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D56E1" w:rsidRDefault="001D56E1" w:rsidP="003D49BE">
      <w:pPr>
        <w:spacing w:before="0"/>
        <w:ind w:firstLine="0"/>
        <w:jc w:val="left"/>
      </w:pPr>
    </w:p>
    <w:p w:rsidR="00A77857" w:rsidRDefault="00A77857" w:rsidP="003D49BE">
      <w:pPr>
        <w:spacing w:before="0"/>
        <w:ind w:firstLine="0"/>
        <w:jc w:val="left"/>
      </w:pPr>
    </w:p>
    <w:p w:rsidR="005D3704" w:rsidRPr="00A71C6B" w:rsidRDefault="00783ED9" w:rsidP="003D49BE">
      <w:pPr>
        <w:spacing w:before="0"/>
        <w:ind w:firstLine="0"/>
        <w:jc w:val="left"/>
      </w:pPr>
      <w:r>
        <w:rPr>
          <w:noProof/>
          <w:lang w:eastAsia="pl-PL"/>
        </w:rPr>
        <w:pict>
          <v:group id="Grupa 12" o:spid="_x0000_s1026" style="position:absolute;margin-left:368.55pt;margin-top:0;width:226.75pt;height:841.9pt;z-index:251671552;mso-position-horizontal-relative:page;mso-position-vertical-relative:page" coordsize="30964,100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">
            <v:rect id="Prostokąt 14" o:spid="_x0000_s1027" style="position:absolute;left:1246;width:29718;height:1005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Lp0L8A&#10;AADbAAAADwAAAGRycy9kb3ducmV2LnhtbESPSwvCMBCE74L/IazgTVNFRKpRRBAfF/F5Xpu1LTab&#10;0kSt/94IgsdhZr5hJrPaFOJJlcstK+h1IxDEidU5pwpOx2VnBMJ5ZI2FZVLwJgezabMxwVjbF+/p&#10;efCpCBB2MSrIvC9jKV2SkUHXtSVx8G62MuiDrFKpK3wFuClkP4qG0mDOYSHDkhYZJffDwygYyIfl&#10;1eh628zzwXV5OW/v6Q6Varfq+RiEp9r/w7/2Wivo9+D7JfwAOf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2wunQvwAAANsAAAAPAAAAAAAAAAAAAAAAAJgCAABkcnMvZG93bnJl&#10;di54bWxQSwUGAAAAAAQABAD1AAAAhAMAAAAA&#10;" fillcolor="#d8d8d8 [2732]" strokecolor="#d8d8d8">
              <v:textbox>
                <w:txbxContent>
                  <w:p w:rsidR="00BD4804" w:rsidRPr="007142E4" w:rsidRDefault="00BD4804" w:rsidP="005D3704">
                    <w:pPr>
                      <w:jc w:val="center"/>
                      <w:rPr>
                        <w:rFonts w:cstheme="minorHAnsi"/>
                        <w:b/>
                        <w:sz w:val="28"/>
                        <w:szCs w:val="28"/>
                      </w:rPr>
                    </w:pPr>
                  </w:p>
                  <w:p w:rsidR="00BD4804" w:rsidRPr="007142E4" w:rsidRDefault="00BD4804" w:rsidP="005D3704">
                    <w:pPr>
                      <w:jc w:val="center"/>
                      <w:rPr>
                        <w:rFonts w:cstheme="minorHAnsi"/>
                        <w:b/>
                        <w:sz w:val="28"/>
                        <w:szCs w:val="28"/>
                      </w:rPr>
                    </w:pPr>
                  </w:p>
                  <w:p w:rsidR="00BD4804" w:rsidRPr="007142E4" w:rsidRDefault="00BD4804" w:rsidP="005D3704">
                    <w:pPr>
                      <w:jc w:val="center"/>
                      <w:rPr>
                        <w:rFonts w:cstheme="minorHAnsi"/>
                        <w:b/>
                        <w:sz w:val="28"/>
                        <w:szCs w:val="28"/>
                      </w:rPr>
                    </w:pPr>
                  </w:p>
                  <w:p w:rsidR="00BD4804" w:rsidRPr="007142E4" w:rsidRDefault="00BD4804" w:rsidP="005D3704">
                    <w:pPr>
                      <w:jc w:val="center"/>
                      <w:rPr>
                        <w:rFonts w:cstheme="minorHAnsi"/>
                        <w:b/>
                        <w:sz w:val="28"/>
                        <w:szCs w:val="28"/>
                      </w:rPr>
                    </w:pPr>
                  </w:p>
                  <w:p w:rsidR="00BD4804" w:rsidRPr="007142E4" w:rsidRDefault="00BD4804" w:rsidP="005D3704">
                    <w:pPr>
                      <w:jc w:val="center"/>
                      <w:rPr>
                        <w:rFonts w:cstheme="minorHAnsi"/>
                        <w:b/>
                        <w:sz w:val="28"/>
                        <w:szCs w:val="28"/>
                      </w:rPr>
                    </w:pPr>
                  </w:p>
                  <w:p w:rsidR="00BD4804" w:rsidRPr="007142E4" w:rsidRDefault="00BD4804" w:rsidP="005D3704">
                    <w:pPr>
                      <w:jc w:val="center"/>
                      <w:rPr>
                        <w:rFonts w:cstheme="minorHAnsi"/>
                        <w:b/>
                        <w:sz w:val="28"/>
                        <w:szCs w:val="28"/>
                      </w:rPr>
                    </w:pPr>
                  </w:p>
                  <w:p w:rsidR="00BD4804" w:rsidRPr="007142E4" w:rsidRDefault="00BD4804" w:rsidP="005D3704">
                    <w:pPr>
                      <w:jc w:val="center"/>
                      <w:rPr>
                        <w:rFonts w:cstheme="minorHAnsi"/>
                        <w:b/>
                        <w:sz w:val="28"/>
                        <w:szCs w:val="28"/>
                      </w:rPr>
                    </w:pPr>
                  </w:p>
                  <w:p w:rsidR="00BD4804" w:rsidRPr="007142E4" w:rsidRDefault="00BD4804" w:rsidP="005D3704">
                    <w:pPr>
                      <w:jc w:val="center"/>
                      <w:rPr>
                        <w:rFonts w:cstheme="minorHAnsi"/>
                        <w:b/>
                        <w:sz w:val="28"/>
                        <w:szCs w:val="28"/>
                      </w:rPr>
                    </w:pPr>
                  </w:p>
                  <w:p w:rsidR="00BD4804" w:rsidRPr="007142E4" w:rsidRDefault="00BD4804" w:rsidP="005D3704">
                    <w:pPr>
                      <w:jc w:val="center"/>
                      <w:rPr>
                        <w:rFonts w:cstheme="minorHAnsi"/>
                        <w:b/>
                        <w:sz w:val="28"/>
                        <w:szCs w:val="28"/>
                      </w:rPr>
                    </w:pPr>
                  </w:p>
                  <w:p w:rsidR="00BD4804" w:rsidRPr="007142E4" w:rsidRDefault="00BD4804" w:rsidP="005D3704">
                    <w:pPr>
                      <w:jc w:val="center"/>
                      <w:rPr>
                        <w:rFonts w:cstheme="minorHAnsi"/>
                        <w:b/>
                        <w:sz w:val="28"/>
                        <w:szCs w:val="28"/>
                      </w:rPr>
                    </w:pPr>
                  </w:p>
                  <w:p w:rsidR="00BD4804" w:rsidRPr="007142E4" w:rsidRDefault="00BD4804" w:rsidP="005D3704">
                    <w:pPr>
                      <w:jc w:val="center"/>
                      <w:rPr>
                        <w:rFonts w:cstheme="minorHAnsi"/>
                        <w:b/>
                        <w:sz w:val="28"/>
                        <w:szCs w:val="28"/>
                      </w:rPr>
                    </w:pPr>
                  </w:p>
                  <w:p w:rsidR="00BD4804" w:rsidRPr="007142E4" w:rsidRDefault="00BD4804" w:rsidP="005D3704">
                    <w:pPr>
                      <w:jc w:val="center"/>
                      <w:rPr>
                        <w:rFonts w:cstheme="minorHAnsi"/>
                        <w:b/>
                        <w:sz w:val="28"/>
                        <w:szCs w:val="28"/>
                      </w:rPr>
                    </w:pPr>
                  </w:p>
                  <w:p w:rsidR="00BD4804" w:rsidRPr="007142E4" w:rsidRDefault="00BD4804" w:rsidP="005D3704">
                    <w:pPr>
                      <w:jc w:val="center"/>
                      <w:rPr>
                        <w:rFonts w:cstheme="minorHAnsi"/>
                        <w:b/>
                        <w:sz w:val="28"/>
                        <w:szCs w:val="28"/>
                      </w:rPr>
                    </w:pPr>
                  </w:p>
                  <w:p w:rsidR="00BD4804" w:rsidRPr="007142E4" w:rsidRDefault="00BD4804" w:rsidP="005D3704">
                    <w:pPr>
                      <w:jc w:val="center"/>
                      <w:rPr>
                        <w:rFonts w:cstheme="minorHAnsi"/>
                        <w:b/>
                        <w:sz w:val="28"/>
                        <w:szCs w:val="28"/>
                      </w:rPr>
                    </w:pPr>
                  </w:p>
                  <w:p w:rsidR="00BD4804" w:rsidRPr="007142E4" w:rsidRDefault="00BD4804" w:rsidP="005D3704">
                    <w:pPr>
                      <w:jc w:val="center"/>
                      <w:rPr>
                        <w:rFonts w:cstheme="minorHAnsi"/>
                        <w:b/>
                        <w:sz w:val="28"/>
                        <w:szCs w:val="28"/>
                      </w:rPr>
                    </w:pPr>
                  </w:p>
                  <w:p w:rsidR="00BD4804" w:rsidRPr="007142E4" w:rsidRDefault="00BD4804" w:rsidP="005D3704">
                    <w:pPr>
                      <w:jc w:val="center"/>
                      <w:rPr>
                        <w:rFonts w:cstheme="minorHAnsi"/>
                        <w:b/>
                        <w:sz w:val="28"/>
                        <w:szCs w:val="28"/>
                      </w:rPr>
                    </w:pPr>
                  </w:p>
                  <w:p w:rsidR="00BD4804" w:rsidRPr="007142E4" w:rsidRDefault="00BD4804" w:rsidP="005D3704">
                    <w:pPr>
                      <w:jc w:val="center"/>
                      <w:rPr>
                        <w:rFonts w:cstheme="minorHAnsi"/>
                        <w:b/>
                        <w:sz w:val="28"/>
                        <w:szCs w:val="28"/>
                      </w:rPr>
                    </w:pPr>
                  </w:p>
                  <w:p w:rsidR="00BD4804" w:rsidRPr="007142E4" w:rsidRDefault="00BD4804" w:rsidP="005D3704">
                    <w:pPr>
                      <w:jc w:val="center"/>
                      <w:rPr>
                        <w:rFonts w:cstheme="minorHAnsi"/>
                        <w:b/>
                        <w:sz w:val="28"/>
                        <w:szCs w:val="28"/>
                      </w:rPr>
                    </w:pPr>
                  </w:p>
                  <w:p w:rsidR="00BD4804" w:rsidRPr="007142E4" w:rsidRDefault="00BD4804" w:rsidP="005D3704">
                    <w:pPr>
                      <w:jc w:val="center"/>
                      <w:rPr>
                        <w:rFonts w:cstheme="minorHAnsi"/>
                        <w:b/>
                        <w:sz w:val="28"/>
                        <w:szCs w:val="28"/>
                      </w:rPr>
                    </w:pPr>
                  </w:p>
                  <w:p w:rsidR="00BD4804" w:rsidRPr="007142E4" w:rsidRDefault="00BD4804" w:rsidP="005D3704">
                    <w:pPr>
                      <w:jc w:val="center"/>
                      <w:rPr>
                        <w:rFonts w:cstheme="minorHAnsi"/>
                        <w:b/>
                        <w:sz w:val="28"/>
                        <w:szCs w:val="28"/>
                      </w:rPr>
                    </w:pPr>
                  </w:p>
                  <w:p w:rsidR="00BD4804" w:rsidRPr="007142E4" w:rsidRDefault="00BD4804" w:rsidP="005D3704">
                    <w:pPr>
                      <w:jc w:val="center"/>
                      <w:rPr>
                        <w:rFonts w:cstheme="minorHAnsi"/>
                        <w:b/>
                        <w:sz w:val="28"/>
                        <w:szCs w:val="28"/>
                      </w:rPr>
                    </w:pPr>
                  </w:p>
                  <w:p w:rsidR="00BD4804" w:rsidRPr="007142E4" w:rsidRDefault="00BD4804" w:rsidP="005D3704">
                    <w:pPr>
                      <w:jc w:val="center"/>
                      <w:rPr>
                        <w:rFonts w:cstheme="minorHAnsi"/>
                        <w:b/>
                        <w:sz w:val="28"/>
                        <w:szCs w:val="28"/>
                      </w:rPr>
                    </w:pPr>
                  </w:p>
                  <w:p w:rsidR="00BD4804" w:rsidRPr="007142E4" w:rsidRDefault="00BD4804" w:rsidP="005D3704">
                    <w:pPr>
                      <w:jc w:val="center"/>
                      <w:rPr>
                        <w:rFonts w:cstheme="minorHAnsi"/>
                        <w:b/>
                        <w:sz w:val="28"/>
                        <w:szCs w:val="28"/>
                      </w:rPr>
                    </w:pPr>
                  </w:p>
                  <w:p w:rsidR="00BD4804" w:rsidRPr="007142E4" w:rsidRDefault="00BD4804" w:rsidP="005D3704">
                    <w:pPr>
                      <w:jc w:val="center"/>
                      <w:rPr>
                        <w:rFonts w:cstheme="minorHAnsi"/>
                        <w:b/>
                        <w:sz w:val="28"/>
                        <w:szCs w:val="28"/>
                      </w:rPr>
                    </w:pPr>
                  </w:p>
                  <w:p w:rsidR="00BD4804" w:rsidRPr="007142E4" w:rsidRDefault="00BD4804" w:rsidP="005D3704">
                    <w:pPr>
                      <w:jc w:val="center"/>
                      <w:rPr>
                        <w:rFonts w:cstheme="minorHAnsi"/>
                        <w:b/>
                        <w:sz w:val="28"/>
                        <w:szCs w:val="28"/>
                      </w:rPr>
                    </w:pPr>
                  </w:p>
                  <w:p w:rsidR="00BD4804" w:rsidRPr="007142E4" w:rsidRDefault="00BD4804" w:rsidP="005D3704">
                    <w:pPr>
                      <w:jc w:val="center"/>
                      <w:rPr>
                        <w:rFonts w:cstheme="minorHAnsi"/>
                        <w:b/>
                        <w:sz w:val="28"/>
                        <w:szCs w:val="28"/>
                      </w:rPr>
                    </w:pPr>
                  </w:p>
                  <w:p w:rsidR="00BD4804" w:rsidRPr="007142E4" w:rsidRDefault="00BD4804" w:rsidP="005D3704">
                    <w:pPr>
                      <w:jc w:val="center"/>
                      <w:rPr>
                        <w:rFonts w:cstheme="minorHAnsi"/>
                        <w:b/>
                        <w:sz w:val="28"/>
                        <w:szCs w:val="28"/>
                      </w:rPr>
                    </w:pPr>
                  </w:p>
                  <w:p w:rsidR="00BD4804" w:rsidRPr="007142E4" w:rsidRDefault="00BD4804" w:rsidP="005D3704">
                    <w:pPr>
                      <w:jc w:val="center"/>
                      <w:rPr>
                        <w:rFonts w:cstheme="minorHAnsi"/>
                        <w:b/>
                        <w:sz w:val="28"/>
                        <w:szCs w:val="28"/>
                      </w:rPr>
                    </w:pPr>
                  </w:p>
                  <w:p w:rsidR="00BD4804" w:rsidRPr="007142E4" w:rsidRDefault="00BD4804" w:rsidP="005D3704">
                    <w:pPr>
                      <w:jc w:val="center"/>
                      <w:rPr>
                        <w:rFonts w:cstheme="minorHAnsi"/>
                        <w:b/>
                        <w:sz w:val="28"/>
                        <w:szCs w:val="28"/>
                      </w:rPr>
                    </w:pPr>
                  </w:p>
                  <w:p w:rsidR="00BD4804" w:rsidRPr="007142E4" w:rsidRDefault="00BD4804" w:rsidP="005D3704">
                    <w:pPr>
                      <w:jc w:val="center"/>
                      <w:rPr>
                        <w:rFonts w:cstheme="minorHAnsi"/>
                        <w:b/>
                        <w:sz w:val="28"/>
                        <w:szCs w:val="28"/>
                      </w:rPr>
                    </w:pPr>
                  </w:p>
                  <w:p w:rsidR="00BD4804" w:rsidRPr="007142E4" w:rsidRDefault="00BD4804" w:rsidP="005D3704">
                    <w:pPr>
                      <w:jc w:val="center"/>
                      <w:rPr>
                        <w:rFonts w:cstheme="minorHAnsi"/>
                        <w:b/>
                        <w:sz w:val="28"/>
                        <w:szCs w:val="28"/>
                      </w:rPr>
                    </w:pPr>
                  </w:p>
                  <w:p w:rsidR="00BD4804" w:rsidRPr="007142E4" w:rsidRDefault="00BD4804" w:rsidP="005D3704">
                    <w:pPr>
                      <w:jc w:val="center"/>
                      <w:rPr>
                        <w:rFonts w:cstheme="minorHAnsi"/>
                        <w:b/>
                        <w:sz w:val="24"/>
                        <w:szCs w:val="24"/>
                      </w:rPr>
                    </w:pPr>
                  </w:p>
                  <w:p w:rsidR="00BD4804" w:rsidRPr="007142E4" w:rsidRDefault="00BD4804" w:rsidP="005D3704">
                    <w:pPr>
                      <w:jc w:val="center"/>
                      <w:rPr>
                        <w:rFonts w:cstheme="minorHAnsi"/>
                        <w:b/>
                        <w:sz w:val="24"/>
                        <w:szCs w:val="24"/>
                      </w:rPr>
                    </w:pPr>
                  </w:p>
                  <w:p w:rsidR="00BD4804" w:rsidRPr="007142E4" w:rsidRDefault="00BD4804" w:rsidP="004B33E4">
                    <w:pPr>
                      <w:ind w:firstLine="0"/>
                      <w:rPr>
                        <w:rFonts w:cstheme="minorHAnsi"/>
                      </w:rPr>
                    </w:pPr>
                    <w:r>
                      <w:rPr>
                        <w:rFonts w:cstheme="minorHAnsi"/>
                        <w:b/>
                        <w:sz w:val="24"/>
                        <w:szCs w:val="24"/>
                      </w:rPr>
                      <w:t xml:space="preserve">LISTOPAD  </w:t>
                    </w:r>
                    <w:r w:rsidRPr="007142E4">
                      <w:rPr>
                        <w:rFonts w:cstheme="minorHAnsi"/>
                        <w:b/>
                        <w:sz w:val="24"/>
                        <w:szCs w:val="24"/>
                      </w:rPr>
                      <w:t>20</w:t>
                    </w:r>
                    <w:r>
                      <w:rPr>
                        <w:rFonts w:cstheme="minorHAnsi"/>
                        <w:b/>
                        <w:sz w:val="24"/>
                        <w:szCs w:val="24"/>
                      </w:rPr>
                      <w:t>24</w:t>
                    </w:r>
                    <w:r w:rsidRPr="007142E4">
                      <w:rPr>
                        <w:rFonts w:cstheme="minorHAnsi"/>
                        <w:b/>
                        <w:sz w:val="24"/>
                        <w:szCs w:val="24"/>
                      </w:rPr>
                      <w:t xml:space="preserve"> r.</w:t>
                    </w:r>
                  </w:p>
                </w:txbxContent>
              </v:textbox>
            </v:rect>
            <v:rect id="Prostokąt 13" o:spid="_x0000_s1028" alt="Light vertical" style="position:absolute;width:1385;height:10058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LTxMQA&#10;AADbAAAADwAAAGRycy9kb3ducmV2LnhtbESPQWvCQBSE70L/w/IKvemmEUSiq0hpQdCLUQq9PXaf&#10;STT7Ns1uTeyvdwXB4zAz3zDzZW9rcaHWV44VvI8SEMTamYoLBYf913AKwgdkg7VjUnAlD8vFy2CO&#10;mXEd7+iSh0JECPsMFZQhNJmUXpdk0Y9cQxy9o2sthijbQpoWuwi3tUyTZCItVhwXSmzooyR9zv+s&#10;gp/P7+110um1Cdvd8RfHJ51v/pV6e+1XMxCB+vAMP9proyBN4f4l/gC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C08TEAAAA2wAAAA8AAAAAAAAAAAAAAAAAmAIAAGRycy9k&#10;b3ducmV2LnhtbFBLBQYAAAAABAAEAPUAAACJAwAAAAA=&#10;" fillcolor="#95b3d7 [1940]" strokecolor="#4f81bd [3204]" strokeweight="1pt">
              <v:fill color2="#4f81bd [3204]" focus="50%" type="gradient"/>
              <v:shadow on="t" type="perspective" color="#243f60 [1604]" offset="1pt" offset2="-3pt"/>
            </v:rect>
            <w10:wrap anchorx="page" anchory="page"/>
          </v:group>
        </w:pict>
      </w:r>
    </w:p>
    <w:p w:rsidR="007142E4" w:rsidRPr="00A71C6B" w:rsidRDefault="007142E4" w:rsidP="003D49BE">
      <w:pPr>
        <w:spacing w:before="0"/>
        <w:ind w:firstLine="0"/>
        <w:jc w:val="left"/>
      </w:pPr>
    </w:p>
    <w:p w:rsidR="007142E4" w:rsidRPr="00A71C6B" w:rsidRDefault="007142E4" w:rsidP="003D49BE">
      <w:pPr>
        <w:spacing w:before="0"/>
        <w:ind w:firstLine="0"/>
        <w:jc w:val="left"/>
      </w:pPr>
    </w:p>
    <w:p w:rsidR="007142E4" w:rsidRPr="00A71C6B" w:rsidRDefault="007142E4" w:rsidP="003D49BE">
      <w:pPr>
        <w:spacing w:before="0"/>
        <w:ind w:firstLine="0"/>
        <w:jc w:val="left"/>
      </w:pPr>
    </w:p>
    <w:p w:rsidR="007142E4" w:rsidRPr="00A71C6B" w:rsidRDefault="007142E4" w:rsidP="003D49BE">
      <w:pPr>
        <w:spacing w:before="0"/>
        <w:ind w:firstLine="0"/>
        <w:jc w:val="left"/>
      </w:pPr>
    </w:p>
    <w:p w:rsidR="007142E4" w:rsidRPr="00A71C6B" w:rsidRDefault="007142E4" w:rsidP="003D49BE">
      <w:pPr>
        <w:spacing w:before="0"/>
        <w:ind w:firstLine="0"/>
        <w:jc w:val="left"/>
      </w:pPr>
    </w:p>
    <w:p w:rsidR="007142E4" w:rsidRPr="00A71C6B" w:rsidRDefault="00783ED9" w:rsidP="003D49BE">
      <w:pPr>
        <w:spacing w:before="0"/>
        <w:ind w:firstLine="0"/>
        <w:jc w:val="left"/>
      </w:pPr>
      <w:r>
        <w:rPr>
          <w:noProof/>
          <w:lang w:eastAsia="pl-PL"/>
        </w:rPr>
        <w:pict>
          <v:rect id="Prostokąt 16" o:spid="_x0000_s1029" style="position:absolute;margin-left:15pt;margin-top:175.8pt;width:588.75pt;height:181.8pt;z-index:251680768;visibility:visible;mso-position-horizontal-relative:pag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" o:allowincell="f" fillcolor="#95b3d7 [1940]" strokecolor="#f2f2f2 [3052]" strokeweight="6pt">
            <v:textbox style="mso-next-textbox:#Prostokąt 16" inset="14.4pt,,14.4pt">
              <w:txbxContent>
                <w:p w:rsidR="00BD4804" w:rsidRPr="00DC40FC" w:rsidRDefault="00BD4804" w:rsidP="00BE2D9E">
                  <w:pPr>
                    <w:pStyle w:val="Default"/>
                    <w:rPr>
                      <w:b/>
                      <w:color w:val="auto"/>
                    </w:rPr>
                  </w:pPr>
                </w:p>
                <w:p w:rsidR="00BD4804" w:rsidRPr="00951C9D" w:rsidRDefault="00BD4804" w:rsidP="00BE2D9E">
                  <w:pPr>
                    <w:pStyle w:val="Default"/>
                    <w:rPr>
                      <w:b/>
                      <w:color w:val="auto"/>
                      <w:sz w:val="24"/>
                      <w:szCs w:val="24"/>
                    </w:rPr>
                  </w:pPr>
                  <w:r w:rsidRPr="00951C9D">
                    <w:rPr>
                      <w:b/>
                      <w:color w:val="auto"/>
                      <w:sz w:val="24"/>
                      <w:szCs w:val="24"/>
                    </w:rPr>
                    <w:t xml:space="preserve">PROGRAM FUNKCJONALNO- UŻYTKOWY </w:t>
                  </w:r>
                </w:p>
                <w:p w:rsidR="00BD4804" w:rsidRPr="00951C9D" w:rsidRDefault="00BD4804" w:rsidP="00BE2D9E">
                  <w:pPr>
                    <w:pStyle w:val="Default"/>
                    <w:rPr>
                      <w:b/>
                      <w:color w:val="auto"/>
                      <w:sz w:val="24"/>
                      <w:szCs w:val="24"/>
                    </w:rPr>
                  </w:pPr>
                  <w:r w:rsidRPr="00951C9D">
                    <w:rPr>
                      <w:b/>
                      <w:color w:val="auto"/>
                      <w:sz w:val="24"/>
                      <w:szCs w:val="24"/>
                    </w:rPr>
                    <w:t xml:space="preserve">DLA ZADANIA </w:t>
                  </w:r>
                  <w:r w:rsidRPr="00951C9D">
                    <w:rPr>
                      <w:b/>
                      <w:iCs/>
                      <w:color w:val="auto"/>
                      <w:sz w:val="24"/>
                      <w:szCs w:val="24"/>
                    </w:rPr>
                    <w:t>PN</w:t>
                  </w:r>
                  <w:r w:rsidRPr="00951C9D">
                    <w:rPr>
                      <w:b/>
                      <w:color w:val="auto"/>
                      <w:sz w:val="24"/>
                      <w:szCs w:val="24"/>
                    </w:rPr>
                    <w:t xml:space="preserve">.: </w:t>
                  </w:r>
                </w:p>
                <w:p w:rsidR="00BD4804" w:rsidRPr="00951C9D" w:rsidRDefault="00BD4804" w:rsidP="00951C9D">
                  <w:pPr>
                    <w:autoSpaceDE w:val="0"/>
                    <w:autoSpaceDN w:val="0"/>
                    <w:adjustRightInd w:val="0"/>
                    <w:spacing w:before="0"/>
                    <w:ind w:firstLine="0"/>
                    <w:jc w:val="center"/>
                    <w:rPr>
                      <w:rFonts w:ascii="Arial" w:eastAsia="Times New Roman" w:hAnsi="Arial" w:cs="Arial"/>
                      <w:b/>
                      <w:sz w:val="24"/>
                      <w:szCs w:val="24"/>
                    </w:rPr>
                  </w:pPr>
                  <w:r w:rsidRPr="00951C9D">
                    <w:rPr>
                      <w:rFonts w:ascii="Arial" w:eastAsia="Times New Roman" w:hAnsi="Arial" w:cs="Arial"/>
                      <w:b/>
                      <w:sz w:val="24"/>
                      <w:szCs w:val="24"/>
                    </w:rPr>
                    <w:t>ADAPTACJA BUDYNKU WRAZ Z TERENEM PRZYLEGŁYM,</w:t>
                  </w:r>
                </w:p>
                <w:p w:rsidR="00BD4804" w:rsidRPr="00951C9D" w:rsidRDefault="00BD4804" w:rsidP="00951C9D">
                  <w:pPr>
                    <w:autoSpaceDE w:val="0"/>
                    <w:autoSpaceDN w:val="0"/>
                    <w:adjustRightInd w:val="0"/>
                    <w:spacing w:before="0"/>
                    <w:ind w:firstLine="0"/>
                    <w:jc w:val="center"/>
                    <w:rPr>
                      <w:rFonts w:ascii="Arial" w:eastAsia="Times New Roman" w:hAnsi="Arial" w:cs="Arial"/>
                      <w:b/>
                      <w:sz w:val="24"/>
                      <w:szCs w:val="24"/>
                    </w:rPr>
                  </w:pPr>
                  <w:r w:rsidRPr="00951C9D">
                    <w:rPr>
                      <w:rFonts w:ascii="Arial" w:eastAsia="Times New Roman" w:hAnsi="Arial" w:cs="Arial"/>
                      <w:b/>
                      <w:sz w:val="24"/>
                      <w:szCs w:val="24"/>
                    </w:rPr>
                    <w:t xml:space="preserve">POPRZEMYSŁOWYM  PO OCZYSZCZALNI ŚCIEKÓW </w:t>
                  </w:r>
                </w:p>
                <w:p w:rsidR="00BD4804" w:rsidRPr="00951C9D" w:rsidRDefault="00BD4804" w:rsidP="00951C9D">
                  <w:pPr>
                    <w:autoSpaceDE w:val="0"/>
                    <w:autoSpaceDN w:val="0"/>
                    <w:adjustRightInd w:val="0"/>
                    <w:spacing w:before="0"/>
                    <w:ind w:firstLine="0"/>
                    <w:jc w:val="center"/>
                    <w:rPr>
                      <w:rFonts w:ascii="Arial" w:eastAsia="Times New Roman" w:hAnsi="Arial" w:cs="Arial"/>
                      <w:b/>
                      <w:sz w:val="24"/>
                      <w:szCs w:val="24"/>
                    </w:rPr>
                  </w:pPr>
                  <w:r w:rsidRPr="00951C9D">
                    <w:rPr>
                      <w:rFonts w:ascii="Arial" w:eastAsia="Times New Roman" w:hAnsi="Arial" w:cs="Arial"/>
                      <w:b/>
                      <w:sz w:val="24"/>
                      <w:szCs w:val="24"/>
                    </w:rPr>
                    <w:t>W KORBIELOWIE NA CENTRUM ROZWOJU MŚP</w:t>
                  </w:r>
                </w:p>
                <w:p w:rsidR="00BD4804" w:rsidRPr="00DC40FC" w:rsidRDefault="00BD4804" w:rsidP="00BE2D9E">
                  <w:pPr>
                    <w:pStyle w:val="Default"/>
                    <w:rPr>
                      <w:b/>
                      <w:color w:val="auto"/>
                    </w:rPr>
                  </w:pPr>
                </w:p>
                <w:p w:rsidR="00BD4804" w:rsidRPr="00A560BE" w:rsidRDefault="00BD4804" w:rsidP="00A560BE">
                  <w:pPr>
                    <w:rPr>
                      <w:szCs w:val="28"/>
                    </w:rPr>
                  </w:pPr>
                </w:p>
              </w:txbxContent>
            </v:textbox>
            <w10:wrap anchorx="page" anchory="page"/>
          </v:rect>
        </w:pict>
      </w:r>
    </w:p>
    <w:p w:rsidR="007142E4" w:rsidRPr="00A71C6B" w:rsidRDefault="007142E4" w:rsidP="003D49BE">
      <w:pPr>
        <w:spacing w:before="0"/>
        <w:ind w:firstLine="0"/>
        <w:jc w:val="left"/>
      </w:pPr>
    </w:p>
    <w:p w:rsidR="007142E4" w:rsidRPr="00A71C6B" w:rsidRDefault="007142E4" w:rsidP="003D49BE">
      <w:pPr>
        <w:spacing w:before="0"/>
        <w:ind w:firstLine="0"/>
        <w:jc w:val="left"/>
      </w:pPr>
    </w:p>
    <w:p w:rsidR="00203F64" w:rsidRPr="00A71C6B" w:rsidRDefault="00203F64" w:rsidP="003D49BE">
      <w:pPr>
        <w:spacing w:before="0"/>
        <w:ind w:firstLine="0"/>
        <w:jc w:val="left"/>
      </w:pPr>
    </w:p>
    <w:p w:rsidR="007142E4" w:rsidRPr="00A71C6B" w:rsidRDefault="007142E4" w:rsidP="003D49BE">
      <w:pPr>
        <w:spacing w:before="0"/>
        <w:ind w:firstLine="0"/>
        <w:jc w:val="left"/>
      </w:pPr>
    </w:p>
    <w:p w:rsidR="007142E4" w:rsidRPr="00A71C6B" w:rsidRDefault="007142E4" w:rsidP="003D49BE">
      <w:pPr>
        <w:spacing w:before="0"/>
        <w:ind w:firstLine="0"/>
        <w:jc w:val="left"/>
      </w:pPr>
    </w:p>
    <w:p w:rsidR="007142E4" w:rsidRPr="00A71C6B" w:rsidRDefault="007142E4" w:rsidP="003D49BE">
      <w:pPr>
        <w:spacing w:before="0"/>
        <w:ind w:firstLine="0"/>
        <w:jc w:val="left"/>
      </w:pPr>
    </w:p>
    <w:p w:rsidR="007142E4" w:rsidRPr="00A71C6B" w:rsidRDefault="007142E4" w:rsidP="003D49BE">
      <w:pPr>
        <w:spacing w:before="0"/>
        <w:ind w:firstLine="0"/>
        <w:jc w:val="left"/>
      </w:pPr>
    </w:p>
    <w:p w:rsidR="007142E4" w:rsidRPr="00A71C6B" w:rsidRDefault="007142E4" w:rsidP="003D49BE">
      <w:pPr>
        <w:spacing w:before="0"/>
        <w:ind w:firstLine="0"/>
        <w:jc w:val="left"/>
      </w:pPr>
    </w:p>
    <w:p w:rsidR="007142E4" w:rsidRPr="00A71C6B" w:rsidRDefault="007142E4" w:rsidP="003D49BE">
      <w:pPr>
        <w:spacing w:before="0"/>
        <w:ind w:firstLine="0"/>
        <w:jc w:val="left"/>
      </w:pPr>
    </w:p>
    <w:p w:rsidR="007142E4" w:rsidRPr="00A71C6B" w:rsidRDefault="007142E4" w:rsidP="003D49BE">
      <w:pPr>
        <w:spacing w:before="0"/>
        <w:ind w:firstLine="0"/>
        <w:jc w:val="left"/>
      </w:pPr>
    </w:p>
    <w:p w:rsidR="007142E4" w:rsidRPr="00A71C6B" w:rsidRDefault="007142E4" w:rsidP="003D49BE">
      <w:pPr>
        <w:spacing w:before="0"/>
        <w:ind w:firstLine="0"/>
        <w:jc w:val="left"/>
      </w:pPr>
    </w:p>
    <w:p w:rsidR="007142E4" w:rsidRPr="00A71C6B" w:rsidRDefault="007142E4" w:rsidP="003D49BE">
      <w:pPr>
        <w:spacing w:before="0"/>
        <w:ind w:firstLine="0"/>
        <w:jc w:val="left"/>
      </w:pPr>
    </w:p>
    <w:p w:rsidR="007142E4" w:rsidRPr="00A71C6B" w:rsidRDefault="007142E4" w:rsidP="003D49BE">
      <w:pPr>
        <w:spacing w:before="0"/>
        <w:ind w:firstLine="0"/>
        <w:jc w:val="left"/>
      </w:pPr>
    </w:p>
    <w:p w:rsidR="007142E4" w:rsidRPr="00A71C6B" w:rsidRDefault="007142E4" w:rsidP="003D49BE">
      <w:pPr>
        <w:spacing w:before="0"/>
        <w:ind w:firstLine="0"/>
        <w:jc w:val="left"/>
      </w:pPr>
    </w:p>
    <w:p w:rsidR="007142E4" w:rsidRPr="00A71C6B" w:rsidRDefault="007142E4" w:rsidP="003D49BE">
      <w:pPr>
        <w:spacing w:before="0"/>
        <w:ind w:firstLine="0"/>
        <w:jc w:val="left"/>
      </w:pPr>
    </w:p>
    <w:p w:rsidR="007142E4" w:rsidRPr="00A71C6B" w:rsidRDefault="007142E4" w:rsidP="003D49BE">
      <w:pPr>
        <w:spacing w:before="0"/>
        <w:ind w:firstLine="0"/>
        <w:jc w:val="left"/>
      </w:pPr>
    </w:p>
    <w:p w:rsidR="007142E4" w:rsidRPr="00A71C6B" w:rsidRDefault="007142E4" w:rsidP="003D49BE">
      <w:pPr>
        <w:spacing w:before="0"/>
        <w:ind w:firstLine="0"/>
        <w:jc w:val="left"/>
      </w:pPr>
    </w:p>
    <w:p w:rsidR="00A560BE" w:rsidRDefault="00A560BE" w:rsidP="003D49BE">
      <w:pPr>
        <w:spacing w:before="0"/>
        <w:ind w:firstLine="0"/>
        <w:jc w:val="left"/>
      </w:pPr>
    </w:p>
    <w:p w:rsidR="00A560BE" w:rsidRDefault="00A560BE" w:rsidP="003D49BE">
      <w:pPr>
        <w:spacing w:before="0"/>
        <w:ind w:firstLine="0"/>
        <w:jc w:val="left"/>
      </w:pPr>
    </w:p>
    <w:p w:rsidR="00DE6122" w:rsidRDefault="00DE6122" w:rsidP="003D49BE">
      <w:pPr>
        <w:spacing w:before="0"/>
        <w:ind w:firstLine="0"/>
        <w:jc w:val="left"/>
      </w:pPr>
    </w:p>
    <w:p w:rsidR="00DE6122" w:rsidRDefault="00DE6122" w:rsidP="003D49BE">
      <w:pPr>
        <w:spacing w:before="0"/>
        <w:ind w:firstLine="0"/>
        <w:jc w:val="left"/>
      </w:pPr>
    </w:p>
    <w:p w:rsidR="00DE6122" w:rsidRDefault="00DE6122" w:rsidP="003D49BE">
      <w:pPr>
        <w:spacing w:before="0"/>
        <w:ind w:firstLine="0"/>
        <w:jc w:val="left"/>
      </w:pPr>
    </w:p>
    <w:p w:rsidR="00DE6122" w:rsidRDefault="00DE6122" w:rsidP="003D49BE">
      <w:pPr>
        <w:spacing w:before="0"/>
        <w:ind w:firstLine="0"/>
        <w:jc w:val="left"/>
      </w:pPr>
    </w:p>
    <w:p w:rsidR="00DE6122" w:rsidRDefault="00DE6122" w:rsidP="003D49BE">
      <w:pPr>
        <w:spacing w:before="0"/>
        <w:ind w:firstLine="0"/>
        <w:jc w:val="left"/>
      </w:pPr>
    </w:p>
    <w:p w:rsidR="00DE6122" w:rsidRDefault="00DE6122" w:rsidP="003D49BE">
      <w:pPr>
        <w:spacing w:before="0"/>
        <w:ind w:firstLine="0"/>
        <w:jc w:val="left"/>
      </w:pPr>
    </w:p>
    <w:p w:rsidR="00DE6122" w:rsidRDefault="00DE6122" w:rsidP="003D49BE">
      <w:pPr>
        <w:spacing w:before="0"/>
        <w:ind w:firstLine="0"/>
        <w:jc w:val="left"/>
      </w:pPr>
    </w:p>
    <w:p w:rsidR="00DE6122" w:rsidRDefault="00DE6122" w:rsidP="003D49BE">
      <w:pPr>
        <w:spacing w:before="0"/>
        <w:ind w:firstLine="0"/>
        <w:jc w:val="left"/>
      </w:pPr>
    </w:p>
    <w:p w:rsidR="00DE6122" w:rsidRDefault="00DE6122" w:rsidP="003D49BE">
      <w:pPr>
        <w:spacing w:before="0"/>
        <w:ind w:firstLine="0"/>
        <w:jc w:val="left"/>
      </w:pPr>
    </w:p>
    <w:p w:rsidR="00DE6122" w:rsidRDefault="00DE6122" w:rsidP="003D49BE">
      <w:pPr>
        <w:spacing w:before="0"/>
        <w:ind w:firstLine="0"/>
        <w:jc w:val="left"/>
      </w:pPr>
    </w:p>
    <w:p w:rsidR="00DE6122" w:rsidRDefault="00DE6122" w:rsidP="003D49BE">
      <w:pPr>
        <w:spacing w:before="0"/>
        <w:ind w:firstLine="0"/>
        <w:jc w:val="left"/>
      </w:pPr>
    </w:p>
    <w:p w:rsidR="00DE6122" w:rsidRDefault="00DE6122" w:rsidP="003D49BE">
      <w:pPr>
        <w:spacing w:before="0"/>
        <w:ind w:firstLine="0"/>
        <w:jc w:val="left"/>
      </w:pPr>
    </w:p>
    <w:p w:rsidR="00DE6122" w:rsidRDefault="00DE6122" w:rsidP="003D49BE">
      <w:pPr>
        <w:spacing w:before="0"/>
        <w:ind w:firstLine="0"/>
        <w:jc w:val="left"/>
      </w:pPr>
    </w:p>
    <w:p w:rsidR="00DE6122" w:rsidRDefault="00DE6122" w:rsidP="003D49BE">
      <w:pPr>
        <w:spacing w:before="0"/>
        <w:ind w:firstLine="0"/>
        <w:jc w:val="left"/>
      </w:pPr>
    </w:p>
    <w:p w:rsidR="00DE6122" w:rsidRDefault="00DE6122" w:rsidP="003D49BE">
      <w:pPr>
        <w:spacing w:before="0"/>
        <w:ind w:firstLine="0"/>
        <w:jc w:val="left"/>
      </w:pPr>
    </w:p>
    <w:p w:rsidR="00DE6122" w:rsidRDefault="00DE6122" w:rsidP="003D49BE">
      <w:pPr>
        <w:spacing w:before="0"/>
        <w:ind w:firstLine="0"/>
        <w:jc w:val="left"/>
      </w:pPr>
    </w:p>
    <w:p w:rsidR="00DE6122" w:rsidRDefault="00DE6122" w:rsidP="003D49BE">
      <w:pPr>
        <w:spacing w:before="0"/>
        <w:ind w:firstLine="0"/>
        <w:jc w:val="left"/>
      </w:pPr>
    </w:p>
    <w:p w:rsidR="00DE6122" w:rsidRDefault="00DE6122" w:rsidP="003D49BE">
      <w:pPr>
        <w:spacing w:before="0"/>
        <w:ind w:firstLine="0"/>
        <w:jc w:val="left"/>
      </w:pPr>
    </w:p>
    <w:p w:rsidR="00DE6122" w:rsidRDefault="00DE6122" w:rsidP="003D49BE">
      <w:pPr>
        <w:spacing w:before="0"/>
        <w:ind w:firstLine="0"/>
        <w:jc w:val="left"/>
      </w:pPr>
    </w:p>
    <w:p w:rsidR="00A560BE" w:rsidRPr="000621AF" w:rsidRDefault="00A560BE" w:rsidP="00A560BE">
      <w:pPr>
        <w:rPr>
          <w:rFonts w:ascii="Arial" w:hAnsi="Arial" w:cs="Arial"/>
          <w:b/>
          <w:color w:val="FF0000"/>
          <w:szCs w:val="20"/>
          <w:u w:val="single"/>
        </w:rPr>
      </w:pPr>
    </w:p>
    <w:p w:rsidR="00DE0A13" w:rsidRPr="00BA7829" w:rsidRDefault="00A560BE" w:rsidP="00DE0A13">
      <w:pPr>
        <w:ind w:firstLine="0"/>
        <w:jc w:val="left"/>
        <w:rPr>
          <w:rFonts w:ascii="Arial" w:hAnsi="Arial" w:cs="Arial"/>
          <w:b/>
          <w:szCs w:val="20"/>
          <w:u w:val="single"/>
        </w:rPr>
      </w:pPr>
      <w:r w:rsidRPr="00BA7829">
        <w:rPr>
          <w:rFonts w:ascii="Arial" w:hAnsi="Arial" w:cs="Arial"/>
          <w:b/>
          <w:szCs w:val="20"/>
          <w:u w:val="single"/>
        </w:rPr>
        <w:t>ZAMAWIAJĄCY:</w:t>
      </w:r>
    </w:p>
    <w:p w:rsidR="00DE0A13" w:rsidRPr="00DE0A13" w:rsidRDefault="00DE0A13" w:rsidP="00DE0A13">
      <w:pPr>
        <w:autoSpaceDE w:val="0"/>
        <w:autoSpaceDN w:val="0"/>
        <w:adjustRightInd w:val="0"/>
        <w:jc w:val="left"/>
        <w:rPr>
          <w:rFonts w:ascii="Arial" w:eastAsia="Times New Roman" w:hAnsi="Arial" w:cs="Arial"/>
          <w:color w:val="000000"/>
          <w:szCs w:val="20"/>
        </w:rPr>
      </w:pPr>
      <w:r>
        <w:rPr>
          <w:rFonts w:ascii="Arial" w:eastAsia="Times New Roman" w:hAnsi="Arial" w:cs="Arial"/>
          <w:color w:val="000000"/>
          <w:szCs w:val="20"/>
        </w:rPr>
        <w:t xml:space="preserve">     Urząd Gminy w J</w:t>
      </w:r>
      <w:r w:rsidRPr="00DE0A13">
        <w:rPr>
          <w:rFonts w:ascii="Arial" w:eastAsia="Times New Roman" w:hAnsi="Arial" w:cs="Arial"/>
          <w:color w:val="000000"/>
          <w:szCs w:val="20"/>
        </w:rPr>
        <w:t xml:space="preserve">eleśni </w:t>
      </w:r>
    </w:p>
    <w:p w:rsidR="00DE0A13" w:rsidRPr="00DE0A13" w:rsidRDefault="00DE0A13" w:rsidP="00DE0A13">
      <w:pPr>
        <w:autoSpaceDE w:val="0"/>
        <w:autoSpaceDN w:val="0"/>
        <w:adjustRightInd w:val="0"/>
        <w:spacing w:before="51"/>
        <w:ind w:left="567" w:firstLine="0"/>
        <w:jc w:val="left"/>
        <w:rPr>
          <w:rFonts w:ascii="Arial" w:eastAsia="Times New Roman" w:hAnsi="Arial" w:cs="Arial"/>
          <w:color w:val="000000"/>
          <w:szCs w:val="20"/>
        </w:rPr>
      </w:pPr>
      <w:r>
        <w:rPr>
          <w:rFonts w:ascii="Arial" w:eastAsia="Times New Roman" w:hAnsi="Arial" w:cs="Arial"/>
          <w:color w:val="000000"/>
          <w:szCs w:val="20"/>
        </w:rPr>
        <w:t xml:space="preserve">     ul. Plebańska 1  34-340 J</w:t>
      </w:r>
      <w:r w:rsidRPr="00DE0A13">
        <w:rPr>
          <w:rFonts w:ascii="Arial" w:eastAsia="Times New Roman" w:hAnsi="Arial" w:cs="Arial"/>
          <w:color w:val="000000"/>
          <w:szCs w:val="20"/>
        </w:rPr>
        <w:t>eleśnia</w:t>
      </w:r>
    </w:p>
    <w:p w:rsidR="00CD6BE4" w:rsidRDefault="00CD6BE4" w:rsidP="00A560BE">
      <w:pPr>
        <w:jc w:val="left"/>
        <w:rPr>
          <w:rFonts w:ascii="Arial" w:hAnsi="Arial" w:cs="Arial"/>
          <w:color w:val="FF0000"/>
          <w:szCs w:val="20"/>
        </w:rPr>
      </w:pPr>
    </w:p>
    <w:p w:rsidR="00DC0F2F" w:rsidRDefault="00DC0F2F" w:rsidP="00DE0A13">
      <w:pPr>
        <w:ind w:firstLine="0"/>
        <w:rPr>
          <w:rFonts w:ascii="Arial" w:hAnsi="Arial" w:cs="Arial"/>
          <w:b/>
          <w:szCs w:val="20"/>
          <w:u w:val="single"/>
        </w:rPr>
      </w:pPr>
      <w:r>
        <w:rPr>
          <w:rFonts w:ascii="Arial" w:hAnsi="Arial" w:cs="Arial"/>
          <w:b/>
          <w:szCs w:val="20"/>
          <w:u w:val="single"/>
        </w:rPr>
        <w:t>AUTORZY</w:t>
      </w:r>
      <w:r w:rsidR="00A560BE" w:rsidRPr="00BA7829">
        <w:rPr>
          <w:rFonts w:ascii="Arial" w:hAnsi="Arial" w:cs="Arial"/>
          <w:b/>
          <w:szCs w:val="20"/>
          <w:u w:val="single"/>
        </w:rPr>
        <w:t xml:space="preserve"> OPRACOWANIA:</w:t>
      </w:r>
    </w:p>
    <w:p w:rsidR="00DC0F2F" w:rsidRPr="00DC0F2F" w:rsidRDefault="00DC0F2F" w:rsidP="00DC0F2F">
      <w:pPr>
        <w:rPr>
          <w:rFonts w:ascii="Arial" w:hAnsi="Arial" w:cs="Arial"/>
          <w:b/>
          <w:szCs w:val="20"/>
          <w:u w:val="single"/>
        </w:rPr>
      </w:pPr>
      <w:r w:rsidRPr="008A1F90">
        <w:rPr>
          <w:rFonts w:ascii="Arial" w:hAnsi="Arial" w:cs="Arial"/>
          <w:bCs/>
        </w:rPr>
        <w:t xml:space="preserve">mgr Paweł Gałecki – kierownik projektu </w:t>
      </w:r>
    </w:p>
    <w:p w:rsidR="003C3963" w:rsidRDefault="00A560BE" w:rsidP="00DE6122">
      <w:pPr>
        <w:rPr>
          <w:rFonts w:ascii="Arial" w:hAnsi="Arial" w:cs="Arial"/>
          <w:szCs w:val="20"/>
          <w:lang w:val="en-US"/>
        </w:rPr>
      </w:pPr>
      <w:proofErr w:type="spellStart"/>
      <w:r w:rsidRPr="00BA7829">
        <w:rPr>
          <w:rFonts w:ascii="Arial" w:hAnsi="Arial" w:cs="Arial"/>
          <w:szCs w:val="20"/>
          <w:lang w:val="en-US"/>
        </w:rPr>
        <w:t>dr</w:t>
      </w:r>
      <w:proofErr w:type="spellEnd"/>
      <w:r w:rsidRPr="00BA7829">
        <w:rPr>
          <w:rFonts w:ascii="Arial" w:hAnsi="Arial" w:cs="Arial"/>
          <w:szCs w:val="20"/>
          <w:lang w:val="en-US"/>
        </w:rPr>
        <w:t xml:space="preserve"> </w:t>
      </w:r>
      <w:proofErr w:type="spellStart"/>
      <w:r w:rsidRPr="00BA7829">
        <w:rPr>
          <w:rFonts w:ascii="Arial" w:hAnsi="Arial" w:cs="Arial"/>
          <w:szCs w:val="20"/>
          <w:lang w:val="en-US"/>
        </w:rPr>
        <w:t>inż</w:t>
      </w:r>
      <w:proofErr w:type="spellEnd"/>
      <w:r w:rsidRPr="00BA7829">
        <w:rPr>
          <w:rFonts w:ascii="Arial" w:hAnsi="Arial" w:cs="Arial"/>
          <w:szCs w:val="20"/>
          <w:lang w:val="en-US"/>
        </w:rPr>
        <w:t xml:space="preserve">. arch. </w:t>
      </w:r>
      <w:proofErr w:type="spellStart"/>
      <w:r w:rsidRPr="00BA7829">
        <w:rPr>
          <w:rFonts w:ascii="Arial" w:hAnsi="Arial" w:cs="Arial"/>
          <w:szCs w:val="20"/>
          <w:lang w:val="en-US"/>
        </w:rPr>
        <w:t>Elżbieta</w:t>
      </w:r>
      <w:proofErr w:type="spellEnd"/>
      <w:r w:rsidRPr="00BA7829">
        <w:rPr>
          <w:rFonts w:ascii="Arial" w:hAnsi="Arial" w:cs="Arial"/>
          <w:szCs w:val="20"/>
          <w:lang w:val="en-US"/>
        </w:rPr>
        <w:t xml:space="preserve"> </w:t>
      </w:r>
      <w:proofErr w:type="spellStart"/>
      <w:r w:rsidRPr="00BA7829">
        <w:rPr>
          <w:rFonts w:ascii="Arial" w:hAnsi="Arial" w:cs="Arial"/>
          <w:szCs w:val="20"/>
          <w:lang w:val="en-US"/>
        </w:rPr>
        <w:t>Błeszyńsk</w:t>
      </w:r>
      <w:r w:rsidR="00487089">
        <w:rPr>
          <w:rFonts w:ascii="Arial" w:hAnsi="Arial" w:cs="Arial"/>
          <w:szCs w:val="20"/>
          <w:lang w:val="en-US"/>
        </w:rPr>
        <w:t>a</w:t>
      </w:r>
      <w:proofErr w:type="spellEnd"/>
    </w:p>
    <w:p w:rsidR="00DE6122" w:rsidRDefault="00DE6122" w:rsidP="00DE6122">
      <w:pPr>
        <w:rPr>
          <w:rFonts w:ascii="Arial" w:hAnsi="Arial" w:cs="Arial"/>
          <w:szCs w:val="20"/>
          <w:lang w:val="en-US"/>
        </w:rPr>
      </w:pPr>
    </w:p>
    <w:p w:rsidR="00DE6122" w:rsidRDefault="00DE6122" w:rsidP="00DE6122">
      <w:pPr>
        <w:rPr>
          <w:rFonts w:ascii="Arial" w:hAnsi="Arial" w:cs="Arial"/>
          <w:szCs w:val="20"/>
          <w:lang w:val="en-US"/>
        </w:rPr>
      </w:pPr>
    </w:p>
    <w:p w:rsidR="00DE6122" w:rsidRDefault="00DE6122" w:rsidP="00DE6122">
      <w:pPr>
        <w:rPr>
          <w:rFonts w:ascii="Arial" w:hAnsi="Arial" w:cs="Arial"/>
          <w:szCs w:val="20"/>
          <w:lang w:val="en-US"/>
        </w:rPr>
      </w:pPr>
    </w:p>
    <w:p w:rsidR="00DE6122" w:rsidRDefault="00DE6122" w:rsidP="00DE6122">
      <w:pPr>
        <w:rPr>
          <w:rFonts w:ascii="Arial" w:hAnsi="Arial" w:cs="Arial"/>
          <w:szCs w:val="20"/>
          <w:lang w:val="en-US"/>
        </w:rPr>
      </w:pPr>
    </w:p>
    <w:p w:rsidR="00DE6122" w:rsidRDefault="00DE6122" w:rsidP="00DE6122">
      <w:pPr>
        <w:rPr>
          <w:rFonts w:ascii="Arial" w:hAnsi="Arial" w:cs="Arial"/>
          <w:szCs w:val="20"/>
          <w:lang w:val="en-US"/>
        </w:rPr>
      </w:pPr>
    </w:p>
    <w:p w:rsidR="00DE6122" w:rsidRDefault="00DE6122" w:rsidP="00DE6122">
      <w:pPr>
        <w:rPr>
          <w:rFonts w:ascii="Arial" w:hAnsi="Arial" w:cs="Arial"/>
          <w:szCs w:val="20"/>
          <w:lang w:val="en-US"/>
        </w:rPr>
      </w:pPr>
    </w:p>
    <w:p w:rsidR="00DE6122" w:rsidRDefault="00DE6122" w:rsidP="00DE6122">
      <w:pPr>
        <w:rPr>
          <w:rFonts w:ascii="Arial" w:hAnsi="Arial" w:cs="Arial"/>
          <w:szCs w:val="20"/>
          <w:lang w:val="en-US"/>
        </w:rPr>
      </w:pPr>
    </w:p>
    <w:p w:rsidR="00DE6122" w:rsidRDefault="00DE6122" w:rsidP="00DE6122">
      <w:pPr>
        <w:rPr>
          <w:rFonts w:ascii="Arial" w:hAnsi="Arial" w:cs="Arial"/>
          <w:szCs w:val="20"/>
          <w:lang w:val="en-US"/>
        </w:rPr>
      </w:pPr>
    </w:p>
    <w:p w:rsidR="00DE6122" w:rsidRDefault="00DE6122" w:rsidP="00DE6122">
      <w:pPr>
        <w:rPr>
          <w:rFonts w:ascii="Arial" w:hAnsi="Arial" w:cs="Arial"/>
          <w:szCs w:val="20"/>
          <w:lang w:val="en-US"/>
        </w:rPr>
      </w:pPr>
    </w:p>
    <w:p w:rsidR="00DE6122" w:rsidRDefault="00DE6122" w:rsidP="00DE6122">
      <w:pPr>
        <w:rPr>
          <w:rFonts w:ascii="Arial" w:hAnsi="Arial" w:cs="Arial"/>
          <w:szCs w:val="20"/>
          <w:lang w:val="en-US"/>
        </w:rPr>
      </w:pPr>
    </w:p>
    <w:p w:rsidR="00DE6122" w:rsidRDefault="00DE6122" w:rsidP="00DE6122">
      <w:pPr>
        <w:rPr>
          <w:rFonts w:ascii="Arial" w:hAnsi="Arial" w:cs="Arial"/>
          <w:szCs w:val="20"/>
          <w:lang w:val="en-US"/>
        </w:rPr>
      </w:pPr>
    </w:p>
    <w:p w:rsidR="00DE6122" w:rsidRDefault="00DE6122" w:rsidP="00DE6122">
      <w:pPr>
        <w:rPr>
          <w:rFonts w:ascii="Arial" w:hAnsi="Arial" w:cs="Arial"/>
          <w:szCs w:val="20"/>
          <w:lang w:val="en-US"/>
        </w:rPr>
      </w:pPr>
    </w:p>
    <w:p w:rsidR="00DE6122" w:rsidRDefault="00DE6122" w:rsidP="00DE6122">
      <w:pPr>
        <w:rPr>
          <w:rFonts w:ascii="Arial" w:hAnsi="Arial" w:cs="Arial"/>
          <w:szCs w:val="20"/>
          <w:lang w:val="en-US"/>
        </w:rPr>
      </w:pPr>
    </w:p>
    <w:p w:rsidR="00DE6122" w:rsidRDefault="00DE6122" w:rsidP="00DE6122">
      <w:pPr>
        <w:rPr>
          <w:rFonts w:ascii="Arial" w:hAnsi="Arial" w:cs="Arial"/>
          <w:szCs w:val="20"/>
          <w:lang w:val="en-US"/>
        </w:rPr>
      </w:pPr>
    </w:p>
    <w:p w:rsidR="00DE6122" w:rsidRDefault="00DE6122" w:rsidP="00DE6122">
      <w:pPr>
        <w:rPr>
          <w:rFonts w:ascii="Arial" w:hAnsi="Arial" w:cs="Arial"/>
          <w:szCs w:val="20"/>
          <w:lang w:val="en-US"/>
        </w:rPr>
      </w:pPr>
    </w:p>
    <w:p w:rsidR="00DE6122" w:rsidRDefault="00DE6122" w:rsidP="00DE6122">
      <w:pPr>
        <w:rPr>
          <w:rFonts w:ascii="Arial" w:hAnsi="Arial" w:cs="Arial"/>
          <w:szCs w:val="20"/>
          <w:lang w:val="en-US"/>
        </w:rPr>
      </w:pPr>
    </w:p>
    <w:p w:rsidR="00DE6122" w:rsidRDefault="00DE6122" w:rsidP="00DE6122">
      <w:pPr>
        <w:rPr>
          <w:rFonts w:ascii="Arial" w:hAnsi="Arial" w:cs="Arial"/>
          <w:szCs w:val="20"/>
          <w:lang w:val="en-US"/>
        </w:rPr>
      </w:pPr>
    </w:p>
    <w:p w:rsidR="00DE6122" w:rsidRDefault="00DE6122" w:rsidP="00DE6122">
      <w:pPr>
        <w:rPr>
          <w:rFonts w:ascii="Arial" w:hAnsi="Arial" w:cs="Arial"/>
          <w:szCs w:val="20"/>
          <w:lang w:val="en-US"/>
        </w:rPr>
      </w:pPr>
    </w:p>
    <w:p w:rsidR="00DE6122" w:rsidRDefault="00DE6122" w:rsidP="00DE6122">
      <w:pPr>
        <w:rPr>
          <w:rFonts w:ascii="Arial" w:hAnsi="Arial" w:cs="Arial"/>
          <w:szCs w:val="20"/>
          <w:lang w:val="en-US"/>
        </w:rPr>
      </w:pPr>
    </w:p>
    <w:p w:rsidR="00DE6122" w:rsidRDefault="00DE6122" w:rsidP="00DE6122">
      <w:pPr>
        <w:rPr>
          <w:rFonts w:ascii="Arial" w:hAnsi="Arial" w:cs="Arial"/>
          <w:szCs w:val="20"/>
          <w:lang w:val="en-US"/>
        </w:rPr>
      </w:pPr>
    </w:p>
    <w:p w:rsidR="00DE6122" w:rsidRDefault="00DE6122" w:rsidP="00DE6122">
      <w:pPr>
        <w:rPr>
          <w:rFonts w:ascii="Arial" w:hAnsi="Arial" w:cs="Arial"/>
          <w:szCs w:val="20"/>
          <w:lang w:val="en-US"/>
        </w:rPr>
      </w:pPr>
    </w:p>
    <w:p w:rsidR="00DE6122" w:rsidRDefault="00DE6122" w:rsidP="00DE6122">
      <w:pPr>
        <w:rPr>
          <w:rFonts w:ascii="Arial" w:hAnsi="Arial" w:cs="Arial"/>
          <w:szCs w:val="20"/>
          <w:lang w:val="en-US"/>
        </w:rPr>
      </w:pPr>
    </w:p>
    <w:p w:rsidR="00DE6122" w:rsidRDefault="00DE6122" w:rsidP="00DE6122">
      <w:pPr>
        <w:rPr>
          <w:rFonts w:ascii="Arial" w:hAnsi="Arial" w:cs="Arial"/>
          <w:szCs w:val="20"/>
          <w:lang w:val="en-US"/>
        </w:rPr>
      </w:pPr>
    </w:p>
    <w:p w:rsidR="00DE6122" w:rsidRDefault="00DE6122" w:rsidP="00DE6122">
      <w:pPr>
        <w:rPr>
          <w:rFonts w:ascii="Arial" w:hAnsi="Arial" w:cs="Arial"/>
          <w:szCs w:val="20"/>
          <w:lang w:val="en-US"/>
        </w:rPr>
      </w:pPr>
    </w:p>
    <w:p w:rsidR="00DE6122" w:rsidRDefault="00DE6122" w:rsidP="00DE6122">
      <w:pPr>
        <w:rPr>
          <w:rFonts w:ascii="Arial" w:hAnsi="Arial" w:cs="Arial"/>
          <w:szCs w:val="20"/>
          <w:lang w:val="en-US"/>
        </w:rPr>
      </w:pPr>
    </w:p>
    <w:p w:rsidR="00DE6122" w:rsidRDefault="00DE6122" w:rsidP="00DE6122">
      <w:pPr>
        <w:rPr>
          <w:rFonts w:ascii="Arial" w:hAnsi="Arial" w:cs="Arial"/>
          <w:szCs w:val="20"/>
          <w:lang w:val="en-US"/>
        </w:rPr>
      </w:pPr>
    </w:p>
    <w:p w:rsidR="00DE6122" w:rsidRDefault="00DE6122" w:rsidP="00DE6122">
      <w:pPr>
        <w:rPr>
          <w:rFonts w:ascii="Arial" w:hAnsi="Arial" w:cs="Arial"/>
          <w:szCs w:val="20"/>
          <w:lang w:val="en-US"/>
        </w:rPr>
      </w:pPr>
    </w:p>
    <w:p w:rsidR="00DE6122" w:rsidRDefault="00DE6122" w:rsidP="00DE6122">
      <w:pPr>
        <w:rPr>
          <w:rFonts w:ascii="Arial" w:hAnsi="Arial" w:cs="Arial"/>
          <w:szCs w:val="20"/>
          <w:lang w:val="en-US"/>
        </w:rPr>
      </w:pPr>
    </w:p>
    <w:p w:rsidR="00DE6122" w:rsidRDefault="00DE6122" w:rsidP="00DE6122">
      <w:pPr>
        <w:rPr>
          <w:rFonts w:ascii="Arial" w:hAnsi="Arial" w:cs="Arial"/>
          <w:szCs w:val="20"/>
          <w:lang w:val="en-US"/>
        </w:rPr>
      </w:pPr>
    </w:p>
    <w:p w:rsidR="00DE6122" w:rsidRDefault="00DE6122" w:rsidP="00DE6122">
      <w:pPr>
        <w:rPr>
          <w:rFonts w:ascii="Arial" w:hAnsi="Arial" w:cs="Arial"/>
          <w:szCs w:val="20"/>
          <w:lang w:val="en-US"/>
        </w:rPr>
      </w:pPr>
    </w:p>
    <w:p w:rsidR="00DE6122" w:rsidRDefault="00DE6122" w:rsidP="00DE6122">
      <w:pPr>
        <w:rPr>
          <w:rFonts w:ascii="Arial" w:hAnsi="Arial" w:cs="Arial"/>
          <w:szCs w:val="20"/>
          <w:lang w:val="en-US"/>
        </w:rPr>
      </w:pPr>
    </w:p>
    <w:p w:rsidR="00DE6122" w:rsidRDefault="00DE6122" w:rsidP="00DE6122">
      <w:pPr>
        <w:rPr>
          <w:rFonts w:ascii="Arial" w:hAnsi="Arial" w:cs="Arial"/>
          <w:szCs w:val="20"/>
          <w:lang w:val="en-US"/>
        </w:rPr>
      </w:pPr>
    </w:p>
    <w:p w:rsidR="00DE6122" w:rsidRDefault="00DE6122" w:rsidP="00DE6122">
      <w:pPr>
        <w:rPr>
          <w:rFonts w:ascii="Arial" w:hAnsi="Arial" w:cs="Arial"/>
          <w:szCs w:val="20"/>
          <w:lang w:val="en-US"/>
        </w:rPr>
      </w:pPr>
    </w:p>
    <w:p w:rsidR="00DE6122" w:rsidRDefault="00DE6122" w:rsidP="00DE6122">
      <w:pPr>
        <w:rPr>
          <w:rFonts w:ascii="Arial" w:hAnsi="Arial" w:cs="Arial"/>
          <w:szCs w:val="20"/>
          <w:lang w:val="en-US"/>
        </w:rPr>
      </w:pPr>
    </w:p>
    <w:p w:rsidR="00DE6122" w:rsidRDefault="00DE6122" w:rsidP="00DE6122">
      <w:pPr>
        <w:rPr>
          <w:rFonts w:ascii="Arial" w:hAnsi="Arial" w:cs="Arial"/>
          <w:szCs w:val="20"/>
          <w:lang w:val="en-US"/>
        </w:rPr>
      </w:pPr>
    </w:p>
    <w:p w:rsidR="00DE6122" w:rsidRDefault="00DE6122" w:rsidP="00DE6122">
      <w:pPr>
        <w:rPr>
          <w:rFonts w:ascii="Arial" w:hAnsi="Arial" w:cs="Arial"/>
          <w:szCs w:val="20"/>
          <w:lang w:val="en-US"/>
        </w:rPr>
      </w:pPr>
    </w:p>
    <w:p w:rsidR="00DE6122" w:rsidRDefault="00DE6122" w:rsidP="00DE6122">
      <w:pPr>
        <w:rPr>
          <w:rFonts w:ascii="Arial" w:hAnsi="Arial" w:cs="Arial"/>
          <w:szCs w:val="20"/>
          <w:lang w:val="en-US"/>
        </w:rPr>
      </w:pPr>
    </w:p>
    <w:p w:rsidR="00DE6122" w:rsidRDefault="00DE6122" w:rsidP="00DE6122">
      <w:pPr>
        <w:rPr>
          <w:rFonts w:ascii="Arial" w:hAnsi="Arial" w:cs="Arial"/>
          <w:szCs w:val="20"/>
          <w:lang w:val="en-US"/>
        </w:rPr>
      </w:pPr>
    </w:p>
    <w:p w:rsidR="00DE6122" w:rsidRDefault="00DE6122" w:rsidP="00DE6122">
      <w:pPr>
        <w:rPr>
          <w:rFonts w:ascii="Arial" w:hAnsi="Arial" w:cs="Arial"/>
          <w:szCs w:val="20"/>
          <w:lang w:val="en-US"/>
        </w:rPr>
      </w:pPr>
    </w:p>
    <w:p w:rsidR="00DE6122" w:rsidRDefault="00DE6122" w:rsidP="00DE6122">
      <w:pPr>
        <w:rPr>
          <w:rFonts w:ascii="Arial" w:hAnsi="Arial" w:cs="Arial"/>
          <w:szCs w:val="20"/>
          <w:lang w:val="en-US"/>
        </w:rPr>
      </w:pPr>
    </w:p>
    <w:p w:rsidR="003C3963" w:rsidRDefault="003C3963" w:rsidP="003D49BE">
      <w:pPr>
        <w:spacing w:before="0"/>
        <w:ind w:firstLine="0"/>
        <w:jc w:val="left"/>
      </w:pPr>
    </w:p>
    <w:p w:rsidR="003C3963" w:rsidRDefault="003C3963" w:rsidP="003D49BE">
      <w:pPr>
        <w:spacing w:before="0"/>
        <w:ind w:firstLine="0"/>
        <w:jc w:val="left"/>
      </w:pPr>
    </w:p>
    <w:p w:rsidR="003C3963" w:rsidRDefault="003C3963" w:rsidP="003D49BE">
      <w:pPr>
        <w:spacing w:before="0"/>
        <w:ind w:firstLine="0"/>
        <w:jc w:val="left"/>
      </w:pPr>
    </w:p>
    <w:p w:rsidR="003C3963" w:rsidRDefault="003C3963" w:rsidP="0038210A">
      <w:pPr>
        <w:ind w:firstLine="0"/>
        <w:rPr>
          <w:b/>
          <w:u w:val="single"/>
        </w:rPr>
      </w:pPr>
    </w:p>
    <w:tbl>
      <w:tblPr>
        <w:tblStyle w:val="Tabela-Siatka"/>
        <w:tblW w:w="9072" w:type="dxa"/>
        <w:tblInd w:w="675" w:type="dxa"/>
        <w:tblLook w:val="01E0"/>
      </w:tblPr>
      <w:tblGrid>
        <w:gridCol w:w="3261"/>
        <w:gridCol w:w="5811"/>
      </w:tblGrid>
      <w:tr w:rsidR="00A560BE" w:rsidRPr="007B1BBF" w:rsidTr="0044110D">
        <w:trPr>
          <w:trHeight w:val="884"/>
        </w:trPr>
        <w:tc>
          <w:tcPr>
            <w:tcW w:w="3261" w:type="dxa"/>
          </w:tcPr>
          <w:p w:rsidR="00A560BE" w:rsidRPr="0038210A" w:rsidRDefault="00A560BE" w:rsidP="0038210A">
            <w:pPr>
              <w:jc w:val="center"/>
              <w:rPr>
                <w:rFonts w:ascii="Arial" w:hAnsi="Arial" w:cs="Arial"/>
                <w:sz w:val="16"/>
                <w:szCs w:val="16"/>
              </w:rPr>
            </w:pPr>
            <w:r w:rsidRPr="0038210A">
              <w:rPr>
                <w:rFonts w:ascii="Arial" w:hAnsi="Arial" w:cs="Arial"/>
                <w:sz w:val="16"/>
                <w:szCs w:val="16"/>
              </w:rPr>
              <w:t>NAZWA PROJEKTU:</w:t>
            </w:r>
          </w:p>
        </w:tc>
        <w:tc>
          <w:tcPr>
            <w:tcW w:w="5811" w:type="dxa"/>
          </w:tcPr>
          <w:p w:rsidR="00B60967" w:rsidRPr="00E910BF" w:rsidRDefault="00B60967" w:rsidP="00E910BF">
            <w:pPr>
              <w:pStyle w:val="Default"/>
              <w:jc w:val="left"/>
              <w:rPr>
                <w:color w:val="auto"/>
                <w:sz w:val="20"/>
                <w:szCs w:val="20"/>
              </w:rPr>
            </w:pPr>
            <w:r w:rsidRPr="00E910BF">
              <w:rPr>
                <w:color w:val="auto"/>
                <w:sz w:val="20"/>
                <w:szCs w:val="20"/>
              </w:rPr>
              <w:t xml:space="preserve">Program </w:t>
            </w:r>
            <w:r w:rsidR="00D90338">
              <w:rPr>
                <w:color w:val="auto"/>
                <w:sz w:val="20"/>
                <w:szCs w:val="20"/>
              </w:rPr>
              <w:t xml:space="preserve"> </w:t>
            </w:r>
            <w:r w:rsidRPr="00E910BF">
              <w:rPr>
                <w:color w:val="auto"/>
                <w:sz w:val="20"/>
                <w:szCs w:val="20"/>
              </w:rPr>
              <w:t xml:space="preserve">funkcjonalno- użytkowy </w:t>
            </w:r>
          </w:p>
          <w:p w:rsidR="003C3963" w:rsidRPr="00E910BF" w:rsidRDefault="00B60967" w:rsidP="00E910BF">
            <w:pPr>
              <w:pStyle w:val="Default"/>
              <w:jc w:val="left"/>
              <w:rPr>
                <w:color w:val="auto"/>
                <w:sz w:val="20"/>
                <w:szCs w:val="20"/>
              </w:rPr>
            </w:pPr>
            <w:r w:rsidRPr="00E910BF">
              <w:rPr>
                <w:color w:val="auto"/>
                <w:sz w:val="20"/>
                <w:szCs w:val="20"/>
              </w:rPr>
              <w:t xml:space="preserve">dla zadania: </w:t>
            </w:r>
            <w:r w:rsidRPr="00E910BF">
              <w:rPr>
                <w:iCs/>
                <w:color w:val="auto"/>
                <w:sz w:val="20"/>
                <w:szCs w:val="20"/>
              </w:rPr>
              <w:t>pn</w:t>
            </w:r>
            <w:r w:rsidRPr="00E910BF">
              <w:rPr>
                <w:color w:val="auto"/>
                <w:sz w:val="20"/>
                <w:szCs w:val="20"/>
              </w:rPr>
              <w:t xml:space="preserve">.: </w:t>
            </w:r>
            <w:r w:rsidR="00E910BF" w:rsidRPr="00E910BF">
              <w:rPr>
                <w:color w:val="auto"/>
                <w:sz w:val="20"/>
                <w:szCs w:val="20"/>
              </w:rPr>
              <w:t>Adaptacja budynku wraz z terenem przyległym poprzemysłowym</w:t>
            </w:r>
            <w:r w:rsidR="00E910BF">
              <w:rPr>
                <w:color w:val="auto"/>
                <w:sz w:val="20"/>
                <w:szCs w:val="20"/>
              </w:rPr>
              <w:t>,</w:t>
            </w:r>
            <w:r w:rsidR="00E910BF" w:rsidRPr="00E910BF">
              <w:rPr>
                <w:color w:val="auto"/>
                <w:sz w:val="20"/>
                <w:szCs w:val="20"/>
              </w:rPr>
              <w:t xml:space="preserve">  po oczyszczalni ścieków  </w:t>
            </w:r>
            <w:r w:rsidR="00E910BF">
              <w:rPr>
                <w:color w:val="auto"/>
                <w:sz w:val="20"/>
                <w:szCs w:val="20"/>
              </w:rPr>
              <w:t xml:space="preserve">                     w </w:t>
            </w:r>
            <w:r w:rsidR="00E910BF" w:rsidRPr="00E910BF">
              <w:rPr>
                <w:color w:val="auto"/>
                <w:sz w:val="20"/>
                <w:szCs w:val="20"/>
              </w:rPr>
              <w:t>Korbielowie na centrum rozwoju MŚP</w:t>
            </w:r>
            <w:r w:rsidR="00E910BF">
              <w:rPr>
                <w:color w:val="auto"/>
                <w:sz w:val="20"/>
                <w:szCs w:val="20"/>
              </w:rPr>
              <w:t>.</w:t>
            </w:r>
          </w:p>
        </w:tc>
      </w:tr>
      <w:tr w:rsidR="00A560BE" w:rsidRPr="007B1BBF" w:rsidTr="0044110D">
        <w:trPr>
          <w:trHeight w:val="20"/>
        </w:trPr>
        <w:tc>
          <w:tcPr>
            <w:tcW w:w="3261" w:type="dxa"/>
          </w:tcPr>
          <w:p w:rsidR="00A560BE" w:rsidRPr="0038210A" w:rsidRDefault="0038210A" w:rsidP="0038210A">
            <w:pPr>
              <w:jc w:val="center"/>
              <w:rPr>
                <w:rFonts w:ascii="Arial" w:hAnsi="Arial" w:cs="Arial"/>
                <w:sz w:val="16"/>
                <w:szCs w:val="16"/>
              </w:rPr>
            </w:pPr>
            <w:r w:rsidRPr="0038210A">
              <w:rPr>
                <w:rFonts w:ascii="Arial" w:hAnsi="Arial" w:cs="Arial"/>
                <w:sz w:val="16"/>
                <w:szCs w:val="16"/>
              </w:rPr>
              <w:t xml:space="preserve">ADRES  </w:t>
            </w:r>
            <w:r w:rsidR="00A560BE" w:rsidRPr="0038210A">
              <w:rPr>
                <w:rFonts w:ascii="Arial" w:hAnsi="Arial" w:cs="Arial"/>
                <w:sz w:val="16"/>
                <w:szCs w:val="16"/>
              </w:rPr>
              <w:t>INWESTYCJI:</w:t>
            </w:r>
          </w:p>
        </w:tc>
        <w:tc>
          <w:tcPr>
            <w:tcW w:w="5811" w:type="dxa"/>
          </w:tcPr>
          <w:p w:rsidR="000C4CD8" w:rsidRPr="000C4CD8" w:rsidRDefault="00E910BF" w:rsidP="000C4CD8">
            <w:pPr>
              <w:autoSpaceDE w:val="0"/>
              <w:autoSpaceDN w:val="0"/>
              <w:adjustRightInd w:val="0"/>
              <w:spacing w:before="60"/>
              <w:ind w:firstLine="0"/>
              <w:jc w:val="left"/>
              <w:rPr>
                <w:rFonts w:ascii="Arial" w:eastAsia="Times New Roman" w:hAnsi="Arial" w:cs="Arial"/>
                <w:color w:val="000000"/>
                <w:sz w:val="18"/>
                <w:szCs w:val="18"/>
              </w:rPr>
            </w:pPr>
            <w:r w:rsidRPr="000C4CD8">
              <w:rPr>
                <w:rFonts w:ascii="Arial" w:eastAsia="Times New Roman" w:hAnsi="Arial" w:cs="Arial"/>
                <w:color w:val="000000"/>
                <w:sz w:val="18"/>
                <w:szCs w:val="18"/>
              </w:rPr>
              <w:t xml:space="preserve">Woj. Śląskie </w:t>
            </w:r>
          </w:p>
          <w:p w:rsidR="00A560BE" w:rsidRPr="000C4CD8" w:rsidRDefault="00E910BF" w:rsidP="000C4CD8">
            <w:pPr>
              <w:autoSpaceDE w:val="0"/>
              <w:autoSpaceDN w:val="0"/>
              <w:adjustRightInd w:val="0"/>
              <w:spacing w:before="60"/>
              <w:ind w:firstLine="0"/>
              <w:jc w:val="left"/>
              <w:rPr>
                <w:rFonts w:ascii="Arial" w:eastAsia="Times New Roman" w:hAnsi="Arial" w:cs="Arial"/>
                <w:color w:val="000000"/>
                <w:sz w:val="24"/>
                <w:szCs w:val="24"/>
              </w:rPr>
            </w:pPr>
            <w:r w:rsidRPr="000C4CD8">
              <w:rPr>
                <w:rFonts w:ascii="Arial" w:eastAsia="Times New Roman" w:hAnsi="Arial" w:cs="Arial"/>
                <w:color w:val="000000"/>
                <w:sz w:val="18"/>
                <w:szCs w:val="18"/>
              </w:rPr>
              <w:t xml:space="preserve">Korbielów </w:t>
            </w:r>
            <w:r>
              <w:rPr>
                <w:rFonts w:ascii="Arial" w:eastAsia="Times New Roman" w:hAnsi="Arial" w:cs="Arial"/>
                <w:color w:val="000000"/>
                <w:sz w:val="18"/>
                <w:szCs w:val="18"/>
              </w:rPr>
              <w:t>34-335  ul.</w:t>
            </w:r>
            <w:r w:rsidR="000C4CD8" w:rsidRPr="000C4CD8">
              <w:rPr>
                <w:rFonts w:ascii="Arial" w:eastAsia="Times New Roman" w:hAnsi="Arial" w:cs="Arial"/>
                <w:color w:val="000000"/>
                <w:sz w:val="18"/>
                <w:szCs w:val="18"/>
              </w:rPr>
              <w:t xml:space="preserve">. </w:t>
            </w:r>
            <w:r>
              <w:rPr>
                <w:rFonts w:ascii="Arial" w:eastAsia="Times New Roman" w:hAnsi="Arial" w:cs="Arial"/>
                <w:color w:val="000000"/>
                <w:sz w:val="18"/>
                <w:szCs w:val="18"/>
              </w:rPr>
              <w:t>Pod W</w:t>
            </w:r>
            <w:r w:rsidRPr="000C4CD8">
              <w:rPr>
                <w:rFonts w:ascii="Arial" w:eastAsia="Times New Roman" w:hAnsi="Arial" w:cs="Arial"/>
                <w:color w:val="000000"/>
                <w:sz w:val="18"/>
                <w:szCs w:val="18"/>
              </w:rPr>
              <w:t xml:space="preserve">eską </w:t>
            </w:r>
            <w:r w:rsidR="000C4CD8" w:rsidRPr="000C4CD8">
              <w:rPr>
                <w:rFonts w:ascii="Arial" w:eastAsia="Times New Roman" w:hAnsi="Arial" w:cs="Arial"/>
                <w:color w:val="000000"/>
                <w:sz w:val="18"/>
                <w:szCs w:val="18"/>
              </w:rPr>
              <w:t>15</w:t>
            </w:r>
          </w:p>
        </w:tc>
      </w:tr>
      <w:tr w:rsidR="00A560BE" w:rsidRPr="007B1BBF" w:rsidTr="0044110D">
        <w:trPr>
          <w:trHeight w:val="20"/>
        </w:trPr>
        <w:tc>
          <w:tcPr>
            <w:tcW w:w="3261" w:type="dxa"/>
          </w:tcPr>
          <w:p w:rsidR="00A560BE" w:rsidRPr="0038210A" w:rsidRDefault="0038210A" w:rsidP="0038210A">
            <w:pPr>
              <w:jc w:val="center"/>
              <w:rPr>
                <w:rFonts w:ascii="Arial" w:hAnsi="Arial" w:cs="Arial"/>
                <w:sz w:val="16"/>
                <w:szCs w:val="16"/>
              </w:rPr>
            </w:pPr>
            <w:r>
              <w:rPr>
                <w:rFonts w:ascii="Arial" w:hAnsi="Arial" w:cs="Arial"/>
                <w:sz w:val="16"/>
                <w:szCs w:val="16"/>
              </w:rPr>
              <w:t>AUTOR</w:t>
            </w:r>
            <w:r w:rsidRPr="0038210A">
              <w:rPr>
                <w:rFonts w:ascii="Arial" w:hAnsi="Arial" w:cs="Arial"/>
                <w:sz w:val="16"/>
                <w:szCs w:val="16"/>
              </w:rPr>
              <w:t xml:space="preserve"> </w:t>
            </w:r>
            <w:r w:rsidR="00A560BE" w:rsidRPr="0038210A">
              <w:rPr>
                <w:rFonts w:ascii="Arial" w:hAnsi="Arial" w:cs="Arial"/>
                <w:sz w:val="16"/>
                <w:szCs w:val="16"/>
              </w:rPr>
              <w:t>OPRACOWANIA:</w:t>
            </w:r>
          </w:p>
        </w:tc>
        <w:tc>
          <w:tcPr>
            <w:tcW w:w="5811" w:type="dxa"/>
          </w:tcPr>
          <w:p w:rsidR="00A560BE" w:rsidRPr="0038210A" w:rsidRDefault="00A560BE" w:rsidP="0038210A">
            <w:pPr>
              <w:spacing w:line="276" w:lineRule="auto"/>
              <w:ind w:left="175" w:firstLine="33"/>
              <w:rPr>
                <w:rFonts w:ascii="Arial" w:hAnsi="Arial" w:cs="Arial"/>
                <w:iCs/>
                <w:sz w:val="16"/>
                <w:szCs w:val="16"/>
              </w:rPr>
            </w:pPr>
            <w:r w:rsidRPr="0038210A">
              <w:rPr>
                <w:rFonts w:ascii="Arial" w:hAnsi="Arial" w:cs="Arial"/>
                <w:iCs/>
                <w:sz w:val="16"/>
                <w:szCs w:val="16"/>
              </w:rPr>
              <w:t xml:space="preserve">dr </w:t>
            </w:r>
            <w:proofErr w:type="spellStart"/>
            <w:r w:rsidR="00CD6BE4" w:rsidRPr="0038210A">
              <w:rPr>
                <w:rFonts w:ascii="Arial" w:hAnsi="Arial" w:cs="Arial"/>
                <w:iCs/>
                <w:sz w:val="16"/>
                <w:szCs w:val="16"/>
              </w:rPr>
              <w:t>inż.</w:t>
            </w:r>
            <w:r w:rsidRPr="0038210A">
              <w:rPr>
                <w:rFonts w:ascii="Arial" w:hAnsi="Arial" w:cs="Arial"/>
                <w:iCs/>
                <w:sz w:val="16"/>
                <w:szCs w:val="16"/>
              </w:rPr>
              <w:t>arch</w:t>
            </w:r>
            <w:proofErr w:type="spellEnd"/>
            <w:r w:rsidRPr="0038210A">
              <w:rPr>
                <w:rFonts w:ascii="Arial" w:hAnsi="Arial" w:cs="Arial"/>
                <w:iCs/>
                <w:sz w:val="16"/>
                <w:szCs w:val="16"/>
              </w:rPr>
              <w:t xml:space="preserve">. Elżbieta Błeszyńska </w:t>
            </w:r>
          </w:p>
        </w:tc>
      </w:tr>
    </w:tbl>
    <w:p w:rsidR="008246A2" w:rsidRDefault="008246A2" w:rsidP="0038210A">
      <w:pPr>
        <w:pStyle w:val="Numerowanie"/>
        <w:numPr>
          <w:ilvl w:val="0"/>
          <w:numId w:val="0"/>
        </w:numPr>
        <w:ind w:left="340" w:hanging="113"/>
      </w:pPr>
    </w:p>
    <w:p w:rsidR="00FC6D46" w:rsidRDefault="00FC6D46" w:rsidP="0021058A">
      <w:pPr>
        <w:ind w:firstLine="0"/>
        <w:rPr>
          <w:rFonts w:ascii="Arial" w:hAnsi="Arial" w:cs="Arial"/>
          <w:b/>
          <w:u w:val="single"/>
        </w:rPr>
      </w:pPr>
      <w:r w:rsidRPr="00FC6D46">
        <w:rPr>
          <w:rFonts w:ascii="Arial" w:hAnsi="Arial" w:cs="Arial"/>
          <w:b/>
          <w:u w:val="single"/>
        </w:rPr>
        <w:t>Nazwy i kody robót wg CPV:</w:t>
      </w:r>
    </w:p>
    <w:p w:rsidR="0021058A" w:rsidRPr="0021058A" w:rsidRDefault="0021058A" w:rsidP="0021058A">
      <w:pPr>
        <w:ind w:firstLine="0"/>
        <w:rPr>
          <w:rFonts w:ascii="Arial" w:hAnsi="Arial" w:cs="Arial"/>
          <w:b/>
          <w:u w:val="single"/>
        </w:rPr>
      </w:pP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6969"/>
      </w:tblGrid>
      <w:tr w:rsidR="00EA518E" w:rsidRPr="00BA071F" w:rsidTr="0038210A">
        <w:tc>
          <w:tcPr>
            <w:tcW w:w="2093" w:type="dxa"/>
          </w:tcPr>
          <w:p w:rsidR="00EA518E" w:rsidRPr="00BA071F" w:rsidRDefault="00EA518E" w:rsidP="00EA518E">
            <w:pPr>
              <w:rPr>
                <w:rFonts w:ascii="Arial" w:hAnsi="Arial" w:cs="Arial"/>
                <w:b/>
                <w:sz w:val="18"/>
                <w:szCs w:val="18"/>
              </w:rPr>
            </w:pPr>
            <w:r w:rsidRPr="00BA071F">
              <w:rPr>
                <w:rFonts w:ascii="Arial" w:hAnsi="Arial" w:cs="Arial"/>
                <w:b/>
                <w:sz w:val="18"/>
                <w:szCs w:val="18"/>
              </w:rPr>
              <w:t>Kod CPV</w:t>
            </w:r>
          </w:p>
        </w:tc>
        <w:tc>
          <w:tcPr>
            <w:tcW w:w="6969" w:type="dxa"/>
          </w:tcPr>
          <w:p w:rsidR="00EA518E" w:rsidRPr="00BA071F" w:rsidRDefault="00EA518E" w:rsidP="00EA518E">
            <w:pPr>
              <w:rPr>
                <w:rFonts w:ascii="Arial" w:hAnsi="Arial" w:cs="Arial"/>
                <w:b/>
                <w:sz w:val="18"/>
                <w:szCs w:val="18"/>
              </w:rPr>
            </w:pPr>
            <w:r w:rsidRPr="00BA071F">
              <w:rPr>
                <w:rFonts w:ascii="Arial" w:hAnsi="Arial" w:cs="Arial"/>
                <w:b/>
                <w:sz w:val="18"/>
                <w:szCs w:val="18"/>
              </w:rPr>
              <w:t>Opis</w:t>
            </w:r>
          </w:p>
        </w:tc>
      </w:tr>
      <w:tr w:rsidR="00EA518E" w:rsidRPr="00BA071F" w:rsidTr="0038210A">
        <w:tc>
          <w:tcPr>
            <w:tcW w:w="2093" w:type="dxa"/>
          </w:tcPr>
          <w:p w:rsidR="00EA518E" w:rsidRPr="00BA071F" w:rsidRDefault="00EA518E" w:rsidP="00EA518E">
            <w:pPr>
              <w:rPr>
                <w:rFonts w:ascii="Arial" w:hAnsi="Arial" w:cs="Arial"/>
                <w:sz w:val="18"/>
                <w:szCs w:val="18"/>
              </w:rPr>
            </w:pPr>
            <w:r w:rsidRPr="00BA071F">
              <w:rPr>
                <w:rFonts w:ascii="Arial" w:eastAsia="Times New Roman" w:hAnsi="Arial" w:cs="Arial"/>
                <w:bCs/>
                <w:sz w:val="18"/>
                <w:szCs w:val="18"/>
              </w:rPr>
              <w:t>45212300-9</w:t>
            </w:r>
          </w:p>
        </w:tc>
        <w:tc>
          <w:tcPr>
            <w:tcW w:w="6969" w:type="dxa"/>
          </w:tcPr>
          <w:p w:rsidR="00EA518E" w:rsidRPr="00BA071F" w:rsidRDefault="00EA518E" w:rsidP="00EA518E">
            <w:pPr>
              <w:pStyle w:val="Numerowanie"/>
              <w:numPr>
                <w:ilvl w:val="0"/>
                <w:numId w:val="0"/>
              </w:numPr>
              <w:ind w:left="340" w:hanging="113"/>
              <w:rPr>
                <w:rFonts w:ascii="Arial" w:eastAsia="Times New Roman" w:hAnsi="Arial" w:cs="Arial"/>
                <w:bCs/>
                <w:sz w:val="18"/>
                <w:szCs w:val="18"/>
              </w:rPr>
            </w:pPr>
            <w:r w:rsidRPr="00BA071F">
              <w:rPr>
                <w:rFonts w:ascii="Arial" w:eastAsia="Times New Roman" w:hAnsi="Arial" w:cs="Arial"/>
                <w:bCs/>
                <w:sz w:val="18"/>
                <w:szCs w:val="18"/>
              </w:rPr>
              <w:t>Roboty budowlane w zakresie budowy artystycznych i kulturalnych obiektów budowlanych</w:t>
            </w:r>
          </w:p>
        </w:tc>
      </w:tr>
      <w:tr w:rsidR="00EA518E" w:rsidRPr="00BA071F" w:rsidTr="0038210A">
        <w:tc>
          <w:tcPr>
            <w:tcW w:w="2093" w:type="dxa"/>
          </w:tcPr>
          <w:p w:rsidR="00EA518E" w:rsidRPr="00BA071F" w:rsidRDefault="00475792" w:rsidP="00EA518E">
            <w:pPr>
              <w:rPr>
                <w:rFonts w:ascii="Arial" w:eastAsia="Times New Roman" w:hAnsi="Arial" w:cs="Arial"/>
                <w:bCs/>
                <w:sz w:val="18"/>
                <w:szCs w:val="18"/>
              </w:rPr>
            </w:pPr>
            <w:r w:rsidRPr="00BA071F">
              <w:rPr>
                <w:rFonts w:ascii="Arial" w:eastAsia="Times New Roman" w:hAnsi="Arial" w:cs="Arial"/>
                <w:bCs/>
                <w:sz w:val="18"/>
                <w:szCs w:val="18"/>
              </w:rPr>
              <w:t>45212100-7</w:t>
            </w:r>
          </w:p>
        </w:tc>
        <w:tc>
          <w:tcPr>
            <w:tcW w:w="6969" w:type="dxa"/>
          </w:tcPr>
          <w:p w:rsidR="00EA518E" w:rsidRPr="00BA071F" w:rsidRDefault="00EA518E" w:rsidP="00EA518E">
            <w:pPr>
              <w:pStyle w:val="Numerowanie"/>
              <w:numPr>
                <w:ilvl w:val="0"/>
                <w:numId w:val="0"/>
              </w:numPr>
              <w:ind w:left="340" w:hanging="113"/>
              <w:rPr>
                <w:rFonts w:ascii="Arial" w:eastAsia="Times New Roman" w:hAnsi="Arial" w:cs="Arial"/>
                <w:bCs/>
                <w:sz w:val="18"/>
                <w:szCs w:val="18"/>
              </w:rPr>
            </w:pPr>
            <w:r w:rsidRPr="00BA071F">
              <w:rPr>
                <w:rFonts w:ascii="Arial" w:eastAsia="Times New Roman" w:hAnsi="Arial" w:cs="Arial"/>
                <w:bCs/>
                <w:sz w:val="18"/>
                <w:szCs w:val="18"/>
              </w:rPr>
              <w:t>Roboty budowlane w zakresie obiektów wypoczynkowych</w:t>
            </w:r>
          </w:p>
        </w:tc>
      </w:tr>
      <w:tr w:rsidR="00EA518E" w:rsidRPr="00BA071F" w:rsidTr="0038210A">
        <w:tc>
          <w:tcPr>
            <w:tcW w:w="2093" w:type="dxa"/>
          </w:tcPr>
          <w:p w:rsidR="00EA518E" w:rsidRPr="00BA071F" w:rsidRDefault="0038210A" w:rsidP="00EA518E">
            <w:pPr>
              <w:rPr>
                <w:rFonts w:ascii="Arial" w:eastAsia="Times New Roman" w:hAnsi="Arial" w:cs="Arial"/>
                <w:bCs/>
                <w:sz w:val="18"/>
                <w:szCs w:val="18"/>
              </w:rPr>
            </w:pPr>
            <w:r w:rsidRPr="00BA071F">
              <w:rPr>
                <w:rFonts w:ascii="Arial" w:hAnsi="Arial" w:cs="Arial"/>
                <w:sz w:val="18"/>
                <w:szCs w:val="18"/>
              </w:rPr>
              <w:t>45111200-0</w:t>
            </w:r>
          </w:p>
        </w:tc>
        <w:tc>
          <w:tcPr>
            <w:tcW w:w="6969" w:type="dxa"/>
          </w:tcPr>
          <w:p w:rsidR="00EA518E" w:rsidRPr="00BA071F" w:rsidRDefault="0038210A" w:rsidP="00EA518E">
            <w:pPr>
              <w:pStyle w:val="Numerowanie"/>
              <w:numPr>
                <w:ilvl w:val="0"/>
                <w:numId w:val="0"/>
              </w:numPr>
              <w:ind w:left="340" w:hanging="113"/>
              <w:rPr>
                <w:rFonts w:ascii="Arial" w:eastAsia="Times New Roman" w:hAnsi="Arial" w:cs="Arial"/>
                <w:bCs/>
                <w:sz w:val="18"/>
                <w:szCs w:val="18"/>
              </w:rPr>
            </w:pPr>
            <w:r w:rsidRPr="00BA071F">
              <w:rPr>
                <w:rFonts w:ascii="Arial" w:hAnsi="Arial" w:cs="Arial"/>
                <w:sz w:val="18"/>
                <w:szCs w:val="18"/>
              </w:rPr>
              <w:t>Roboty budowlane w zakresie przygotowania terenu pod budowę i roboty ziemne</w:t>
            </w:r>
          </w:p>
        </w:tc>
      </w:tr>
      <w:tr w:rsidR="00EA518E" w:rsidRPr="00BA071F" w:rsidTr="0038210A">
        <w:tc>
          <w:tcPr>
            <w:tcW w:w="2093" w:type="dxa"/>
          </w:tcPr>
          <w:p w:rsidR="00EA518E" w:rsidRPr="00BA071F" w:rsidRDefault="00EA518E" w:rsidP="00EA518E">
            <w:pPr>
              <w:rPr>
                <w:rFonts w:ascii="Arial" w:hAnsi="Arial" w:cs="Arial"/>
                <w:sz w:val="18"/>
                <w:szCs w:val="18"/>
              </w:rPr>
            </w:pPr>
            <w:r w:rsidRPr="00BA071F">
              <w:rPr>
                <w:rFonts w:ascii="Arial" w:hAnsi="Arial" w:cs="Arial"/>
                <w:sz w:val="18"/>
                <w:szCs w:val="18"/>
              </w:rPr>
              <w:t>77300000-3</w:t>
            </w:r>
          </w:p>
        </w:tc>
        <w:tc>
          <w:tcPr>
            <w:tcW w:w="6969" w:type="dxa"/>
          </w:tcPr>
          <w:p w:rsidR="00EA518E" w:rsidRPr="00BA071F" w:rsidRDefault="00EA518E" w:rsidP="0038210A">
            <w:pPr>
              <w:ind w:firstLine="209"/>
              <w:rPr>
                <w:rFonts w:ascii="Arial" w:hAnsi="Arial" w:cs="Arial"/>
                <w:sz w:val="18"/>
                <w:szCs w:val="18"/>
              </w:rPr>
            </w:pPr>
            <w:r w:rsidRPr="00BA071F">
              <w:rPr>
                <w:rFonts w:ascii="Arial" w:hAnsi="Arial" w:cs="Arial"/>
                <w:sz w:val="18"/>
                <w:szCs w:val="18"/>
              </w:rPr>
              <w:t>Usługi ogrodnicze</w:t>
            </w:r>
          </w:p>
        </w:tc>
      </w:tr>
      <w:tr w:rsidR="00EA518E" w:rsidRPr="00BA071F" w:rsidTr="0038210A">
        <w:tc>
          <w:tcPr>
            <w:tcW w:w="2093" w:type="dxa"/>
          </w:tcPr>
          <w:p w:rsidR="00EA518E" w:rsidRPr="00BA071F" w:rsidRDefault="00EA518E" w:rsidP="00EA518E">
            <w:pPr>
              <w:rPr>
                <w:rFonts w:ascii="Arial" w:hAnsi="Arial" w:cs="Arial"/>
                <w:sz w:val="18"/>
                <w:szCs w:val="18"/>
              </w:rPr>
            </w:pPr>
            <w:r w:rsidRPr="00BA071F">
              <w:rPr>
                <w:rFonts w:ascii="Arial" w:hAnsi="Arial" w:cs="Arial"/>
                <w:sz w:val="18"/>
                <w:szCs w:val="18"/>
              </w:rPr>
              <w:t>45223300-9</w:t>
            </w:r>
          </w:p>
        </w:tc>
        <w:tc>
          <w:tcPr>
            <w:tcW w:w="6969" w:type="dxa"/>
          </w:tcPr>
          <w:p w:rsidR="00EA518E" w:rsidRPr="00BA071F" w:rsidRDefault="00EA518E" w:rsidP="0038210A">
            <w:pPr>
              <w:ind w:firstLine="209"/>
              <w:rPr>
                <w:rFonts w:ascii="Arial" w:hAnsi="Arial" w:cs="Arial"/>
                <w:sz w:val="18"/>
                <w:szCs w:val="18"/>
              </w:rPr>
            </w:pPr>
            <w:r w:rsidRPr="00BA071F">
              <w:rPr>
                <w:rFonts w:ascii="Arial" w:hAnsi="Arial" w:cs="Arial"/>
                <w:sz w:val="18"/>
                <w:szCs w:val="18"/>
              </w:rPr>
              <w:t>Roboty budowlane w zakresie parkingów</w:t>
            </w:r>
          </w:p>
        </w:tc>
      </w:tr>
      <w:tr w:rsidR="00EA518E" w:rsidRPr="00BA071F" w:rsidTr="0038210A">
        <w:tc>
          <w:tcPr>
            <w:tcW w:w="2093" w:type="dxa"/>
          </w:tcPr>
          <w:p w:rsidR="00EA518E" w:rsidRPr="00BA071F" w:rsidRDefault="00EA518E" w:rsidP="00EA518E">
            <w:pPr>
              <w:rPr>
                <w:rFonts w:ascii="Arial" w:hAnsi="Arial" w:cs="Arial"/>
                <w:sz w:val="18"/>
                <w:szCs w:val="18"/>
              </w:rPr>
            </w:pPr>
            <w:r w:rsidRPr="00BA071F">
              <w:rPr>
                <w:rFonts w:ascii="Arial" w:hAnsi="Arial" w:cs="Arial"/>
                <w:sz w:val="18"/>
                <w:szCs w:val="18"/>
              </w:rPr>
              <w:t>71000000-8</w:t>
            </w:r>
          </w:p>
        </w:tc>
        <w:tc>
          <w:tcPr>
            <w:tcW w:w="6969" w:type="dxa"/>
          </w:tcPr>
          <w:p w:rsidR="00EA518E" w:rsidRPr="00BA071F" w:rsidRDefault="00EA518E" w:rsidP="0038210A">
            <w:pPr>
              <w:ind w:firstLine="209"/>
              <w:rPr>
                <w:rFonts w:ascii="Arial" w:hAnsi="Arial" w:cs="Arial"/>
                <w:sz w:val="18"/>
                <w:szCs w:val="18"/>
              </w:rPr>
            </w:pPr>
            <w:r w:rsidRPr="00BA071F">
              <w:rPr>
                <w:rFonts w:ascii="Arial" w:hAnsi="Arial" w:cs="Arial"/>
                <w:sz w:val="18"/>
                <w:szCs w:val="18"/>
              </w:rPr>
              <w:t>Usługi architektoniczne, budowlane, inżynieryjne i kontrolne</w:t>
            </w:r>
          </w:p>
        </w:tc>
      </w:tr>
      <w:tr w:rsidR="00EA518E" w:rsidRPr="00BA071F" w:rsidTr="0038210A">
        <w:tc>
          <w:tcPr>
            <w:tcW w:w="2093" w:type="dxa"/>
          </w:tcPr>
          <w:p w:rsidR="00EA518E" w:rsidRPr="00BA071F" w:rsidRDefault="00EA518E" w:rsidP="00EA518E">
            <w:pPr>
              <w:rPr>
                <w:rFonts w:ascii="Arial" w:hAnsi="Arial" w:cs="Arial"/>
                <w:sz w:val="18"/>
                <w:szCs w:val="18"/>
              </w:rPr>
            </w:pPr>
            <w:r w:rsidRPr="00BA071F">
              <w:rPr>
                <w:rFonts w:ascii="Arial" w:hAnsi="Arial" w:cs="Arial"/>
                <w:sz w:val="18"/>
                <w:szCs w:val="18"/>
              </w:rPr>
              <w:t>77211400-6</w:t>
            </w:r>
          </w:p>
        </w:tc>
        <w:tc>
          <w:tcPr>
            <w:tcW w:w="6969" w:type="dxa"/>
          </w:tcPr>
          <w:p w:rsidR="00EA518E" w:rsidRPr="00BA071F" w:rsidRDefault="00EA518E" w:rsidP="0038210A">
            <w:pPr>
              <w:ind w:firstLine="209"/>
              <w:rPr>
                <w:rFonts w:ascii="Arial" w:hAnsi="Arial" w:cs="Arial"/>
                <w:sz w:val="18"/>
                <w:szCs w:val="18"/>
              </w:rPr>
            </w:pPr>
            <w:r w:rsidRPr="00BA071F">
              <w:rPr>
                <w:rFonts w:ascii="Arial" w:hAnsi="Arial" w:cs="Arial"/>
                <w:sz w:val="18"/>
                <w:szCs w:val="18"/>
              </w:rPr>
              <w:t>Usługi wycinania drzew</w:t>
            </w:r>
          </w:p>
        </w:tc>
      </w:tr>
      <w:tr w:rsidR="00EA518E" w:rsidRPr="00BA071F" w:rsidTr="0038210A">
        <w:tc>
          <w:tcPr>
            <w:tcW w:w="2093" w:type="dxa"/>
          </w:tcPr>
          <w:p w:rsidR="00EA518E" w:rsidRPr="00BA071F" w:rsidRDefault="00EA518E" w:rsidP="00EA518E">
            <w:pPr>
              <w:rPr>
                <w:rFonts w:ascii="Arial" w:hAnsi="Arial" w:cs="Arial"/>
                <w:sz w:val="18"/>
                <w:szCs w:val="18"/>
              </w:rPr>
            </w:pPr>
            <w:r w:rsidRPr="00BA071F">
              <w:rPr>
                <w:rFonts w:ascii="Arial" w:hAnsi="Arial" w:cs="Arial"/>
                <w:sz w:val="18"/>
                <w:szCs w:val="18"/>
              </w:rPr>
              <w:t>45111300-1</w:t>
            </w:r>
          </w:p>
        </w:tc>
        <w:tc>
          <w:tcPr>
            <w:tcW w:w="6969" w:type="dxa"/>
          </w:tcPr>
          <w:p w:rsidR="00EA518E" w:rsidRPr="00BA071F" w:rsidRDefault="00EA518E" w:rsidP="0038210A">
            <w:pPr>
              <w:ind w:firstLine="209"/>
              <w:rPr>
                <w:rFonts w:ascii="Arial" w:hAnsi="Arial" w:cs="Arial"/>
                <w:sz w:val="18"/>
                <w:szCs w:val="18"/>
              </w:rPr>
            </w:pPr>
            <w:r w:rsidRPr="00BA071F">
              <w:rPr>
                <w:rFonts w:ascii="Arial" w:hAnsi="Arial" w:cs="Arial"/>
                <w:sz w:val="18"/>
                <w:szCs w:val="18"/>
              </w:rPr>
              <w:t>Roboty rozbiórkowe</w:t>
            </w:r>
          </w:p>
        </w:tc>
      </w:tr>
      <w:tr w:rsidR="00EA518E" w:rsidRPr="00BA071F" w:rsidTr="0038210A">
        <w:tc>
          <w:tcPr>
            <w:tcW w:w="2093" w:type="dxa"/>
          </w:tcPr>
          <w:p w:rsidR="00EA518E" w:rsidRPr="00BA071F" w:rsidRDefault="00EA518E" w:rsidP="00EA518E">
            <w:pPr>
              <w:rPr>
                <w:rFonts w:ascii="Arial" w:hAnsi="Arial" w:cs="Arial"/>
                <w:sz w:val="18"/>
                <w:szCs w:val="18"/>
              </w:rPr>
            </w:pPr>
            <w:r w:rsidRPr="00BA071F">
              <w:rPr>
                <w:rFonts w:ascii="Arial" w:hAnsi="Arial" w:cs="Arial"/>
                <w:sz w:val="18"/>
                <w:szCs w:val="18"/>
              </w:rPr>
              <w:t>45111220-6</w:t>
            </w:r>
          </w:p>
        </w:tc>
        <w:tc>
          <w:tcPr>
            <w:tcW w:w="6969" w:type="dxa"/>
          </w:tcPr>
          <w:p w:rsidR="00EA518E" w:rsidRPr="00BA071F" w:rsidRDefault="00EA518E" w:rsidP="0038210A">
            <w:pPr>
              <w:ind w:firstLine="209"/>
              <w:rPr>
                <w:rFonts w:ascii="Arial" w:hAnsi="Arial" w:cs="Arial"/>
                <w:sz w:val="18"/>
                <w:szCs w:val="18"/>
              </w:rPr>
            </w:pPr>
            <w:r w:rsidRPr="00BA071F">
              <w:rPr>
                <w:rFonts w:ascii="Arial" w:hAnsi="Arial" w:cs="Arial"/>
                <w:sz w:val="18"/>
                <w:szCs w:val="18"/>
              </w:rPr>
              <w:t>Roboty w zakresie usuwania gruzu</w:t>
            </w:r>
          </w:p>
        </w:tc>
      </w:tr>
      <w:tr w:rsidR="00EA518E" w:rsidRPr="00BA071F" w:rsidTr="0038210A">
        <w:tc>
          <w:tcPr>
            <w:tcW w:w="2093" w:type="dxa"/>
          </w:tcPr>
          <w:p w:rsidR="00EA518E" w:rsidRPr="00BA071F" w:rsidRDefault="00EA518E" w:rsidP="00EA518E">
            <w:pPr>
              <w:rPr>
                <w:rFonts w:ascii="Arial" w:hAnsi="Arial" w:cs="Arial"/>
                <w:sz w:val="18"/>
                <w:szCs w:val="18"/>
              </w:rPr>
            </w:pPr>
            <w:r w:rsidRPr="00BA071F">
              <w:rPr>
                <w:rFonts w:ascii="Arial" w:hAnsi="Arial" w:cs="Arial"/>
                <w:sz w:val="18"/>
                <w:szCs w:val="18"/>
              </w:rPr>
              <w:t>45233200-1</w:t>
            </w:r>
          </w:p>
        </w:tc>
        <w:tc>
          <w:tcPr>
            <w:tcW w:w="6969" w:type="dxa"/>
          </w:tcPr>
          <w:p w:rsidR="00EA518E" w:rsidRPr="00BA071F" w:rsidRDefault="00EA518E" w:rsidP="0038210A">
            <w:pPr>
              <w:ind w:firstLine="209"/>
              <w:rPr>
                <w:rFonts w:ascii="Arial" w:hAnsi="Arial" w:cs="Arial"/>
                <w:sz w:val="18"/>
                <w:szCs w:val="18"/>
              </w:rPr>
            </w:pPr>
            <w:r w:rsidRPr="00BA071F">
              <w:rPr>
                <w:rFonts w:ascii="Arial" w:hAnsi="Arial" w:cs="Arial"/>
                <w:sz w:val="18"/>
                <w:szCs w:val="18"/>
              </w:rPr>
              <w:t xml:space="preserve">Roboty w zakresie różnych nawierzchni </w:t>
            </w:r>
          </w:p>
        </w:tc>
      </w:tr>
      <w:tr w:rsidR="00EA518E" w:rsidRPr="00BA071F" w:rsidTr="0038210A">
        <w:tc>
          <w:tcPr>
            <w:tcW w:w="2093" w:type="dxa"/>
          </w:tcPr>
          <w:p w:rsidR="00EA518E" w:rsidRPr="00BA071F" w:rsidRDefault="00EA518E" w:rsidP="00EA518E">
            <w:pPr>
              <w:rPr>
                <w:rFonts w:ascii="Arial" w:hAnsi="Arial" w:cs="Arial"/>
                <w:sz w:val="18"/>
                <w:szCs w:val="18"/>
              </w:rPr>
            </w:pPr>
            <w:r w:rsidRPr="00BA071F">
              <w:rPr>
                <w:rFonts w:ascii="Arial" w:hAnsi="Arial" w:cs="Arial"/>
                <w:sz w:val="18"/>
                <w:szCs w:val="18"/>
              </w:rPr>
              <w:t>45233270-2</w:t>
            </w:r>
          </w:p>
        </w:tc>
        <w:tc>
          <w:tcPr>
            <w:tcW w:w="6969" w:type="dxa"/>
          </w:tcPr>
          <w:p w:rsidR="00EA518E" w:rsidRPr="00BA071F" w:rsidRDefault="00EA518E" w:rsidP="0038210A">
            <w:pPr>
              <w:ind w:firstLine="209"/>
              <w:rPr>
                <w:rFonts w:ascii="Arial" w:hAnsi="Arial" w:cs="Arial"/>
                <w:sz w:val="18"/>
                <w:szCs w:val="18"/>
              </w:rPr>
            </w:pPr>
            <w:r w:rsidRPr="00BA071F">
              <w:rPr>
                <w:rFonts w:ascii="Arial" w:hAnsi="Arial" w:cs="Arial"/>
                <w:sz w:val="18"/>
                <w:szCs w:val="18"/>
              </w:rPr>
              <w:t xml:space="preserve">Malowanie nawierzchni parkingów </w:t>
            </w:r>
          </w:p>
        </w:tc>
      </w:tr>
      <w:tr w:rsidR="00EA518E" w:rsidRPr="00BA071F" w:rsidTr="0038210A">
        <w:tc>
          <w:tcPr>
            <w:tcW w:w="2093" w:type="dxa"/>
          </w:tcPr>
          <w:p w:rsidR="00EA518E" w:rsidRPr="00BA071F" w:rsidRDefault="00EA518E" w:rsidP="00EA518E">
            <w:pPr>
              <w:rPr>
                <w:rFonts w:ascii="Arial" w:hAnsi="Arial" w:cs="Arial"/>
                <w:sz w:val="18"/>
                <w:szCs w:val="18"/>
              </w:rPr>
            </w:pPr>
            <w:r w:rsidRPr="00BA071F">
              <w:rPr>
                <w:rFonts w:ascii="Arial" w:hAnsi="Arial" w:cs="Arial"/>
                <w:sz w:val="18"/>
                <w:szCs w:val="18"/>
              </w:rPr>
              <w:t>45310000-3</w:t>
            </w:r>
          </w:p>
        </w:tc>
        <w:tc>
          <w:tcPr>
            <w:tcW w:w="6969" w:type="dxa"/>
          </w:tcPr>
          <w:p w:rsidR="00EA518E" w:rsidRPr="00BA071F" w:rsidRDefault="00EA518E" w:rsidP="0038210A">
            <w:pPr>
              <w:ind w:firstLine="209"/>
              <w:rPr>
                <w:rFonts w:ascii="Arial" w:hAnsi="Arial" w:cs="Arial"/>
                <w:sz w:val="18"/>
                <w:szCs w:val="18"/>
              </w:rPr>
            </w:pPr>
            <w:r w:rsidRPr="00BA071F">
              <w:rPr>
                <w:rFonts w:ascii="Arial" w:hAnsi="Arial" w:cs="Arial"/>
                <w:sz w:val="18"/>
                <w:szCs w:val="18"/>
              </w:rPr>
              <w:t xml:space="preserve">Monitoring terenu wraz z zasilaniem </w:t>
            </w:r>
          </w:p>
        </w:tc>
      </w:tr>
      <w:tr w:rsidR="00EA518E" w:rsidRPr="00BA071F" w:rsidTr="0038210A">
        <w:tc>
          <w:tcPr>
            <w:tcW w:w="2093" w:type="dxa"/>
          </w:tcPr>
          <w:p w:rsidR="00EA518E" w:rsidRPr="00BA071F" w:rsidRDefault="00EA518E" w:rsidP="00EA518E">
            <w:pPr>
              <w:rPr>
                <w:rFonts w:ascii="Arial" w:hAnsi="Arial" w:cs="Arial"/>
                <w:sz w:val="18"/>
                <w:szCs w:val="18"/>
              </w:rPr>
            </w:pPr>
            <w:r w:rsidRPr="00BA071F">
              <w:rPr>
                <w:rFonts w:ascii="Arial" w:hAnsi="Arial" w:cs="Arial"/>
                <w:sz w:val="18"/>
                <w:szCs w:val="18"/>
              </w:rPr>
              <w:t xml:space="preserve">45231400-9 </w:t>
            </w:r>
          </w:p>
        </w:tc>
        <w:tc>
          <w:tcPr>
            <w:tcW w:w="6969" w:type="dxa"/>
          </w:tcPr>
          <w:p w:rsidR="00EA518E" w:rsidRPr="00BA071F" w:rsidRDefault="00EA518E" w:rsidP="0038210A">
            <w:pPr>
              <w:ind w:firstLine="209"/>
              <w:rPr>
                <w:rFonts w:ascii="Arial" w:hAnsi="Arial" w:cs="Arial"/>
                <w:sz w:val="18"/>
                <w:szCs w:val="18"/>
              </w:rPr>
            </w:pPr>
            <w:r w:rsidRPr="00BA071F">
              <w:rPr>
                <w:rFonts w:ascii="Arial" w:hAnsi="Arial" w:cs="Arial"/>
                <w:sz w:val="18"/>
                <w:szCs w:val="18"/>
              </w:rPr>
              <w:t>Roboty budowlane w zakresie budowy linii energetycznych</w:t>
            </w:r>
          </w:p>
        </w:tc>
      </w:tr>
      <w:tr w:rsidR="00EA518E" w:rsidRPr="00BA071F" w:rsidTr="0038210A">
        <w:tc>
          <w:tcPr>
            <w:tcW w:w="2093" w:type="dxa"/>
          </w:tcPr>
          <w:p w:rsidR="00EA518E" w:rsidRPr="00BA071F" w:rsidRDefault="00EA518E" w:rsidP="00EA518E">
            <w:pPr>
              <w:rPr>
                <w:rFonts w:ascii="Arial" w:hAnsi="Arial" w:cs="Arial"/>
                <w:sz w:val="18"/>
                <w:szCs w:val="18"/>
              </w:rPr>
            </w:pPr>
            <w:r w:rsidRPr="00BA071F">
              <w:rPr>
                <w:rFonts w:ascii="Arial" w:hAnsi="Arial" w:cs="Arial"/>
                <w:sz w:val="18"/>
                <w:szCs w:val="18"/>
              </w:rPr>
              <w:t>45316100-6</w:t>
            </w:r>
          </w:p>
        </w:tc>
        <w:tc>
          <w:tcPr>
            <w:tcW w:w="6969" w:type="dxa"/>
          </w:tcPr>
          <w:p w:rsidR="00EA518E" w:rsidRPr="00BA071F" w:rsidRDefault="00EA518E" w:rsidP="0038210A">
            <w:pPr>
              <w:ind w:firstLine="209"/>
              <w:rPr>
                <w:rFonts w:ascii="Arial" w:hAnsi="Arial" w:cs="Arial"/>
                <w:sz w:val="18"/>
                <w:szCs w:val="18"/>
              </w:rPr>
            </w:pPr>
            <w:r w:rsidRPr="00BA071F">
              <w:rPr>
                <w:rFonts w:ascii="Arial" w:hAnsi="Arial" w:cs="Arial"/>
                <w:sz w:val="18"/>
                <w:szCs w:val="18"/>
              </w:rPr>
              <w:t>Instalowanie zewnętrznego sprzętu oświetleniowego</w:t>
            </w:r>
          </w:p>
        </w:tc>
      </w:tr>
      <w:tr w:rsidR="00EA518E" w:rsidRPr="00BA071F" w:rsidTr="0038210A">
        <w:tc>
          <w:tcPr>
            <w:tcW w:w="2093" w:type="dxa"/>
          </w:tcPr>
          <w:p w:rsidR="00EA518E" w:rsidRPr="00BA071F" w:rsidRDefault="00EA518E" w:rsidP="00EA518E">
            <w:pPr>
              <w:rPr>
                <w:rFonts w:ascii="Arial" w:hAnsi="Arial" w:cs="Arial"/>
                <w:sz w:val="18"/>
                <w:szCs w:val="18"/>
              </w:rPr>
            </w:pPr>
            <w:r w:rsidRPr="00BA071F">
              <w:rPr>
                <w:rFonts w:ascii="Arial" w:hAnsi="Arial" w:cs="Arial"/>
                <w:sz w:val="18"/>
                <w:szCs w:val="18"/>
              </w:rPr>
              <w:t>51314000-6</w:t>
            </w:r>
          </w:p>
        </w:tc>
        <w:tc>
          <w:tcPr>
            <w:tcW w:w="6969" w:type="dxa"/>
          </w:tcPr>
          <w:p w:rsidR="00EA518E" w:rsidRPr="00BA071F" w:rsidRDefault="00EA518E" w:rsidP="0038210A">
            <w:pPr>
              <w:ind w:firstLine="209"/>
              <w:rPr>
                <w:rFonts w:ascii="Arial" w:hAnsi="Arial" w:cs="Arial"/>
                <w:sz w:val="18"/>
                <w:szCs w:val="18"/>
              </w:rPr>
            </w:pPr>
            <w:r w:rsidRPr="00BA071F">
              <w:rPr>
                <w:rFonts w:ascii="Arial" w:hAnsi="Arial" w:cs="Arial"/>
                <w:sz w:val="18"/>
                <w:szCs w:val="18"/>
              </w:rPr>
              <w:t>Usługi instalowania urządzeń wideo</w:t>
            </w:r>
          </w:p>
        </w:tc>
      </w:tr>
      <w:tr w:rsidR="00EA518E" w:rsidRPr="00BA071F" w:rsidTr="0038210A">
        <w:tc>
          <w:tcPr>
            <w:tcW w:w="2093" w:type="dxa"/>
          </w:tcPr>
          <w:p w:rsidR="00EA518E" w:rsidRPr="00BA071F" w:rsidRDefault="00EA518E" w:rsidP="00EA518E">
            <w:pPr>
              <w:rPr>
                <w:rFonts w:ascii="Arial" w:hAnsi="Arial" w:cs="Arial"/>
                <w:sz w:val="18"/>
                <w:szCs w:val="18"/>
              </w:rPr>
            </w:pPr>
            <w:r w:rsidRPr="00BA071F">
              <w:rPr>
                <w:rFonts w:ascii="Arial" w:hAnsi="Arial" w:cs="Arial"/>
                <w:sz w:val="18"/>
                <w:szCs w:val="18"/>
              </w:rPr>
              <w:t>45312200-9</w:t>
            </w:r>
          </w:p>
        </w:tc>
        <w:tc>
          <w:tcPr>
            <w:tcW w:w="6969" w:type="dxa"/>
          </w:tcPr>
          <w:p w:rsidR="00EA518E" w:rsidRPr="00BA071F" w:rsidRDefault="00EA518E" w:rsidP="0038210A">
            <w:pPr>
              <w:ind w:firstLine="209"/>
              <w:rPr>
                <w:rFonts w:ascii="Arial" w:hAnsi="Arial" w:cs="Arial"/>
                <w:sz w:val="18"/>
                <w:szCs w:val="18"/>
              </w:rPr>
            </w:pPr>
            <w:r w:rsidRPr="00BA071F">
              <w:rPr>
                <w:rFonts w:ascii="Arial" w:hAnsi="Arial" w:cs="Arial"/>
                <w:sz w:val="18"/>
                <w:szCs w:val="18"/>
              </w:rPr>
              <w:t>Instalowanie przeciwwłamaniowych systemów alarmowych</w:t>
            </w:r>
          </w:p>
        </w:tc>
      </w:tr>
      <w:tr w:rsidR="00EA518E" w:rsidRPr="00BA071F" w:rsidTr="0038210A">
        <w:tc>
          <w:tcPr>
            <w:tcW w:w="2093" w:type="dxa"/>
          </w:tcPr>
          <w:p w:rsidR="00EA518E" w:rsidRPr="00BA071F" w:rsidRDefault="00EA518E" w:rsidP="00EA518E">
            <w:pPr>
              <w:rPr>
                <w:rFonts w:ascii="Arial" w:hAnsi="Arial" w:cs="Arial"/>
                <w:sz w:val="18"/>
                <w:szCs w:val="18"/>
              </w:rPr>
            </w:pPr>
            <w:r w:rsidRPr="00BA071F">
              <w:rPr>
                <w:rFonts w:ascii="Arial" w:hAnsi="Arial" w:cs="Arial"/>
                <w:sz w:val="18"/>
                <w:szCs w:val="18"/>
              </w:rPr>
              <w:t>45310000-3</w:t>
            </w:r>
          </w:p>
        </w:tc>
        <w:tc>
          <w:tcPr>
            <w:tcW w:w="6969" w:type="dxa"/>
          </w:tcPr>
          <w:p w:rsidR="00EA518E" w:rsidRPr="00BA071F" w:rsidRDefault="00EA518E" w:rsidP="0038210A">
            <w:pPr>
              <w:ind w:firstLine="209"/>
              <w:rPr>
                <w:rFonts w:ascii="Arial" w:hAnsi="Arial" w:cs="Arial"/>
                <w:sz w:val="18"/>
                <w:szCs w:val="18"/>
              </w:rPr>
            </w:pPr>
            <w:r w:rsidRPr="00BA071F">
              <w:rPr>
                <w:rFonts w:ascii="Arial" w:hAnsi="Arial" w:cs="Arial"/>
                <w:sz w:val="18"/>
                <w:szCs w:val="18"/>
              </w:rPr>
              <w:t>Roboty instalacyjne elektryczne</w:t>
            </w:r>
          </w:p>
        </w:tc>
      </w:tr>
      <w:tr w:rsidR="00EA518E" w:rsidRPr="00BA071F" w:rsidTr="0038210A">
        <w:tc>
          <w:tcPr>
            <w:tcW w:w="2093" w:type="dxa"/>
          </w:tcPr>
          <w:p w:rsidR="00EA518E" w:rsidRPr="00BA071F" w:rsidRDefault="00EA518E" w:rsidP="00EA518E">
            <w:pPr>
              <w:rPr>
                <w:rFonts w:ascii="Arial" w:hAnsi="Arial" w:cs="Arial"/>
                <w:sz w:val="18"/>
                <w:szCs w:val="18"/>
              </w:rPr>
            </w:pPr>
            <w:r w:rsidRPr="00BA071F">
              <w:rPr>
                <w:rFonts w:ascii="Arial" w:hAnsi="Arial" w:cs="Arial"/>
                <w:sz w:val="18"/>
                <w:szCs w:val="18"/>
              </w:rPr>
              <w:t>45311100-1</w:t>
            </w:r>
          </w:p>
        </w:tc>
        <w:tc>
          <w:tcPr>
            <w:tcW w:w="6969" w:type="dxa"/>
          </w:tcPr>
          <w:p w:rsidR="00EA518E" w:rsidRPr="00BA071F" w:rsidRDefault="00EA518E" w:rsidP="0038210A">
            <w:pPr>
              <w:ind w:firstLine="209"/>
              <w:rPr>
                <w:rFonts w:ascii="Arial" w:hAnsi="Arial" w:cs="Arial"/>
                <w:sz w:val="18"/>
                <w:szCs w:val="18"/>
              </w:rPr>
            </w:pPr>
            <w:r w:rsidRPr="00BA071F">
              <w:rPr>
                <w:rFonts w:ascii="Arial" w:hAnsi="Arial" w:cs="Arial"/>
                <w:sz w:val="18"/>
                <w:szCs w:val="18"/>
              </w:rPr>
              <w:t>Roboty w zakresie okablowania elektrycznego</w:t>
            </w:r>
          </w:p>
        </w:tc>
      </w:tr>
      <w:tr w:rsidR="00EA518E" w:rsidRPr="00BA071F" w:rsidTr="0038210A">
        <w:tc>
          <w:tcPr>
            <w:tcW w:w="2093" w:type="dxa"/>
          </w:tcPr>
          <w:p w:rsidR="00EA518E" w:rsidRPr="00BA071F" w:rsidRDefault="00EA518E" w:rsidP="00EA518E">
            <w:pPr>
              <w:rPr>
                <w:rFonts w:ascii="Arial" w:hAnsi="Arial" w:cs="Arial"/>
                <w:sz w:val="18"/>
                <w:szCs w:val="18"/>
              </w:rPr>
            </w:pPr>
            <w:r w:rsidRPr="00BA071F">
              <w:rPr>
                <w:rFonts w:ascii="Arial" w:hAnsi="Arial" w:cs="Arial"/>
                <w:sz w:val="18"/>
                <w:szCs w:val="18"/>
              </w:rPr>
              <w:t>45311200-2</w:t>
            </w:r>
          </w:p>
        </w:tc>
        <w:tc>
          <w:tcPr>
            <w:tcW w:w="6969" w:type="dxa"/>
          </w:tcPr>
          <w:p w:rsidR="00EA518E" w:rsidRPr="00BA071F" w:rsidRDefault="00EA518E" w:rsidP="0038210A">
            <w:pPr>
              <w:ind w:firstLine="209"/>
              <w:rPr>
                <w:rFonts w:ascii="Arial" w:hAnsi="Arial" w:cs="Arial"/>
                <w:sz w:val="18"/>
                <w:szCs w:val="18"/>
              </w:rPr>
            </w:pPr>
            <w:r w:rsidRPr="00BA071F">
              <w:rPr>
                <w:rFonts w:ascii="Arial" w:hAnsi="Arial" w:cs="Arial"/>
                <w:sz w:val="18"/>
                <w:szCs w:val="18"/>
              </w:rPr>
              <w:t>Roboty w zakresie instalacji elektrycznych</w:t>
            </w:r>
            <w:hyperlink r:id="rId8" w:history="1"/>
          </w:p>
        </w:tc>
      </w:tr>
      <w:tr w:rsidR="00EA518E" w:rsidRPr="00BA071F" w:rsidTr="0038210A">
        <w:tc>
          <w:tcPr>
            <w:tcW w:w="2093" w:type="dxa"/>
          </w:tcPr>
          <w:p w:rsidR="00EA518E" w:rsidRPr="00BA071F" w:rsidRDefault="00EA518E" w:rsidP="00EA518E">
            <w:pPr>
              <w:rPr>
                <w:rFonts w:ascii="Arial" w:hAnsi="Arial" w:cs="Arial"/>
                <w:sz w:val="18"/>
                <w:szCs w:val="18"/>
              </w:rPr>
            </w:pPr>
            <w:r w:rsidRPr="00BA071F">
              <w:rPr>
                <w:rFonts w:ascii="Arial" w:hAnsi="Arial" w:cs="Arial"/>
                <w:sz w:val="18"/>
                <w:szCs w:val="18"/>
              </w:rPr>
              <w:t>45315100-9</w:t>
            </w:r>
          </w:p>
        </w:tc>
        <w:tc>
          <w:tcPr>
            <w:tcW w:w="6969" w:type="dxa"/>
          </w:tcPr>
          <w:p w:rsidR="00EA518E" w:rsidRPr="00BA071F" w:rsidRDefault="00EA518E" w:rsidP="0038210A">
            <w:pPr>
              <w:ind w:firstLine="209"/>
              <w:rPr>
                <w:rFonts w:ascii="Arial" w:hAnsi="Arial" w:cs="Arial"/>
                <w:sz w:val="18"/>
                <w:szCs w:val="18"/>
              </w:rPr>
            </w:pPr>
            <w:r w:rsidRPr="00BA071F">
              <w:rPr>
                <w:rFonts w:ascii="Arial" w:hAnsi="Arial" w:cs="Arial"/>
                <w:sz w:val="18"/>
                <w:szCs w:val="18"/>
              </w:rPr>
              <w:t>Instalacyjne roboty elektrotechniczne</w:t>
            </w:r>
          </w:p>
        </w:tc>
      </w:tr>
      <w:tr w:rsidR="00EA518E" w:rsidRPr="00BA071F" w:rsidTr="0038210A">
        <w:tc>
          <w:tcPr>
            <w:tcW w:w="2093" w:type="dxa"/>
          </w:tcPr>
          <w:p w:rsidR="00EA518E" w:rsidRPr="00BA071F" w:rsidRDefault="00EA518E" w:rsidP="00EA518E">
            <w:pPr>
              <w:rPr>
                <w:rFonts w:ascii="Arial" w:hAnsi="Arial" w:cs="Arial"/>
                <w:sz w:val="18"/>
                <w:szCs w:val="18"/>
              </w:rPr>
            </w:pPr>
            <w:r w:rsidRPr="00BA071F">
              <w:rPr>
                <w:rFonts w:ascii="Arial" w:hAnsi="Arial" w:cs="Arial"/>
                <w:sz w:val="18"/>
                <w:szCs w:val="18"/>
              </w:rPr>
              <w:t>45312200-9</w:t>
            </w:r>
          </w:p>
        </w:tc>
        <w:tc>
          <w:tcPr>
            <w:tcW w:w="6969" w:type="dxa"/>
          </w:tcPr>
          <w:p w:rsidR="00EA518E" w:rsidRPr="00BA071F" w:rsidRDefault="00EA518E" w:rsidP="0038210A">
            <w:pPr>
              <w:ind w:firstLine="209"/>
              <w:rPr>
                <w:rFonts w:ascii="Arial" w:hAnsi="Arial" w:cs="Arial"/>
                <w:sz w:val="18"/>
                <w:szCs w:val="18"/>
              </w:rPr>
            </w:pPr>
            <w:r w:rsidRPr="00BA071F">
              <w:rPr>
                <w:rFonts w:ascii="Arial" w:hAnsi="Arial" w:cs="Arial"/>
                <w:sz w:val="18"/>
                <w:szCs w:val="18"/>
              </w:rPr>
              <w:t>Instalowanie przeciwwłamaniowych systemów alarmowych</w:t>
            </w:r>
          </w:p>
        </w:tc>
      </w:tr>
      <w:tr w:rsidR="00EA518E" w:rsidRPr="00BA071F" w:rsidTr="0038210A">
        <w:tc>
          <w:tcPr>
            <w:tcW w:w="2093" w:type="dxa"/>
          </w:tcPr>
          <w:p w:rsidR="00EA518E" w:rsidRPr="00BA071F" w:rsidRDefault="00EA518E" w:rsidP="00EA518E">
            <w:pPr>
              <w:rPr>
                <w:rFonts w:ascii="Arial" w:hAnsi="Arial" w:cs="Arial"/>
                <w:sz w:val="18"/>
                <w:szCs w:val="18"/>
              </w:rPr>
            </w:pPr>
            <w:r w:rsidRPr="00BA071F">
              <w:rPr>
                <w:rFonts w:ascii="Arial" w:hAnsi="Arial" w:cs="Arial"/>
                <w:sz w:val="18"/>
                <w:szCs w:val="18"/>
              </w:rPr>
              <w:t>51112200-2</w:t>
            </w:r>
          </w:p>
        </w:tc>
        <w:tc>
          <w:tcPr>
            <w:tcW w:w="6969" w:type="dxa"/>
          </w:tcPr>
          <w:p w:rsidR="00EA518E" w:rsidRPr="00BA071F" w:rsidRDefault="00EA518E" w:rsidP="0038210A">
            <w:pPr>
              <w:ind w:firstLine="209"/>
              <w:rPr>
                <w:rFonts w:ascii="Arial" w:hAnsi="Arial" w:cs="Arial"/>
                <w:sz w:val="18"/>
                <w:szCs w:val="18"/>
              </w:rPr>
            </w:pPr>
            <w:r w:rsidRPr="00BA071F">
              <w:rPr>
                <w:rFonts w:ascii="Arial" w:hAnsi="Arial" w:cs="Arial"/>
                <w:sz w:val="18"/>
                <w:szCs w:val="18"/>
              </w:rPr>
              <w:t>Usługi instalowania sprzętu sterowania energią elektryczną</w:t>
            </w:r>
          </w:p>
        </w:tc>
      </w:tr>
      <w:tr w:rsidR="00EA518E" w:rsidRPr="00BA071F" w:rsidTr="0038210A">
        <w:tc>
          <w:tcPr>
            <w:tcW w:w="2093" w:type="dxa"/>
          </w:tcPr>
          <w:p w:rsidR="00EA518E" w:rsidRPr="00BA071F" w:rsidRDefault="00EA518E" w:rsidP="00EA518E">
            <w:pPr>
              <w:rPr>
                <w:rFonts w:ascii="Arial" w:hAnsi="Arial" w:cs="Arial"/>
                <w:sz w:val="18"/>
                <w:szCs w:val="18"/>
              </w:rPr>
            </w:pPr>
            <w:r w:rsidRPr="00BA071F">
              <w:rPr>
                <w:rFonts w:ascii="Arial" w:hAnsi="Arial" w:cs="Arial"/>
                <w:sz w:val="18"/>
                <w:szCs w:val="18"/>
              </w:rPr>
              <w:t>71323100-9</w:t>
            </w:r>
          </w:p>
        </w:tc>
        <w:tc>
          <w:tcPr>
            <w:tcW w:w="6969" w:type="dxa"/>
          </w:tcPr>
          <w:p w:rsidR="00EA518E" w:rsidRPr="00BA071F" w:rsidRDefault="00EA518E" w:rsidP="0038210A">
            <w:pPr>
              <w:ind w:firstLine="209"/>
              <w:rPr>
                <w:rFonts w:ascii="Arial" w:hAnsi="Arial" w:cs="Arial"/>
                <w:sz w:val="18"/>
                <w:szCs w:val="18"/>
              </w:rPr>
            </w:pPr>
            <w:r w:rsidRPr="00BA071F">
              <w:rPr>
                <w:rFonts w:ascii="Arial" w:hAnsi="Arial" w:cs="Arial"/>
                <w:sz w:val="18"/>
                <w:szCs w:val="18"/>
              </w:rPr>
              <w:t>Usługi projektowania systemów zasilania energią elektryczną</w:t>
            </w:r>
          </w:p>
        </w:tc>
      </w:tr>
      <w:tr w:rsidR="00EA518E" w:rsidRPr="00BA071F" w:rsidTr="0038210A">
        <w:tc>
          <w:tcPr>
            <w:tcW w:w="2093" w:type="dxa"/>
          </w:tcPr>
          <w:p w:rsidR="00EA518E" w:rsidRPr="00BA071F" w:rsidRDefault="00EA518E" w:rsidP="00EA518E">
            <w:pPr>
              <w:rPr>
                <w:rFonts w:ascii="Arial" w:hAnsi="Arial" w:cs="Arial"/>
                <w:sz w:val="18"/>
                <w:szCs w:val="18"/>
              </w:rPr>
            </w:pPr>
            <w:r w:rsidRPr="00BA071F">
              <w:rPr>
                <w:rFonts w:ascii="Arial" w:hAnsi="Arial" w:cs="Arial"/>
                <w:sz w:val="18"/>
                <w:szCs w:val="18"/>
              </w:rPr>
              <w:t>79930000-2</w:t>
            </w:r>
          </w:p>
        </w:tc>
        <w:tc>
          <w:tcPr>
            <w:tcW w:w="6969" w:type="dxa"/>
          </w:tcPr>
          <w:p w:rsidR="00EA518E" w:rsidRPr="00BA071F" w:rsidRDefault="00EA518E" w:rsidP="0038210A">
            <w:pPr>
              <w:ind w:firstLine="209"/>
              <w:rPr>
                <w:rFonts w:ascii="Arial" w:hAnsi="Arial" w:cs="Arial"/>
                <w:sz w:val="18"/>
                <w:szCs w:val="18"/>
              </w:rPr>
            </w:pPr>
            <w:r w:rsidRPr="00BA071F">
              <w:rPr>
                <w:rFonts w:ascii="Arial" w:hAnsi="Arial" w:cs="Arial"/>
                <w:sz w:val="18"/>
                <w:szCs w:val="18"/>
              </w:rPr>
              <w:t>Specjalne usługi projektowe</w:t>
            </w:r>
          </w:p>
        </w:tc>
      </w:tr>
      <w:tr w:rsidR="00EA518E" w:rsidRPr="00BA071F" w:rsidTr="0038210A">
        <w:tc>
          <w:tcPr>
            <w:tcW w:w="2093" w:type="dxa"/>
          </w:tcPr>
          <w:p w:rsidR="00EA518E" w:rsidRPr="00BA071F" w:rsidRDefault="00EA518E" w:rsidP="00EA518E">
            <w:pPr>
              <w:rPr>
                <w:rFonts w:ascii="Arial" w:hAnsi="Arial" w:cs="Arial"/>
                <w:sz w:val="18"/>
                <w:szCs w:val="18"/>
              </w:rPr>
            </w:pPr>
            <w:r w:rsidRPr="00BA071F">
              <w:rPr>
                <w:rFonts w:ascii="Arial" w:hAnsi="Arial" w:cs="Arial"/>
                <w:sz w:val="18"/>
                <w:szCs w:val="18"/>
              </w:rPr>
              <w:t>71321000-4</w:t>
            </w:r>
          </w:p>
        </w:tc>
        <w:tc>
          <w:tcPr>
            <w:tcW w:w="6969" w:type="dxa"/>
          </w:tcPr>
          <w:p w:rsidR="00EA518E" w:rsidRPr="00BA071F" w:rsidRDefault="00EA518E" w:rsidP="0038210A">
            <w:pPr>
              <w:autoSpaceDE w:val="0"/>
              <w:autoSpaceDN w:val="0"/>
              <w:adjustRightInd w:val="0"/>
              <w:ind w:firstLine="209"/>
              <w:rPr>
                <w:rFonts w:ascii="Arial" w:hAnsi="Arial" w:cs="Arial"/>
                <w:sz w:val="18"/>
                <w:szCs w:val="18"/>
              </w:rPr>
            </w:pPr>
            <w:r w:rsidRPr="00BA071F">
              <w:rPr>
                <w:rFonts w:ascii="Arial" w:hAnsi="Arial" w:cs="Arial"/>
                <w:sz w:val="18"/>
                <w:szCs w:val="18"/>
              </w:rPr>
              <w:t>Usługi inżynierii projektowej dla mechanicznych i elektrycznych instalacji</w:t>
            </w:r>
          </w:p>
          <w:p w:rsidR="00EA518E" w:rsidRPr="00BA071F" w:rsidRDefault="00EA518E" w:rsidP="0038210A">
            <w:pPr>
              <w:ind w:firstLine="209"/>
              <w:rPr>
                <w:rFonts w:ascii="Arial" w:hAnsi="Arial" w:cs="Arial"/>
                <w:sz w:val="18"/>
                <w:szCs w:val="18"/>
              </w:rPr>
            </w:pPr>
            <w:r w:rsidRPr="00BA071F">
              <w:rPr>
                <w:rFonts w:ascii="Arial" w:hAnsi="Arial" w:cs="Arial"/>
                <w:sz w:val="18"/>
                <w:szCs w:val="18"/>
              </w:rPr>
              <w:t>budowlanych</w:t>
            </w:r>
          </w:p>
        </w:tc>
      </w:tr>
      <w:tr w:rsidR="00EA518E" w:rsidRPr="00BA071F" w:rsidTr="0038210A">
        <w:tc>
          <w:tcPr>
            <w:tcW w:w="2093" w:type="dxa"/>
          </w:tcPr>
          <w:p w:rsidR="00EA518E" w:rsidRPr="00BA071F" w:rsidRDefault="00EA518E" w:rsidP="00EA518E">
            <w:pPr>
              <w:rPr>
                <w:rFonts w:ascii="Arial" w:hAnsi="Arial" w:cs="Arial"/>
                <w:sz w:val="18"/>
                <w:szCs w:val="18"/>
              </w:rPr>
            </w:pPr>
            <w:r w:rsidRPr="00BA071F">
              <w:rPr>
                <w:rFonts w:ascii="Arial" w:hAnsi="Arial" w:cs="Arial"/>
                <w:sz w:val="18"/>
                <w:szCs w:val="18"/>
              </w:rPr>
              <w:t>45331000-6</w:t>
            </w:r>
          </w:p>
        </w:tc>
        <w:tc>
          <w:tcPr>
            <w:tcW w:w="6969" w:type="dxa"/>
          </w:tcPr>
          <w:p w:rsidR="00EA518E" w:rsidRPr="00BA071F" w:rsidRDefault="00EA518E" w:rsidP="0038210A">
            <w:pPr>
              <w:autoSpaceDE w:val="0"/>
              <w:autoSpaceDN w:val="0"/>
              <w:adjustRightInd w:val="0"/>
              <w:ind w:firstLine="209"/>
              <w:rPr>
                <w:rFonts w:ascii="Arial" w:hAnsi="Arial" w:cs="Arial"/>
                <w:sz w:val="18"/>
                <w:szCs w:val="18"/>
              </w:rPr>
            </w:pPr>
            <w:r w:rsidRPr="00BA071F">
              <w:rPr>
                <w:rFonts w:ascii="Arial" w:hAnsi="Arial" w:cs="Arial"/>
                <w:sz w:val="18"/>
                <w:szCs w:val="18"/>
              </w:rPr>
              <w:t>Instalowanie urządzeń grzewczych, wentylacyjnych i klimatyzacyjnych</w:t>
            </w:r>
          </w:p>
        </w:tc>
      </w:tr>
      <w:tr w:rsidR="00EA518E" w:rsidRPr="00BA071F" w:rsidTr="0038210A">
        <w:tc>
          <w:tcPr>
            <w:tcW w:w="2093" w:type="dxa"/>
          </w:tcPr>
          <w:p w:rsidR="00EA518E" w:rsidRPr="00BA071F" w:rsidRDefault="00EA518E" w:rsidP="00EA518E">
            <w:pPr>
              <w:rPr>
                <w:rFonts w:ascii="Arial" w:hAnsi="Arial" w:cs="Arial"/>
                <w:sz w:val="18"/>
                <w:szCs w:val="18"/>
              </w:rPr>
            </w:pPr>
            <w:r w:rsidRPr="00BA071F">
              <w:rPr>
                <w:rFonts w:ascii="Arial" w:hAnsi="Arial" w:cs="Arial"/>
                <w:sz w:val="18"/>
                <w:szCs w:val="18"/>
                <w:shd w:val="clear" w:color="auto" w:fill="FFFFFF"/>
              </w:rPr>
              <w:t>45330000-9</w:t>
            </w:r>
          </w:p>
        </w:tc>
        <w:tc>
          <w:tcPr>
            <w:tcW w:w="6969" w:type="dxa"/>
          </w:tcPr>
          <w:p w:rsidR="00EA518E" w:rsidRPr="00BA071F" w:rsidRDefault="00EA518E" w:rsidP="0038210A">
            <w:pPr>
              <w:shd w:val="clear" w:color="auto" w:fill="FFFFFF"/>
              <w:ind w:firstLine="209"/>
              <w:rPr>
                <w:rFonts w:ascii="Arial" w:hAnsi="Arial" w:cs="Arial"/>
                <w:sz w:val="18"/>
                <w:szCs w:val="18"/>
              </w:rPr>
            </w:pPr>
            <w:r w:rsidRPr="00BA071F">
              <w:rPr>
                <w:rFonts w:ascii="Arial" w:hAnsi="Arial" w:cs="Arial"/>
                <w:sz w:val="18"/>
                <w:szCs w:val="18"/>
                <w:shd w:val="clear" w:color="auto" w:fill="FFFFFF"/>
              </w:rPr>
              <w:t>Roboty instalacyjne wodno-kanalizacyjne i sanitarne</w:t>
            </w:r>
          </w:p>
        </w:tc>
      </w:tr>
      <w:tr w:rsidR="00EA518E" w:rsidRPr="00BA071F" w:rsidTr="0038210A">
        <w:tc>
          <w:tcPr>
            <w:tcW w:w="2093" w:type="dxa"/>
          </w:tcPr>
          <w:p w:rsidR="00EA518E" w:rsidRPr="00BA071F" w:rsidRDefault="00EA518E" w:rsidP="00EA518E">
            <w:pPr>
              <w:rPr>
                <w:rFonts w:ascii="Arial" w:hAnsi="Arial" w:cs="Arial"/>
                <w:sz w:val="18"/>
                <w:szCs w:val="18"/>
              </w:rPr>
            </w:pPr>
            <w:r w:rsidRPr="00BA071F">
              <w:rPr>
                <w:rFonts w:ascii="Arial" w:hAnsi="Arial" w:cs="Arial"/>
                <w:sz w:val="18"/>
                <w:szCs w:val="18"/>
                <w:shd w:val="clear" w:color="auto" w:fill="FFFFFF"/>
              </w:rPr>
              <w:t>45231300-8</w:t>
            </w:r>
          </w:p>
        </w:tc>
        <w:tc>
          <w:tcPr>
            <w:tcW w:w="6969" w:type="dxa"/>
          </w:tcPr>
          <w:p w:rsidR="00EA518E" w:rsidRPr="00BA071F" w:rsidRDefault="00EA518E" w:rsidP="0038210A">
            <w:pPr>
              <w:shd w:val="clear" w:color="auto" w:fill="FFFFFF"/>
              <w:ind w:left="209" w:firstLine="0"/>
              <w:rPr>
                <w:rFonts w:ascii="Arial" w:hAnsi="Arial" w:cs="Arial"/>
                <w:sz w:val="18"/>
                <w:szCs w:val="18"/>
              </w:rPr>
            </w:pPr>
            <w:r w:rsidRPr="00BA071F">
              <w:rPr>
                <w:rFonts w:ascii="Arial" w:hAnsi="Arial" w:cs="Arial"/>
                <w:sz w:val="18"/>
                <w:szCs w:val="18"/>
                <w:shd w:val="clear" w:color="auto" w:fill="FFFFFF"/>
              </w:rPr>
              <w:t>Roboty budowlane w zakresie budowy wodociągów i rurociągów do</w:t>
            </w:r>
            <w:r w:rsidRPr="00BA071F">
              <w:rPr>
                <w:rFonts w:ascii="Arial" w:hAnsi="Arial" w:cs="Arial"/>
                <w:sz w:val="18"/>
                <w:szCs w:val="18"/>
              </w:rPr>
              <w:br/>
            </w:r>
            <w:r w:rsidRPr="00BA071F">
              <w:rPr>
                <w:rFonts w:ascii="Arial" w:hAnsi="Arial" w:cs="Arial"/>
                <w:sz w:val="18"/>
                <w:szCs w:val="18"/>
                <w:shd w:val="clear" w:color="auto" w:fill="FFFFFF"/>
              </w:rPr>
              <w:t>odprowadzania</w:t>
            </w:r>
          </w:p>
        </w:tc>
      </w:tr>
      <w:tr w:rsidR="00EA518E" w:rsidRPr="00BA071F" w:rsidTr="0038210A">
        <w:tc>
          <w:tcPr>
            <w:tcW w:w="2093" w:type="dxa"/>
          </w:tcPr>
          <w:p w:rsidR="00EA518E" w:rsidRPr="00BA071F" w:rsidRDefault="00EA518E" w:rsidP="00EA518E">
            <w:pPr>
              <w:rPr>
                <w:rFonts w:ascii="Arial" w:hAnsi="Arial" w:cs="Arial"/>
                <w:sz w:val="18"/>
                <w:szCs w:val="18"/>
              </w:rPr>
            </w:pPr>
            <w:r w:rsidRPr="00BA071F">
              <w:rPr>
                <w:rFonts w:ascii="Arial" w:hAnsi="Arial" w:cs="Arial"/>
                <w:sz w:val="18"/>
                <w:szCs w:val="18"/>
                <w:shd w:val="clear" w:color="auto" w:fill="FFFFFF"/>
              </w:rPr>
              <w:t>45000000-7</w:t>
            </w:r>
          </w:p>
        </w:tc>
        <w:tc>
          <w:tcPr>
            <w:tcW w:w="6969" w:type="dxa"/>
          </w:tcPr>
          <w:p w:rsidR="00EA518E" w:rsidRPr="00BA071F" w:rsidRDefault="00EA518E" w:rsidP="0038210A">
            <w:pPr>
              <w:shd w:val="clear" w:color="auto" w:fill="FFFFFF"/>
              <w:ind w:left="175" w:firstLine="0"/>
              <w:rPr>
                <w:rFonts w:ascii="Arial" w:hAnsi="Arial" w:cs="Arial"/>
                <w:sz w:val="18"/>
                <w:szCs w:val="18"/>
              </w:rPr>
            </w:pPr>
            <w:r w:rsidRPr="00BA071F">
              <w:rPr>
                <w:rFonts w:ascii="Arial" w:hAnsi="Arial" w:cs="Arial"/>
                <w:sz w:val="18"/>
                <w:szCs w:val="18"/>
              </w:rPr>
              <w:t>Roboty budowlane</w:t>
            </w:r>
          </w:p>
        </w:tc>
      </w:tr>
      <w:tr w:rsidR="0038210A" w:rsidRPr="00BA071F" w:rsidTr="0038210A">
        <w:tc>
          <w:tcPr>
            <w:tcW w:w="2093" w:type="dxa"/>
          </w:tcPr>
          <w:p w:rsidR="0038210A" w:rsidRPr="00BA071F" w:rsidRDefault="0038210A" w:rsidP="00EA518E">
            <w:pPr>
              <w:rPr>
                <w:rFonts w:ascii="Arial" w:hAnsi="Arial" w:cs="Arial"/>
                <w:sz w:val="18"/>
                <w:szCs w:val="18"/>
                <w:shd w:val="clear" w:color="auto" w:fill="FFFFFF"/>
              </w:rPr>
            </w:pPr>
            <w:r w:rsidRPr="00BA071F">
              <w:rPr>
                <w:rFonts w:ascii="Arial" w:hAnsi="Arial" w:cs="Arial"/>
                <w:sz w:val="18"/>
                <w:szCs w:val="18"/>
              </w:rPr>
              <w:lastRenderedPageBreak/>
              <w:t>71240000-2</w:t>
            </w:r>
          </w:p>
        </w:tc>
        <w:tc>
          <w:tcPr>
            <w:tcW w:w="6969" w:type="dxa"/>
          </w:tcPr>
          <w:p w:rsidR="0038210A" w:rsidRPr="00BA071F" w:rsidRDefault="0038210A" w:rsidP="0038210A">
            <w:pPr>
              <w:shd w:val="clear" w:color="auto" w:fill="FFFFFF"/>
              <w:ind w:left="175" w:firstLine="0"/>
              <w:rPr>
                <w:rFonts w:ascii="Arial" w:hAnsi="Arial" w:cs="Arial"/>
                <w:sz w:val="18"/>
                <w:szCs w:val="18"/>
              </w:rPr>
            </w:pPr>
            <w:r w:rsidRPr="00BA071F">
              <w:rPr>
                <w:rFonts w:ascii="Arial" w:hAnsi="Arial" w:cs="Arial"/>
                <w:sz w:val="18"/>
                <w:szCs w:val="18"/>
              </w:rPr>
              <w:t>Usługi architektoniczne, inżynieryjne i planowania,</w:t>
            </w:r>
          </w:p>
        </w:tc>
      </w:tr>
      <w:tr w:rsidR="0038210A" w:rsidRPr="00BA071F" w:rsidTr="0038210A">
        <w:trPr>
          <w:trHeight w:val="344"/>
        </w:trPr>
        <w:tc>
          <w:tcPr>
            <w:tcW w:w="2093" w:type="dxa"/>
          </w:tcPr>
          <w:p w:rsidR="0038210A" w:rsidRPr="00BA071F" w:rsidRDefault="0038210A" w:rsidP="00EA518E">
            <w:pPr>
              <w:rPr>
                <w:rFonts w:ascii="Arial" w:hAnsi="Arial" w:cs="Arial"/>
                <w:sz w:val="18"/>
                <w:szCs w:val="18"/>
                <w:shd w:val="clear" w:color="auto" w:fill="FFFFFF"/>
              </w:rPr>
            </w:pPr>
            <w:r w:rsidRPr="00BA071F">
              <w:rPr>
                <w:rFonts w:ascii="Arial" w:hAnsi="Arial" w:cs="Arial"/>
                <w:sz w:val="18"/>
                <w:szCs w:val="18"/>
              </w:rPr>
              <w:t>71220000-6</w:t>
            </w:r>
          </w:p>
        </w:tc>
        <w:tc>
          <w:tcPr>
            <w:tcW w:w="6969" w:type="dxa"/>
          </w:tcPr>
          <w:p w:rsidR="0038210A" w:rsidRPr="00BA071F" w:rsidRDefault="0038210A" w:rsidP="0038210A">
            <w:pPr>
              <w:pStyle w:val="Stylpunktowaniemylniki"/>
              <w:numPr>
                <w:ilvl w:val="0"/>
                <w:numId w:val="0"/>
              </w:numPr>
              <w:ind w:left="175"/>
              <w:rPr>
                <w:rFonts w:ascii="Arial" w:hAnsi="Arial" w:cs="Arial"/>
                <w:sz w:val="18"/>
                <w:szCs w:val="18"/>
              </w:rPr>
            </w:pPr>
            <w:r w:rsidRPr="00BA071F">
              <w:rPr>
                <w:rFonts w:ascii="Arial" w:hAnsi="Arial" w:cs="Arial"/>
                <w:sz w:val="18"/>
                <w:szCs w:val="18"/>
              </w:rPr>
              <w:t>Usługi projektowania architektonicznego</w:t>
            </w:r>
          </w:p>
        </w:tc>
      </w:tr>
      <w:tr w:rsidR="0038210A" w:rsidRPr="00BA071F" w:rsidTr="0038210A">
        <w:tc>
          <w:tcPr>
            <w:tcW w:w="2093" w:type="dxa"/>
          </w:tcPr>
          <w:p w:rsidR="0038210A" w:rsidRPr="00BA071F" w:rsidRDefault="0038210A" w:rsidP="00EA518E">
            <w:pPr>
              <w:rPr>
                <w:rFonts w:ascii="Arial" w:hAnsi="Arial" w:cs="Arial"/>
                <w:sz w:val="18"/>
                <w:szCs w:val="18"/>
                <w:shd w:val="clear" w:color="auto" w:fill="FFFFFF"/>
              </w:rPr>
            </w:pPr>
            <w:r w:rsidRPr="00BA071F">
              <w:rPr>
                <w:rFonts w:ascii="Arial" w:hAnsi="Arial" w:cs="Arial"/>
                <w:sz w:val="18"/>
                <w:szCs w:val="18"/>
              </w:rPr>
              <w:t>71320000-7</w:t>
            </w:r>
          </w:p>
        </w:tc>
        <w:tc>
          <w:tcPr>
            <w:tcW w:w="6969" w:type="dxa"/>
          </w:tcPr>
          <w:p w:rsidR="0038210A" w:rsidRPr="00BA071F" w:rsidRDefault="0038210A" w:rsidP="0038210A">
            <w:pPr>
              <w:shd w:val="clear" w:color="auto" w:fill="FFFFFF"/>
              <w:ind w:left="175" w:firstLine="0"/>
              <w:rPr>
                <w:rFonts w:ascii="Arial" w:hAnsi="Arial" w:cs="Arial"/>
                <w:sz w:val="18"/>
                <w:szCs w:val="18"/>
              </w:rPr>
            </w:pPr>
            <w:r w:rsidRPr="00BA071F">
              <w:rPr>
                <w:rFonts w:ascii="Arial" w:hAnsi="Arial" w:cs="Arial"/>
                <w:sz w:val="18"/>
                <w:szCs w:val="18"/>
              </w:rPr>
              <w:t>Usługi inżynieryjne w zakresie projektowania</w:t>
            </w:r>
          </w:p>
        </w:tc>
      </w:tr>
    </w:tbl>
    <w:p w:rsidR="003C3963" w:rsidRDefault="003C3963" w:rsidP="0038210A">
      <w:pPr>
        <w:pStyle w:val="Numerowanie"/>
        <w:numPr>
          <w:ilvl w:val="0"/>
          <w:numId w:val="0"/>
        </w:numPr>
      </w:pPr>
    </w:p>
    <w:p w:rsidR="003C3963" w:rsidRPr="00A71C6B" w:rsidRDefault="003C3963" w:rsidP="003C3963">
      <w:pPr>
        <w:pStyle w:val="Numerowanie"/>
        <w:numPr>
          <w:ilvl w:val="0"/>
          <w:numId w:val="0"/>
        </w:numPr>
        <w:ind w:left="340" w:hanging="113"/>
      </w:pPr>
    </w:p>
    <w:p w:rsidR="00E32891" w:rsidRPr="00A71C6B" w:rsidRDefault="00E32891" w:rsidP="004775F9">
      <w:pPr>
        <w:rPr>
          <w:b/>
        </w:rPr>
      </w:pPr>
      <w:r w:rsidRPr="00A71C6B">
        <w:rPr>
          <w:b/>
        </w:rPr>
        <w:t>SPIS ZAWARTOŚCI OPRACOWANIA</w:t>
      </w:r>
    </w:p>
    <w:p w:rsidR="0074228A" w:rsidRDefault="00783ED9">
      <w:pPr>
        <w:pStyle w:val="Spistreci1"/>
        <w:rPr>
          <w:rFonts w:asciiTheme="minorHAnsi" w:eastAsiaTheme="minorEastAsia" w:hAnsiTheme="minorHAnsi" w:cstheme="minorBidi"/>
          <w:noProof/>
          <w:sz w:val="22"/>
          <w:lang w:eastAsia="pl-PL"/>
        </w:rPr>
      </w:pPr>
      <w:r w:rsidRPr="00A71C6B">
        <w:fldChar w:fldCharType="begin"/>
      </w:r>
      <w:r w:rsidR="00E32891" w:rsidRPr="00A71C6B">
        <w:instrText xml:space="preserve"> TOC \o "1-4" \h \z \u </w:instrText>
      </w:r>
      <w:r w:rsidRPr="00A71C6B">
        <w:fldChar w:fldCharType="separate"/>
      </w:r>
      <w:hyperlink w:anchor="_Toc184034243" w:history="1">
        <w:r w:rsidR="0074228A" w:rsidRPr="001F6BC1">
          <w:rPr>
            <w:rStyle w:val="Hipercze"/>
            <w:rFonts w:ascii="Arial" w:hAnsi="Arial"/>
          </w:rPr>
          <w:t>I</w:t>
        </w:r>
        <w:r w:rsidR="0074228A">
          <w:rPr>
            <w:rFonts w:asciiTheme="minorHAnsi" w:eastAsiaTheme="minorEastAsia" w:hAnsiTheme="minorHAnsi" w:cstheme="minorBidi"/>
            <w:noProof/>
            <w:sz w:val="22"/>
            <w:lang w:eastAsia="pl-PL"/>
          </w:rPr>
          <w:tab/>
        </w:r>
        <w:r w:rsidR="0074228A" w:rsidRPr="001F6BC1">
          <w:rPr>
            <w:rStyle w:val="Hipercze"/>
            <w:rFonts w:ascii="Arial" w:hAnsi="Arial"/>
          </w:rPr>
          <w:t>CZĘŚĆ OPISOWA PFU</w:t>
        </w:r>
        <w:r w:rsidR="0074228A">
          <w:rPr>
            <w:noProof/>
            <w:webHidden/>
          </w:rPr>
          <w:tab/>
        </w:r>
        <w:r>
          <w:rPr>
            <w:noProof/>
            <w:webHidden/>
          </w:rPr>
          <w:fldChar w:fldCharType="begin"/>
        </w:r>
        <w:r w:rsidR="0074228A">
          <w:rPr>
            <w:noProof/>
            <w:webHidden/>
          </w:rPr>
          <w:instrText xml:space="preserve"> PAGEREF _Toc184034243 \h </w:instrText>
        </w:r>
        <w:r>
          <w:rPr>
            <w:noProof/>
            <w:webHidden/>
          </w:rPr>
        </w:r>
        <w:r>
          <w:rPr>
            <w:noProof/>
            <w:webHidden/>
          </w:rPr>
          <w:fldChar w:fldCharType="separate"/>
        </w:r>
        <w:r w:rsidR="0074228A">
          <w:rPr>
            <w:noProof/>
            <w:webHidden/>
          </w:rPr>
          <w:t>8</w:t>
        </w:r>
        <w:r>
          <w:rPr>
            <w:noProof/>
            <w:webHidden/>
          </w:rPr>
          <w:fldChar w:fldCharType="end"/>
        </w:r>
      </w:hyperlink>
    </w:p>
    <w:p w:rsidR="0074228A" w:rsidRDefault="00783ED9">
      <w:pPr>
        <w:pStyle w:val="Spistreci2"/>
        <w:rPr>
          <w:rFonts w:asciiTheme="minorHAnsi" w:eastAsiaTheme="minorEastAsia" w:hAnsiTheme="minorHAnsi" w:cstheme="minorBidi"/>
          <w:noProof/>
          <w:sz w:val="22"/>
          <w:lang w:eastAsia="pl-PL"/>
        </w:rPr>
      </w:pPr>
      <w:hyperlink w:anchor="_Toc184034244" w:history="1">
        <w:r w:rsidR="0074228A" w:rsidRPr="001F6BC1">
          <w:rPr>
            <w:rStyle w:val="Hipercze"/>
            <w:rFonts w:ascii="Arial" w:hAnsi="Arial" w:cs="Arial"/>
          </w:rPr>
          <w:t>1</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Informacje podstawowe</w:t>
        </w:r>
        <w:r w:rsidR="0074228A">
          <w:rPr>
            <w:noProof/>
            <w:webHidden/>
          </w:rPr>
          <w:tab/>
        </w:r>
        <w:r>
          <w:rPr>
            <w:noProof/>
            <w:webHidden/>
          </w:rPr>
          <w:fldChar w:fldCharType="begin"/>
        </w:r>
        <w:r w:rsidR="0074228A">
          <w:rPr>
            <w:noProof/>
            <w:webHidden/>
          </w:rPr>
          <w:instrText xml:space="preserve"> PAGEREF _Toc184034244 \h </w:instrText>
        </w:r>
        <w:r>
          <w:rPr>
            <w:noProof/>
            <w:webHidden/>
          </w:rPr>
        </w:r>
        <w:r>
          <w:rPr>
            <w:noProof/>
            <w:webHidden/>
          </w:rPr>
          <w:fldChar w:fldCharType="separate"/>
        </w:r>
        <w:r w:rsidR="0074228A">
          <w:rPr>
            <w:noProof/>
            <w:webHidden/>
          </w:rPr>
          <w:t>8</w:t>
        </w:r>
        <w:r>
          <w:rPr>
            <w:noProof/>
            <w:webHidden/>
          </w:rPr>
          <w:fldChar w:fldCharType="end"/>
        </w:r>
      </w:hyperlink>
    </w:p>
    <w:p w:rsidR="0074228A" w:rsidRDefault="00783ED9">
      <w:pPr>
        <w:pStyle w:val="Spistreci3"/>
        <w:rPr>
          <w:rFonts w:asciiTheme="minorHAnsi" w:eastAsiaTheme="minorEastAsia" w:hAnsiTheme="minorHAnsi" w:cstheme="minorBidi"/>
          <w:noProof/>
          <w:sz w:val="22"/>
          <w:lang w:eastAsia="pl-PL"/>
        </w:rPr>
      </w:pPr>
      <w:hyperlink w:anchor="_Toc184034245" w:history="1">
        <w:r w:rsidR="0074228A" w:rsidRPr="001F6BC1">
          <w:rPr>
            <w:rStyle w:val="Hipercze"/>
            <w:rFonts w:ascii="Arial" w:hAnsi="Arial" w:cs="Arial"/>
          </w:rPr>
          <w:t>1.1</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Nazwa Inwestora</w:t>
        </w:r>
        <w:r w:rsidR="0074228A">
          <w:rPr>
            <w:noProof/>
            <w:webHidden/>
          </w:rPr>
          <w:tab/>
        </w:r>
        <w:r>
          <w:rPr>
            <w:noProof/>
            <w:webHidden/>
          </w:rPr>
          <w:fldChar w:fldCharType="begin"/>
        </w:r>
        <w:r w:rsidR="0074228A">
          <w:rPr>
            <w:noProof/>
            <w:webHidden/>
          </w:rPr>
          <w:instrText xml:space="preserve"> PAGEREF _Toc184034245 \h </w:instrText>
        </w:r>
        <w:r>
          <w:rPr>
            <w:noProof/>
            <w:webHidden/>
          </w:rPr>
        </w:r>
        <w:r>
          <w:rPr>
            <w:noProof/>
            <w:webHidden/>
          </w:rPr>
          <w:fldChar w:fldCharType="separate"/>
        </w:r>
        <w:r w:rsidR="0074228A">
          <w:rPr>
            <w:noProof/>
            <w:webHidden/>
          </w:rPr>
          <w:t>8</w:t>
        </w:r>
        <w:r>
          <w:rPr>
            <w:noProof/>
            <w:webHidden/>
          </w:rPr>
          <w:fldChar w:fldCharType="end"/>
        </w:r>
      </w:hyperlink>
    </w:p>
    <w:p w:rsidR="0074228A" w:rsidRDefault="00783ED9">
      <w:pPr>
        <w:pStyle w:val="Spistreci3"/>
        <w:rPr>
          <w:rFonts w:asciiTheme="minorHAnsi" w:eastAsiaTheme="minorEastAsia" w:hAnsiTheme="minorHAnsi" w:cstheme="minorBidi"/>
          <w:noProof/>
          <w:sz w:val="22"/>
          <w:lang w:eastAsia="pl-PL"/>
        </w:rPr>
      </w:pPr>
      <w:hyperlink w:anchor="_Toc184034246" w:history="1">
        <w:r w:rsidR="0074228A" w:rsidRPr="001F6BC1">
          <w:rPr>
            <w:rStyle w:val="Hipercze"/>
            <w:rFonts w:ascii="Arial" w:hAnsi="Arial" w:cs="Arial"/>
          </w:rPr>
          <w:t>1.2</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Podstawa i cel opracowania</w:t>
        </w:r>
        <w:r w:rsidR="0074228A">
          <w:rPr>
            <w:noProof/>
            <w:webHidden/>
          </w:rPr>
          <w:tab/>
        </w:r>
        <w:r>
          <w:rPr>
            <w:noProof/>
            <w:webHidden/>
          </w:rPr>
          <w:fldChar w:fldCharType="begin"/>
        </w:r>
        <w:r w:rsidR="0074228A">
          <w:rPr>
            <w:noProof/>
            <w:webHidden/>
          </w:rPr>
          <w:instrText xml:space="preserve"> PAGEREF _Toc184034246 \h </w:instrText>
        </w:r>
        <w:r>
          <w:rPr>
            <w:noProof/>
            <w:webHidden/>
          </w:rPr>
        </w:r>
        <w:r>
          <w:rPr>
            <w:noProof/>
            <w:webHidden/>
          </w:rPr>
          <w:fldChar w:fldCharType="separate"/>
        </w:r>
        <w:r w:rsidR="0074228A">
          <w:rPr>
            <w:noProof/>
            <w:webHidden/>
          </w:rPr>
          <w:t>9</w:t>
        </w:r>
        <w:r>
          <w:rPr>
            <w:noProof/>
            <w:webHidden/>
          </w:rPr>
          <w:fldChar w:fldCharType="end"/>
        </w:r>
      </w:hyperlink>
    </w:p>
    <w:p w:rsidR="0074228A" w:rsidRDefault="00783ED9">
      <w:pPr>
        <w:pStyle w:val="Spistreci3"/>
        <w:rPr>
          <w:rFonts w:asciiTheme="minorHAnsi" w:eastAsiaTheme="minorEastAsia" w:hAnsiTheme="minorHAnsi" w:cstheme="minorBidi"/>
          <w:noProof/>
          <w:sz w:val="22"/>
          <w:lang w:eastAsia="pl-PL"/>
        </w:rPr>
      </w:pPr>
      <w:hyperlink w:anchor="_Toc184034247" w:history="1">
        <w:r w:rsidR="0074228A" w:rsidRPr="001F6BC1">
          <w:rPr>
            <w:rStyle w:val="Hipercze"/>
            <w:rFonts w:ascii="Arial" w:hAnsi="Arial" w:cs="Arial"/>
          </w:rPr>
          <w:t>1.3</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Cel opracowania</w:t>
        </w:r>
        <w:r w:rsidR="0074228A">
          <w:rPr>
            <w:noProof/>
            <w:webHidden/>
          </w:rPr>
          <w:tab/>
        </w:r>
        <w:r>
          <w:rPr>
            <w:noProof/>
            <w:webHidden/>
          </w:rPr>
          <w:fldChar w:fldCharType="begin"/>
        </w:r>
        <w:r w:rsidR="0074228A">
          <w:rPr>
            <w:noProof/>
            <w:webHidden/>
          </w:rPr>
          <w:instrText xml:space="preserve"> PAGEREF _Toc184034247 \h </w:instrText>
        </w:r>
        <w:r>
          <w:rPr>
            <w:noProof/>
            <w:webHidden/>
          </w:rPr>
        </w:r>
        <w:r>
          <w:rPr>
            <w:noProof/>
            <w:webHidden/>
          </w:rPr>
          <w:fldChar w:fldCharType="separate"/>
        </w:r>
        <w:r w:rsidR="0074228A">
          <w:rPr>
            <w:noProof/>
            <w:webHidden/>
          </w:rPr>
          <w:t>9</w:t>
        </w:r>
        <w:r>
          <w:rPr>
            <w:noProof/>
            <w:webHidden/>
          </w:rPr>
          <w:fldChar w:fldCharType="end"/>
        </w:r>
      </w:hyperlink>
    </w:p>
    <w:p w:rsidR="0074228A" w:rsidRDefault="00783ED9">
      <w:pPr>
        <w:pStyle w:val="Spistreci3"/>
        <w:rPr>
          <w:rFonts w:asciiTheme="minorHAnsi" w:eastAsiaTheme="minorEastAsia" w:hAnsiTheme="minorHAnsi" w:cstheme="minorBidi"/>
          <w:noProof/>
          <w:sz w:val="22"/>
          <w:lang w:eastAsia="pl-PL"/>
        </w:rPr>
      </w:pPr>
      <w:hyperlink w:anchor="_Toc184034248" w:history="1">
        <w:r w:rsidR="0074228A" w:rsidRPr="001F6BC1">
          <w:rPr>
            <w:rStyle w:val="Hipercze"/>
            <w:rFonts w:ascii="Arial" w:hAnsi="Arial" w:cs="Arial"/>
          </w:rPr>
          <w:t>1.4</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Skróty i nazwy używane w dokumentacji</w:t>
        </w:r>
        <w:r w:rsidR="0074228A">
          <w:rPr>
            <w:noProof/>
            <w:webHidden/>
          </w:rPr>
          <w:tab/>
        </w:r>
        <w:r>
          <w:rPr>
            <w:noProof/>
            <w:webHidden/>
          </w:rPr>
          <w:fldChar w:fldCharType="begin"/>
        </w:r>
        <w:r w:rsidR="0074228A">
          <w:rPr>
            <w:noProof/>
            <w:webHidden/>
          </w:rPr>
          <w:instrText xml:space="preserve"> PAGEREF _Toc184034248 \h </w:instrText>
        </w:r>
        <w:r>
          <w:rPr>
            <w:noProof/>
            <w:webHidden/>
          </w:rPr>
        </w:r>
        <w:r>
          <w:rPr>
            <w:noProof/>
            <w:webHidden/>
          </w:rPr>
          <w:fldChar w:fldCharType="separate"/>
        </w:r>
        <w:r w:rsidR="0074228A">
          <w:rPr>
            <w:noProof/>
            <w:webHidden/>
          </w:rPr>
          <w:t>9</w:t>
        </w:r>
        <w:r>
          <w:rPr>
            <w:noProof/>
            <w:webHidden/>
          </w:rPr>
          <w:fldChar w:fldCharType="end"/>
        </w:r>
      </w:hyperlink>
    </w:p>
    <w:p w:rsidR="0074228A" w:rsidRDefault="00783ED9">
      <w:pPr>
        <w:pStyle w:val="Spistreci2"/>
        <w:rPr>
          <w:rFonts w:asciiTheme="minorHAnsi" w:eastAsiaTheme="minorEastAsia" w:hAnsiTheme="minorHAnsi" w:cstheme="minorBidi"/>
          <w:noProof/>
          <w:sz w:val="22"/>
          <w:lang w:eastAsia="pl-PL"/>
        </w:rPr>
      </w:pPr>
      <w:hyperlink w:anchor="_Toc184034249" w:history="1">
        <w:r w:rsidR="0074228A" w:rsidRPr="001F6BC1">
          <w:rPr>
            <w:rStyle w:val="Hipercze"/>
            <w:rFonts w:ascii="Arial" w:hAnsi="Arial" w:cs="Arial"/>
          </w:rPr>
          <w:t>2</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Opis ogólny przedmiotu zamówienia</w:t>
        </w:r>
        <w:r w:rsidR="0074228A">
          <w:rPr>
            <w:noProof/>
            <w:webHidden/>
          </w:rPr>
          <w:tab/>
        </w:r>
        <w:r>
          <w:rPr>
            <w:noProof/>
            <w:webHidden/>
          </w:rPr>
          <w:fldChar w:fldCharType="begin"/>
        </w:r>
        <w:r w:rsidR="0074228A">
          <w:rPr>
            <w:noProof/>
            <w:webHidden/>
          </w:rPr>
          <w:instrText xml:space="preserve"> PAGEREF _Toc184034249 \h </w:instrText>
        </w:r>
        <w:r>
          <w:rPr>
            <w:noProof/>
            <w:webHidden/>
          </w:rPr>
        </w:r>
        <w:r>
          <w:rPr>
            <w:noProof/>
            <w:webHidden/>
          </w:rPr>
          <w:fldChar w:fldCharType="separate"/>
        </w:r>
        <w:r w:rsidR="0074228A">
          <w:rPr>
            <w:noProof/>
            <w:webHidden/>
          </w:rPr>
          <w:t>9</w:t>
        </w:r>
        <w:r>
          <w:rPr>
            <w:noProof/>
            <w:webHidden/>
          </w:rPr>
          <w:fldChar w:fldCharType="end"/>
        </w:r>
      </w:hyperlink>
    </w:p>
    <w:p w:rsidR="0074228A" w:rsidRDefault="00783ED9">
      <w:pPr>
        <w:pStyle w:val="Spistreci3"/>
        <w:rPr>
          <w:rFonts w:asciiTheme="minorHAnsi" w:eastAsiaTheme="minorEastAsia" w:hAnsiTheme="minorHAnsi" w:cstheme="minorBidi"/>
          <w:noProof/>
          <w:sz w:val="22"/>
          <w:lang w:eastAsia="pl-PL"/>
        </w:rPr>
      </w:pPr>
      <w:hyperlink w:anchor="_Toc184034250" w:history="1">
        <w:r w:rsidR="0074228A" w:rsidRPr="001F6BC1">
          <w:rPr>
            <w:rStyle w:val="Hipercze"/>
            <w:rFonts w:ascii="Arial" w:hAnsi="Arial" w:cs="Arial"/>
          </w:rPr>
          <w:t>2.1</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Cel i zasady działania inwestycji</w:t>
        </w:r>
        <w:r w:rsidR="0074228A">
          <w:rPr>
            <w:noProof/>
            <w:webHidden/>
          </w:rPr>
          <w:tab/>
        </w:r>
        <w:r>
          <w:rPr>
            <w:noProof/>
            <w:webHidden/>
          </w:rPr>
          <w:fldChar w:fldCharType="begin"/>
        </w:r>
        <w:r w:rsidR="0074228A">
          <w:rPr>
            <w:noProof/>
            <w:webHidden/>
          </w:rPr>
          <w:instrText xml:space="preserve"> PAGEREF _Toc184034250 \h </w:instrText>
        </w:r>
        <w:r>
          <w:rPr>
            <w:noProof/>
            <w:webHidden/>
          </w:rPr>
        </w:r>
        <w:r>
          <w:rPr>
            <w:noProof/>
            <w:webHidden/>
          </w:rPr>
          <w:fldChar w:fldCharType="separate"/>
        </w:r>
        <w:r w:rsidR="0074228A">
          <w:rPr>
            <w:noProof/>
            <w:webHidden/>
          </w:rPr>
          <w:t>9</w:t>
        </w:r>
        <w:r>
          <w:rPr>
            <w:noProof/>
            <w:webHidden/>
          </w:rPr>
          <w:fldChar w:fldCharType="end"/>
        </w:r>
      </w:hyperlink>
    </w:p>
    <w:p w:rsidR="0074228A" w:rsidRDefault="00783ED9">
      <w:pPr>
        <w:pStyle w:val="Spistreci3"/>
        <w:rPr>
          <w:rFonts w:asciiTheme="minorHAnsi" w:eastAsiaTheme="minorEastAsia" w:hAnsiTheme="minorHAnsi" w:cstheme="minorBidi"/>
          <w:noProof/>
          <w:sz w:val="22"/>
          <w:lang w:eastAsia="pl-PL"/>
        </w:rPr>
      </w:pPr>
      <w:hyperlink w:anchor="_Toc184034251" w:history="1">
        <w:r w:rsidR="0074228A" w:rsidRPr="001F6BC1">
          <w:rPr>
            <w:rStyle w:val="Hipercze"/>
            <w:rFonts w:ascii="Arial" w:hAnsi="Arial" w:cs="Arial"/>
          </w:rPr>
          <w:t>2.2</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Lokalizacja</w:t>
        </w:r>
        <w:r w:rsidR="0074228A">
          <w:rPr>
            <w:noProof/>
            <w:webHidden/>
          </w:rPr>
          <w:tab/>
        </w:r>
        <w:r>
          <w:rPr>
            <w:noProof/>
            <w:webHidden/>
          </w:rPr>
          <w:fldChar w:fldCharType="begin"/>
        </w:r>
        <w:r w:rsidR="0074228A">
          <w:rPr>
            <w:noProof/>
            <w:webHidden/>
          </w:rPr>
          <w:instrText xml:space="preserve"> PAGEREF _Toc184034251 \h </w:instrText>
        </w:r>
        <w:r>
          <w:rPr>
            <w:noProof/>
            <w:webHidden/>
          </w:rPr>
        </w:r>
        <w:r>
          <w:rPr>
            <w:noProof/>
            <w:webHidden/>
          </w:rPr>
          <w:fldChar w:fldCharType="separate"/>
        </w:r>
        <w:r w:rsidR="0074228A">
          <w:rPr>
            <w:noProof/>
            <w:webHidden/>
          </w:rPr>
          <w:t>10</w:t>
        </w:r>
        <w:r>
          <w:rPr>
            <w:noProof/>
            <w:webHidden/>
          </w:rPr>
          <w:fldChar w:fldCharType="end"/>
        </w:r>
      </w:hyperlink>
    </w:p>
    <w:p w:rsidR="0074228A" w:rsidRDefault="00783ED9">
      <w:pPr>
        <w:pStyle w:val="Spistreci3"/>
        <w:rPr>
          <w:rFonts w:asciiTheme="minorHAnsi" w:eastAsiaTheme="minorEastAsia" w:hAnsiTheme="minorHAnsi" w:cstheme="minorBidi"/>
          <w:noProof/>
          <w:sz w:val="22"/>
          <w:lang w:eastAsia="pl-PL"/>
        </w:rPr>
      </w:pPr>
      <w:hyperlink w:anchor="_Toc184034252" w:history="1">
        <w:r w:rsidR="0074228A" w:rsidRPr="001F6BC1">
          <w:rPr>
            <w:rStyle w:val="Hipercze"/>
            <w:rFonts w:ascii="Arial" w:hAnsi="Arial" w:cs="Arial"/>
          </w:rPr>
          <w:t>2.3</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Zestawienie działek objętych zakresem inwestycji</w:t>
        </w:r>
        <w:r w:rsidR="0074228A">
          <w:rPr>
            <w:noProof/>
            <w:webHidden/>
          </w:rPr>
          <w:tab/>
        </w:r>
        <w:r>
          <w:rPr>
            <w:noProof/>
            <w:webHidden/>
          </w:rPr>
          <w:fldChar w:fldCharType="begin"/>
        </w:r>
        <w:r w:rsidR="0074228A">
          <w:rPr>
            <w:noProof/>
            <w:webHidden/>
          </w:rPr>
          <w:instrText xml:space="preserve"> PAGEREF _Toc184034252 \h </w:instrText>
        </w:r>
        <w:r>
          <w:rPr>
            <w:noProof/>
            <w:webHidden/>
          </w:rPr>
        </w:r>
        <w:r>
          <w:rPr>
            <w:noProof/>
            <w:webHidden/>
          </w:rPr>
          <w:fldChar w:fldCharType="separate"/>
        </w:r>
        <w:r w:rsidR="0074228A">
          <w:rPr>
            <w:noProof/>
            <w:webHidden/>
          </w:rPr>
          <w:t>12</w:t>
        </w:r>
        <w:r>
          <w:rPr>
            <w:noProof/>
            <w:webHidden/>
          </w:rPr>
          <w:fldChar w:fldCharType="end"/>
        </w:r>
      </w:hyperlink>
    </w:p>
    <w:p w:rsidR="0074228A" w:rsidRDefault="00783ED9">
      <w:pPr>
        <w:pStyle w:val="Spistreci3"/>
        <w:rPr>
          <w:rFonts w:asciiTheme="minorHAnsi" w:eastAsiaTheme="minorEastAsia" w:hAnsiTheme="minorHAnsi" w:cstheme="minorBidi"/>
          <w:noProof/>
          <w:sz w:val="22"/>
          <w:lang w:eastAsia="pl-PL"/>
        </w:rPr>
      </w:pPr>
      <w:hyperlink w:anchor="_Toc184034253" w:history="1">
        <w:r w:rsidR="0074228A" w:rsidRPr="001F6BC1">
          <w:rPr>
            <w:rStyle w:val="Hipercze"/>
            <w:rFonts w:ascii="Arial" w:hAnsi="Arial" w:cs="Arial"/>
          </w:rPr>
          <w:t>2.4</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Skrócona charakterystyka ukształtowania terenu</w:t>
        </w:r>
        <w:r w:rsidR="0074228A">
          <w:rPr>
            <w:noProof/>
            <w:webHidden/>
          </w:rPr>
          <w:tab/>
        </w:r>
        <w:r>
          <w:rPr>
            <w:noProof/>
            <w:webHidden/>
          </w:rPr>
          <w:fldChar w:fldCharType="begin"/>
        </w:r>
        <w:r w:rsidR="0074228A">
          <w:rPr>
            <w:noProof/>
            <w:webHidden/>
          </w:rPr>
          <w:instrText xml:space="preserve"> PAGEREF _Toc184034253 \h </w:instrText>
        </w:r>
        <w:r>
          <w:rPr>
            <w:noProof/>
            <w:webHidden/>
          </w:rPr>
        </w:r>
        <w:r>
          <w:rPr>
            <w:noProof/>
            <w:webHidden/>
          </w:rPr>
          <w:fldChar w:fldCharType="separate"/>
        </w:r>
        <w:r w:rsidR="0074228A">
          <w:rPr>
            <w:noProof/>
            <w:webHidden/>
          </w:rPr>
          <w:t>14</w:t>
        </w:r>
        <w:r>
          <w:rPr>
            <w:noProof/>
            <w:webHidden/>
          </w:rPr>
          <w:fldChar w:fldCharType="end"/>
        </w:r>
      </w:hyperlink>
    </w:p>
    <w:p w:rsidR="0074228A" w:rsidRDefault="00783ED9">
      <w:pPr>
        <w:pStyle w:val="Spistreci3"/>
        <w:rPr>
          <w:rFonts w:asciiTheme="minorHAnsi" w:eastAsiaTheme="minorEastAsia" w:hAnsiTheme="minorHAnsi" w:cstheme="minorBidi"/>
          <w:noProof/>
          <w:sz w:val="22"/>
          <w:lang w:eastAsia="pl-PL"/>
        </w:rPr>
      </w:pPr>
      <w:hyperlink w:anchor="_Toc184034254" w:history="1">
        <w:r w:rsidR="0074228A" w:rsidRPr="001F6BC1">
          <w:rPr>
            <w:rStyle w:val="Hipercze"/>
            <w:rFonts w:ascii="Arial" w:hAnsi="Arial" w:cs="Arial"/>
          </w:rPr>
          <w:t>2.5</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Skrócona charakterystyka zagospodarowania terenu, uzbrojenie terenu</w:t>
        </w:r>
        <w:r w:rsidR="0074228A">
          <w:rPr>
            <w:noProof/>
            <w:webHidden/>
          </w:rPr>
          <w:tab/>
        </w:r>
        <w:r>
          <w:rPr>
            <w:noProof/>
            <w:webHidden/>
          </w:rPr>
          <w:fldChar w:fldCharType="begin"/>
        </w:r>
        <w:r w:rsidR="0074228A">
          <w:rPr>
            <w:noProof/>
            <w:webHidden/>
          </w:rPr>
          <w:instrText xml:space="preserve"> PAGEREF _Toc184034254 \h </w:instrText>
        </w:r>
        <w:r>
          <w:rPr>
            <w:noProof/>
            <w:webHidden/>
          </w:rPr>
        </w:r>
        <w:r>
          <w:rPr>
            <w:noProof/>
            <w:webHidden/>
          </w:rPr>
          <w:fldChar w:fldCharType="separate"/>
        </w:r>
        <w:r w:rsidR="0074228A">
          <w:rPr>
            <w:noProof/>
            <w:webHidden/>
          </w:rPr>
          <w:t>14</w:t>
        </w:r>
        <w:r>
          <w:rPr>
            <w:noProof/>
            <w:webHidden/>
          </w:rPr>
          <w:fldChar w:fldCharType="end"/>
        </w:r>
      </w:hyperlink>
    </w:p>
    <w:p w:rsidR="0074228A" w:rsidRDefault="00783ED9">
      <w:pPr>
        <w:pStyle w:val="Spistreci3"/>
        <w:rPr>
          <w:rFonts w:asciiTheme="minorHAnsi" w:eastAsiaTheme="minorEastAsia" w:hAnsiTheme="minorHAnsi" w:cstheme="minorBidi"/>
          <w:noProof/>
          <w:sz w:val="22"/>
          <w:lang w:eastAsia="pl-PL"/>
        </w:rPr>
      </w:pPr>
      <w:hyperlink w:anchor="_Toc184034255" w:history="1">
        <w:r w:rsidR="0074228A" w:rsidRPr="001F6BC1">
          <w:rPr>
            <w:rStyle w:val="Hipercze"/>
            <w:rFonts w:ascii="Arial" w:hAnsi="Arial" w:cs="Arial"/>
          </w:rPr>
          <w:t>2.6</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Dokumentacja fotograficzna terenu</w:t>
        </w:r>
        <w:r w:rsidR="0074228A">
          <w:rPr>
            <w:noProof/>
            <w:webHidden/>
          </w:rPr>
          <w:tab/>
        </w:r>
        <w:r>
          <w:rPr>
            <w:noProof/>
            <w:webHidden/>
          </w:rPr>
          <w:fldChar w:fldCharType="begin"/>
        </w:r>
        <w:r w:rsidR="0074228A">
          <w:rPr>
            <w:noProof/>
            <w:webHidden/>
          </w:rPr>
          <w:instrText xml:space="preserve"> PAGEREF _Toc184034255 \h </w:instrText>
        </w:r>
        <w:r>
          <w:rPr>
            <w:noProof/>
            <w:webHidden/>
          </w:rPr>
        </w:r>
        <w:r>
          <w:rPr>
            <w:noProof/>
            <w:webHidden/>
          </w:rPr>
          <w:fldChar w:fldCharType="separate"/>
        </w:r>
        <w:r w:rsidR="0074228A">
          <w:rPr>
            <w:noProof/>
            <w:webHidden/>
          </w:rPr>
          <w:t>16</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256" w:history="1">
        <w:r w:rsidR="0074228A" w:rsidRPr="001F6BC1">
          <w:rPr>
            <w:rStyle w:val="Hipercze"/>
            <w:rFonts w:ascii="Arial" w:hAnsi="Arial" w:cs="Arial"/>
          </w:rPr>
          <w:t>2.6.1</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Uwarunkowania planistyczne – obecnie obowiązujący MPZP</w:t>
        </w:r>
        <w:r w:rsidR="0074228A">
          <w:rPr>
            <w:noProof/>
            <w:webHidden/>
          </w:rPr>
          <w:tab/>
        </w:r>
        <w:r>
          <w:rPr>
            <w:noProof/>
            <w:webHidden/>
          </w:rPr>
          <w:fldChar w:fldCharType="begin"/>
        </w:r>
        <w:r w:rsidR="0074228A">
          <w:rPr>
            <w:noProof/>
            <w:webHidden/>
          </w:rPr>
          <w:instrText xml:space="preserve"> PAGEREF _Toc184034256 \h </w:instrText>
        </w:r>
        <w:r>
          <w:rPr>
            <w:noProof/>
            <w:webHidden/>
          </w:rPr>
        </w:r>
        <w:r>
          <w:rPr>
            <w:noProof/>
            <w:webHidden/>
          </w:rPr>
          <w:fldChar w:fldCharType="separate"/>
        </w:r>
        <w:r w:rsidR="0074228A">
          <w:rPr>
            <w:noProof/>
            <w:webHidden/>
          </w:rPr>
          <w:t>19</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257" w:history="1">
        <w:r w:rsidR="0074228A" w:rsidRPr="001F6BC1">
          <w:rPr>
            <w:rStyle w:val="Hipercze"/>
            <w:rFonts w:ascii="Arial" w:hAnsi="Arial" w:cs="Arial"/>
          </w:rPr>
          <w:t>2.6.2</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Uwarunkowania geotechniczne i geologiczne</w:t>
        </w:r>
        <w:r w:rsidR="0074228A">
          <w:rPr>
            <w:noProof/>
            <w:webHidden/>
          </w:rPr>
          <w:tab/>
        </w:r>
        <w:r>
          <w:rPr>
            <w:noProof/>
            <w:webHidden/>
          </w:rPr>
          <w:fldChar w:fldCharType="begin"/>
        </w:r>
        <w:r w:rsidR="0074228A">
          <w:rPr>
            <w:noProof/>
            <w:webHidden/>
          </w:rPr>
          <w:instrText xml:space="preserve"> PAGEREF _Toc184034257 \h </w:instrText>
        </w:r>
        <w:r>
          <w:rPr>
            <w:noProof/>
            <w:webHidden/>
          </w:rPr>
        </w:r>
        <w:r>
          <w:rPr>
            <w:noProof/>
            <w:webHidden/>
          </w:rPr>
          <w:fldChar w:fldCharType="separate"/>
        </w:r>
        <w:r w:rsidR="0074228A">
          <w:rPr>
            <w:noProof/>
            <w:webHidden/>
          </w:rPr>
          <w:t>20</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258" w:history="1">
        <w:r w:rsidR="0074228A" w:rsidRPr="001F6BC1">
          <w:rPr>
            <w:rStyle w:val="Hipercze"/>
            <w:rFonts w:ascii="Arial" w:hAnsi="Arial" w:cs="Arial"/>
          </w:rPr>
          <w:t>2.6.3</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Analiza potencjalnego wpływu inwestycji na środowisko</w:t>
        </w:r>
        <w:r w:rsidR="0074228A">
          <w:rPr>
            <w:noProof/>
            <w:webHidden/>
          </w:rPr>
          <w:tab/>
        </w:r>
        <w:r>
          <w:rPr>
            <w:noProof/>
            <w:webHidden/>
          </w:rPr>
          <w:fldChar w:fldCharType="begin"/>
        </w:r>
        <w:r w:rsidR="0074228A">
          <w:rPr>
            <w:noProof/>
            <w:webHidden/>
          </w:rPr>
          <w:instrText xml:space="preserve"> PAGEREF _Toc184034258 \h </w:instrText>
        </w:r>
        <w:r>
          <w:rPr>
            <w:noProof/>
            <w:webHidden/>
          </w:rPr>
        </w:r>
        <w:r>
          <w:rPr>
            <w:noProof/>
            <w:webHidden/>
          </w:rPr>
          <w:fldChar w:fldCharType="separate"/>
        </w:r>
        <w:r w:rsidR="0074228A">
          <w:rPr>
            <w:noProof/>
            <w:webHidden/>
          </w:rPr>
          <w:t>21</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259" w:history="1">
        <w:r w:rsidR="0074228A" w:rsidRPr="001F6BC1">
          <w:rPr>
            <w:rStyle w:val="Hipercze"/>
            <w:rFonts w:ascii="Arial" w:hAnsi="Arial" w:cs="Arial"/>
          </w:rPr>
          <w:t>2.6.4</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Planowane inwestycje wpływające na przedmiotowe zadanie</w:t>
        </w:r>
        <w:r w:rsidR="0074228A">
          <w:rPr>
            <w:noProof/>
            <w:webHidden/>
          </w:rPr>
          <w:tab/>
        </w:r>
        <w:r>
          <w:rPr>
            <w:noProof/>
            <w:webHidden/>
          </w:rPr>
          <w:fldChar w:fldCharType="begin"/>
        </w:r>
        <w:r w:rsidR="0074228A">
          <w:rPr>
            <w:noProof/>
            <w:webHidden/>
          </w:rPr>
          <w:instrText xml:space="preserve"> PAGEREF _Toc184034259 \h </w:instrText>
        </w:r>
        <w:r>
          <w:rPr>
            <w:noProof/>
            <w:webHidden/>
          </w:rPr>
        </w:r>
        <w:r>
          <w:rPr>
            <w:noProof/>
            <w:webHidden/>
          </w:rPr>
          <w:fldChar w:fldCharType="separate"/>
        </w:r>
        <w:r w:rsidR="0074228A">
          <w:rPr>
            <w:noProof/>
            <w:webHidden/>
          </w:rPr>
          <w:t>21</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260" w:history="1">
        <w:r w:rsidR="0074228A" w:rsidRPr="001F6BC1">
          <w:rPr>
            <w:rStyle w:val="Hipercze"/>
            <w:rFonts w:ascii="Arial" w:hAnsi="Arial" w:cs="Arial"/>
          </w:rPr>
          <w:t>2.6.5</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Zobowiązania Wykonawcy</w:t>
        </w:r>
        <w:r w:rsidR="0074228A">
          <w:rPr>
            <w:noProof/>
            <w:webHidden/>
          </w:rPr>
          <w:tab/>
        </w:r>
        <w:r>
          <w:rPr>
            <w:noProof/>
            <w:webHidden/>
          </w:rPr>
          <w:fldChar w:fldCharType="begin"/>
        </w:r>
        <w:r w:rsidR="0074228A">
          <w:rPr>
            <w:noProof/>
            <w:webHidden/>
          </w:rPr>
          <w:instrText xml:space="preserve"> PAGEREF _Toc184034260 \h </w:instrText>
        </w:r>
        <w:r>
          <w:rPr>
            <w:noProof/>
            <w:webHidden/>
          </w:rPr>
        </w:r>
        <w:r>
          <w:rPr>
            <w:noProof/>
            <w:webHidden/>
          </w:rPr>
          <w:fldChar w:fldCharType="separate"/>
        </w:r>
        <w:r w:rsidR="0074228A">
          <w:rPr>
            <w:noProof/>
            <w:webHidden/>
          </w:rPr>
          <w:t>21</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261" w:history="1">
        <w:r w:rsidR="0074228A" w:rsidRPr="001F6BC1">
          <w:rPr>
            <w:rStyle w:val="Hipercze"/>
            <w:rFonts w:ascii="Arial" w:hAnsi="Arial" w:cs="Arial"/>
          </w:rPr>
          <w:t>2.6.6</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Wymagania wobec projektu i realizacji zadania</w:t>
        </w:r>
        <w:r w:rsidR="0074228A">
          <w:rPr>
            <w:noProof/>
            <w:webHidden/>
          </w:rPr>
          <w:tab/>
        </w:r>
        <w:r>
          <w:rPr>
            <w:noProof/>
            <w:webHidden/>
          </w:rPr>
          <w:fldChar w:fldCharType="begin"/>
        </w:r>
        <w:r w:rsidR="0074228A">
          <w:rPr>
            <w:noProof/>
            <w:webHidden/>
          </w:rPr>
          <w:instrText xml:space="preserve"> PAGEREF _Toc184034261 \h </w:instrText>
        </w:r>
        <w:r>
          <w:rPr>
            <w:noProof/>
            <w:webHidden/>
          </w:rPr>
        </w:r>
        <w:r>
          <w:rPr>
            <w:noProof/>
            <w:webHidden/>
          </w:rPr>
          <w:fldChar w:fldCharType="separate"/>
        </w:r>
        <w:r w:rsidR="0074228A">
          <w:rPr>
            <w:noProof/>
            <w:webHidden/>
          </w:rPr>
          <w:t>21</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262" w:history="1">
        <w:r w:rsidR="0074228A" w:rsidRPr="001F6BC1">
          <w:rPr>
            <w:rStyle w:val="Hipercze"/>
            <w:rFonts w:ascii="Arial" w:hAnsi="Arial" w:cs="Arial"/>
          </w:rPr>
          <w:t>2.6.7</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Wymagania wobec Zamawiającego</w:t>
        </w:r>
        <w:r w:rsidR="0074228A">
          <w:rPr>
            <w:noProof/>
            <w:webHidden/>
          </w:rPr>
          <w:tab/>
        </w:r>
        <w:r>
          <w:rPr>
            <w:noProof/>
            <w:webHidden/>
          </w:rPr>
          <w:fldChar w:fldCharType="begin"/>
        </w:r>
        <w:r w:rsidR="0074228A">
          <w:rPr>
            <w:noProof/>
            <w:webHidden/>
          </w:rPr>
          <w:instrText xml:space="preserve"> PAGEREF _Toc184034262 \h </w:instrText>
        </w:r>
        <w:r>
          <w:rPr>
            <w:noProof/>
            <w:webHidden/>
          </w:rPr>
        </w:r>
        <w:r>
          <w:rPr>
            <w:noProof/>
            <w:webHidden/>
          </w:rPr>
          <w:fldChar w:fldCharType="separate"/>
        </w:r>
        <w:r w:rsidR="0074228A">
          <w:rPr>
            <w:noProof/>
            <w:webHidden/>
          </w:rPr>
          <w:t>22</w:t>
        </w:r>
        <w:r>
          <w:rPr>
            <w:noProof/>
            <w:webHidden/>
          </w:rPr>
          <w:fldChar w:fldCharType="end"/>
        </w:r>
      </w:hyperlink>
    </w:p>
    <w:p w:rsidR="0074228A" w:rsidRDefault="00783ED9">
      <w:pPr>
        <w:pStyle w:val="Spistreci3"/>
        <w:rPr>
          <w:rFonts w:asciiTheme="minorHAnsi" w:eastAsiaTheme="minorEastAsia" w:hAnsiTheme="minorHAnsi" w:cstheme="minorBidi"/>
          <w:noProof/>
          <w:sz w:val="22"/>
          <w:lang w:eastAsia="pl-PL"/>
        </w:rPr>
      </w:pPr>
      <w:hyperlink w:anchor="_Toc184034263" w:history="1">
        <w:r w:rsidR="0074228A" w:rsidRPr="001F6BC1">
          <w:rPr>
            <w:rStyle w:val="Hipercze"/>
            <w:rFonts w:ascii="Arial" w:hAnsi="Arial" w:cs="Arial"/>
          </w:rPr>
          <w:t>2.7</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Opis istniejącego budynku po byłej oczyszczalni ścieków</w:t>
        </w:r>
        <w:r w:rsidR="0074228A">
          <w:rPr>
            <w:noProof/>
            <w:webHidden/>
          </w:rPr>
          <w:tab/>
        </w:r>
        <w:r>
          <w:rPr>
            <w:noProof/>
            <w:webHidden/>
          </w:rPr>
          <w:fldChar w:fldCharType="begin"/>
        </w:r>
        <w:r w:rsidR="0074228A">
          <w:rPr>
            <w:noProof/>
            <w:webHidden/>
          </w:rPr>
          <w:instrText xml:space="preserve"> PAGEREF _Toc184034263 \h </w:instrText>
        </w:r>
        <w:r>
          <w:rPr>
            <w:noProof/>
            <w:webHidden/>
          </w:rPr>
        </w:r>
        <w:r>
          <w:rPr>
            <w:noProof/>
            <w:webHidden/>
          </w:rPr>
          <w:fldChar w:fldCharType="separate"/>
        </w:r>
        <w:r w:rsidR="0074228A">
          <w:rPr>
            <w:noProof/>
            <w:webHidden/>
          </w:rPr>
          <w:t>23</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264" w:history="1">
        <w:r w:rsidR="0074228A" w:rsidRPr="001F6BC1">
          <w:rPr>
            <w:rStyle w:val="Hipercze"/>
            <w:rFonts w:ascii="Arial" w:hAnsi="Arial" w:cs="Arial"/>
          </w:rPr>
          <w:t>2.7.1</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Dane ogólne obiektu budowlanego</w:t>
        </w:r>
        <w:r w:rsidR="0074228A">
          <w:rPr>
            <w:noProof/>
            <w:webHidden/>
          </w:rPr>
          <w:tab/>
        </w:r>
        <w:r>
          <w:rPr>
            <w:noProof/>
            <w:webHidden/>
          </w:rPr>
          <w:fldChar w:fldCharType="begin"/>
        </w:r>
        <w:r w:rsidR="0074228A">
          <w:rPr>
            <w:noProof/>
            <w:webHidden/>
          </w:rPr>
          <w:instrText xml:space="preserve"> PAGEREF _Toc184034264 \h </w:instrText>
        </w:r>
        <w:r>
          <w:rPr>
            <w:noProof/>
            <w:webHidden/>
          </w:rPr>
        </w:r>
        <w:r>
          <w:rPr>
            <w:noProof/>
            <w:webHidden/>
          </w:rPr>
          <w:fldChar w:fldCharType="separate"/>
        </w:r>
        <w:r w:rsidR="0074228A">
          <w:rPr>
            <w:noProof/>
            <w:webHidden/>
          </w:rPr>
          <w:t>23</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265" w:history="1">
        <w:r w:rsidR="0074228A" w:rsidRPr="001F6BC1">
          <w:rPr>
            <w:rStyle w:val="Hipercze"/>
            <w:rFonts w:ascii="Arial" w:hAnsi="Arial" w:cs="Arial"/>
          </w:rPr>
          <w:t>2.7.2</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Charakterystyka obiektu budowlanego po byłej oczyszczalni ścieków</w:t>
        </w:r>
        <w:r w:rsidR="0074228A">
          <w:rPr>
            <w:noProof/>
            <w:webHidden/>
          </w:rPr>
          <w:tab/>
        </w:r>
        <w:r>
          <w:rPr>
            <w:noProof/>
            <w:webHidden/>
          </w:rPr>
          <w:fldChar w:fldCharType="begin"/>
        </w:r>
        <w:r w:rsidR="0074228A">
          <w:rPr>
            <w:noProof/>
            <w:webHidden/>
          </w:rPr>
          <w:instrText xml:space="preserve"> PAGEREF _Toc184034265 \h </w:instrText>
        </w:r>
        <w:r>
          <w:rPr>
            <w:noProof/>
            <w:webHidden/>
          </w:rPr>
        </w:r>
        <w:r>
          <w:rPr>
            <w:noProof/>
            <w:webHidden/>
          </w:rPr>
          <w:fldChar w:fldCharType="separate"/>
        </w:r>
        <w:r w:rsidR="0074228A">
          <w:rPr>
            <w:noProof/>
            <w:webHidden/>
          </w:rPr>
          <w:t>23</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266" w:history="1">
        <w:r w:rsidR="0074228A" w:rsidRPr="001F6BC1">
          <w:rPr>
            <w:rStyle w:val="Hipercze"/>
            <w:rFonts w:ascii="Arial" w:hAnsi="Arial" w:cs="Arial"/>
          </w:rPr>
          <w:t>2.7.3</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Charakterystyczne parametry obiektu budowlanego</w:t>
        </w:r>
        <w:r w:rsidR="0074228A">
          <w:rPr>
            <w:noProof/>
            <w:webHidden/>
          </w:rPr>
          <w:tab/>
        </w:r>
        <w:r>
          <w:rPr>
            <w:noProof/>
            <w:webHidden/>
          </w:rPr>
          <w:fldChar w:fldCharType="begin"/>
        </w:r>
        <w:r w:rsidR="0074228A">
          <w:rPr>
            <w:noProof/>
            <w:webHidden/>
          </w:rPr>
          <w:instrText xml:space="preserve"> PAGEREF _Toc184034266 \h </w:instrText>
        </w:r>
        <w:r>
          <w:rPr>
            <w:noProof/>
            <w:webHidden/>
          </w:rPr>
        </w:r>
        <w:r>
          <w:rPr>
            <w:noProof/>
            <w:webHidden/>
          </w:rPr>
          <w:fldChar w:fldCharType="separate"/>
        </w:r>
        <w:r w:rsidR="0074228A">
          <w:rPr>
            <w:noProof/>
            <w:webHidden/>
          </w:rPr>
          <w:t>24</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267" w:history="1">
        <w:r w:rsidR="0074228A" w:rsidRPr="001F6BC1">
          <w:rPr>
            <w:rStyle w:val="Hipercze"/>
            <w:rFonts w:ascii="Arial" w:hAnsi="Arial" w:cs="Arial"/>
          </w:rPr>
          <w:t>2.7.4</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Zestawienie powierzchni użytkowej obiektu budowlanego</w:t>
        </w:r>
        <w:r w:rsidR="0074228A">
          <w:rPr>
            <w:noProof/>
            <w:webHidden/>
          </w:rPr>
          <w:tab/>
        </w:r>
        <w:r>
          <w:rPr>
            <w:noProof/>
            <w:webHidden/>
          </w:rPr>
          <w:fldChar w:fldCharType="begin"/>
        </w:r>
        <w:r w:rsidR="0074228A">
          <w:rPr>
            <w:noProof/>
            <w:webHidden/>
          </w:rPr>
          <w:instrText xml:space="preserve"> PAGEREF _Toc184034267 \h </w:instrText>
        </w:r>
        <w:r>
          <w:rPr>
            <w:noProof/>
            <w:webHidden/>
          </w:rPr>
        </w:r>
        <w:r>
          <w:rPr>
            <w:noProof/>
            <w:webHidden/>
          </w:rPr>
          <w:fldChar w:fldCharType="separate"/>
        </w:r>
        <w:r w:rsidR="0074228A">
          <w:rPr>
            <w:noProof/>
            <w:webHidden/>
          </w:rPr>
          <w:t>24</w:t>
        </w:r>
        <w:r>
          <w:rPr>
            <w:noProof/>
            <w:webHidden/>
          </w:rPr>
          <w:fldChar w:fldCharType="end"/>
        </w:r>
      </w:hyperlink>
    </w:p>
    <w:p w:rsidR="0074228A" w:rsidRDefault="00783ED9">
      <w:pPr>
        <w:pStyle w:val="Spistreci3"/>
        <w:rPr>
          <w:rFonts w:asciiTheme="minorHAnsi" w:eastAsiaTheme="minorEastAsia" w:hAnsiTheme="minorHAnsi" w:cstheme="minorBidi"/>
          <w:noProof/>
          <w:sz w:val="22"/>
          <w:lang w:eastAsia="pl-PL"/>
        </w:rPr>
      </w:pPr>
      <w:hyperlink w:anchor="_Toc184034268" w:history="1">
        <w:r w:rsidR="0074228A" w:rsidRPr="001F6BC1">
          <w:rPr>
            <w:rStyle w:val="Hipercze"/>
            <w:rFonts w:ascii="Arial" w:hAnsi="Arial" w:cs="Arial"/>
          </w:rPr>
          <w:t>2.8</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Dokumentacja fotograficzna budynku po byłej oczyszczalni ścieków</w:t>
        </w:r>
        <w:r w:rsidR="0074228A">
          <w:rPr>
            <w:noProof/>
            <w:webHidden/>
          </w:rPr>
          <w:tab/>
        </w:r>
        <w:r>
          <w:rPr>
            <w:noProof/>
            <w:webHidden/>
          </w:rPr>
          <w:fldChar w:fldCharType="begin"/>
        </w:r>
        <w:r w:rsidR="0074228A">
          <w:rPr>
            <w:noProof/>
            <w:webHidden/>
          </w:rPr>
          <w:instrText xml:space="preserve"> PAGEREF _Toc184034268 \h </w:instrText>
        </w:r>
        <w:r>
          <w:rPr>
            <w:noProof/>
            <w:webHidden/>
          </w:rPr>
        </w:r>
        <w:r>
          <w:rPr>
            <w:noProof/>
            <w:webHidden/>
          </w:rPr>
          <w:fldChar w:fldCharType="separate"/>
        </w:r>
        <w:r w:rsidR="0074228A">
          <w:rPr>
            <w:noProof/>
            <w:webHidden/>
          </w:rPr>
          <w:t>26</w:t>
        </w:r>
        <w:r>
          <w:rPr>
            <w:noProof/>
            <w:webHidden/>
          </w:rPr>
          <w:fldChar w:fldCharType="end"/>
        </w:r>
      </w:hyperlink>
    </w:p>
    <w:p w:rsidR="0074228A" w:rsidRDefault="00783ED9">
      <w:pPr>
        <w:pStyle w:val="Spistreci2"/>
        <w:rPr>
          <w:rFonts w:asciiTheme="minorHAnsi" w:eastAsiaTheme="minorEastAsia" w:hAnsiTheme="minorHAnsi" w:cstheme="minorBidi"/>
          <w:noProof/>
          <w:sz w:val="22"/>
          <w:lang w:eastAsia="pl-PL"/>
        </w:rPr>
      </w:pPr>
      <w:hyperlink w:anchor="_Toc184034269" w:history="1">
        <w:r w:rsidR="0074228A" w:rsidRPr="001F6BC1">
          <w:rPr>
            <w:rStyle w:val="Hipercze"/>
            <w:rFonts w:ascii="Arial" w:hAnsi="Arial" w:cs="Arial"/>
          </w:rPr>
          <w:t>3</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Ogólne właściwości funkcjonalno-użytkowe</w:t>
        </w:r>
        <w:r w:rsidR="0074228A">
          <w:rPr>
            <w:noProof/>
            <w:webHidden/>
          </w:rPr>
          <w:tab/>
        </w:r>
        <w:r>
          <w:rPr>
            <w:noProof/>
            <w:webHidden/>
          </w:rPr>
          <w:fldChar w:fldCharType="begin"/>
        </w:r>
        <w:r w:rsidR="0074228A">
          <w:rPr>
            <w:noProof/>
            <w:webHidden/>
          </w:rPr>
          <w:instrText xml:space="preserve"> PAGEREF _Toc184034269 \h </w:instrText>
        </w:r>
        <w:r>
          <w:rPr>
            <w:noProof/>
            <w:webHidden/>
          </w:rPr>
        </w:r>
        <w:r>
          <w:rPr>
            <w:noProof/>
            <w:webHidden/>
          </w:rPr>
          <w:fldChar w:fldCharType="separate"/>
        </w:r>
        <w:r w:rsidR="0074228A">
          <w:rPr>
            <w:noProof/>
            <w:webHidden/>
          </w:rPr>
          <w:t>31</w:t>
        </w:r>
        <w:r>
          <w:rPr>
            <w:noProof/>
            <w:webHidden/>
          </w:rPr>
          <w:fldChar w:fldCharType="end"/>
        </w:r>
      </w:hyperlink>
    </w:p>
    <w:p w:rsidR="0074228A" w:rsidRDefault="00783ED9">
      <w:pPr>
        <w:pStyle w:val="Spistreci3"/>
        <w:rPr>
          <w:rFonts w:asciiTheme="minorHAnsi" w:eastAsiaTheme="minorEastAsia" w:hAnsiTheme="minorHAnsi" w:cstheme="minorBidi"/>
          <w:noProof/>
          <w:sz w:val="22"/>
          <w:lang w:eastAsia="pl-PL"/>
        </w:rPr>
      </w:pPr>
      <w:hyperlink w:anchor="_Toc184034270" w:history="1">
        <w:r w:rsidR="0074228A" w:rsidRPr="001F6BC1">
          <w:rPr>
            <w:rStyle w:val="Hipercze"/>
            <w:rFonts w:ascii="Arial" w:hAnsi="Arial" w:cs="Arial"/>
          </w:rPr>
          <w:t>3.1</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Główne części funkcjonalno-przestrzenne</w:t>
        </w:r>
        <w:r w:rsidR="0074228A">
          <w:rPr>
            <w:noProof/>
            <w:webHidden/>
          </w:rPr>
          <w:tab/>
        </w:r>
        <w:r>
          <w:rPr>
            <w:noProof/>
            <w:webHidden/>
          </w:rPr>
          <w:fldChar w:fldCharType="begin"/>
        </w:r>
        <w:r w:rsidR="0074228A">
          <w:rPr>
            <w:noProof/>
            <w:webHidden/>
          </w:rPr>
          <w:instrText xml:space="preserve"> PAGEREF _Toc184034270 \h </w:instrText>
        </w:r>
        <w:r>
          <w:rPr>
            <w:noProof/>
            <w:webHidden/>
          </w:rPr>
        </w:r>
        <w:r>
          <w:rPr>
            <w:noProof/>
            <w:webHidden/>
          </w:rPr>
          <w:fldChar w:fldCharType="separate"/>
        </w:r>
        <w:r w:rsidR="0074228A">
          <w:rPr>
            <w:noProof/>
            <w:webHidden/>
          </w:rPr>
          <w:t>31</w:t>
        </w:r>
        <w:r>
          <w:rPr>
            <w:noProof/>
            <w:webHidden/>
          </w:rPr>
          <w:fldChar w:fldCharType="end"/>
        </w:r>
      </w:hyperlink>
    </w:p>
    <w:p w:rsidR="0074228A" w:rsidRDefault="00783ED9">
      <w:pPr>
        <w:pStyle w:val="Spistreci3"/>
        <w:rPr>
          <w:rFonts w:asciiTheme="minorHAnsi" w:eastAsiaTheme="minorEastAsia" w:hAnsiTheme="minorHAnsi" w:cstheme="minorBidi"/>
          <w:noProof/>
          <w:sz w:val="22"/>
          <w:lang w:eastAsia="pl-PL"/>
        </w:rPr>
      </w:pPr>
      <w:hyperlink w:anchor="_Toc184034271" w:history="1">
        <w:r w:rsidR="0074228A" w:rsidRPr="001F6BC1">
          <w:rPr>
            <w:rStyle w:val="Hipercze"/>
            <w:rFonts w:ascii="Arial" w:hAnsi="Arial" w:cs="Arial"/>
          </w:rPr>
          <w:t>3.2</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Inwentaryzacja drzew i krzewów</w:t>
        </w:r>
        <w:r w:rsidR="0074228A">
          <w:rPr>
            <w:noProof/>
            <w:webHidden/>
          </w:rPr>
          <w:tab/>
        </w:r>
        <w:r>
          <w:rPr>
            <w:noProof/>
            <w:webHidden/>
          </w:rPr>
          <w:fldChar w:fldCharType="begin"/>
        </w:r>
        <w:r w:rsidR="0074228A">
          <w:rPr>
            <w:noProof/>
            <w:webHidden/>
          </w:rPr>
          <w:instrText xml:space="preserve"> PAGEREF _Toc184034271 \h </w:instrText>
        </w:r>
        <w:r>
          <w:rPr>
            <w:noProof/>
            <w:webHidden/>
          </w:rPr>
        </w:r>
        <w:r>
          <w:rPr>
            <w:noProof/>
            <w:webHidden/>
          </w:rPr>
          <w:fldChar w:fldCharType="separate"/>
        </w:r>
        <w:r w:rsidR="0074228A">
          <w:rPr>
            <w:noProof/>
            <w:webHidden/>
          </w:rPr>
          <w:t>31</w:t>
        </w:r>
        <w:r>
          <w:rPr>
            <w:noProof/>
            <w:webHidden/>
          </w:rPr>
          <w:fldChar w:fldCharType="end"/>
        </w:r>
      </w:hyperlink>
    </w:p>
    <w:p w:rsidR="0074228A" w:rsidRDefault="00783ED9">
      <w:pPr>
        <w:pStyle w:val="Spistreci3"/>
        <w:rPr>
          <w:rFonts w:asciiTheme="minorHAnsi" w:eastAsiaTheme="minorEastAsia" w:hAnsiTheme="minorHAnsi" w:cstheme="minorBidi"/>
          <w:noProof/>
          <w:sz w:val="22"/>
          <w:lang w:eastAsia="pl-PL"/>
        </w:rPr>
      </w:pPr>
      <w:hyperlink w:anchor="_Toc184034272" w:history="1">
        <w:r w:rsidR="0074228A" w:rsidRPr="001F6BC1">
          <w:rPr>
            <w:rStyle w:val="Hipercze"/>
            <w:rFonts w:ascii="Arial" w:hAnsi="Arial" w:cs="Arial"/>
          </w:rPr>
          <w:t>3.3</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Wywiady branżowe</w:t>
        </w:r>
        <w:r w:rsidR="0074228A">
          <w:rPr>
            <w:noProof/>
            <w:webHidden/>
          </w:rPr>
          <w:tab/>
        </w:r>
        <w:r>
          <w:rPr>
            <w:noProof/>
            <w:webHidden/>
          </w:rPr>
          <w:fldChar w:fldCharType="begin"/>
        </w:r>
        <w:r w:rsidR="0074228A">
          <w:rPr>
            <w:noProof/>
            <w:webHidden/>
          </w:rPr>
          <w:instrText xml:space="preserve"> PAGEREF _Toc184034272 \h </w:instrText>
        </w:r>
        <w:r>
          <w:rPr>
            <w:noProof/>
            <w:webHidden/>
          </w:rPr>
        </w:r>
        <w:r>
          <w:rPr>
            <w:noProof/>
            <w:webHidden/>
          </w:rPr>
          <w:fldChar w:fldCharType="separate"/>
        </w:r>
        <w:r w:rsidR="0074228A">
          <w:rPr>
            <w:noProof/>
            <w:webHidden/>
          </w:rPr>
          <w:t>31</w:t>
        </w:r>
        <w:r>
          <w:rPr>
            <w:noProof/>
            <w:webHidden/>
          </w:rPr>
          <w:fldChar w:fldCharType="end"/>
        </w:r>
      </w:hyperlink>
    </w:p>
    <w:p w:rsidR="0074228A" w:rsidRDefault="00783ED9">
      <w:pPr>
        <w:pStyle w:val="Spistreci3"/>
        <w:rPr>
          <w:rFonts w:asciiTheme="minorHAnsi" w:eastAsiaTheme="minorEastAsia" w:hAnsiTheme="minorHAnsi" w:cstheme="minorBidi"/>
          <w:noProof/>
          <w:sz w:val="22"/>
          <w:lang w:eastAsia="pl-PL"/>
        </w:rPr>
      </w:pPr>
      <w:hyperlink w:anchor="_Toc184034273" w:history="1">
        <w:r w:rsidR="0074228A" w:rsidRPr="001F6BC1">
          <w:rPr>
            <w:rStyle w:val="Hipercze"/>
            <w:rFonts w:ascii="Arial" w:hAnsi="Arial" w:cs="Arial"/>
          </w:rPr>
          <w:t>3.4</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Ochrona drzew</w:t>
        </w:r>
        <w:r w:rsidR="0074228A">
          <w:rPr>
            <w:noProof/>
            <w:webHidden/>
          </w:rPr>
          <w:tab/>
        </w:r>
        <w:r>
          <w:rPr>
            <w:noProof/>
            <w:webHidden/>
          </w:rPr>
          <w:fldChar w:fldCharType="begin"/>
        </w:r>
        <w:r w:rsidR="0074228A">
          <w:rPr>
            <w:noProof/>
            <w:webHidden/>
          </w:rPr>
          <w:instrText xml:space="preserve"> PAGEREF _Toc184034273 \h </w:instrText>
        </w:r>
        <w:r>
          <w:rPr>
            <w:noProof/>
            <w:webHidden/>
          </w:rPr>
        </w:r>
        <w:r>
          <w:rPr>
            <w:noProof/>
            <w:webHidden/>
          </w:rPr>
          <w:fldChar w:fldCharType="separate"/>
        </w:r>
        <w:r w:rsidR="0074228A">
          <w:rPr>
            <w:noProof/>
            <w:webHidden/>
          </w:rPr>
          <w:t>31</w:t>
        </w:r>
        <w:r>
          <w:rPr>
            <w:noProof/>
            <w:webHidden/>
          </w:rPr>
          <w:fldChar w:fldCharType="end"/>
        </w:r>
      </w:hyperlink>
    </w:p>
    <w:p w:rsidR="0074228A" w:rsidRDefault="00783ED9">
      <w:pPr>
        <w:pStyle w:val="Spistreci3"/>
        <w:rPr>
          <w:rFonts w:asciiTheme="minorHAnsi" w:eastAsiaTheme="minorEastAsia" w:hAnsiTheme="minorHAnsi" w:cstheme="minorBidi"/>
          <w:noProof/>
          <w:sz w:val="22"/>
          <w:lang w:eastAsia="pl-PL"/>
        </w:rPr>
      </w:pPr>
      <w:hyperlink w:anchor="_Toc184034274" w:history="1">
        <w:r w:rsidR="0074228A" w:rsidRPr="001F6BC1">
          <w:rPr>
            <w:rStyle w:val="Hipercze"/>
            <w:rFonts w:ascii="Arial" w:hAnsi="Arial" w:cs="Arial"/>
          </w:rPr>
          <w:t>3.5</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Zakres prac objętych zamówieniem</w:t>
        </w:r>
        <w:r w:rsidR="0074228A">
          <w:rPr>
            <w:noProof/>
            <w:webHidden/>
          </w:rPr>
          <w:tab/>
        </w:r>
        <w:r>
          <w:rPr>
            <w:noProof/>
            <w:webHidden/>
          </w:rPr>
          <w:fldChar w:fldCharType="begin"/>
        </w:r>
        <w:r w:rsidR="0074228A">
          <w:rPr>
            <w:noProof/>
            <w:webHidden/>
          </w:rPr>
          <w:instrText xml:space="preserve"> PAGEREF _Toc184034274 \h </w:instrText>
        </w:r>
        <w:r>
          <w:rPr>
            <w:noProof/>
            <w:webHidden/>
          </w:rPr>
        </w:r>
        <w:r>
          <w:rPr>
            <w:noProof/>
            <w:webHidden/>
          </w:rPr>
          <w:fldChar w:fldCharType="separate"/>
        </w:r>
        <w:r w:rsidR="0074228A">
          <w:rPr>
            <w:noProof/>
            <w:webHidden/>
          </w:rPr>
          <w:t>31</w:t>
        </w:r>
        <w:r>
          <w:rPr>
            <w:noProof/>
            <w:webHidden/>
          </w:rPr>
          <w:fldChar w:fldCharType="end"/>
        </w:r>
      </w:hyperlink>
    </w:p>
    <w:p w:rsidR="0074228A" w:rsidRDefault="00783ED9">
      <w:pPr>
        <w:pStyle w:val="Spistreci3"/>
        <w:rPr>
          <w:rFonts w:asciiTheme="minorHAnsi" w:eastAsiaTheme="minorEastAsia" w:hAnsiTheme="minorHAnsi" w:cstheme="minorBidi"/>
          <w:noProof/>
          <w:sz w:val="22"/>
          <w:lang w:eastAsia="pl-PL"/>
        </w:rPr>
      </w:pPr>
      <w:hyperlink w:anchor="_Toc184034275" w:history="1">
        <w:r w:rsidR="0074228A" w:rsidRPr="001F6BC1">
          <w:rPr>
            <w:rStyle w:val="Hipercze"/>
            <w:rFonts w:ascii="Arial" w:hAnsi="Arial" w:cs="Arial"/>
          </w:rPr>
          <w:t>3.6. Charakterystyczne parametry określające przedmiot zamówienia</w:t>
        </w:r>
        <w:r w:rsidR="0074228A">
          <w:rPr>
            <w:noProof/>
            <w:webHidden/>
          </w:rPr>
          <w:tab/>
        </w:r>
        <w:r>
          <w:rPr>
            <w:noProof/>
            <w:webHidden/>
          </w:rPr>
          <w:fldChar w:fldCharType="begin"/>
        </w:r>
        <w:r w:rsidR="0074228A">
          <w:rPr>
            <w:noProof/>
            <w:webHidden/>
          </w:rPr>
          <w:instrText xml:space="preserve"> PAGEREF _Toc184034275 \h </w:instrText>
        </w:r>
        <w:r>
          <w:rPr>
            <w:noProof/>
            <w:webHidden/>
          </w:rPr>
        </w:r>
        <w:r>
          <w:rPr>
            <w:noProof/>
            <w:webHidden/>
          </w:rPr>
          <w:fldChar w:fldCharType="separate"/>
        </w:r>
        <w:r w:rsidR="0074228A">
          <w:rPr>
            <w:noProof/>
            <w:webHidden/>
          </w:rPr>
          <w:t>32</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276" w:history="1">
        <w:r w:rsidR="0074228A" w:rsidRPr="001F6BC1">
          <w:rPr>
            <w:rStyle w:val="Hipercze"/>
            <w:rFonts w:ascii="Arial" w:hAnsi="Arial" w:cs="Arial"/>
          </w:rPr>
          <w:t>3.6.1.</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Parametry wielkościowe zakresu zagospodarowania terenu</w:t>
        </w:r>
        <w:r w:rsidR="0074228A">
          <w:rPr>
            <w:noProof/>
            <w:webHidden/>
          </w:rPr>
          <w:tab/>
        </w:r>
        <w:r>
          <w:rPr>
            <w:noProof/>
            <w:webHidden/>
          </w:rPr>
          <w:fldChar w:fldCharType="begin"/>
        </w:r>
        <w:r w:rsidR="0074228A">
          <w:rPr>
            <w:noProof/>
            <w:webHidden/>
          </w:rPr>
          <w:instrText xml:space="preserve"> PAGEREF _Toc184034276 \h </w:instrText>
        </w:r>
        <w:r>
          <w:rPr>
            <w:noProof/>
            <w:webHidden/>
          </w:rPr>
        </w:r>
        <w:r>
          <w:rPr>
            <w:noProof/>
            <w:webHidden/>
          </w:rPr>
          <w:fldChar w:fldCharType="separate"/>
        </w:r>
        <w:r w:rsidR="0074228A">
          <w:rPr>
            <w:noProof/>
            <w:webHidden/>
          </w:rPr>
          <w:t>32</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277" w:history="1">
        <w:r w:rsidR="0074228A" w:rsidRPr="001F6BC1">
          <w:rPr>
            <w:rStyle w:val="Hipercze"/>
            <w:rFonts w:ascii="Arial" w:hAnsi="Arial" w:cs="Arial"/>
          </w:rPr>
          <w:t>3.6.2.</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Parametry wielkościowe budynku</w:t>
        </w:r>
        <w:r w:rsidR="0074228A">
          <w:rPr>
            <w:noProof/>
            <w:webHidden/>
          </w:rPr>
          <w:tab/>
        </w:r>
        <w:r>
          <w:rPr>
            <w:noProof/>
            <w:webHidden/>
          </w:rPr>
          <w:fldChar w:fldCharType="begin"/>
        </w:r>
        <w:r w:rsidR="0074228A">
          <w:rPr>
            <w:noProof/>
            <w:webHidden/>
          </w:rPr>
          <w:instrText xml:space="preserve"> PAGEREF _Toc184034277 \h </w:instrText>
        </w:r>
        <w:r>
          <w:rPr>
            <w:noProof/>
            <w:webHidden/>
          </w:rPr>
        </w:r>
        <w:r>
          <w:rPr>
            <w:noProof/>
            <w:webHidden/>
          </w:rPr>
          <w:fldChar w:fldCharType="separate"/>
        </w:r>
        <w:r w:rsidR="0074228A">
          <w:rPr>
            <w:noProof/>
            <w:webHidden/>
          </w:rPr>
          <w:t>32</w:t>
        </w:r>
        <w:r>
          <w:rPr>
            <w:noProof/>
            <w:webHidden/>
          </w:rPr>
          <w:fldChar w:fldCharType="end"/>
        </w:r>
      </w:hyperlink>
    </w:p>
    <w:p w:rsidR="0074228A" w:rsidRDefault="00783ED9">
      <w:pPr>
        <w:pStyle w:val="Spistreci2"/>
        <w:tabs>
          <w:tab w:val="left" w:pos="851"/>
        </w:tabs>
        <w:rPr>
          <w:rFonts w:asciiTheme="minorHAnsi" w:eastAsiaTheme="minorEastAsia" w:hAnsiTheme="minorHAnsi" w:cstheme="minorBidi"/>
          <w:noProof/>
          <w:sz w:val="22"/>
          <w:lang w:eastAsia="pl-PL"/>
        </w:rPr>
      </w:pPr>
      <w:hyperlink w:anchor="_Toc184034278" w:history="1">
        <w:r w:rsidR="0074228A" w:rsidRPr="001F6BC1">
          <w:rPr>
            <w:rStyle w:val="Hipercze"/>
            <w:rFonts w:ascii="Arial" w:hAnsi="Arial" w:cs="Arial"/>
          </w:rPr>
          <w:t>3.7.</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Opis szczegółowych wymagań Zamawiającego w stosunku do przedmiotu zamówienia</w:t>
        </w:r>
        <w:r w:rsidR="0074228A">
          <w:rPr>
            <w:noProof/>
            <w:webHidden/>
          </w:rPr>
          <w:tab/>
        </w:r>
        <w:r>
          <w:rPr>
            <w:noProof/>
            <w:webHidden/>
          </w:rPr>
          <w:fldChar w:fldCharType="begin"/>
        </w:r>
        <w:r w:rsidR="0074228A">
          <w:rPr>
            <w:noProof/>
            <w:webHidden/>
          </w:rPr>
          <w:instrText xml:space="preserve"> PAGEREF _Toc184034278 \h </w:instrText>
        </w:r>
        <w:r>
          <w:rPr>
            <w:noProof/>
            <w:webHidden/>
          </w:rPr>
        </w:r>
        <w:r>
          <w:rPr>
            <w:noProof/>
            <w:webHidden/>
          </w:rPr>
          <w:fldChar w:fldCharType="separate"/>
        </w:r>
        <w:r w:rsidR="0074228A">
          <w:rPr>
            <w:noProof/>
            <w:webHidden/>
          </w:rPr>
          <w:t>32</w:t>
        </w:r>
        <w:r>
          <w:rPr>
            <w:noProof/>
            <w:webHidden/>
          </w:rPr>
          <w:fldChar w:fldCharType="end"/>
        </w:r>
      </w:hyperlink>
    </w:p>
    <w:p w:rsidR="0074228A" w:rsidRDefault="00783ED9">
      <w:pPr>
        <w:pStyle w:val="Spistreci3"/>
        <w:tabs>
          <w:tab w:val="left" w:pos="1320"/>
        </w:tabs>
        <w:rPr>
          <w:rFonts w:asciiTheme="minorHAnsi" w:eastAsiaTheme="minorEastAsia" w:hAnsiTheme="minorHAnsi" w:cstheme="minorBidi"/>
          <w:noProof/>
          <w:sz w:val="22"/>
          <w:lang w:eastAsia="pl-PL"/>
        </w:rPr>
      </w:pPr>
      <w:hyperlink w:anchor="_Toc184034279" w:history="1">
        <w:r w:rsidR="0074228A" w:rsidRPr="001F6BC1">
          <w:rPr>
            <w:rStyle w:val="Hipercze"/>
            <w:rFonts w:ascii="Arial" w:hAnsi="Arial" w:cs="Arial"/>
          </w:rPr>
          <w:t>3.7.1.</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Wymagania ogólne</w:t>
        </w:r>
        <w:r w:rsidR="0074228A">
          <w:rPr>
            <w:noProof/>
            <w:webHidden/>
          </w:rPr>
          <w:tab/>
        </w:r>
        <w:r>
          <w:rPr>
            <w:noProof/>
            <w:webHidden/>
          </w:rPr>
          <w:fldChar w:fldCharType="begin"/>
        </w:r>
        <w:r w:rsidR="0074228A">
          <w:rPr>
            <w:noProof/>
            <w:webHidden/>
          </w:rPr>
          <w:instrText xml:space="preserve"> PAGEREF _Toc184034279 \h </w:instrText>
        </w:r>
        <w:r>
          <w:rPr>
            <w:noProof/>
            <w:webHidden/>
          </w:rPr>
        </w:r>
        <w:r>
          <w:rPr>
            <w:noProof/>
            <w:webHidden/>
          </w:rPr>
          <w:fldChar w:fldCharType="separate"/>
        </w:r>
        <w:r w:rsidR="0074228A">
          <w:rPr>
            <w:noProof/>
            <w:webHidden/>
          </w:rPr>
          <w:t>32</w:t>
        </w:r>
        <w:r>
          <w:rPr>
            <w:noProof/>
            <w:webHidden/>
          </w:rPr>
          <w:fldChar w:fldCharType="end"/>
        </w:r>
      </w:hyperlink>
    </w:p>
    <w:p w:rsidR="0074228A" w:rsidRDefault="00783ED9">
      <w:pPr>
        <w:pStyle w:val="Spistreci3"/>
        <w:tabs>
          <w:tab w:val="left" w:pos="1320"/>
        </w:tabs>
        <w:rPr>
          <w:rFonts w:asciiTheme="minorHAnsi" w:eastAsiaTheme="minorEastAsia" w:hAnsiTheme="minorHAnsi" w:cstheme="minorBidi"/>
          <w:noProof/>
          <w:sz w:val="22"/>
          <w:lang w:eastAsia="pl-PL"/>
        </w:rPr>
      </w:pPr>
      <w:hyperlink w:anchor="_Toc184034280" w:history="1">
        <w:r w:rsidR="0074228A" w:rsidRPr="001F6BC1">
          <w:rPr>
            <w:rStyle w:val="Hipercze"/>
            <w:rFonts w:ascii="Arial" w:hAnsi="Arial" w:cs="Arial"/>
          </w:rPr>
          <w:t>3.7.2.</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Wymagania dotyczące dokumentacji projektowej</w:t>
        </w:r>
        <w:r w:rsidR="0074228A">
          <w:rPr>
            <w:noProof/>
            <w:webHidden/>
          </w:rPr>
          <w:tab/>
        </w:r>
        <w:r>
          <w:rPr>
            <w:noProof/>
            <w:webHidden/>
          </w:rPr>
          <w:fldChar w:fldCharType="begin"/>
        </w:r>
        <w:r w:rsidR="0074228A">
          <w:rPr>
            <w:noProof/>
            <w:webHidden/>
          </w:rPr>
          <w:instrText xml:space="preserve"> PAGEREF _Toc184034280 \h </w:instrText>
        </w:r>
        <w:r>
          <w:rPr>
            <w:noProof/>
            <w:webHidden/>
          </w:rPr>
        </w:r>
        <w:r>
          <w:rPr>
            <w:noProof/>
            <w:webHidden/>
          </w:rPr>
          <w:fldChar w:fldCharType="separate"/>
        </w:r>
        <w:r w:rsidR="0074228A">
          <w:rPr>
            <w:noProof/>
            <w:webHidden/>
          </w:rPr>
          <w:t>33</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281" w:history="1">
        <w:r w:rsidR="0074228A" w:rsidRPr="001F6BC1">
          <w:rPr>
            <w:rStyle w:val="Hipercze"/>
            <w:rFonts w:ascii="Arial" w:hAnsi="Arial" w:cs="Arial"/>
          </w:rPr>
          <w:t>3.7.2.1.</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Opracowania przedprojektowe</w:t>
        </w:r>
        <w:r w:rsidR="0074228A">
          <w:rPr>
            <w:noProof/>
            <w:webHidden/>
          </w:rPr>
          <w:tab/>
        </w:r>
        <w:r>
          <w:rPr>
            <w:noProof/>
            <w:webHidden/>
          </w:rPr>
          <w:fldChar w:fldCharType="begin"/>
        </w:r>
        <w:r w:rsidR="0074228A">
          <w:rPr>
            <w:noProof/>
            <w:webHidden/>
          </w:rPr>
          <w:instrText xml:space="preserve"> PAGEREF _Toc184034281 \h </w:instrText>
        </w:r>
        <w:r>
          <w:rPr>
            <w:noProof/>
            <w:webHidden/>
          </w:rPr>
        </w:r>
        <w:r>
          <w:rPr>
            <w:noProof/>
            <w:webHidden/>
          </w:rPr>
          <w:fldChar w:fldCharType="separate"/>
        </w:r>
        <w:r w:rsidR="0074228A">
          <w:rPr>
            <w:noProof/>
            <w:webHidden/>
          </w:rPr>
          <w:t>33</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282" w:history="1">
        <w:r w:rsidR="0074228A" w:rsidRPr="001F6BC1">
          <w:rPr>
            <w:rStyle w:val="Hipercze"/>
            <w:rFonts w:ascii="Arial" w:hAnsi="Arial" w:cs="Arial"/>
          </w:rPr>
          <w:t>3.7.2.2.</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Koncepcja architektoniczna uszczegółowiona</w:t>
        </w:r>
        <w:r w:rsidR="0074228A">
          <w:rPr>
            <w:noProof/>
            <w:webHidden/>
          </w:rPr>
          <w:tab/>
        </w:r>
        <w:r>
          <w:rPr>
            <w:noProof/>
            <w:webHidden/>
          </w:rPr>
          <w:fldChar w:fldCharType="begin"/>
        </w:r>
        <w:r w:rsidR="0074228A">
          <w:rPr>
            <w:noProof/>
            <w:webHidden/>
          </w:rPr>
          <w:instrText xml:space="preserve"> PAGEREF _Toc184034282 \h </w:instrText>
        </w:r>
        <w:r>
          <w:rPr>
            <w:noProof/>
            <w:webHidden/>
          </w:rPr>
        </w:r>
        <w:r>
          <w:rPr>
            <w:noProof/>
            <w:webHidden/>
          </w:rPr>
          <w:fldChar w:fldCharType="separate"/>
        </w:r>
        <w:r w:rsidR="0074228A">
          <w:rPr>
            <w:noProof/>
            <w:webHidden/>
          </w:rPr>
          <w:t>34</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283" w:history="1">
        <w:r w:rsidR="0074228A" w:rsidRPr="001F6BC1">
          <w:rPr>
            <w:rStyle w:val="Hipercze"/>
            <w:rFonts w:ascii="Arial" w:hAnsi="Arial" w:cs="Arial"/>
          </w:rPr>
          <w:t>3.7.2.3.</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Projekt budowlany</w:t>
        </w:r>
        <w:r w:rsidR="0074228A">
          <w:rPr>
            <w:noProof/>
            <w:webHidden/>
          </w:rPr>
          <w:tab/>
        </w:r>
        <w:r>
          <w:rPr>
            <w:noProof/>
            <w:webHidden/>
          </w:rPr>
          <w:fldChar w:fldCharType="begin"/>
        </w:r>
        <w:r w:rsidR="0074228A">
          <w:rPr>
            <w:noProof/>
            <w:webHidden/>
          </w:rPr>
          <w:instrText xml:space="preserve"> PAGEREF _Toc184034283 \h </w:instrText>
        </w:r>
        <w:r>
          <w:rPr>
            <w:noProof/>
            <w:webHidden/>
          </w:rPr>
        </w:r>
        <w:r>
          <w:rPr>
            <w:noProof/>
            <w:webHidden/>
          </w:rPr>
          <w:fldChar w:fldCharType="separate"/>
        </w:r>
        <w:r w:rsidR="0074228A">
          <w:rPr>
            <w:noProof/>
            <w:webHidden/>
          </w:rPr>
          <w:t>34</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284" w:history="1">
        <w:r w:rsidR="0074228A" w:rsidRPr="001F6BC1">
          <w:rPr>
            <w:rStyle w:val="Hipercze"/>
            <w:rFonts w:ascii="Arial" w:hAnsi="Arial" w:cs="Arial"/>
          </w:rPr>
          <w:t>3.7.2.4.</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Projekty wykonawcze, przedmiary, kosztorysy</w:t>
        </w:r>
        <w:r w:rsidR="0074228A">
          <w:rPr>
            <w:noProof/>
            <w:webHidden/>
          </w:rPr>
          <w:tab/>
        </w:r>
        <w:r>
          <w:rPr>
            <w:noProof/>
            <w:webHidden/>
          </w:rPr>
          <w:fldChar w:fldCharType="begin"/>
        </w:r>
        <w:r w:rsidR="0074228A">
          <w:rPr>
            <w:noProof/>
            <w:webHidden/>
          </w:rPr>
          <w:instrText xml:space="preserve"> PAGEREF _Toc184034284 \h </w:instrText>
        </w:r>
        <w:r>
          <w:rPr>
            <w:noProof/>
            <w:webHidden/>
          </w:rPr>
        </w:r>
        <w:r>
          <w:rPr>
            <w:noProof/>
            <w:webHidden/>
          </w:rPr>
          <w:fldChar w:fldCharType="separate"/>
        </w:r>
        <w:r w:rsidR="0074228A">
          <w:rPr>
            <w:noProof/>
            <w:webHidden/>
          </w:rPr>
          <w:t>34</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285" w:history="1">
        <w:r w:rsidR="0074228A" w:rsidRPr="001F6BC1">
          <w:rPr>
            <w:rStyle w:val="Hipercze"/>
            <w:rFonts w:ascii="Arial" w:hAnsi="Arial" w:cs="Arial"/>
          </w:rPr>
          <w:t>3.7.2.5.</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Uzgodnienia prac projektowych z Zamawiającym</w:t>
        </w:r>
        <w:r w:rsidR="0074228A">
          <w:rPr>
            <w:noProof/>
            <w:webHidden/>
          </w:rPr>
          <w:tab/>
        </w:r>
        <w:r>
          <w:rPr>
            <w:noProof/>
            <w:webHidden/>
          </w:rPr>
          <w:fldChar w:fldCharType="begin"/>
        </w:r>
        <w:r w:rsidR="0074228A">
          <w:rPr>
            <w:noProof/>
            <w:webHidden/>
          </w:rPr>
          <w:instrText xml:space="preserve"> PAGEREF _Toc184034285 \h </w:instrText>
        </w:r>
        <w:r>
          <w:rPr>
            <w:noProof/>
            <w:webHidden/>
          </w:rPr>
        </w:r>
        <w:r>
          <w:rPr>
            <w:noProof/>
            <w:webHidden/>
          </w:rPr>
          <w:fldChar w:fldCharType="separate"/>
        </w:r>
        <w:r w:rsidR="0074228A">
          <w:rPr>
            <w:noProof/>
            <w:webHidden/>
          </w:rPr>
          <w:t>35</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286" w:history="1">
        <w:r w:rsidR="0074228A" w:rsidRPr="001F6BC1">
          <w:rPr>
            <w:rStyle w:val="Hipercze"/>
            <w:rFonts w:ascii="Arial" w:hAnsi="Arial" w:cs="Arial"/>
          </w:rPr>
          <w:t>3.7.2.6.</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Dokumenty budowy i dokumentacja powykonawcza</w:t>
        </w:r>
        <w:r w:rsidR="0074228A">
          <w:rPr>
            <w:noProof/>
            <w:webHidden/>
          </w:rPr>
          <w:tab/>
        </w:r>
        <w:r>
          <w:rPr>
            <w:noProof/>
            <w:webHidden/>
          </w:rPr>
          <w:fldChar w:fldCharType="begin"/>
        </w:r>
        <w:r w:rsidR="0074228A">
          <w:rPr>
            <w:noProof/>
            <w:webHidden/>
          </w:rPr>
          <w:instrText xml:space="preserve"> PAGEREF _Toc184034286 \h </w:instrText>
        </w:r>
        <w:r>
          <w:rPr>
            <w:noProof/>
            <w:webHidden/>
          </w:rPr>
        </w:r>
        <w:r>
          <w:rPr>
            <w:noProof/>
            <w:webHidden/>
          </w:rPr>
          <w:fldChar w:fldCharType="separate"/>
        </w:r>
        <w:r w:rsidR="0074228A">
          <w:rPr>
            <w:noProof/>
            <w:webHidden/>
          </w:rPr>
          <w:t>35</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287" w:history="1">
        <w:r w:rsidR="0074228A" w:rsidRPr="001F6BC1">
          <w:rPr>
            <w:rStyle w:val="Hipercze"/>
            <w:rFonts w:ascii="Arial" w:hAnsi="Arial" w:cs="Arial"/>
          </w:rPr>
          <w:t>3.7.2.7.</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Rozwiązania architektoniczne</w:t>
        </w:r>
        <w:r w:rsidR="0074228A">
          <w:rPr>
            <w:noProof/>
            <w:webHidden/>
          </w:rPr>
          <w:tab/>
        </w:r>
        <w:r>
          <w:rPr>
            <w:noProof/>
            <w:webHidden/>
          </w:rPr>
          <w:fldChar w:fldCharType="begin"/>
        </w:r>
        <w:r w:rsidR="0074228A">
          <w:rPr>
            <w:noProof/>
            <w:webHidden/>
          </w:rPr>
          <w:instrText xml:space="preserve"> PAGEREF _Toc184034287 \h </w:instrText>
        </w:r>
        <w:r>
          <w:rPr>
            <w:noProof/>
            <w:webHidden/>
          </w:rPr>
        </w:r>
        <w:r>
          <w:rPr>
            <w:noProof/>
            <w:webHidden/>
          </w:rPr>
          <w:fldChar w:fldCharType="separate"/>
        </w:r>
        <w:r w:rsidR="0074228A">
          <w:rPr>
            <w:noProof/>
            <w:webHidden/>
          </w:rPr>
          <w:t>35</w:t>
        </w:r>
        <w:r>
          <w:rPr>
            <w:noProof/>
            <w:webHidden/>
          </w:rPr>
          <w:fldChar w:fldCharType="end"/>
        </w:r>
      </w:hyperlink>
    </w:p>
    <w:p w:rsidR="0074228A" w:rsidRDefault="00783ED9">
      <w:pPr>
        <w:pStyle w:val="Spistreci3"/>
        <w:tabs>
          <w:tab w:val="left" w:pos="1320"/>
        </w:tabs>
        <w:rPr>
          <w:rFonts w:asciiTheme="minorHAnsi" w:eastAsiaTheme="minorEastAsia" w:hAnsiTheme="minorHAnsi" w:cstheme="minorBidi"/>
          <w:noProof/>
          <w:sz w:val="22"/>
          <w:lang w:eastAsia="pl-PL"/>
        </w:rPr>
      </w:pPr>
      <w:hyperlink w:anchor="_Toc184034288" w:history="1">
        <w:r w:rsidR="0074228A" w:rsidRPr="001F6BC1">
          <w:rPr>
            <w:rStyle w:val="Hipercze"/>
            <w:rFonts w:ascii="Arial" w:hAnsi="Arial" w:cs="Arial"/>
          </w:rPr>
          <w:t>3.7.3.</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Wymagania dotyczące wykonania robót zewnętrznych i organizacji budowy</w:t>
        </w:r>
        <w:r w:rsidR="0074228A">
          <w:rPr>
            <w:noProof/>
            <w:webHidden/>
          </w:rPr>
          <w:tab/>
        </w:r>
        <w:r>
          <w:rPr>
            <w:noProof/>
            <w:webHidden/>
          </w:rPr>
          <w:fldChar w:fldCharType="begin"/>
        </w:r>
        <w:r w:rsidR="0074228A">
          <w:rPr>
            <w:noProof/>
            <w:webHidden/>
          </w:rPr>
          <w:instrText xml:space="preserve"> PAGEREF _Toc184034288 \h </w:instrText>
        </w:r>
        <w:r>
          <w:rPr>
            <w:noProof/>
            <w:webHidden/>
          </w:rPr>
        </w:r>
        <w:r>
          <w:rPr>
            <w:noProof/>
            <w:webHidden/>
          </w:rPr>
          <w:fldChar w:fldCharType="separate"/>
        </w:r>
        <w:r w:rsidR="0074228A">
          <w:rPr>
            <w:noProof/>
            <w:webHidden/>
          </w:rPr>
          <w:t>35</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289" w:history="1">
        <w:r w:rsidR="0074228A" w:rsidRPr="001F6BC1">
          <w:rPr>
            <w:rStyle w:val="Hipercze"/>
            <w:rFonts w:ascii="Arial" w:hAnsi="Arial" w:cs="Arial"/>
          </w:rPr>
          <w:t>3.7.3.1.</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Roboty przygotowawcze i rozbiórkowe</w:t>
        </w:r>
        <w:r w:rsidR="0074228A">
          <w:rPr>
            <w:noProof/>
            <w:webHidden/>
          </w:rPr>
          <w:tab/>
        </w:r>
        <w:r>
          <w:rPr>
            <w:noProof/>
            <w:webHidden/>
          </w:rPr>
          <w:fldChar w:fldCharType="begin"/>
        </w:r>
        <w:r w:rsidR="0074228A">
          <w:rPr>
            <w:noProof/>
            <w:webHidden/>
          </w:rPr>
          <w:instrText xml:space="preserve"> PAGEREF _Toc184034289 \h </w:instrText>
        </w:r>
        <w:r>
          <w:rPr>
            <w:noProof/>
            <w:webHidden/>
          </w:rPr>
        </w:r>
        <w:r>
          <w:rPr>
            <w:noProof/>
            <w:webHidden/>
          </w:rPr>
          <w:fldChar w:fldCharType="separate"/>
        </w:r>
        <w:r w:rsidR="0074228A">
          <w:rPr>
            <w:noProof/>
            <w:webHidden/>
          </w:rPr>
          <w:t>35</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290" w:history="1">
        <w:r w:rsidR="0074228A" w:rsidRPr="001F6BC1">
          <w:rPr>
            <w:rStyle w:val="Hipercze"/>
            <w:rFonts w:ascii="Arial" w:hAnsi="Arial" w:cs="Arial"/>
          </w:rPr>
          <w:t>3.7.3.2.</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Oznakowanie Terenu Budowy</w:t>
        </w:r>
        <w:r w:rsidR="0074228A">
          <w:rPr>
            <w:noProof/>
            <w:webHidden/>
          </w:rPr>
          <w:tab/>
        </w:r>
        <w:r>
          <w:rPr>
            <w:noProof/>
            <w:webHidden/>
          </w:rPr>
          <w:fldChar w:fldCharType="begin"/>
        </w:r>
        <w:r w:rsidR="0074228A">
          <w:rPr>
            <w:noProof/>
            <w:webHidden/>
          </w:rPr>
          <w:instrText xml:space="preserve"> PAGEREF _Toc184034290 \h </w:instrText>
        </w:r>
        <w:r>
          <w:rPr>
            <w:noProof/>
            <w:webHidden/>
          </w:rPr>
        </w:r>
        <w:r>
          <w:rPr>
            <w:noProof/>
            <w:webHidden/>
          </w:rPr>
          <w:fldChar w:fldCharType="separate"/>
        </w:r>
        <w:r w:rsidR="0074228A">
          <w:rPr>
            <w:noProof/>
            <w:webHidden/>
          </w:rPr>
          <w:t>35</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291" w:history="1">
        <w:r w:rsidR="0074228A" w:rsidRPr="001F6BC1">
          <w:rPr>
            <w:rStyle w:val="Hipercze"/>
            <w:rFonts w:ascii="Arial" w:hAnsi="Arial" w:cs="Arial"/>
          </w:rPr>
          <w:t>3.7.3.3.</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Zabezpieczenie i przebudowa urządzeń obcych</w:t>
        </w:r>
        <w:r w:rsidR="0074228A">
          <w:rPr>
            <w:noProof/>
            <w:webHidden/>
          </w:rPr>
          <w:tab/>
        </w:r>
        <w:r>
          <w:rPr>
            <w:noProof/>
            <w:webHidden/>
          </w:rPr>
          <w:fldChar w:fldCharType="begin"/>
        </w:r>
        <w:r w:rsidR="0074228A">
          <w:rPr>
            <w:noProof/>
            <w:webHidden/>
          </w:rPr>
          <w:instrText xml:space="preserve"> PAGEREF _Toc184034291 \h </w:instrText>
        </w:r>
        <w:r>
          <w:rPr>
            <w:noProof/>
            <w:webHidden/>
          </w:rPr>
        </w:r>
        <w:r>
          <w:rPr>
            <w:noProof/>
            <w:webHidden/>
          </w:rPr>
          <w:fldChar w:fldCharType="separate"/>
        </w:r>
        <w:r w:rsidR="0074228A">
          <w:rPr>
            <w:noProof/>
            <w:webHidden/>
          </w:rPr>
          <w:t>36</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292" w:history="1">
        <w:r w:rsidR="0074228A" w:rsidRPr="001F6BC1">
          <w:rPr>
            <w:rStyle w:val="Hipercze"/>
            <w:rFonts w:ascii="Arial" w:hAnsi="Arial" w:cs="Arial"/>
          </w:rPr>
          <w:t>3.7.3.4.</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Warunki bezpieczeństwa</w:t>
        </w:r>
        <w:r w:rsidR="0074228A">
          <w:rPr>
            <w:noProof/>
            <w:webHidden/>
          </w:rPr>
          <w:tab/>
        </w:r>
        <w:r>
          <w:rPr>
            <w:noProof/>
            <w:webHidden/>
          </w:rPr>
          <w:fldChar w:fldCharType="begin"/>
        </w:r>
        <w:r w:rsidR="0074228A">
          <w:rPr>
            <w:noProof/>
            <w:webHidden/>
          </w:rPr>
          <w:instrText xml:space="preserve"> PAGEREF _Toc184034292 \h </w:instrText>
        </w:r>
        <w:r>
          <w:rPr>
            <w:noProof/>
            <w:webHidden/>
          </w:rPr>
        </w:r>
        <w:r>
          <w:rPr>
            <w:noProof/>
            <w:webHidden/>
          </w:rPr>
          <w:fldChar w:fldCharType="separate"/>
        </w:r>
        <w:r w:rsidR="0074228A">
          <w:rPr>
            <w:noProof/>
            <w:webHidden/>
          </w:rPr>
          <w:t>36</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293" w:history="1">
        <w:r w:rsidR="0074228A" w:rsidRPr="001F6BC1">
          <w:rPr>
            <w:rStyle w:val="Hipercze"/>
            <w:rFonts w:ascii="Arial" w:hAnsi="Arial" w:cs="Arial"/>
          </w:rPr>
          <w:t>3.7.3.5.</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Roboty drogowe</w:t>
        </w:r>
        <w:r w:rsidR="0074228A">
          <w:rPr>
            <w:noProof/>
            <w:webHidden/>
          </w:rPr>
          <w:tab/>
        </w:r>
        <w:r>
          <w:rPr>
            <w:noProof/>
            <w:webHidden/>
          </w:rPr>
          <w:fldChar w:fldCharType="begin"/>
        </w:r>
        <w:r w:rsidR="0074228A">
          <w:rPr>
            <w:noProof/>
            <w:webHidden/>
          </w:rPr>
          <w:instrText xml:space="preserve"> PAGEREF _Toc184034293 \h </w:instrText>
        </w:r>
        <w:r>
          <w:rPr>
            <w:noProof/>
            <w:webHidden/>
          </w:rPr>
        </w:r>
        <w:r>
          <w:rPr>
            <w:noProof/>
            <w:webHidden/>
          </w:rPr>
          <w:fldChar w:fldCharType="separate"/>
        </w:r>
        <w:r w:rsidR="0074228A">
          <w:rPr>
            <w:noProof/>
            <w:webHidden/>
          </w:rPr>
          <w:t>36</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294" w:history="1">
        <w:r w:rsidR="0074228A" w:rsidRPr="001F6BC1">
          <w:rPr>
            <w:rStyle w:val="Hipercze"/>
            <w:rFonts w:ascii="Arial" w:hAnsi="Arial" w:cs="Arial"/>
          </w:rPr>
          <w:t>3.7.3.6.</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Kontrola jakości robót</w:t>
        </w:r>
        <w:r w:rsidR="0074228A">
          <w:rPr>
            <w:noProof/>
            <w:webHidden/>
          </w:rPr>
          <w:tab/>
        </w:r>
        <w:r>
          <w:rPr>
            <w:noProof/>
            <w:webHidden/>
          </w:rPr>
          <w:fldChar w:fldCharType="begin"/>
        </w:r>
        <w:r w:rsidR="0074228A">
          <w:rPr>
            <w:noProof/>
            <w:webHidden/>
          </w:rPr>
          <w:instrText xml:space="preserve"> PAGEREF _Toc184034294 \h </w:instrText>
        </w:r>
        <w:r>
          <w:rPr>
            <w:noProof/>
            <w:webHidden/>
          </w:rPr>
        </w:r>
        <w:r>
          <w:rPr>
            <w:noProof/>
            <w:webHidden/>
          </w:rPr>
          <w:fldChar w:fldCharType="separate"/>
        </w:r>
        <w:r w:rsidR="0074228A">
          <w:rPr>
            <w:noProof/>
            <w:webHidden/>
          </w:rPr>
          <w:t>36</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295" w:history="1">
        <w:r w:rsidR="0074228A" w:rsidRPr="001F6BC1">
          <w:rPr>
            <w:rStyle w:val="Hipercze"/>
            <w:rFonts w:ascii="Arial" w:hAnsi="Arial" w:cs="Arial"/>
          </w:rPr>
          <w:t>3.7.3.7.</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Odbiór robót</w:t>
        </w:r>
        <w:r w:rsidR="0074228A">
          <w:rPr>
            <w:noProof/>
            <w:webHidden/>
          </w:rPr>
          <w:tab/>
        </w:r>
        <w:r>
          <w:rPr>
            <w:noProof/>
            <w:webHidden/>
          </w:rPr>
          <w:fldChar w:fldCharType="begin"/>
        </w:r>
        <w:r w:rsidR="0074228A">
          <w:rPr>
            <w:noProof/>
            <w:webHidden/>
          </w:rPr>
          <w:instrText xml:space="preserve"> PAGEREF _Toc184034295 \h </w:instrText>
        </w:r>
        <w:r>
          <w:rPr>
            <w:noProof/>
            <w:webHidden/>
          </w:rPr>
        </w:r>
        <w:r>
          <w:rPr>
            <w:noProof/>
            <w:webHidden/>
          </w:rPr>
          <w:fldChar w:fldCharType="separate"/>
        </w:r>
        <w:r w:rsidR="0074228A">
          <w:rPr>
            <w:noProof/>
            <w:webHidden/>
          </w:rPr>
          <w:t>36</w:t>
        </w:r>
        <w:r>
          <w:rPr>
            <w:noProof/>
            <w:webHidden/>
          </w:rPr>
          <w:fldChar w:fldCharType="end"/>
        </w:r>
      </w:hyperlink>
    </w:p>
    <w:p w:rsidR="0074228A" w:rsidRDefault="00783ED9">
      <w:pPr>
        <w:pStyle w:val="Spistreci3"/>
        <w:tabs>
          <w:tab w:val="left" w:pos="1320"/>
        </w:tabs>
        <w:rPr>
          <w:rFonts w:asciiTheme="minorHAnsi" w:eastAsiaTheme="minorEastAsia" w:hAnsiTheme="minorHAnsi" w:cstheme="minorBidi"/>
          <w:noProof/>
          <w:sz w:val="22"/>
          <w:lang w:eastAsia="pl-PL"/>
        </w:rPr>
      </w:pPr>
      <w:hyperlink w:anchor="_Toc184034296" w:history="1">
        <w:r w:rsidR="0074228A" w:rsidRPr="001F6BC1">
          <w:rPr>
            <w:rStyle w:val="Hipercze"/>
            <w:rFonts w:ascii="Arial" w:hAnsi="Arial" w:cs="Arial"/>
          </w:rPr>
          <w:t>3.7.4.</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Wymagania dotyczące wykonania robót budowlanych i wykończeniowych</w:t>
        </w:r>
        <w:r w:rsidR="0074228A">
          <w:rPr>
            <w:noProof/>
            <w:webHidden/>
          </w:rPr>
          <w:tab/>
        </w:r>
        <w:r>
          <w:rPr>
            <w:noProof/>
            <w:webHidden/>
          </w:rPr>
          <w:fldChar w:fldCharType="begin"/>
        </w:r>
        <w:r w:rsidR="0074228A">
          <w:rPr>
            <w:noProof/>
            <w:webHidden/>
          </w:rPr>
          <w:instrText xml:space="preserve"> PAGEREF _Toc184034296 \h </w:instrText>
        </w:r>
        <w:r>
          <w:rPr>
            <w:noProof/>
            <w:webHidden/>
          </w:rPr>
        </w:r>
        <w:r>
          <w:rPr>
            <w:noProof/>
            <w:webHidden/>
          </w:rPr>
          <w:fldChar w:fldCharType="separate"/>
        </w:r>
        <w:r w:rsidR="0074228A">
          <w:rPr>
            <w:noProof/>
            <w:webHidden/>
          </w:rPr>
          <w:t>36</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297" w:history="1">
        <w:r w:rsidR="0074228A" w:rsidRPr="001F6BC1">
          <w:rPr>
            <w:rStyle w:val="Hipercze"/>
            <w:rFonts w:ascii="Arial" w:hAnsi="Arial" w:cs="Arial"/>
          </w:rPr>
          <w:t>3.7.4.1.</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Roboty konstrukcyjne, budowlane i montażowe,</w:t>
        </w:r>
        <w:r w:rsidR="0074228A">
          <w:rPr>
            <w:noProof/>
            <w:webHidden/>
          </w:rPr>
          <w:tab/>
        </w:r>
        <w:r>
          <w:rPr>
            <w:noProof/>
            <w:webHidden/>
          </w:rPr>
          <w:fldChar w:fldCharType="begin"/>
        </w:r>
        <w:r w:rsidR="0074228A">
          <w:rPr>
            <w:noProof/>
            <w:webHidden/>
          </w:rPr>
          <w:instrText xml:space="preserve"> PAGEREF _Toc184034297 \h </w:instrText>
        </w:r>
        <w:r>
          <w:rPr>
            <w:noProof/>
            <w:webHidden/>
          </w:rPr>
        </w:r>
        <w:r>
          <w:rPr>
            <w:noProof/>
            <w:webHidden/>
          </w:rPr>
          <w:fldChar w:fldCharType="separate"/>
        </w:r>
        <w:r w:rsidR="0074228A">
          <w:rPr>
            <w:noProof/>
            <w:webHidden/>
          </w:rPr>
          <w:t>36</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298" w:history="1">
        <w:r w:rsidR="0074228A" w:rsidRPr="001F6BC1">
          <w:rPr>
            <w:rStyle w:val="Hipercze"/>
            <w:rFonts w:ascii="Arial" w:hAnsi="Arial" w:cs="Arial"/>
          </w:rPr>
          <w:t>3.7.4.2.</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Wymagania materiałowe</w:t>
        </w:r>
        <w:r w:rsidR="0074228A">
          <w:rPr>
            <w:noProof/>
            <w:webHidden/>
          </w:rPr>
          <w:tab/>
        </w:r>
        <w:r>
          <w:rPr>
            <w:noProof/>
            <w:webHidden/>
          </w:rPr>
          <w:fldChar w:fldCharType="begin"/>
        </w:r>
        <w:r w:rsidR="0074228A">
          <w:rPr>
            <w:noProof/>
            <w:webHidden/>
          </w:rPr>
          <w:instrText xml:space="preserve"> PAGEREF _Toc184034298 \h </w:instrText>
        </w:r>
        <w:r>
          <w:rPr>
            <w:noProof/>
            <w:webHidden/>
          </w:rPr>
        </w:r>
        <w:r>
          <w:rPr>
            <w:noProof/>
            <w:webHidden/>
          </w:rPr>
          <w:fldChar w:fldCharType="separate"/>
        </w:r>
        <w:r w:rsidR="0074228A">
          <w:rPr>
            <w:noProof/>
            <w:webHidden/>
          </w:rPr>
          <w:t>37</w:t>
        </w:r>
        <w:r>
          <w:rPr>
            <w:noProof/>
            <w:webHidden/>
          </w:rPr>
          <w:fldChar w:fldCharType="end"/>
        </w:r>
      </w:hyperlink>
    </w:p>
    <w:p w:rsidR="0074228A" w:rsidRDefault="00783ED9">
      <w:pPr>
        <w:pStyle w:val="Spistreci3"/>
        <w:tabs>
          <w:tab w:val="left" w:pos="1320"/>
        </w:tabs>
        <w:rPr>
          <w:rFonts w:asciiTheme="minorHAnsi" w:eastAsiaTheme="minorEastAsia" w:hAnsiTheme="minorHAnsi" w:cstheme="minorBidi"/>
          <w:noProof/>
          <w:sz w:val="22"/>
          <w:lang w:eastAsia="pl-PL"/>
        </w:rPr>
      </w:pPr>
      <w:hyperlink w:anchor="_Toc184034299" w:history="1">
        <w:r w:rsidR="0074228A" w:rsidRPr="001F6BC1">
          <w:rPr>
            <w:rStyle w:val="Hipercze"/>
            <w:rFonts w:ascii="Arial" w:hAnsi="Arial" w:cs="Arial"/>
          </w:rPr>
          <w:t>3.7.5.</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Transport</w:t>
        </w:r>
        <w:r w:rsidR="0074228A">
          <w:rPr>
            <w:noProof/>
            <w:webHidden/>
          </w:rPr>
          <w:tab/>
        </w:r>
        <w:r>
          <w:rPr>
            <w:noProof/>
            <w:webHidden/>
          </w:rPr>
          <w:fldChar w:fldCharType="begin"/>
        </w:r>
        <w:r w:rsidR="0074228A">
          <w:rPr>
            <w:noProof/>
            <w:webHidden/>
          </w:rPr>
          <w:instrText xml:space="preserve"> PAGEREF _Toc184034299 \h </w:instrText>
        </w:r>
        <w:r>
          <w:rPr>
            <w:noProof/>
            <w:webHidden/>
          </w:rPr>
        </w:r>
        <w:r>
          <w:rPr>
            <w:noProof/>
            <w:webHidden/>
          </w:rPr>
          <w:fldChar w:fldCharType="separate"/>
        </w:r>
        <w:r w:rsidR="0074228A">
          <w:rPr>
            <w:noProof/>
            <w:webHidden/>
          </w:rPr>
          <w:t>37</w:t>
        </w:r>
        <w:r>
          <w:rPr>
            <w:noProof/>
            <w:webHidden/>
          </w:rPr>
          <w:fldChar w:fldCharType="end"/>
        </w:r>
      </w:hyperlink>
    </w:p>
    <w:p w:rsidR="0074228A" w:rsidRDefault="00783ED9">
      <w:pPr>
        <w:pStyle w:val="Spistreci3"/>
        <w:tabs>
          <w:tab w:val="left" w:pos="1320"/>
        </w:tabs>
        <w:rPr>
          <w:rFonts w:asciiTheme="minorHAnsi" w:eastAsiaTheme="minorEastAsia" w:hAnsiTheme="minorHAnsi" w:cstheme="minorBidi"/>
          <w:noProof/>
          <w:sz w:val="22"/>
          <w:lang w:eastAsia="pl-PL"/>
        </w:rPr>
      </w:pPr>
      <w:hyperlink w:anchor="_Toc184034300" w:history="1">
        <w:r w:rsidR="0074228A" w:rsidRPr="001F6BC1">
          <w:rPr>
            <w:rStyle w:val="Hipercze"/>
            <w:rFonts w:ascii="Arial" w:hAnsi="Arial" w:cs="Arial"/>
          </w:rPr>
          <w:t>3.7.6.</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Nadzór autorski</w:t>
        </w:r>
        <w:r w:rsidR="0074228A">
          <w:rPr>
            <w:noProof/>
            <w:webHidden/>
          </w:rPr>
          <w:tab/>
        </w:r>
        <w:r>
          <w:rPr>
            <w:noProof/>
            <w:webHidden/>
          </w:rPr>
          <w:fldChar w:fldCharType="begin"/>
        </w:r>
        <w:r w:rsidR="0074228A">
          <w:rPr>
            <w:noProof/>
            <w:webHidden/>
          </w:rPr>
          <w:instrText xml:space="preserve"> PAGEREF _Toc184034300 \h </w:instrText>
        </w:r>
        <w:r>
          <w:rPr>
            <w:noProof/>
            <w:webHidden/>
          </w:rPr>
        </w:r>
        <w:r>
          <w:rPr>
            <w:noProof/>
            <w:webHidden/>
          </w:rPr>
          <w:fldChar w:fldCharType="separate"/>
        </w:r>
        <w:r w:rsidR="0074228A">
          <w:rPr>
            <w:noProof/>
            <w:webHidden/>
          </w:rPr>
          <w:t>37</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301" w:history="1">
        <w:r w:rsidR="0074228A" w:rsidRPr="001F6BC1">
          <w:rPr>
            <w:rStyle w:val="Hipercze"/>
            <w:rFonts w:ascii="Arial" w:hAnsi="Arial" w:cs="Arial"/>
          </w:rPr>
          <w:t>3.7.6.1.</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Chodniki, ciągi, place i strefy piesze</w:t>
        </w:r>
        <w:r w:rsidR="0074228A">
          <w:rPr>
            <w:noProof/>
            <w:webHidden/>
          </w:rPr>
          <w:tab/>
        </w:r>
        <w:r>
          <w:rPr>
            <w:noProof/>
            <w:webHidden/>
          </w:rPr>
          <w:fldChar w:fldCharType="begin"/>
        </w:r>
        <w:r w:rsidR="0074228A">
          <w:rPr>
            <w:noProof/>
            <w:webHidden/>
          </w:rPr>
          <w:instrText xml:space="preserve"> PAGEREF _Toc184034301 \h </w:instrText>
        </w:r>
        <w:r>
          <w:rPr>
            <w:noProof/>
            <w:webHidden/>
          </w:rPr>
        </w:r>
        <w:r>
          <w:rPr>
            <w:noProof/>
            <w:webHidden/>
          </w:rPr>
          <w:fldChar w:fldCharType="separate"/>
        </w:r>
        <w:r w:rsidR="0074228A">
          <w:rPr>
            <w:noProof/>
            <w:webHidden/>
          </w:rPr>
          <w:t>37</w:t>
        </w:r>
        <w:r>
          <w:rPr>
            <w:noProof/>
            <w:webHidden/>
          </w:rPr>
          <w:fldChar w:fldCharType="end"/>
        </w:r>
      </w:hyperlink>
    </w:p>
    <w:p w:rsidR="0074228A" w:rsidRDefault="00783ED9">
      <w:pPr>
        <w:pStyle w:val="Spistreci1"/>
        <w:rPr>
          <w:rFonts w:asciiTheme="minorHAnsi" w:eastAsiaTheme="minorEastAsia" w:hAnsiTheme="minorHAnsi" w:cstheme="minorBidi"/>
          <w:noProof/>
          <w:sz w:val="22"/>
          <w:lang w:eastAsia="pl-PL"/>
        </w:rPr>
      </w:pPr>
      <w:hyperlink w:anchor="_Toc184034302" w:history="1">
        <w:r w:rsidR="0074228A" w:rsidRPr="001F6BC1">
          <w:rPr>
            <w:rStyle w:val="Hipercze"/>
            <w:rFonts w:ascii="Arial" w:hAnsi="Arial"/>
          </w:rPr>
          <w:t>II</w:t>
        </w:r>
        <w:r w:rsidR="0074228A">
          <w:rPr>
            <w:rFonts w:asciiTheme="minorHAnsi" w:eastAsiaTheme="minorEastAsia" w:hAnsiTheme="minorHAnsi" w:cstheme="minorBidi"/>
            <w:noProof/>
            <w:sz w:val="22"/>
            <w:lang w:eastAsia="pl-PL"/>
          </w:rPr>
          <w:tab/>
        </w:r>
        <w:r w:rsidR="0074228A" w:rsidRPr="001F6BC1">
          <w:rPr>
            <w:rStyle w:val="Hipercze"/>
            <w:rFonts w:ascii="Arial" w:hAnsi="Arial"/>
          </w:rPr>
          <w:t>CZĘŚĆ OPISOWA PFU</w:t>
        </w:r>
        <w:r w:rsidR="0074228A">
          <w:rPr>
            <w:noProof/>
            <w:webHidden/>
          </w:rPr>
          <w:tab/>
        </w:r>
        <w:r>
          <w:rPr>
            <w:noProof/>
            <w:webHidden/>
          </w:rPr>
          <w:fldChar w:fldCharType="begin"/>
        </w:r>
        <w:r w:rsidR="0074228A">
          <w:rPr>
            <w:noProof/>
            <w:webHidden/>
          </w:rPr>
          <w:instrText xml:space="preserve"> PAGEREF _Toc184034302 \h </w:instrText>
        </w:r>
        <w:r>
          <w:rPr>
            <w:noProof/>
            <w:webHidden/>
          </w:rPr>
        </w:r>
        <w:r>
          <w:rPr>
            <w:noProof/>
            <w:webHidden/>
          </w:rPr>
          <w:fldChar w:fldCharType="separate"/>
        </w:r>
        <w:r w:rsidR="0074228A">
          <w:rPr>
            <w:noProof/>
            <w:webHidden/>
          </w:rPr>
          <w:t>38</w:t>
        </w:r>
        <w:r>
          <w:rPr>
            <w:noProof/>
            <w:webHidden/>
          </w:rPr>
          <w:fldChar w:fldCharType="end"/>
        </w:r>
      </w:hyperlink>
    </w:p>
    <w:p w:rsidR="0074228A" w:rsidRDefault="00783ED9">
      <w:pPr>
        <w:pStyle w:val="Spistreci2"/>
        <w:tabs>
          <w:tab w:val="left" w:pos="851"/>
        </w:tabs>
        <w:rPr>
          <w:rFonts w:asciiTheme="minorHAnsi" w:eastAsiaTheme="minorEastAsia" w:hAnsiTheme="minorHAnsi" w:cstheme="minorBidi"/>
          <w:noProof/>
          <w:sz w:val="22"/>
          <w:lang w:eastAsia="pl-PL"/>
        </w:rPr>
      </w:pPr>
      <w:hyperlink w:anchor="_Toc184034303" w:history="1">
        <w:r w:rsidR="0074228A" w:rsidRPr="001F6BC1">
          <w:rPr>
            <w:rStyle w:val="Hipercze"/>
            <w:rFonts w:ascii="Arial" w:hAnsi="Arial" w:cs="Arial"/>
          </w:rPr>
          <w:t>3.8.</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Szczegółowe wymagania Zamawiającego w stosunku do przedmiotu zamówienia</w:t>
        </w:r>
        <w:r w:rsidR="0074228A">
          <w:rPr>
            <w:noProof/>
            <w:webHidden/>
          </w:rPr>
          <w:tab/>
        </w:r>
        <w:r>
          <w:rPr>
            <w:noProof/>
            <w:webHidden/>
          </w:rPr>
          <w:fldChar w:fldCharType="begin"/>
        </w:r>
        <w:r w:rsidR="0074228A">
          <w:rPr>
            <w:noProof/>
            <w:webHidden/>
          </w:rPr>
          <w:instrText xml:space="preserve"> PAGEREF _Toc184034303 \h </w:instrText>
        </w:r>
        <w:r>
          <w:rPr>
            <w:noProof/>
            <w:webHidden/>
          </w:rPr>
        </w:r>
        <w:r>
          <w:rPr>
            <w:noProof/>
            <w:webHidden/>
          </w:rPr>
          <w:fldChar w:fldCharType="separate"/>
        </w:r>
        <w:r w:rsidR="0074228A">
          <w:rPr>
            <w:noProof/>
            <w:webHidden/>
          </w:rPr>
          <w:t>38</w:t>
        </w:r>
        <w:r>
          <w:rPr>
            <w:noProof/>
            <w:webHidden/>
          </w:rPr>
          <w:fldChar w:fldCharType="end"/>
        </w:r>
      </w:hyperlink>
    </w:p>
    <w:p w:rsidR="0074228A" w:rsidRDefault="00783ED9">
      <w:pPr>
        <w:pStyle w:val="Spistreci3"/>
        <w:tabs>
          <w:tab w:val="left" w:pos="1320"/>
        </w:tabs>
        <w:rPr>
          <w:rFonts w:asciiTheme="minorHAnsi" w:eastAsiaTheme="minorEastAsia" w:hAnsiTheme="minorHAnsi" w:cstheme="minorBidi"/>
          <w:noProof/>
          <w:sz w:val="22"/>
          <w:lang w:eastAsia="pl-PL"/>
        </w:rPr>
      </w:pPr>
      <w:hyperlink w:anchor="_Toc184034304" w:history="1">
        <w:r w:rsidR="0074228A" w:rsidRPr="001F6BC1">
          <w:rPr>
            <w:rStyle w:val="Hipercze"/>
            <w:rFonts w:ascii="Arial" w:hAnsi="Arial" w:cs="Arial"/>
          </w:rPr>
          <w:t>3.8.1.</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Zakres prac objętych zamówieniem</w:t>
        </w:r>
        <w:r w:rsidR="0074228A">
          <w:rPr>
            <w:noProof/>
            <w:webHidden/>
          </w:rPr>
          <w:tab/>
        </w:r>
        <w:r>
          <w:rPr>
            <w:noProof/>
            <w:webHidden/>
          </w:rPr>
          <w:fldChar w:fldCharType="begin"/>
        </w:r>
        <w:r w:rsidR="0074228A">
          <w:rPr>
            <w:noProof/>
            <w:webHidden/>
          </w:rPr>
          <w:instrText xml:space="preserve"> PAGEREF _Toc184034304 \h </w:instrText>
        </w:r>
        <w:r>
          <w:rPr>
            <w:noProof/>
            <w:webHidden/>
          </w:rPr>
        </w:r>
        <w:r>
          <w:rPr>
            <w:noProof/>
            <w:webHidden/>
          </w:rPr>
          <w:fldChar w:fldCharType="separate"/>
        </w:r>
        <w:r w:rsidR="0074228A">
          <w:rPr>
            <w:noProof/>
            <w:webHidden/>
          </w:rPr>
          <w:t>38</w:t>
        </w:r>
        <w:r>
          <w:rPr>
            <w:noProof/>
            <w:webHidden/>
          </w:rPr>
          <w:fldChar w:fldCharType="end"/>
        </w:r>
      </w:hyperlink>
    </w:p>
    <w:p w:rsidR="0074228A" w:rsidRDefault="00783ED9">
      <w:pPr>
        <w:pStyle w:val="Spistreci2"/>
        <w:tabs>
          <w:tab w:val="left" w:pos="851"/>
        </w:tabs>
        <w:rPr>
          <w:rFonts w:asciiTheme="minorHAnsi" w:eastAsiaTheme="minorEastAsia" w:hAnsiTheme="minorHAnsi" w:cstheme="minorBidi"/>
          <w:noProof/>
          <w:sz w:val="22"/>
          <w:lang w:eastAsia="pl-PL"/>
        </w:rPr>
      </w:pPr>
      <w:hyperlink w:anchor="_Toc184034305" w:history="1">
        <w:r w:rsidR="0074228A" w:rsidRPr="001F6BC1">
          <w:rPr>
            <w:rStyle w:val="Hipercze"/>
            <w:rFonts w:ascii="Arial" w:hAnsi="Arial" w:cs="Arial"/>
          </w:rPr>
          <w:t>3.9.</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Szczegółowe właściwości funkcjonalno-użytkowe – zagospodarowanie terenu</w:t>
        </w:r>
        <w:r w:rsidR="0074228A">
          <w:rPr>
            <w:noProof/>
            <w:webHidden/>
          </w:rPr>
          <w:tab/>
        </w:r>
        <w:r>
          <w:rPr>
            <w:noProof/>
            <w:webHidden/>
          </w:rPr>
          <w:fldChar w:fldCharType="begin"/>
        </w:r>
        <w:r w:rsidR="0074228A">
          <w:rPr>
            <w:noProof/>
            <w:webHidden/>
          </w:rPr>
          <w:instrText xml:space="preserve"> PAGEREF _Toc184034305 \h </w:instrText>
        </w:r>
        <w:r>
          <w:rPr>
            <w:noProof/>
            <w:webHidden/>
          </w:rPr>
        </w:r>
        <w:r>
          <w:rPr>
            <w:noProof/>
            <w:webHidden/>
          </w:rPr>
          <w:fldChar w:fldCharType="separate"/>
        </w:r>
        <w:r w:rsidR="0074228A">
          <w:rPr>
            <w:noProof/>
            <w:webHidden/>
          </w:rPr>
          <w:t>41</w:t>
        </w:r>
        <w:r>
          <w:rPr>
            <w:noProof/>
            <w:webHidden/>
          </w:rPr>
          <w:fldChar w:fldCharType="end"/>
        </w:r>
      </w:hyperlink>
    </w:p>
    <w:p w:rsidR="0074228A" w:rsidRDefault="00783ED9">
      <w:pPr>
        <w:pStyle w:val="Spistreci3"/>
        <w:tabs>
          <w:tab w:val="left" w:pos="1320"/>
        </w:tabs>
        <w:rPr>
          <w:rFonts w:asciiTheme="minorHAnsi" w:eastAsiaTheme="minorEastAsia" w:hAnsiTheme="minorHAnsi" w:cstheme="minorBidi"/>
          <w:noProof/>
          <w:sz w:val="22"/>
          <w:lang w:eastAsia="pl-PL"/>
        </w:rPr>
      </w:pPr>
      <w:hyperlink w:anchor="_Toc184034306" w:history="1">
        <w:r w:rsidR="0074228A" w:rsidRPr="001F6BC1">
          <w:rPr>
            <w:rStyle w:val="Hipercze"/>
            <w:rFonts w:ascii="Arial" w:hAnsi="Arial" w:cs="Arial"/>
          </w:rPr>
          <w:t>3.9.1.</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Prace rozbiórkowe w ramach zagospodarowania terenu</w:t>
        </w:r>
        <w:r w:rsidR="0074228A">
          <w:rPr>
            <w:noProof/>
            <w:webHidden/>
          </w:rPr>
          <w:tab/>
        </w:r>
        <w:r>
          <w:rPr>
            <w:noProof/>
            <w:webHidden/>
          </w:rPr>
          <w:fldChar w:fldCharType="begin"/>
        </w:r>
        <w:r w:rsidR="0074228A">
          <w:rPr>
            <w:noProof/>
            <w:webHidden/>
          </w:rPr>
          <w:instrText xml:space="preserve"> PAGEREF _Toc184034306 \h </w:instrText>
        </w:r>
        <w:r>
          <w:rPr>
            <w:noProof/>
            <w:webHidden/>
          </w:rPr>
        </w:r>
        <w:r>
          <w:rPr>
            <w:noProof/>
            <w:webHidden/>
          </w:rPr>
          <w:fldChar w:fldCharType="separate"/>
        </w:r>
        <w:r w:rsidR="0074228A">
          <w:rPr>
            <w:noProof/>
            <w:webHidden/>
          </w:rPr>
          <w:t>41</w:t>
        </w:r>
        <w:r>
          <w:rPr>
            <w:noProof/>
            <w:webHidden/>
          </w:rPr>
          <w:fldChar w:fldCharType="end"/>
        </w:r>
      </w:hyperlink>
    </w:p>
    <w:p w:rsidR="0074228A" w:rsidRDefault="00783ED9">
      <w:pPr>
        <w:pStyle w:val="Spistreci3"/>
        <w:tabs>
          <w:tab w:val="left" w:pos="1320"/>
        </w:tabs>
        <w:rPr>
          <w:rFonts w:asciiTheme="minorHAnsi" w:eastAsiaTheme="minorEastAsia" w:hAnsiTheme="minorHAnsi" w:cstheme="minorBidi"/>
          <w:noProof/>
          <w:sz w:val="22"/>
          <w:lang w:eastAsia="pl-PL"/>
        </w:rPr>
      </w:pPr>
      <w:hyperlink w:anchor="_Toc184034307" w:history="1">
        <w:r w:rsidR="0074228A" w:rsidRPr="001F6BC1">
          <w:rPr>
            <w:rStyle w:val="Hipercze"/>
            <w:rFonts w:ascii="Arial" w:hAnsi="Arial" w:cs="Arial"/>
          </w:rPr>
          <w:t>3.9.2.</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Wycinka drzew</w:t>
        </w:r>
        <w:r w:rsidR="0074228A">
          <w:rPr>
            <w:noProof/>
            <w:webHidden/>
          </w:rPr>
          <w:tab/>
        </w:r>
        <w:r>
          <w:rPr>
            <w:noProof/>
            <w:webHidden/>
          </w:rPr>
          <w:fldChar w:fldCharType="begin"/>
        </w:r>
        <w:r w:rsidR="0074228A">
          <w:rPr>
            <w:noProof/>
            <w:webHidden/>
          </w:rPr>
          <w:instrText xml:space="preserve"> PAGEREF _Toc184034307 \h </w:instrText>
        </w:r>
        <w:r>
          <w:rPr>
            <w:noProof/>
            <w:webHidden/>
          </w:rPr>
        </w:r>
        <w:r>
          <w:rPr>
            <w:noProof/>
            <w:webHidden/>
          </w:rPr>
          <w:fldChar w:fldCharType="separate"/>
        </w:r>
        <w:r w:rsidR="0074228A">
          <w:rPr>
            <w:noProof/>
            <w:webHidden/>
          </w:rPr>
          <w:t>41</w:t>
        </w:r>
        <w:r>
          <w:rPr>
            <w:noProof/>
            <w:webHidden/>
          </w:rPr>
          <w:fldChar w:fldCharType="end"/>
        </w:r>
      </w:hyperlink>
    </w:p>
    <w:p w:rsidR="0074228A" w:rsidRDefault="00783ED9">
      <w:pPr>
        <w:pStyle w:val="Spistreci3"/>
        <w:tabs>
          <w:tab w:val="left" w:pos="1320"/>
        </w:tabs>
        <w:rPr>
          <w:rFonts w:asciiTheme="minorHAnsi" w:eastAsiaTheme="minorEastAsia" w:hAnsiTheme="minorHAnsi" w:cstheme="minorBidi"/>
          <w:noProof/>
          <w:sz w:val="22"/>
          <w:lang w:eastAsia="pl-PL"/>
        </w:rPr>
      </w:pPr>
      <w:hyperlink w:anchor="_Toc184034308" w:history="1">
        <w:r w:rsidR="0074228A" w:rsidRPr="001F6BC1">
          <w:rPr>
            <w:rStyle w:val="Hipercze"/>
            <w:rFonts w:ascii="Arial" w:hAnsi="Arial" w:cs="Arial"/>
          </w:rPr>
          <w:t>3.9.3.</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Bilans zagospodarowania terenu</w:t>
        </w:r>
        <w:r w:rsidR="0074228A">
          <w:rPr>
            <w:noProof/>
            <w:webHidden/>
          </w:rPr>
          <w:tab/>
        </w:r>
        <w:r>
          <w:rPr>
            <w:noProof/>
            <w:webHidden/>
          </w:rPr>
          <w:fldChar w:fldCharType="begin"/>
        </w:r>
        <w:r w:rsidR="0074228A">
          <w:rPr>
            <w:noProof/>
            <w:webHidden/>
          </w:rPr>
          <w:instrText xml:space="preserve"> PAGEREF _Toc184034308 \h </w:instrText>
        </w:r>
        <w:r>
          <w:rPr>
            <w:noProof/>
            <w:webHidden/>
          </w:rPr>
        </w:r>
        <w:r>
          <w:rPr>
            <w:noProof/>
            <w:webHidden/>
          </w:rPr>
          <w:fldChar w:fldCharType="separate"/>
        </w:r>
        <w:r w:rsidR="0074228A">
          <w:rPr>
            <w:noProof/>
            <w:webHidden/>
          </w:rPr>
          <w:t>41</w:t>
        </w:r>
        <w:r>
          <w:rPr>
            <w:noProof/>
            <w:webHidden/>
          </w:rPr>
          <w:fldChar w:fldCharType="end"/>
        </w:r>
      </w:hyperlink>
    </w:p>
    <w:p w:rsidR="0074228A" w:rsidRDefault="00783ED9">
      <w:pPr>
        <w:pStyle w:val="Spistreci3"/>
        <w:tabs>
          <w:tab w:val="left" w:pos="1320"/>
        </w:tabs>
        <w:rPr>
          <w:rFonts w:asciiTheme="minorHAnsi" w:eastAsiaTheme="minorEastAsia" w:hAnsiTheme="minorHAnsi" w:cstheme="minorBidi"/>
          <w:noProof/>
          <w:sz w:val="22"/>
          <w:lang w:eastAsia="pl-PL"/>
        </w:rPr>
      </w:pPr>
      <w:hyperlink w:anchor="_Toc184034309" w:history="1">
        <w:r w:rsidR="0074228A" w:rsidRPr="001F6BC1">
          <w:rPr>
            <w:rStyle w:val="Hipercze"/>
            <w:rFonts w:ascii="Arial" w:hAnsi="Arial" w:cs="Arial"/>
          </w:rPr>
          <w:t>3.9.4.</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Branża drogowa</w:t>
        </w:r>
        <w:r w:rsidR="0074228A">
          <w:rPr>
            <w:noProof/>
            <w:webHidden/>
          </w:rPr>
          <w:tab/>
        </w:r>
        <w:r>
          <w:rPr>
            <w:noProof/>
            <w:webHidden/>
          </w:rPr>
          <w:fldChar w:fldCharType="begin"/>
        </w:r>
        <w:r w:rsidR="0074228A">
          <w:rPr>
            <w:noProof/>
            <w:webHidden/>
          </w:rPr>
          <w:instrText xml:space="preserve"> PAGEREF _Toc184034309 \h </w:instrText>
        </w:r>
        <w:r>
          <w:rPr>
            <w:noProof/>
            <w:webHidden/>
          </w:rPr>
        </w:r>
        <w:r>
          <w:rPr>
            <w:noProof/>
            <w:webHidden/>
          </w:rPr>
          <w:fldChar w:fldCharType="separate"/>
        </w:r>
        <w:r w:rsidR="0074228A">
          <w:rPr>
            <w:noProof/>
            <w:webHidden/>
          </w:rPr>
          <w:t>42</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310" w:history="1">
        <w:r w:rsidR="0074228A" w:rsidRPr="001F6BC1">
          <w:rPr>
            <w:rStyle w:val="Hipercze"/>
            <w:rFonts w:ascii="Arial" w:hAnsi="Arial" w:cs="Arial"/>
          </w:rPr>
          <w:t>3.9.4.1.</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Nawierzchnia drogowo- piesza</w:t>
        </w:r>
        <w:r w:rsidR="0074228A">
          <w:rPr>
            <w:noProof/>
            <w:webHidden/>
          </w:rPr>
          <w:tab/>
        </w:r>
        <w:r>
          <w:rPr>
            <w:noProof/>
            <w:webHidden/>
          </w:rPr>
          <w:fldChar w:fldCharType="begin"/>
        </w:r>
        <w:r w:rsidR="0074228A">
          <w:rPr>
            <w:noProof/>
            <w:webHidden/>
          </w:rPr>
          <w:instrText xml:space="preserve"> PAGEREF _Toc184034310 \h </w:instrText>
        </w:r>
        <w:r>
          <w:rPr>
            <w:noProof/>
            <w:webHidden/>
          </w:rPr>
        </w:r>
        <w:r>
          <w:rPr>
            <w:noProof/>
            <w:webHidden/>
          </w:rPr>
          <w:fldChar w:fldCharType="separate"/>
        </w:r>
        <w:r w:rsidR="0074228A">
          <w:rPr>
            <w:noProof/>
            <w:webHidden/>
          </w:rPr>
          <w:t>42</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311" w:history="1">
        <w:r w:rsidR="0074228A" w:rsidRPr="001F6BC1">
          <w:rPr>
            <w:rStyle w:val="Hipercze"/>
            <w:rFonts w:ascii="Arial" w:hAnsi="Arial" w:cs="Arial"/>
          </w:rPr>
          <w:t>3.9.3.2.     Konstrukcja nawierzchni</w:t>
        </w:r>
        <w:r w:rsidR="0074228A">
          <w:rPr>
            <w:noProof/>
            <w:webHidden/>
          </w:rPr>
          <w:tab/>
        </w:r>
        <w:r>
          <w:rPr>
            <w:noProof/>
            <w:webHidden/>
          </w:rPr>
          <w:fldChar w:fldCharType="begin"/>
        </w:r>
        <w:r w:rsidR="0074228A">
          <w:rPr>
            <w:noProof/>
            <w:webHidden/>
          </w:rPr>
          <w:instrText xml:space="preserve"> PAGEREF _Toc184034311 \h </w:instrText>
        </w:r>
        <w:r>
          <w:rPr>
            <w:noProof/>
            <w:webHidden/>
          </w:rPr>
        </w:r>
        <w:r>
          <w:rPr>
            <w:noProof/>
            <w:webHidden/>
          </w:rPr>
          <w:fldChar w:fldCharType="separate"/>
        </w:r>
        <w:r w:rsidR="0074228A">
          <w:rPr>
            <w:noProof/>
            <w:webHidden/>
          </w:rPr>
          <w:t>42</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312" w:history="1">
        <w:r w:rsidR="0074228A" w:rsidRPr="001F6BC1">
          <w:rPr>
            <w:rStyle w:val="Hipercze"/>
            <w:rFonts w:ascii="Arial" w:hAnsi="Arial" w:cs="Arial"/>
          </w:rPr>
          <w:t>3.9.3.3.    Odwodnienie</w:t>
        </w:r>
        <w:r w:rsidR="0074228A">
          <w:rPr>
            <w:noProof/>
            <w:webHidden/>
          </w:rPr>
          <w:tab/>
        </w:r>
        <w:r>
          <w:rPr>
            <w:noProof/>
            <w:webHidden/>
          </w:rPr>
          <w:fldChar w:fldCharType="begin"/>
        </w:r>
        <w:r w:rsidR="0074228A">
          <w:rPr>
            <w:noProof/>
            <w:webHidden/>
          </w:rPr>
          <w:instrText xml:space="preserve"> PAGEREF _Toc184034312 \h </w:instrText>
        </w:r>
        <w:r>
          <w:rPr>
            <w:noProof/>
            <w:webHidden/>
          </w:rPr>
        </w:r>
        <w:r>
          <w:rPr>
            <w:noProof/>
            <w:webHidden/>
          </w:rPr>
          <w:fldChar w:fldCharType="separate"/>
        </w:r>
        <w:r w:rsidR="0074228A">
          <w:rPr>
            <w:noProof/>
            <w:webHidden/>
          </w:rPr>
          <w:t>43</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313" w:history="1">
        <w:r w:rsidR="0074228A" w:rsidRPr="001F6BC1">
          <w:rPr>
            <w:rStyle w:val="Hipercze"/>
            <w:rFonts w:ascii="Arial" w:hAnsi="Arial" w:cs="Arial"/>
          </w:rPr>
          <w:t>3.9.3.4.    Nawierzchnia piesza- mineralna</w:t>
        </w:r>
        <w:r w:rsidR="0074228A">
          <w:rPr>
            <w:noProof/>
            <w:webHidden/>
          </w:rPr>
          <w:tab/>
        </w:r>
        <w:r>
          <w:rPr>
            <w:noProof/>
            <w:webHidden/>
          </w:rPr>
          <w:fldChar w:fldCharType="begin"/>
        </w:r>
        <w:r w:rsidR="0074228A">
          <w:rPr>
            <w:noProof/>
            <w:webHidden/>
          </w:rPr>
          <w:instrText xml:space="preserve"> PAGEREF _Toc184034313 \h </w:instrText>
        </w:r>
        <w:r>
          <w:rPr>
            <w:noProof/>
            <w:webHidden/>
          </w:rPr>
        </w:r>
        <w:r>
          <w:rPr>
            <w:noProof/>
            <w:webHidden/>
          </w:rPr>
          <w:fldChar w:fldCharType="separate"/>
        </w:r>
        <w:r w:rsidR="0074228A">
          <w:rPr>
            <w:noProof/>
            <w:webHidden/>
          </w:rPr>
          <w:t>43</w:t>
        </w:r>
        <w:r>
          <w:rPr>
            <w:noProof/>
            <w:webHidden/>
          </w:rPr>
          <w:fldChar w:fldCharType="end"/>
        </w:r>
      </w:hyperlink>
    </w:p>
    <w:p w:rsidR="0074228A" w:rsidRDefault="00783ED9">
      <w:pPr>
        <w:pStyle w:val="Spistreci3"/>
        <w:tabs>
          <w:tab w:val="left" w:pos="1320"/>
        </w:tabs>
        <w:rPr>
          <w:rFonts w:asciiTheme="minorHAnsi" w:eastAsiaTheme="minorEastAsia" w:hAnsiTheme="minorHAnsi" w:cstheme="minorBidi"/>
          <w:noProof/>
          <w:sz w:val="22"/>
          <w:lang w:eastAsia="pl-PL"/>
        </w:rPr>
      </w:pPr>
      <w:hyperlink w:anchor="_Toc184034314" w:history="1">
        <w:r w:rsidR="0074228A" w:rsidRPr="001F6BC1">
          <w:rPr>
            <w:rStyle w:val="Hipercze"/>
            <w:rFonts w:ascii="Arial" w:hAnsi="Arial" w:cs="Arial"/>
          </w:rPr>
          <w:t>3.9.5.</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Branża architektoniczna</w:t>
        </w:r>
        <w:r w:rsidR="0074228A">
          <w:rPr>
            <w:noProof/>
            <w:webHidden/>
          </w:rPr>
          <w:tab/>
        </w:r>
        <w:r>
          <w:rPr>
            <w:noProof/>
            <w:webHidden/>
          </w:rPr>
          <w:fldChar w:fldCharType="begin"/>
        </w:r>
        <w:r w:rsidR="0074228A">
          <w:rPr>
            <w:noProof/>
            <w:webHidden/>
          </w:rPr>
          <w:instrText xml:space="preserve"> PAGEREF _Toc184034314 \h </w:instrText>
        </w:r>
        <w:r>
          <w:rPr>
            <w:noProof/>
            <w:webHidden/>
          </w:rPr>
        </w:r>
        <w:r>
          <w:rPr>
            <w:noProof/>
            <w:webHidden/>
          </w:rPr>
          <w:fldChar w:fldCharType="separate"/>
        </w:r>
        <w:r w:rsidR="0074228A">
          <w:rPr>
            <w:noProof/>
            <w:webHidden/>
          </w:rPr>
          <w:t>44</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315" w:history="1">
        <w:r w:rsidR="0074228A" w:rsidRPr="001F6BC1">
          <w:rPr>
            <w:rStyle w:val="Hipercze"/>
            <w:rFonts w:ascii="Arial" w:hAnsi="Arial" w:cs="Arial"/>
          </w:rPr>
          <w:t>3.9.5.1.</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Ławki z oparciem</w:t>
        </w:r>
        <w:r w:rsidR="0074228A">
          <w:rPr>
            <w:noProof/>
            <w:webHidden/>
          </w:rPr>
          <w:tab/>
        </w:r>
        <w:r>
          <w:rPr>
            <w:noProof/>
            <w:webHidden/>
          </w:rPr>
          <w:fldChar w:fldCharType="begin"/>
        </w:r>
        <w:r w:rsidR="0074228A">
          <w:rPr>
            <w:noProof/>
            <w:webHidden/>
          </w:rPr>
          <w:instrText xml:space="preserve"> PAGEREF _Toc184034315 \h </w:instrText>
        </w:r>
        <w:r>
          <w:rPr>
            <w:noProof/>
            <w:webHidden/>
          </w:rPr>
        </w:r>
        <w:r>
          <w:rPr>
            <w:noProof/>
            <w:webHidden/>
          </w:rPr>
          <w:fldChar w:fldCharType="separate"/>
        </w:r>
        <w:r w:rsidR="0074228A">
          <w:rPr>
            <w:noProof/>
            <w:webHidden/>
          </w:rPr>
          <w:t>44</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316" w:history="1">
        <w:r w:rsidR="0074228A" w:rsidRPr="001F6BC1">
          <w:rPr>
            <w:rStyle w:val="Hipercze"/>
            <w:rFonts w:ascii="Arial" w:hAnsi="Arial" w:cs="Arial"/>
          </w:rPr>
          <w:t>3.9.5.2.</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Kosz na śmieci z segregacją</w:t>
        </w:r>
        <w:r w:rsidR="0074228A">
          <w:rPr>
            <w:noProof/>
            <w:webHidden/>
          </w:rPr>
          <w:tab/>
        </w:r>
        <w:r>
          <w:rPr>
            <w:noProof/>
            <w:webHidden/>
          </w:rPr>
          <w:fldChar w:fldCharType="begin"/>
        </w:r>
        <w:r w:rsidR="0074228A">
          <w:rPr>
            <w:noProof/>
            <w:webHidden/>
          </w:rPr>
          <w:instrText xml:space="preserve"> PAGEREF _Toc184034316 \h </w:instrText>
        </w:r>
        <w:r>
          <w:rPr>
            <w:noProof/>
            <w:webHidden/>
          </w:rPr>
        </w:r>
        <w:r>
          <w:rPr>
            <w:noProof/>
            <w:webHidden/>
          </w:rPr>
          <w:fldChar w:fldCharType="separate"/>
        </w:r>
        <w:r w:rsidR="0074228A">
          <w:rPr>
            <w:noProof/>
            <w:webHidden/>
          </w:rPr>
          <w:t>44</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317" w:history="1">
        <w:r w:rsidR="0074228A" w:rsidRPr="001F6BC1">
          <w:rPr>
            <w:rStyle w:val="Hipercze"/>
            <w:rFonts w:ascii="Arial" w:hAnsi="Arial" w:cs="Arial"/>
          </w:rPr>
          <w:t>3.9.5.3.</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Wiata na rowery</w:t>
        </w:r>
        <w:r w:rsidR="0074228A">
          <w:rPr>
            <w:noProof/>
            <w:webHidden/>
          </w:rPr>
          <w:tab/>
        </w:r>
        <w:r>
          <w:rPr>
            <w:noProof/>
            <w:webHidden/>
          </w:rPr>
          <w:fldChar w:fldCharType="begin"/>
        </w:r>
        <w:r w:rsidR="0074228A">
          <w:rPr>
            <w:noProof/>
            <w:webHidden/>
          </w:rPr>
          <w:instrText xml:space="preserve"> PAGEREF _Toc184034317 \h </w:instrText>
        </w:r>
        <w:r>
          <w:rPr>
            <w:noProof/>
            <w:webHidden/>
          </w:rPr>
        </w:r>
        <w:r>
          <w:rPr>
            <w:noProof/>
            <w:webHidden/>
          </w:rPr>
          <w:fldChar w:fldCharType="separate"/>
        </w:r>
        <w:r w:rsidR="0074228A">
          <w:rPr>
            <w:noProof/>
            <w:webHidden/>
          </w:rPr>
          <w:t>44</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318" w:history="1">
        <w:r w:rsidR="0074228A" w:rsidRPr="001F6BC1">
          <w:rPr>
            <w:rStyle w:val="Hipercze"/>
            <w:rFonts w:ascii="Arial" w:hAnsi="Arial" w:cs="Arial"/>
          </w:rPr>
          <w:t>3.9.5.4.</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Wiata  gospodarcza</w:t>
        </w:r>
        <w:r w:rsidR="0074228A">
          <w:rPr>
            <w:noProof/>
            <w:webHidden/>
          </w:rPr>
          <w:tab/>
        </w:r>
        <w:r>
          <w:rPr>
            <w:noProof/>
            <w:webHidden/>
          </w:rPr>
          <w:fldChar w:fldCharType="begin"/>
        </w:r>
        <w:r w:rsidR="0074228A">
          <w:rPr>
            <w:noProof/>
            <w:webHidden/>
          </w:rPr>
          <w:instrText xml:space="preserve"> PAGEREF _Toc184034318 \h </w:instrText>
        </w:r>
        <w:r>
          <w:rPr>
            <w:noProof/>
            <w:webHidden/>
          </w:rPr>
        </w:r>
        <w:r>
          <w:rPr>
            <w:noProof/>
            <w:webHidden/>
          </w:rPr>
          <w:fldChar w:fldCharType="separate"/>
        </w:r>
        <w:r w:rsidR="0074228A">
          <w:rPr>
            <w:noProof/>
            <w:webHidden/>
          </w:rPr>
          <w:t>45</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319" w:history="1">
        <w:r w:rsidR="0074228A" w:rsidRPr="001F6BC1">
          <w:rPr>
            <w:rStyle w:val="Hipercze"/>
            <w:rFonts w:ascii="Arial" w:hAnsi="Arial" w:cs="Arial"/>
          </w:rPr>
          <w:t>3.9.5.5.</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Ogrodzenie terenu</w:t>
        </w:r>
        <w:r w:rsidR="0074228A">
          <w:rPr>
            <w:noProof/>
            <w:webHidden/>
          </w:rPr>
          <w:tab/>
        </w:r>
        <w:r>
          <w:rPr>
            <w:noProof/>
            <w:webHidden/>
          </w:rPr>
          <w:fldChar w:fldCharType="begin"/>
        </w:r>
        <w:r w:rsidR="0074228A">
          <w:rPr>
            <w:noProof/>
            <w:webHidden/>
          </w:rPr>
          <w:instrText xml:space="preserve"> PAGEREF _Toc184034319 \h </w:instrText>
        </w:r>
        <w:r>
          <w:rPr>
            <w:noProof/>
            <w:webHidden/>
          </w:rPr>
        </w:r>
        <w:r>
          <w:rPr>
            <w:noProof/>
            <w:webHidden/>
          </w:rPr>
          <w:fldChar w:fldCharType="separate"/>
        </w:r>
        <w:r w:rsidR="0074228A">
          <w:rPr>
            <w:noProof/>
            <w:webHidden/>
          </w:rPr>
          <w:t>45</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320" w:history="1">
        <w:r w:rsidR="0074228A" w:rsidRPr="001F6BC1">
          <w:rPr>
            <w:rStyle w:val="Hipercze"/>
            <w:rFonts w:ascii="Arial" w:hAnsi="Arial" w:cs="Arial"/>
          </w:rPr>
          <w:t>3.9.5.6.</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Zieleń</w:t>
        </w:r>
        <w:r w:rsidR="0074228A">
          <w:rPr>
            <w:noProof/>
            <w:webHidden/>
          </w:rPr>
          <w:tab/>
        </w:r>
        <w:r>
          <w:rPr>
            <w:noProof/>
            <w:webHidden/>
          </w:rPr>
          <w:fldChar w:fldCharType="begin"/>
        </w:r>
        <w:r w:rsidR="0074228A">
          <w:rPr>
            <w:noProof/>
            <w:webHidden/>
          </w:rPr>
          <w:instrText xml:space="preserve"> PAGEREF _Toc184034320 \h </w:instrText>
        </w:r>
        <w:r>
          <w:rPr>
            <w:noProof/>
            <w:webHidden/>
          </w:rPr>
        </w:r>
        <w:r>
          <w:rPr>
            <w:noProof/>
            <w:webHidden/>
          </w:rPr>
          <w:fldChar w:fldCharType="separate"/>
        </w:r>
        <w:r w:rsidR="0074228A">
          <w:rPr>
            <w:noProof/>
            <w:webHidden/>
          </w:rPr>
          <w:t>46</w:t>
        </w:r>
        <w:r>
          <w:rPr>
            <w:noProof/>
            <w:webHidden/>
          </w:rPr>
          <w:fldChar w:fldCharType="end"/>
        </w:r>
      </w:hyperlink>
    </w:p>
    <w:p w:rsidR="0074228A" w:rsidRDefault="00783ED9">
      <w:pPr>
        <w:pStyle w:val="Spistreci3"/>
        <w:tabs>
          <w:tab w:val="left" w:pos="1320"/>
        </w:tabs>
        <w:rPr>
          <w:rFonts w:asciiTheme="minorHAnsi" w:eastAsiaTheme="minorEastAsia" w:hAnsiTheme="minorHAnsi" w:cstheme="minorBidi"/>
          <w:noProof/>
          <w:sz w:val="22"/>
          <w:lang w:eastAsia="pl-PL"/>
        </w:rPr>
      </w:pPr>
      <w:hyperlink w:anchor="_Toc184034321" w:history="1">
        <w:r w:rsidR="0074228A" w:rsidRPr="001F6BC1">
          <w:rPr>
            <w:rStyle w:val="Hipercze"/>
            <w:rFonts w:ascii="Arial" w:hAnsi="Arial" w:cs="Arial"/>
          </w:rPr>
          <w:t>3.9.6.</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Branża sanitarna</w:t>
        </w:r>
        <w:r w:rsidR="0074228A">
          <w:rPr>
            <w:noProof/>
            <w:webHidden/>
          </w:rPr>
          <w:tab/>
        </w:r>
        <w:r>
          <w:rPr>
            <w:noProof/>
            <w:webHidden/>
          </w:rPr>
          <w:fldChar w:fldCharType="begin"/>
        </w:r>
        <w:r w:rsidR="0074228A">
          <w:rPr>
            <w:noProof/>
            <w:webHidden/>
          </w:rPr>
          <w:instrText xml:space="preserve"> PAGEREF _Toc184034321 \h </w:instrText>
        </w:r>
        <w:r>
          <w:rPr>
            <w:noProof/>
            <w:webHidden/>
          </w:rPr>
        </w:r>
        <w:r>
          <w:rPr>
            <w:noProof/>
            <w:webHidden/>
          </w:rPr>
          <w:fldChar w:fldCharType="separate"/>
        </w:r>
        <w:r w:rsidR="0074228A">
          <w:rPr>
            <w:noProof/>
            <w:webHidden/>
          </w:rPr>
          <w:t>47</w:t>
        </w:r>
        <w:r>
          <w:rPr>
            <w:noProof/>
            <w:webHidden/>
          </w:rPr>
          <w:fldChar w:fldCharType="end"/>
        </w:r>
      </w:hyperlink>
    </w:p>
    <w:p w:rsidR="0074228A" w:rsidRDefault="00783ED9">
      <w:pPr>
        <w:pStyle w:val="Spistreci3"/>
        <w:tabs>
          <w:tab w:val="left" w:pos="1320"/>
        </w:tabs>
        <w:rPr>
          <w:rFonts w:asciiTheme="minorHAnsi" w:eastAsiaTheme="minorEastAsia" w:hAnsiTheme="minorHAnsi" w:cstheme="minorBidi"/>
          <w:noProof/>
          <w:sz w:val="22"/>
          <w:lang w:eastAsia="pl-PL"/>
        </w:rPr>
      </w:pPr>
      <w:hyperlink w:anchor="_Toc184034322" w:history="1">
        <w:r w:rsidR="0074228A" w:rsidRPr="001F6BC1">
          <w:rPr>
            <w:rStyle w:val="Hipercze"/>
            <w:rFonts w:ascii="Arial" w:hAnsi="Arial" w:cs="Arial"/>
          </w:rPr>
          <w:t>3.9.7.</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Branża elektryczna</w:t>
        </w:r>
        <w:r w:rsidR="0074228A">
          <w:rPr>
            <w:noProof/>
            <w:webHidden/>
          </w:rPr>
          <w:tab/>
        </w:r>
        <w:r>
          <w:rPr>
            <w:noProof/>
            <w:webHidden/>
          </w:rPr>
          <w:fldChar w:fldCharType="begin"/>
        </w:r>
        <w:r w:rsidR="0074228A">
          <w:rPr>
            <w:noProof/>
            <w:webHidden/>
          </w:rPr>
          <w:instrText xml:space="preserve"> PAGEREF _Toc184034322 \h </w:instrText>
        </w:r>
        <w:r>
          <w:rPr>
            <w:noProof/>
            <w:webHidden/>
          </w:rPr>
        </w:r>
        <w:r>
          <w:rPr>
            <w:noProof/>
            <w:webHidden/>
          </w:rPr>
          <w:fldChar w:fldCharType="separate"/>
        </w:r>
        <w:r w:rsidR="0074228A">
          <w:rPr>
            <w:noProof/>
            <w:webHidden/>
          </w:rPr>
          <w:t>48</w:t>
        </w:r>
        <w:r>
          <w:rPr>
            <w:noProof/>
            <w:webHidden/>
          </w:rPr>
          <w:fldChar w:fldCharType="end"/>
        </w:r>
      </w:hyperlink>
    </w:p>
    <w:p w:rsidR="0074228A" w:rsidRDefault="00783ED9">
      <w:pPr>
        <w:pStyle w:val="Spistreci3"/>
        <w:tabs>
          <w:tab w:val="left" w:pos="1320"/>
        </w:tabs>
        <w:rPr>
          <w:rFonts w:asciiTheme="minorHAnsi" w:eastAsiaTheme="minorEastAsia" w:hAnsiTheme="minorHAnsi" w:cstheme="minorBidi"/>
          <w:noProof/>
          <w:sz w:val="22"/>
          <w:lang w:eastAsia="pl-PL"/>
        </w:rPr>
      </w:pPr>
      <w:hyperlink w:anchor="_Toc184034323" w:history="1">
        <w:r w:rsidR="0074228A" w:rsidRPr="001F6BC1">
          <w:rPr>
            <w:rStyle w:val="Hipercze"/>
            <w:rFonts w:ascii="Arial" w:hAnsi="Arial" w:cs="Arial"/>
          </w:rPr>
          <w:t>3.9.8.</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Przebudowa i zabezpieczenie istniejących sieci uzbrojenia terenu</w:t>
        </w:r>
        <w:r w:rsidR="0074228A">
          <w:rPr>
            <w:noProof/>
            <w:webHidden/>
          </w:rPr>
          <w:tab/>
        </w:r>
        <w:r>
          <w:rPr>
            <w:noProof/>
            <w:webHidden/>
          </w:rPr>
          <w:fldChar w:fldCharType="begin"/>
        </w:r>
        <w:r w:rsidR="0074228A">
          <w:rPr>
            <w:noProof/>
            <w:webHidden/>
          </w:rPr>
          <w:instrText xml:space="preserve"> PAGEREF _Toc184034323 \h </w:instrText>
        </w:r>
        <w:r>
          <w:rPr>
            <w:noProof/>
            <w:webHidden/>
          </w:rPr>
        </w:r>
        <w:r>
          <w:rPr>
            <w:noProof/>
            <w:webHidden/>
          </w:rPr>
          <w:fldChar w:fldCharType="separate"/>
        </w:r>
        <w:r w:rsidR="0074228A">
          <w:rPr>
            <w:noProof/>
            <w:webHidden/>
          </w:rPr>
          <w:t>51</w:t>
        </w:r>
        <w:r>
          <w:rPr>
            <w:noProof/>
            <w:webHidden/>
          </w:rPr>
          <w:fldChar w:fldCharType="end"/>
        </w:r>
      </w:hyperlink>
    </w:p>
    <w:p w:rsidR="0074228A" w:rsidRDefault="00783ED9">
      <w:pPr>
        <w:pStyle w:val="Spistreci3"/>
        <w:tabs>
          <w:tab w:val="left" w:pos="1320"/>
        </w:tabs>
        <w:rPr>
          <w:rFonts w:asciiTheme="minorHAnsi" w:eastAsiaTheme="minorEastAsia" w:hAnsiTheme="minorHAnsi" w:cstheme="minorBidi"/>
          <w:noProof/>
          <w:sz w:val="22"/>
          <w:lang w:eastAsia="pl-PL"/>
        </w:rPr>
      </w:pPr>
      <w:hyperlink w:anchor="_Toc184034324" w:history="1">
        <w:r w:rsidR="0074228A" w:rsidRPr="001F6BC1">
          <w:rPr>
            <w:rStyle w:val="Hipercze"/>
            <w:rFonts w:ascii="Arial" w:hAnsi="Arial" w:cs="Arial"/>
          </w:rPr>
          <w:t>3.9.9.</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Przystosowanie rozwiązań projektowych dla osób niepełnosprawnych</w:t>
        </w:r>
        <w:r w:rsidR="0074228A">
          <w:rPr>
            <w:noProof/>
            <w:webHidden/>
          </w:rPr>
          <w:tab/>
        </w:r>
        <w:r>
          <w:rPr>
            <w:noProof/>
            <w:webHidden/>
          </w:rPr>
          <w:fldChar w:fldCharType="begin"/>
        </w:r>
        <w:r w:rsidR="0074228A">
          <w:rPr>
            <w:noProof/>
            <w:webHidden/>
          </w:rPr>
          <w:instrText xml:space="preserve"> PAGEREF _Toc184034324 \h </w:instrText>
        </w:r>
        <w:r>
          <w:rPr>
            <w:noProof/>
            <w:webHidden/>
          </w:rPr>
        </w:r>
        <w:r>
          <w:rPr>
            <w:noProof/>
            <w:webHidden/>
          </w:rPr>
          <w:fldChar w:fldCharType="separate"/>
        </w:r>
        <w:r w:rsidR="0074228A">
          <w:rPr>
            <w:noProof/>
            <w:webHidden/>
          </w:rPr>
          <w:t>51</w:t>
        </w:r>
        <w:r>
          <w:rPr>
            <w:noProof/>
            <w:webHidden/>
          </w:rPr>
          <w:fldChar w:fldCharType="end"/>
        </w:r>
      </w:hyperlink>
    </w:p>
    <w:p w:rsidR="0074228A" w:rsidRDefault="00783ED9">
      <w:pPr>
        <w:pStyle w:val="Spistreci3"/>
        <w:tabs>
          <w:tab w:val="left" w:pos="1320"/>
        </w:tabs>
        <w:rPr>
          <w:rFonts w:asciiTheme="minorHAnsi" w:eastAsiaTheme="minorEastAsia" w:hAnsiTheme="minorHAnsi" w:cstheme="minorBidi"/>
          <w:noProof/>
          <w:sz w:val="22"/>
          <w:lang w:eastAsia="pl-PL"/>
        </w:rPr>
      </w:pPr>
      <w:hyperlink w:anchor="_Toc184034325" w:history="1">
        <w:r w:rsidR="0074228A" w:rsidRPr="001F6BC1">
          <w:rPr>
            <w:rStyle w:val="Hipercze"/>
            <w:rFonts w:ascii="Arial" w:hAnsi="Arial" w:cs="Arial"/>
          </w:rPr>
          <w:t>3.9.10.</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Sposób gromadzenia odpadków</w:t>
        </w:r>
        <w:r w:rsidR="0074228A">
          <w:rPr>
            <w:noProof/>
            <w:webHidden/>
          </w:rPr>
          <w:tab/>
        </w:r>
        <w:r>
          <w:rPr>
            <w:noProof/>
            <w:webHidden/>
          </w:rPr>
          <w:fldChar w:fldCharType="begin"/>
        </w:r>
        <w:r w:rsidR="0074228A">
          <w:rPr>
            <w:noProof/>
            <w:webHidden/>
          </w:rPr>
          <w:instrText xml:space="preserve"> PAGEREF _Toc184034325 \h </w:instrText>
        </w:r>
        <w:r>
          <w:rPr>
            <w:noProof/>
            <w:webHidden/>
          </w:rPr>
        </w:r>
        <w:r>
          <w:rPr>
            <w:noProof/>
            <w:webHidden/>
          </w:rPr>
          <w:fldChar w:fldCharType="separate"/>
        </w:r>
        <w:r w:rsidR="0074228A">
          <w:rPr>
            <w:noProof/>
            <w:webHidden/>
          </w:rPr>
          <w:t>52</w:t>
        </w:r>
        <w:r>
          <w:rPr>
            <w:noProof/>
            <w:webHidden/>
          </w:rPr>
          <w:fldChar w:fldCharType="end"/>
        </w:r>
      </w:hyperlink>
    </w:p>
    <w:p w:rsidR="0074228A" w:rsidRDefault="00783ED9">
      <w:pPr>
        <w:pStyle w:val="Spistreci3"/>
        <w:tabs>
          <w:tab w:val="left" w:pos="1320"/>
        </w:tabs>
        <w:rPr>
          <w:rFonts w:asciiTheme="minorHAnsi" w:eastAsiaTheme="minorEastAsia" w:hAnsiTheme="minorHAnsi" w:cstheme="minorBidi"/>
          <w:noProof/>
          <w:sz w:val="22"/>
          <w:lang w:eastAsia="pl-PL"/>
        </w:rPr>
      </w:pPr>
      <w:hyperlink w:anchor="_Toc184034326" w:history="1">
        <w:r w:rsidR="0074228A" w:rsidRPr="001F6BC1">
          <w:rPr>
            <w:rStyle w:val="Hipercze"/>
            <w:rFonts w:ascii="Arial" w:hAnsi="Arial" w:cs="Arial"/>
          </w:rPr>
          <w:t>3.9.11.</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Prace utylizacyjne</w:t>
        </w:r>
        <w:r w:rsidR="0074228A">
          <w:rPr>
            <w:noProof/>
            <w:webHidden/>
          </w:rPr>
          <w:tab/>
        </w:r>
        <w:r>
          <w:rPr>
            <w:noProof/>
            <w:webHidden/>
          </w:rPr>
          <w:fldChar w:fldCharType="begin"/>
        </w:r>
        <w:r w:rsidR="0074228A">
          <w:rPr>
            <w:noProof/>
            <w:webHidden/>
          </w:rPr>
          <w:instrText xml:space="preserve"> PAGEREF _Toc184034326 \h </w:instrText>
        </w:r>
        <w:r>
          <w:rPr>
            <w:noProof/>
            <w:webHidden/>
          </w:rPr>
        </w:r>
        <w:r>
          <w:rPr>
            <w:noProof/>
            <w:webHidden/>
          </w:rPr>
          <w:fldChar w:fldCharType="separate"/>
        </w:r>
        <w:r w:rsidR="0074228A">
          <w:rPr>
            <w:noProof/>
            <w:webHidden/>
          </w:rPr>
          <w:t>52</w:t>
        </w:r>
        <w:r>
          <w:rPr>
            <w:noProof/>
            <w:webHidden/>
          </w:rPr>
          <w:fldChar w:fldCharType="end"/>
        </w:r>
      </w:hyperlink>
    </w:p>
    <w:p w:rsidR="0074228A" w:rsidRDefault="00783ED9">
      <w:pPr>
        <w:pStyle w:val="Spistreci3"/>
        <w:tabs>
          <w:tab w:val="left" w:pos="1320"/>
        </w:tabs>
        <w:rPr>
          <w:rFonts w:asciiTheme="minorHAnsi" w:eastAsiaTheme="minorEastAsia" w:hAnsiTheme="minorHAnsi" w:cstheme="minorBidi"/>
          <w:noProof/>
          <w:sz w:val="22"/>
          <w:lang w:eastAsia="pl-PL"/>
        </w:rPr>
      </w:pPr>
      <w:hyperlink w:anchor="_Toc184034327" w:history="1">
        <w:r w:rsidR="0074228A" w:rsidRPr="001F6BC1">
          <w:rPr>
            <w:rStyle w:val="Hipercze"/>
            <w:rFonts w:ascii="Arial" w:hAnsi="Arial" w:cs="Arial"/>
          </w:rPr>
          <w:t>3.9.12.</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Zasada zrównoważonego rozwoju</w:t>
        </w:r>
        <w:r w:rsidR="0074228A">
          <w:rPr>
            <w:noProof/>
            <w:webHidden/>
          </w:rPr>
          <w:tab/>
        </w:r>
        <w:r>
          <w:rPr>
            <w:noProof/>
            <w:webHidden/>
          </w:rPr>
          <w:fldChar w:fldCharType="begin"/>
        </w:r>
        <w:r w:rsidR="0074228A">
          <w:rPr>
            <w:noProof/>
            <w:webHidden/>
          </w:rPr>
          <w:instrText xml:space="preserve"> PAGEREF _Toc184034327 \h </w:instrText>
        </w:r>
        <w:r>
          <w:rPr>
            <w:noProof/>
            <w:webHidden/>
          </w:rPr>
        </w:r>
        <w:r>
          <w:rPr>
            <w:noProof/>
            <w:webHidden/>
          </w:rPr>
          <w:fldChar w:fldCharType="separate"/>
        </w:r>
        <w:r w:rsidR="0074228A">
          <w:rPr>
            <w:noProof/>
            <w:webHidden/>
          </w:rPr>
          <w:t>52</w:t>
        </w:r>
        <w:r>
          <w:rPr>
            <w:noProof/>
            <w:webHidden/>
          </w:rPr>
          <w:fldChar w:fldCharType="end"/>
        </w:r>
      </w:hyperlink>
    </w:p>
    <w:p w:rsidR="0074228A" w:rsidRDefault="00783ED9">
      <w:pPr>
        <w:pStyle w:val="Spistreci3"/>
        <w:tabs>
          <w:tab w:val="left" w:pos="1320"/>
        </w:tabs>
        <w:rPr>
          <w:rFonts w:asciiTheme="minorHAnsi" w:eastAsiaTheme="minorEastAsia" w:hAnsiTheme="minorHAnsi" w:cstheme="minorBidi"/>
          <w:noProof/>
          <w:sz w:val="22"/>
          <w:lang w:eastAsia="pl-PL"/>
        </w:rPr>
      </w:pPr>
      <w:hyperlink w:anchor="_Toc184034328" w:history="1">
        <w:r w:rsidR="0074228A" w:rsidRPr="001F6BC1">
          <w:rPr>
            <w:rStyle w:val="Hipercze"/>
            <w:rFonts w:ascii="Arial" w:hAnsi="Arial" w:cs="Arial"/>
          </w:rPr>
          <w:t>3.9.13.</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Materiały i rozwiązania równoważne</w:t>
        </w:r>
        <w:r w:rsidR="0074228A">
          <w:rPr>
            <w:noProof/>
            <w:webHidden/>
          </w:rPr>
          <w:tab/>
        </w:r>
        <w:r>
          <w:rPr>
            <w:noProof/>
            <w:webHidden/>
          </w:rPr>
          <w:fldChar w:fldCharType="begin"/>
        </w:r>
        <w:r w:rsidR="0074228A">
          <w:rPr>
            <w:noProof/>
            <w:webHidden/>
          </w:rPr>
          <w:instrText xml:space="preserve"> PAGEREF _Toc184034328 \h </w:instrText>
        </w:r>
        <w:r>
          <w:rPr>
            <w:noProof/>
            <w:webHidden/>
          </w:rPr>
        </w:r>
        <w:r>
          <w:rPr>
            <w:noProof/>
            <w:webHidden/>
          </w:rPr>
          <w:fldChar w:fldCharType="separate"/>
        </w:r>
        <w:r w:rsidR="0074228A">
          <w:rPr>
            <w:noProof/>
            <w:webHidden/>
          </w:rPr>
          <w:t>52</w:t>
        </w:r>
        <w:r>
          <w:rPr>
            <w:noProof/>
            <w:webHidden/>
          </w:rPr>
          <w:fldChar w:fldCharType="end"/>
        </w:r>
      </w:hyperlink>
    </w:p>
    <w:p w:rsidR="0074228A" w:rsidRDefault="00783ED9">
      <w:pPr>
        <w:pStyle w:val="Spistreci2"/>
        <w:tabs>
          <w:tab w:val="left" w:pos="851"/>
        </w:tabs>
        <w:rPr>
          <w:rFonts w:asciiTheme="minorHAnsi" w:eastAsiaTheme="minorEastAsia" w:hAnsiTheme="minorHAnsi" w:cstheme="minorBidi"/>
          <w:noProof/>
          <w:sz w:val="22"/>
          <w:lang w:eastAsia="pl-PL"/>
        </w:rPr>
      </w:pPr>
      <w:hyperlink w:anchor="_Toc184034329" w:history="1">
        <w:r w:rsidR="0074228A" w:rsidRPr="001F6BC1">
          <w:rPr>
            <w:rStyle w:val="Hipercze"/>
            <w:rFonts w:ascii="Arial" w:hAnsi="Arial" w:cs="Arial"/>
          </w:rPr>
          <w:t>3.10.</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Szczegółowe właściwości funkcjonalno-użytkowe – dla obiektu</w:t>
        </w:r>
        <w:r w:rsidR="0074228A">
          <w:rPr>
            <w:noProof/>
            <w:webHidden/>
          </w:rPr>
          <w:tab/>
        </w:r>
        <w:r>
          <w:rPr>
            <w:noProof/>
            <w:webHidden/>
          </w:rPr>
          <w:fldChar w:fldCharType="begin"/>
        </w:r>
        <w:r w:rsidR="0074228A">
          <w:rPr>
            <w:noProof/>
            <w:webHidden/>
          </w:rPr>
          <w:instrText xml:space="preserve"> PAGEREF _Toc184034329 \h </w:instrText>
        </w:r>
        <w:r>
          <w:rPr>
            <w:noProof/>
            <w:webHidden/>
          </w:rPr>
        </w:r>
        <w:r>
          <w:rPr>
            <w:noProof/>
            <w:webHidden/>
          </w:rPr>
          <w:fldChar w:fldCharType="separate"/>
        </w:r>
        <w:r w:rsidR="0074228A">
          <w:rPr>
            <w:noProof/>
            <w:webHidden/>
          </w:rPr>
          <w:t>53</w:t>
        </w:r>
        <w:r>
          <w:rPr>
            <w:noProof/>
            <w:webHidden/>
          </w:rPr>
          <w:fldChar w:fldCharType="end"/>
        </w:r>
      </w:hyperlink>
    </w:p>
    <w:p w:rsidR="0074228A" w:rsidRDefault="00783ED9">
      <w:pPr>
        <w:pStyle w:val="Spistreci3"/>
        <w:rPr>
          <w:rFonts w:asciiTheme="minorHAnsi" w:eastAsiaTheme="minorEastAsia" w:hAnsiTheme="minorHAnsi" w:cstheme="minorBidi"/>
          <w:noProof/>
          <w:sz w:val="22"/>
          <w:lang w:eastAsia="pl-PL"/>
        </w:rPr>
      </w:pPr>
      <w:hyperlink w:anchor="_Toc184034330" w:history="1">
        <w:r w:rsidR="0074228A" w:rsidRPr="001F6BC1">
          <w:rPr>
            <w:rStyle w:val="Hipercze"/>
            <w:rFonts w:ascii="Arial" w:hAnsi="Arial" w:cs="Arial"/>
          </w:rPr>
          <w:t>3.10.1. Parametry budynku</w:t>
        </w:r>
        <w:r w:rsidR="0074228A">
          <w:rPr>
            <w:noProof/>
            <w:webHidden/>
          </w:rPr>
          <w:tab/>
        </w:r>
        <w:r>
          <w:rPr>
            <w:noProof/>
            <w:webHidden/>
          </w:rPr>
          <w:fldChar w:fldCharType="begin"/>
        </w:r>
        <w:r w:rsidR="0074228A">
          <w:rPr>
            <w:noProof/>
            <w:webHidden/>
          </w:rPr>
          <w:instrText xml:space="preserve"> PAGEREF _Toc184034330 \h </w:instrText>
        </w:r>
        <w:r>
          <w:rPr>
            <w:noProof/>
            <w:webHidden/>
          </w:rPr>
        </w:r>
        <w:r>
          <w:rPr>
            <w:noProof/>
            <w:webHidden/>
          </w:rPr>
          <w:fldChar w:fldCharType="separate"/>
        </w:r>
        <w:r w:rsidR="0074228A">
          <w:rPr>
            <w:noProof/>
            <w:webHidden/>
          </w:rPr>
          <w:t>53</w:t>
        </w:r>
        <w:r>
          <w:rPr>
            <w:noProof/>
            <w:webHidden/>
          </w:rPr>
          <w:fldChar w:fldCharType="end"/>
        </w:r>
      </w:hyperlink>
    </w:p>
    <w:p w:rsidR="0074228A" w:rsidRDefault="00783ED9">
      <w:pPr>
        <w:pStyle w:val="Spistreci3"/>
        <w:tabs>
          <w:tab w:val="left" w:pos="1320"/>
        </w:tabs>
        <w:rPr>
          <w:rFonts w:asciiTheme="minorHAnsi" w:eastAsiaTheme="minorEastAsia" w:hAnsiTheme="minorHAnsi" w:cstheme="minorBidi"/>
          <w:noProof/>
          <w:sz w:val="22"/>
          <w:lang w:eastAsia="pl-PL"/>
        </w:rPr>
      </w:pPr>
      <w:hyperlink w:anchor="_Toc184034331" w:history="1">
        <w:r w:rsidR="0074228A" w:rsidRPr="001F6BC1">
          <w:rPr>
            <w:rStyle w:val="Hipercze"/>
            <w:rFonts w:ascii="Arial" w:hAnsi="Arial" w:cs="Arial"/>
          </w:rPr>
          <w:t>3.10.2.</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Zestawienie powierzchni użytkowej adaptowanego budynku</w:t>
        </w:r>
        <w:r w:rsidR="0074228A">
          <w:rPr>
            <w:noProof/>
            <w:webHidden/>
          </w:rPr>
          <w:tab/>
        </w:r>
        <w:r>
          <w:rPr>
            <w:noProof/>
            <w:webHidden/>
          </w:rPr>
          <w:fldChar w:fldCharType="begin"/>
        </w:r>
        <w:r w:rsidR="0074228A">
          <w:rPr>
            <w:noProof/>
            <w:webHidden/>
          </w:rPr>
          <w:instrText xml:space="preserve"> PAGEREF _Toc184034331 \h </w:instrText>
        </w:r>
        <w:r>
          <w:rPr>
            <w:noProof/>
            <w:webHidden/>
          </w:rPr>
        </w:r>
        <w:r>
          <w:rPr>
            <w:noProof/>
            <w:webHidden/>
          </w:rPr>
          <w:fldChar w:fldCharType="separate"/>
        </w:r>
        <w:r w:rsidR="0074228A">
          <w:rPr>
            <w:noProof/>
            <w:webHidden/>
          </w:rPr>
          <w:t>54</w:t>
        </w:r>
        <w:r>
          <w:rPr>
            <w:noProof/>
            <w:webHidden/>
          </w:rPr>
          <w:fldChar w:fldCharType="end"/>
        </w:r>
      </w:hyperlink>
    </w:p>
    <w:p w:rsidR="0074228A" w:rsidRDefault="00783ED9">
      <w:pPr>
        <w:pStyle w:val="Spistreci3"/>
        <w:tabs>
          <w:tab w:val="left" w:pos="1320"/>
        </w:tabs>
        <w:rPr>
          <w:rFonts w:asciiTheme="minorHAnsi" w:eastAsiaTheme="minorEastAsia" w:hAnsiTheme="minorHAnsi" w:cstheme="minorBidi"/>
          <w:noProof/>
          <w:sz w:val="22"/>
          <w:lang w:eastAsia="pl-PL"/>
        </w:rPr>
      </w:pPr>
      <w:hyperlink w:anchor="_Toc184034332" w:history="1">
        <w:r w:rsidR="0074228A" w:rsidRPr="001F6BC1">
          <w:rPr>
            <w:rStyle w:val="Hipercze"/>
            <w:rFonts w:ascii="Arial" w:hAnsi="Arial" w:cs="Arial"/>
          </w:rPr>
          <w:t>3.10.3.</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Branża architektoniczno- budowlana</w:t>
        </w:r>
        <w:r w:rsidR="0074228A">
          <w:rPr>
            <w:noProof/>
            <w:webHidden/>
          </w:rPr>
          <w:tab/>
        </w:r>
        <w:r>
          <w:rPr>
            <w:noProof/>
            <w:webHidden/>
          </w:rPr>
          <w:fldChar w:fldCharType="begin"/>
        </w:r>
        <w:r w:rsidR="0074228A">
          <w:rPr>
            <w:noProof/>
            <w:webHidden/>
          </w:rPr>
          <w:instrText xml:space="preserve"> PAGEREF _Toc184034332 \h </w:instrText>
        </w:r>
        <w:r>
          <w:rPr>
            <w:noProof/>
            <w:webHidden/>
          </w:rPr>
        </w:r>
        <w:r>
          <w:rPr>
            <w:noProof/>
            <w:webHidden/>
          </w:rPr>
          <w:fldChar w:fldCharType="separate"/>
        </w:r>
        <w:r w:rsidR="0074228A">
          <w:rPr>
            <w:noProof/>
            <w:webHidden/>
          </w:rPr>
          <w:t>55</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333" w:history="1">
        <w:r w:rsidR="0074228A" w:rsidRPr="001F6BC1">
          <w:rPr>
            <w:rStyle w:val="Hipercze"/>
            <w:rFonts w:ascii="Arial" w:hAnsi="Arial" w:cs="Arial"/>
          </w:rPr>
          <w:t>3.10.3.1.Wyburzenia i demontaże</w:t>
        </w:r>
        <w:r w:rsidR="0074228A">
          <w:rPr>
            <w:noProof/>
            <w:webHidden/>
          </w:rPr>
          <w:tab/>
        </w:r>
        <w:r>
          <w:rPr>
            <w:noProof/>
            <w:webHidden/>
          </w:rPr>
          <w:fldChar w:fldCharType="begin"/>
        </w:r>
        <w:r w:rsidR="0074228A">
          <w:rPr>
            <w:noProof/>
            <w:webHidden/>
          </w:rPr>
          <w:instrText xml:space="preserve"> PAGEREF _Toc184034333 \h </w:instrText>
        </w:r>
        <w:r>
          <w:rPr>
            <w:noProof/>
            <w:webHidden/>
          </w:rPr>
        </w:r>
        <w:r>
          <w:rPr>
            <w:noProof/>
            <w:webHidden/>
          </w:rPr>
          <w:fldChar w:fldCharType="separate"/>
        </w:r>
        <w:r w:rsidR="0074228A">
          <w:rPr>
            <w:noProof/>
            <w:webHidden/>
          </w:rPr>
          <w:t>55</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334" w:history="1">
        <w:r w:rsidR="0074228A" w:rsidRPr="001F6BC1">
          <w:rPr>
            <w:rStyle w:val="Hipercze"/>
            <w:rFonts w:ascii="Arial" w:hAnsi="Arial" w:cs="Arial"/>
          </w:rPr>
          <w:t>3.10.3.2. Rozwiązania architektoniczno budowlane</w:t>
        </w:r>
        <w:r w:rsidR="0074228A">
          <w:rPr>
            <w:noProof/>
            <w:webHidden/>
          </w:rPr>
          <w:tab/>
        </w:r>
        <w:r>
          <w:rPr>
            <w:noProof/>
            <w:webHidden/>
          </w:rPr>
          <w:fldChar w:fldCharType="begin"/>
        </w:r>
        <w:r w:rsidR="0074228A">
          <w:rPr>
            <w:noProof/>
            <w:webHidden/>
          </w:rPr>
          <w:instrText xml:space="preserve"> PAGEREF _Toc184034334 \h </w:instrText>
        </w:r>
        <w:r>
          <w:rPr>
            <w:noProof/>
            <w:webHidden/>
          </w:rPr>
        </w:r>
        <w:r>
          <w:rPr>
            <w:noProof/>
            <w:webHidden/>
          </w:rPr>
          <w:fldChar w:fldCharType="separate"/>
        </w:r>
        <w:r w:rsidR="0074228A">
          <w:rPr>
            <w:noProof/>
            <w:webHidden/>
          </w:rPr>
          <w:t>56</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335" w:history="1">
        <w:r w:rsidR="0074228A" w:rsidRPr="001F6BC1">
          <w:rPr>
            <w:rStyle w:val="Hipercze"/>
            <w:rFonts w:ascii="Arial" w:hAnsi="Arial" w:cs="Arial"/>
          </w:rPr>
          <w:t>16.</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Ceramika ścienna</w:t>
        </w:r>
        <w:r w:rsidR="0074228A">
          <w:rPr>
            <w:noProof/>
            <w:webHidden/>
          </w:rPr>
          <w:tab/>
        </w:r>
        <w:r>
          <w:rPr>
            <w:noProof/>
            <w:webHidden/>
          </w:rPr>
          <w:fldChar w:fldCharType="begin"/>
        </w:r>
        <w:r w:rsidR="0074228A">
          <w:rPr>
            <w:noProof/>
            <w:webHidden/>
          </w:rPr>
          <w:instrText xml:space="preserve"> PAGEREF _Toc184034335 \h </w:instrText>
        </w:r>
        <w:r>
          <w:rPr>
            <w:noProof/>
            <w:webHidden/>
          </w:rPr>
        </w:r>
        <w:r>
          <w:rPr>
            <w:noProof/>
            <w:webHidden/>
          </w:rPr>
          <w:fldChar w:fldCharType="separate"/>
        </w:r>
        <w:r w:rsidR="0074228A">
          <w:rPr>
            <w:noProof/>
            <w:webHidden/>
          </w:rPr>
          <w:t>58</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336" w:history="1">
        <w:r w:rsidR="0074228A" w:rsidRPr="001F6BC1">
          <w:rPr>
            <w:rStyle w:val="Hipercze"/>
            <w:rFonts w:ascii="Arial" w:hAnsi="Arial" w:cs="Arial"/>
          </w:rPr>
          <w:t>18.</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Malowanie ścian wewnętrznych i sufitów</w:t>
        </w:r>
        <w:r w:rsidR="0074228A">
          <w:rPr>
            <w:noProof/>
            <w:webHidden/>
          </w:rPr>
          <w:tab/>
        </w:r>
        <w:r>
          <w:rPr>
            <w:noProof/>
            <w:webHidden/>
          </w:rPr>
          <w:fldChar w:fldCharType="begin"/>
        </w:r>
        <w:r w:rsidR="0074228A">
          <w:rPr>
            <w:noProof/>
            <w:webHidden/>
          </w:rPr>
          <w:instrText xml:space="preserve"> PAGEREF _Toc184034336 \h </w:instrText>
        </w:r>
        <w:r>
          <w:rPr>
            <w:noProof/>
            <w:webHidden/>
          </w:rPr>
        </w:r>
        <w:r>
          <w:rPr>
            <w:noProof/>
            <w:webHidden/>
          </w:rPr>
          <w:fldChar w:fldCharType="separate"/>
        </w:r>
        <w:r w:rsidR="0074228A">
          <w:rPr>
            <w:noProof/>
            <w:webHidden/>
          </w:rPr>
          <w:t>58</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337" w:history="1">
        <w:r w:rsidR="0074228A" w:rsidRPr="001F6BC1">
          <w:rPr>
            <w:rStyle w:val="Hipercze"/>
            <w:rFonts w:ascii="Arial" w:hAnsi="Arial" w:cs="Arial"/>
          </w:rPr>
          <w:t>19.</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Sufity podwieszane</w:t>
        </w:r>
        <w:r w:rsidR="0074228A">
          <w:rPr>
            <w:noProof/>
            <w:webHidden/>
          </w:rPr>
          <w:tab/>
        </w:r>
        <w:r>
          <w:rPr>
            <w:noProof/>
            <w:webHidden/>
          </w:rPr>
          <w:fldChar w:fldCharType="begin"/>
        </w:r>
        <w:r w:rsidR="0074228A">
          <w:rPr>
            <w:noProof/>
            <w:webHidden/>
          </w:rPr>
          <w:instrText xml:space="preserve"> PAGEREF _Toc184034337 \h </w:instrText>
        </w:r>
        <w:r>
          <w:rPr>
            <w:noProof/>
            <w:webHidden/>
          </w:rPr>
        </w:r>
        <w:r>
          <w:rPr>
            <w:noProof/>
            <w:webHidden/>
          </w:rPr>
          <w:fldChar w:fldCharType="separate"/>
        </w:r>
        <w:r w:rsidR="0074228A">
          <w:rPr>
            <w:noProof/>
            <w:webHidden/>
          </w:rPr>
          <w:t>58</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338" w:history="1">
        <w:r w:rsidR="0074228A" w:rsidRPr="001F6BC1">
          <w:rPr>
            <w:rStyle w:val="Hipercze"/>
            <w:rFonts w:ascii="Arial" w:hAnsi="Arial" w:cs="Arial"/>
          </w:rPr>
          <w:t>20.</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Zabudowa kaloryferów</w:t>
        </w:r>
        <w:r w:rsidR="0074228A">
          <w:rPr>
            <w:noProof/>
            <w:webHidden/>
          </w:rPr>
          <w:tab/>
        </w:r>
        <w:r>
          <w:rPr>
            <w:noProof/>
            <w:webHidden/>
          </w:rPr>
          <w:fldChar w:fldCharType="begin"/>
        </w:r>
        <w:r w:rsidR="0074228A">
          <w:rPr>
            <w:noProof/>
            <w:webHidden/>
          </w:rPr>
          <w:instrText xml:space="preserve"> PAGEREF _Toc184034338 \h </w:instrText>
        </w:r>
        <w:r>
          <w:rPr>
            <w:noProof/>
            <w:webHidden/>
          </w:rPr>
        </w:r>
        <w:r>
          <w:rPr>
            <w:noProof/>
            <w:webHidden/>
          </w:rPr>
          <w:fldChar w:fldCharType="separate"/>
        </w:r>
        <w:r w:rsidR="0074228A">
          <w:rPr>
            <w:noProof/>
            <w:webHidden/>
          </w:rPr>
          <w:t>58</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339" w:history="1">
        <w:r w:rsidR="0074228A" w:rsidRPr="001F6BC1">
          <w:rPr>
            <w:rStyle w:val="Hipercze"/>
            <w:rFonts w:ascii="Arial" w:hAnsi="Arial" w:cs="Arial"/>
          </w:rPr>
          <w:t>21.</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Balustrady wewnętrzne</w:t>
        </w:r>
        <w:r w:rsidR="0074228A">
          <w:rPr>
            <w:noProof/>
            <w:webHidden/>
          </w:rPr>
          <w:tab/>
        </w:r>
        <w:r>
          <w:rPr>
            <w:noProof/>
            <w:webHidden/>
          </w:rPr>
          <w:fldChar w:fldCharType="begin"/>
        </w:r>
        <w:r w:rsidR="0074228A">
          <w:rPr>
            <w:noProof/>
            <w:webHidden/>
          </w:rPr>
          <w:instrText xml:space="preserve"> PAGEREF _Toc184034339 \h </w:instrText>
        </w:r>
        <w:r>
          <w:rPr>
            <w:noProof/>
            <w:webHidden/>
          </w:rPr>
        </w:r>
        <w:r>
          <w:rPr>
            <w:noProof/>
            <w:webHidden/>
          </w:rPr>
          <w:fldChar w:fldCharType="separate"/>
        </w:r>
        <w:r w:rsidR="0074228A">
          <w:rPr>
            <w:noProof/>
            <w:webHidden/>
          </w:rPr>
          <w:t>58</w:t>
        </w:r>
        <w:r>
          <w:rPr>
            <w:noProof/>
            <w:webHidden/>
          </w:rPr>
          <w:fldChar w:fldCharType="end"/>
        </w:r>
      </w:hyperlink>
    </w:p>
    <w:p w:rsidR="0074228A" w:rsidRDefault="00783ED9">
      <w:pPr>
        <w:pStyle w:val="Spistreci4"/>
        <w:tabs>
          <w:tab w:val="left" w:pos="1849"/>
        </w:tabs>
        <w:rPr>
          <w:rFonts w:asciiTheme="minorHAnsi" w:eastAsiaTheme="minorEastAsia" w:hAnsiTheme="minorHAnsi" w:cstheme="minorBidi"/>
          <w:noProof/>
          <w:sz w:val="22"/>
          <w:lang w:eastAsia="pl-PL"/>
        </w:rPr>
      </w:pPr>
      <w:hyperlink w:anchor="_Toc184034340" w:history="1">
        <w:r w:rsidR="0074228A" w:rsidRPr="001F6BC1">
          <w:rPr>
            <w:rStyle w:val="Hipercze"/>
            <w:rFonts w:ascii="Arial" w:hAnsi="Arial" w:cs="Arial"/>
          </w:rPr>
          <w:t>3.10.3.2.</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Wymagane działania budowlane</w:t>
        </w:r>
        <w:r w:rsidR="0074228A">
          <w:rPr>
            <w:noProof/>
            <w:webHidden/>
          </w:rPr>
          <w:tab/>
        </w:r>
        <w:r>
          <w:rPr>
            <w:noProof/>
            <w:webHidden/>
          </w:rPr>
          <w:fldChar w:fldCharType="begin"/>
        </w:r>
        <w:r w:rsidR="0074228A">
          <w:rPr>
            <w:noProof/>
            <w:webHidden/>
          </w:rPr>
          <w:instrText xml:space="preserve"> PAGEREF _Toc184034340 \h </w:instrText>
        </w:r>
        <w:r>
          <w:rPr>
            <w:noProof/>
            <w:webHidden/>
          </w:rPr>
        </w:r>
        <w:r>
          <w:rPr>
            <w:noProof/>
            <w:webHidden/>
          </w:rPr>
          <w:fldChar w:fldCharType="separate"/>
        </w:r>
        <w:r w:rsidR="0074228A">
          <w:rPr>
            <w:noProof/>
            <w:webHidden/>
          </w:rPr>
          <w:t>58</w:t>
        </w:r>
        <w:r>
          <w:rPr>
            <w:noProof/>
            <w:webHidden/>
          </w:rPr>
          <w:fldChar w:fldCharType="end"/>
        </w:r>
      </w:hyperlink>
    </w:p>
    <w:p w:rsidR="0074228A" w:rsidRDefault="00783ED9">
      <w:pPr>
        <w:pStyle w:val="Spistreci4"/>
        <w:tabs>
          <w:tab w:val="left" w:pos="1849"/>
        </w:tabs>
        <w:rPr>
          <w:rFonts w:asciiTheme="minorHAnsi" w:eastAsiaTheme="minorEastAsia" w:hAnsiTheme="minorHAnsi" w:cstheme="minorBidi"/>
          <w:noProof/>
          <w:sz w:val="22"/>
          <w:lang w:eastAsia="pl-PL"/>
        </w:rPr>
      </w:pPr>
      <w:hyperlink w:anchor="_Toc184034341" w:history="1">
        <w:r w:rsidR="0074228A" w:rsidRPr="001F6BC1">
          <w:rPr>
            <w:rStyle w:val="Hipercze"/>
            <w:rFonts w:ascii="Arial" w:hAnsi="Arial" w:cs="Arial"/>
          </w:rPr>
          <w:t>3.10.3.3.</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Wymagane działania projektowe</w:t>
        </w:r>
        <w:r w:rsidR="0074228A">
          <w:rPr>
            <w:noProof/>
            <w:webHidden/>
          </w:rPr>
          <w:tab/>
        </w:r>
        <w:r>
          <w:rPr>
            <w:noProof/>
            <w:webHidden/>
          </w:rPr>
          <w:fldChar w:fldCharType="begin"/>
        </w:r>
        <w:r w:rsidR="0074228A">
          <w:rPr>
            <w:noProof/>
            <w:webHidden/>
          </w:rPr>
          <w:instrText xml:space="preserve"> PAGEREF _Toc184034341 \h </w:instrText>
        </w:r>
        <w:r>
          <w:rPr>
            <w:noProof/>
            <w:webHidden/>
          </w:rPr>
        </w:r>
        <w:r>
          <w:rPr>
            <w:noProof/>
            <w:webHidden/>
          </w:rPr>
          <w:fldChar w:fldCharType="separate"/>
        </w:r>
        <w:r w:rsidR="0074228A">
          <w:rPr>
            <w:noProof/>
            <w:webHidden/>
          </w:rPr>
          <w:t>59</w:t>
        </w:r>
        <w:r>
          <w:rPr>
            <w:noProof/>
            <w:webHidden/>
          </w:rPr>
          <w:fldChar w:fldCharType="end"/>
        </w:r>
      </w:hyperlink>
    </w:p>
    <w:p w:rsidR="0074228A" w:rsidRDefault="00783ED9">
      <w:pPr>
        <w:pStyle w:val="Spistreci4"/>
        <w:tabs>
          <w:tab w:val="left" w:pos="1849"/>
        </w:tabs>
        <w:rPr>
          <w:rFonts w:asciiTheme="minorHAnsi" w:eastAsiaTheme="minorEastAsia" w:hAnsiTheme="minorHAnsi" w:cstheme="minorBidi"/>
          <w:noProof/>
          <w:sz w:val="22"/>
          <w:lang w:eastAsia="pl-PL"/>
        </w:rPr>
      </w:pPr>
      <w:hyperlink w:anchor="_Toc184034342" w:history="1">
        <w:r w:rsidR="0074228A" w:rsidRPr="001F6BC1">
          <w:rPr>
            <w:rStyle w:val="Hipercze"/>
            <w:rFonts w:ascii="Arial" w:hAnsi="Arial" w:cs="Arial"/>
          </w:rPr>
          <w:t>3.10.3.4.</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Wyposażenie budynku</w:t>
        </w:r>
        <w:r w:rsidR="0074228A">
          <w:rPr>
            <w:noProof/>
            <w:webHidden/>
          </w:rPr>
          <w:tab/>
        </w:r>
        <w:r>
          <w:rPr>
            <w:noProof/>
            <w:webHidden/>
          </w:rPr>
          <w:fldChar w:fldCharType="begin"/>
        </w:r>
        <w:r w:rsidR="0074228A">
          <w:rPr>
            <w:noProof/>
            <w:webHidden/>
          </w:rPr>
          <w:instrText xml:space="preserve"> PAGEREF _Toc184034342 \h </w:instrText>
        </w:r>
        <w:r>
          <w:rPr>
            <w:noProof/>
            <w:webHidden/>
          </w:rPr>
        </w:r>
        <w:r>
          <w:rPr>
            <w:noProof/>
            <w:webHidden/>
          </w:rPr>
          <w:fldChar w:fldCharType="separate"/>
        </w:r>
        <w:r w:rsidR="0074228A">
          <w:rPr>
            <w:noProof/>
            <w:webHidden/>
          </w:rPr>
          <w:t>60</w:t>
        </w:r>
        <w:r>
          <w:rPr>
            <w:noProof/>
            <w:webHidden/>
          </w:rPr>
          <w:fldChar w:fldCharType="end"/>
        </w:r>
      </w:hyperlink>
    </w:p>
    <w:p w:rsidR="0074228A" w:rsidRDefault="00783ED9">
      <w:pPr>
        <w:pStyle w:val="Spistreci4"/>
        <w:tabs>
          <w:tab w:val="left" w:pos="1849"/>
        </w:tabs>
        <w:rPr>
          <w:rFonts w:asciiTheme="minorHAnsi" w:eastAsiaTheme="minorEastAsia" w:hAnsiTheme="minorHAnsi" w:cstheme="minorBidi"/>
          <w:noProof/>
          <w:sz w:val="22"/>
          <w:lang w:eastAsia="pl-PL"/>
        </w:rPr>
      </w:pPr>
      <w:hyperlink w:anchor="_Toc184034343" w:history="1">
        <w:r w:rsidR="0074228A" w:rsidRPr="001F6BC1">
          <w:rPr>
            <w:rStyle w:val="Hipercze"/>
            <w:rFonts w:ascii="Arial" w:hAnsi="Arial" w:cs="Arial"/>
          </w:rPr>
          <w:t>3.10.3.5.</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Wystrój wnętrza</w:t>
        </w:r>
        <w:r w:rsidR="0074228A">
          <w:rPr>
            <w:noProof/>
            <w:webHidden/>
          </w:rPr>
          <w:tab/>
        </w:r>
        <w:r>
          <w:rPr>
            <w:noProof/>
            <w:webHidden/>
          </w:rPr>
          <w:fldChar w:fldCharType="begin"/>
        </w:r>
        <w:r w:rsidR="0074228A">
          <w:rPr>
            <w:noProof/>
            <w:webHidden/>
          </w:rPr>
          <w:instrText xml:space="preserve"> PAGEREF _Toc184034343 \h </w:instrText>
        </w:r>
        <w:r>
          <w:rPr>
            <w:noProof/>
            <w:webHidden/>
          </w:rPr>
        </w:r>
        <w:r>
          <w:rPr>
            <w:noProof/>
            <w:webHidden/>
          </w:rPr>
          <w:fldChar w:fldCharType="separate"/>
        </w:r>
        <w:r w:rsidR="0074228A">
          <w:rPr>
            <w:noProof/>
            <w:webHidden/>
          </w:rPr>
          <w:t>60</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344" w:history="1">
        <w:r w:rsidR="0074228A" w:rsidRPr="001F6BC1">
          <w:rPr>
            <w:rStyle w:val="Hipercze"/>
            <w:rFonts w:ascii="Arial" w:hAnsi="Arial" w:cs="Arial"/>
          </w:rPr>
          <w:t>3.10.4.</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Branża sanitarna</w:t>
        </w:r>
        <w:r w:rsidR="0074228A">
          <w:rPr>
            <w:noProof/>
            <w:webHidden/>
          </w:rPr>
          <w:tab/>
        </w:r>
        <w:r>
          <w:rPr>
            <w:noProof/>
            <w:webHidden/>
          </w:rPr>
          <w:fldChar w:fldCharType="begin"/>
        </w:r>
        <w:r w:rsidR="0074228A">
          <w:rPr>
            <w:noProof/>
            <w:webHidden/>
          </w:rPr>
          <w:instrText xml:space="preserve"> PAGEREF _Toc184034344 \h </w:instrText>
        </w:r>
        <w:r>
          <w:rPr>
            <w:noProof/>
            <w:webHidden/>
          </w:rPr>
        </w:r>
        <w:r>
          <w:rPr>
            <w:noProof/>
            <w:webHidden/>
          </w:rPr>
          <w:fldChar w:fldCharType="separate"/>
        </w:r>
        <w:r w:rsidR="0074228A">
          <w:rPr>
            <w:noProof/>
            <w:webHidden/>
          </w:rPr>
          <w:t>62</w:t>
        </w:r>
        <w:r>
          <w:rPr>
            <w:noProof/>
            <w:webHidden/>
          </w:rPr>
          <w:fldChar w:fldCharType="end"/>
        </w:r>
      </w:hyperlink>
    </w:p>
    <w:p w:rsidR="0074228A" w:rsidRDefault="00783ED9">
      <w:pPr>
        <w:pStyle w:val="Spistreci4"/>
        <w:tabs>
          <w:tab w:val="left" w:pos="1849"/>
        </w:tabs>
        <w:rPr>
          <w:rFonts w:asciiTheme="minorHAnsi" w:eastAsiaTheme="minorEastAsia" w:hAnsiTheme="minorHAnsi" w:cstheme="minorBidi"/>
          <w:noProof/>
          <w:sz w:val="22"/>
          <w:lang w:eastAsia="pl-PL"/>
        </w:rPr>
      </w:pPr>
      <w:hyperlink w:anchor="_Toc184034345" w:history="1">
        <w:r w:rsidR="0074228A" w:rsidRPr="001F6BC1">
          <w:rPr>
            <w:rStyle w:val="Hipercze"/>
            <w:rFonts w:ascii="Arial" w:hAnsi="Arial" w:cs="Arial"/>
          </w:rPr>
          <w:t>3.10.4.2.</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Wymagania dotyczące instalacji sanitarnych</w:t>
        </w:r>
        <w:r w:rsidR="0074228A">
          <w:rPr>
            <w:noProof/>
            <w:webHidden/>
          </w:rPr>
          <w:tab/>
        </w:r>
        <w:r>
          <w:rPr>
            <w:noProof/>
            <w:webHidden/>
          </w:rPr>
          <w:fldChar w:fldCharType="begin"/>
        </w:r>
        <w:r w:rsidR="0074228A">
          <w:rPr>
            <w:noProof/>
            <w:webHidden/>
          </w:rPr>
          <w:instrText xml:space="preserve"> PAGEREF _Toc184034345 \h </w:instrText>
        </w:r>
        <w:r>
          <w:rPr>
            <w:noProof/>
            <w:webHidden/>
          </w:rPr>
        </w:r>
        <w:r>
          <w:rPr>
            <w:noProof/>
            <w:webHidden/>
          </w:rPr>
          <w:fldChar w:fldCharType="separate"/>
        </w:r>
        <w:r w:rsidR="0074228A">
          <w:rPr>
            <w:noProof/>
            <w:webHidden/>
          </w:rPr>
          <w:t>62</w:t>
        </w:r>
        <w:r>
          <w:rPr>
            <w:noProof/>
            <w:webHidden/>
          </w:rPr>
          <w:fldChar w:fldCharType="end"/>
        </w:r>
      </w:hyperlink>
    </w:p>
    <w:p w:rsidR="0074228A" w:rsidRDefault="00783ED9">
      <w:pPr>
        <w:pStyle w:val="Spistreci4"/>
        <w:tabs>
          <w:tab w:val="left" w:pos="1849"/>
        </w:tabs>
        <w:rPr>
          <w:rFonts w:asciiTheme="minorHAnsi" w:eastAsiaTheme="minorEastAsia" w:hAnsiTheme="minorHAnsi" w:cstheme="minorBidi"/>
          <w:noProof/>
          <w:sz w:val="22"/>
          <w:lang w:eastAsia="pl-PL"/>
        </w:rPr>
      </w:pPr>
      <w:hyperlink w:anchor="_Toc184034346" w:history="1">
        <w:r w:rsidR="0074228A" w:rsidRPr="001F6BC1">
          <w:rPr>
            <w:rStyle w:val="Hipercze"/>
            <w:rFonts w:ascii="Arial" w:hAnsi="Arial" w:cs="Arial"/>
          </w:rPr>
          <w:t>3.10.4.3.</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Przyłącza wodociągowe</w:t>
        </w:r>
        <w:r w:rsidR="0074228A">
          <w:rPr>
            <w:noProof/>
            <w:webHidden/>
          </w:rPr>
          <w:tab/>
        </w:r>
        <w:r>
          <w:rPr>
            <w:noProof/>
            <w:webHidden/>
          </w:rPr>
          <w:fldChar w:fldCharType="begin"/>
        </w:r>
        <w:r w:rsidR="0074228A">
          <w:rPr>
            <w:noProof/>
            <w:webHidden/>
          </w:rPr>
          <w:instrText xml:space="preserve"> PAGEREF _Toc184034346 \h </w:instrText>
        </w:r>
        <w:r>
          <w:rPr>
            <w:noProof/>
            <w:webHidden/>
          </w:rPr>
        </w:r>
        <w:r>
          <w:rPr>
            <w:noProof/>
            <w:webHidden/>
          </w:rPr>
          <w:fldChar w:fldCharType="separate"/>
        </w:r>
        <w:r w:rsidR="0074228A">
          <w:rPr>
            <w:noProof/>
            <w:webHidden/>
          </w:rPr>
          <w:t>62</w:t>
        </w:r>
        <w:r>
          <w:rPr>
            <w:noProof/>
            <w:webHidden/>
          </w:rPr>
          <w:fldChar w:fldCharType="end"/>
        </w:r>
      </w:hyperlink>
    </w:p>
    <w:p w:rsidR="0074228A" w:rsidRDefault="00783ED9">
      <w:pPr>
        <w:pStyle w:val="Spistreci4"/>
        <w:tabs>
          <w:tab w:val="left" w:pos="1849"/>
        </w:tabs>
        <w:rPr>
          <w:rFonts w:asciiTheme="minorHAnsi" w:eastAsiaTheme="minorEastAsia" w:hAnsiTheme="minorHAnsi" w:cstheme="minorBidi"/>
          <w:noProof/>
          <w:sz w:val="22"/>
          <w:lang w:eastAsia="pl-PL"/>
        </w:rPr>
      </w:pPr>
      <w:hyperlink w:anchor="_Toc184034347" w:history="1">
        <w:r w:rsidR="0074228A" w:rsidRPr="001F6BC1">
          <w:rPr>
            <w:rStyle w:val="Hipercze"/>
            <w:rFonts w:ascii="Arial" w:hAnsi="Arial" w:cs="Arial"/>
          </w:rPr>
          <w:t>3.10.4.6.</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Instalacje wodne</w:t>
        </w:r>
        <w:r w:rsidR="0074228A">
          <w:rPr>
            <w:noProof/>
            <w:webHidden/>
          </w:rPr>
          <w:tab/>
        </w:r>
        <w:r>
          <w:rPr>
            <w:noProof/>
            <w:webHidden/>
          </w:rPr>
          <w:fldChar w:fldCharType="begin"/>
        </w:r>
        <w:r w:rsidR="0074228A">
          <w:rPr>
            <w:noProof/>
            <w:webHidden/>
          </w:rPr>
          <w:instrText xml:space="preserve"> PAGEREF _Toc184034347 \h </w:instrText>
        </w:r>
        <w:r>
          <w:rPr>
            <w:noProof/>
            <w:webHidden/>
          </w:rPr>
        </w:r>
        <w:r>
          <w:rPr>
            <w:noProof/>
            <w:webHidden/>
          </w:rPr>
          <w:fldChar w:fldCharType="separate"/>
        </w:r>
        <w:r w:rsidR="0074228A">
          <w:rPr>
            <w:noProof/>
            <w:webHidden/>
          </w:rPr>
          <w:t>64</w:t>
        </w:r>
        <w:r>
          <w:rPr>
            <w:noProof/>
            <w:webHidden/>
          </w:rPr>
          <w:fldChar w:fldCharType="end"/>
        </w:r>
      </w:hyperlink>
    </w:p>
    <w:p w:rsidR="0074228A" w:rsidRDefault="00783ED9">
      <w:pPr>
        <w:pStyle w:val="Spistreci4"/>
        <w:tabs>
          <w:tab w:val="left" w:pos="1849"/>
        </w:tabs>
        <w:rPr>
          <w:rFonts w:asciiTheme="minorHAnsi" w:eastAsiaTheme="minorEastAsia" w:hAnsiTheme="minorHAnsi" w:cstheme="minorBidi"/>
          <w:noProof/>
          <w:sz w:val="22"/>
          <w:lang w:eastAsia="pl-PL"/>
        </w:rPr>
      </w:pPr>
      <w:hyperlink w:anchor="_Toc184034348" w:history="1">
        <w:r w:rsidR="0074228A" w:rsidRPr="001F6BC1">
          <w:rPr>
            <w:rStyle w:val="Hipercze"/>
            <w:rFonts w:ascii="Arial" w:hAnsi="Arial" w:cs="Arial"/>
          </w:rPr>
          <w:t>3.10.4.8.</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Instalacja kanalizacji sanitarnej</w:t>
        </w:r>
        <w:r w:rsidR="0074228A">
          <w:rPr>
            <w:noProof/>
            <w:webHidden/>
          </w:rPr>
          <w:tab/>
        </w:r>
        <w:r>
          <w:rPr>
            <w:noProof/>
            <w:webHidden/>
          </w:rPr>
          <w:fldChar w:fldCharType="begin"/>
        </w:r>
        <w:r w:rsidR="0074228A">
          <w:rPr>
            <w:noProof/>
            <w:webHidden/>
          </w:rPr>
          <w:instrText xml:space="preserve"> PAGEREF _Toc184034348 \h </w:instrText>
        </w:r>
        <w:r>
          <w:rPr>
            <w:noProof/>
            <w:webHidden/>
          </w:rPr>
        </w:r>
        <w:r>
          <w:rPr>
            <w:noProof/>
            <w:webHidden/>
          </w:rPr>
          <w:fldChar w:fldCharType="separate"/>
        </w:r>
        <w:r w:rsidR="0074228A">
          <w:rPr>
            <w:noProof/>
            <w:webHidden/>
          </w:rPr>
          <w:t>65</w:t>
        </w:r>
        <w:r>
          <w:rPr>
            <w:noProof/>
            <w:webHidden/>
          </w:rPr>
          <w:fldChar w:fldCharType="end"/>
        </w:r>
      </w:hyperlink>
    </w:p>
    <w:p w:rsidR="0074228A" w:rsidRDefault="00783ED9">
      <w:pPr>
        <w:pStyle w:val="Spistreci4"/>
        <w:tabs>
          <w:tab w:val="left" w:pos="1849"/>
        </w:tabs>
        <w:rPr>
          <w:rFonts w:asciiTheme="minorHAnsi" w:eastAsiaTheme="minorEastAsia" w:hAnsiTheme="minorHAnsi" w:cstheme="minorBidi"/>
          <w:noProof/>
          <w:sz w:val="22"/>
          <w:lang w:eastAsia="pl-PL"/>
        </w:rPr>
      </w:pPr>
      <w:hyperlink w:anchor="_Toc184034349" w:history="1">
        <w:r w:rsidR="0074228A" w:rsidRPr="001F6BC1">
          <w:rPr>
            <w:rStyle w:val="Hipercze"/>
            <w:rFonts w:ascii="Arial" w:hAnsi="Arial" w:cs="Arial"/>
          </w:rPr>
          <w:t>3.10.4.9.</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Instalacja centralnego ogrzewania</w:t>
        </w:r>
        <w:r w:rsidR="0074228A">
          <w:rPr>
            <w:noProof/>
            <w:webHidden/>
          </w:rPr>
          <w:tab/>
        </w:r>
        <w:r>
          <w:rPr>
            <w:noProof/>
            <w:webHidden/>
          </w:rPr>
          <w:fldChar w:fldCharType="begin"/>
        </w:r>
        <w:r w:rsidR="0074228A">
          <w:rPr>
            <w:noProof/>
            <w:webHidden/>
          </w:rPr>
          <w:instrText xml:space="preserve"> PAGEREF _Toc184034349 \h </w:instrText>
        </w:r>
        <w:r>
          <w:rPr>
            <w:noProof/>
            <w:webHidden/>
          </w:rPr>
        </w:r>
        <w:r>
          <w:rPr>
            <w:noProof/>
            <w:webHidden/>
          </w:rPr>
          <w:fldChar w:fldCharType="separate"/>
        </w:r>
        <w:r w:rsidR="0074228A">
          <w:rPr>
            <w:noProof/>
            <w:webHidden/>
          </w:rPr>
          <w:t>66</w:t>
        </w:r>
        <w:r>
          <w:rPr>
            <w:noProof/>
            <w:webHidden/>
          </w:rPr>
          <w:fldChar w:fldCharType="end"/>
        </w:r>
      </w:hyperlink>
    </w:p>
    <w:p w:rsidR="0074228A" w:rsidRDefault="00783ED9">
      <w:pPr>
        <w:pStyle w:val="Spistreci4"/>
        <w:tabs>
          <w:tab w:val="left" w:pos="1961"/>
        </w:tabs>
        <w:rPr>
          <w:rFonts w:asciiTheme="minorHAnsi" w:eastAsiaTheme="minorEastAsia" w:hAnsiTheme="minorHAnsi" w:cstheme="minorBidi"/>
          <w:noProof/>
          <w:sz w:val="22"/>
          <w:lang w:eastAsia="pl-PL"/>
        </w:rPr>
      </w:pPr>
      <w:hyperlink w:anchor="_Toc184034350" w:history="1">
        <w:r w:rsidR="0074228A" w:rsidRPr="001F6BC1">
          <w:rPr>
            <w:rStyle w:val="Hipercze"/>
            <w:rFonts w:ascii="Arial" w:hAnsi="Arial" w:cs="Arial"/>
          </w:rPr>
          <w:t>3.10.4.10.</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Instalacja wentylacji mechanicznej</w:t>
        </w:r>
        <w:r w:rsidR="0074228A">
          <w:rPr>
            <w:noProof/>
            <w:webHidden/>
          </w:rPr>
          <w:tab/>
        </w:r>
        <w:r>
          <w:rPr>
            <w:noProof/>
            <w:webHidden/>
          </w:rPr>
          <w:fldChar w:fldCharType="begin"/>
        </w:r>
        <w:r w:rsidR="0074228A">
          <w:rPr>
            <w:noProof/>
            <w:webHidden/>
          </w:rPr>
          <w:instrText xml:space="preserve"> PAGEREF _Toc184034350 \h </w:instrText>
        </w:r>
        <w:r>
          <w:rPr>
            <w:noProof/>
            <w:webHidden/>
          </w:rPr>
        </w:r>
        <w:r>
          <w:rPr>
            <w:noProof/>
            <w:webHidden/>
          </w:rPr>
          <w:fldChar w:fldCharType="separate"/>
        </w:r>
        <w:r w:rsidR="0074228A">
          <w:rPr>
            <w:noProof/>
            <w:webHidden/>
          </w:rPr>
          <w:t>67</w:t>
        </w:r>
        <w:r>
          <w:rPr>
            <w:noProof/>
            <w:webHidden/>
          </w:rPr>
          <w:fldChar w:fldCharType="end"/>
        </w:r>
      </w:hyperlink>
    </w:p>
    <w:p w:rsidR="0074228A" w:rsidRDefault="00783ED9">
      <w:pPr>
        <w:pStyle w:val="Spistreci4"/>
        <w:tabs>
          <w:tab w:val="left" w:pos="1849"/>
        </w:tabs>
        <w:rPr>
          <w:rFonts w:asciiTheme="minorHAnsi" w:eastAsiaTheme="minorEastAsia" w:hAnsiTheme="minorHAnsi" w:cstheme="minorBidi"/>
          <w:noProof/>
          <w:sz w:val="22"/>
          <w:lang w:eastAsia="pl-PL"/>
        </w:rPr>
      </w:pPr>
      <w:hyperlink w:anchor="_Toc184034351" w:history="1">
        <w:r w:rsidR="0074228A" w:rsidRPr="001F6BC1">
          <w:rPr>
            <w:rStyle w:val="Hipercze"/>
            <w:rFonts w:ascii="Arial" w:hAnsi="Arial" w:cs="Arial"/>
          </w:rPr>
          <w:t>3.10.3.2.</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Instalacja klimatyzacji</w:t>
        </w:r>
        <w:r w:rsidR="0074228A">
          <w:rPr>
            <w:noProof/>
            <w:webHidden/>
          </w:rPr>
          <w:tab/>
        </w:r>
        <w:r>
          <w:rPr>
            <w:noProof/>
            <w:webHidden/>
          </w:rPr>
          <w:fldChar w:fldCharType="begin"/>
        </w:r>
        <w:r w:rsidR="0074228A">
          <w:rPr>
            <w:noProof/>
            <w:webHidden/>
          </w:rPr>
          <w:instrText xml:space="preserve"> PAGEREF _Toc184034351 \h </w:instrText>
        </w:r>
        <w:r>
          <w:rPr>
            <w:noProof/>
            <w:webHidden/>
          </w:rPr>
        </w:r>
        <w:r>
          <w:rPr>
            <w:noProof/>
            <w:webHidden/>
          </w:rPr>
          <w:fldChar w:fldCharType="separate"/>
        </w:r>
        <w:r w:rsidR="0074228A">
          <w:rPr>
            <w:noProof/>
            <w:webHidden/>
          </w:rPr>
          <w:t>67</w:t>
        </w:r>
        <w:r>
          <w:rPr>
            <w:noProof/>
            <w:webHidden/>
          </w:rPr>
          <w:fldChar w:fldCharType="end"/>
        </w:r>
      </w:hyperlink>
    </w:p>
    <w:p w:rsidR="0074228A" w:rsidRDefault="00783ED9">
      <w:pPr>
        <w:pStyle w:val="Spistreci4"/>
        <w:tabs>
          <w:tab w:val="left" w:pos="1849"/>
        </w:tabs>
        <w:rPr>
          <w:rFonts w:asciiTheme="minorHAnsi" w:eastAsiaTheme="minorEastAsia" w:hAnsiTheme="minorHAnsi" w:cstheme="minorBidi"/>
          <w:noProof/>
          <w:sz w:val="22"/>
          <w:lang w:eastAsia="pl-PL"/>
        </w:rPr>
      </w:pPr>
      <w:hyperlink w:anchor="_Toc184034352" w:history="1">
        <w:r w:rsidR="0074228A" w:rsidRPr="001F6BC1">
          <w:rPr>
            <w:rStyle w:val="Hipercze"/>
            <w:rFonts w:ascii="Arial" w:hAnsi="Arial" w:cs="Arial"/>
          </w:rPr>
          <w:t>3.10.3.3.</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Założenia wyjściowe do projektowania</w:t>
        </w:r>
        <w:r w:rsidR="0074228A">
          <w:rPr>
            <w:noProof/>
            <w:webHidden/>
          </w:rPr>
          <w:tab/>
        </w:r>
        <w:r>
          <w:rPr>
            <w:noProof/>
            <w:webHidden/>
          </w:rPr>
          <w:fldChar w:fldCharType="begin"/>
        </w:r>
        <w:r w:rsidR="0074228A">
          <w:rPr>
            <w:noProof/>
            <w:webHidden/>
          </w:rPr>
          <w:instrText xml:space="preserve"> PAGEREF _Toc184034352 \h </w:instrText>
        </w:r>
        <w:r>
          <w:rPr>
            <w:noProof/>
            <w:webHidden/>
          </w:rPr>
        </w:r>
        <w:r>
          <w:rPr>
            <w:noProof/>
            <w:webHidden/>
          </w:rPr>
          <w:fldChar w:fldCharType="separate"/>
        </w:r>
        <w:r w:rsidR="0074228A">
          <w:rPr>
            <w:noProof/>
            <w:webHidden/>
          </w:rPr>
          <w:t>67</w:t>
        </w:r>
        <w:r>
          <w:rPr>
            <w:noProof/>
            <w:webHidden/>
          </w:rPr>
          <w:fldChar w:fldCharType="end"/>
        </w:r>
      </w:hyperlink>
    </w:p>
    <w:p w:rsidR="0074228A" w:rsidRDefault="00783ED9">
      <w:pPr>
        <w:pStyle w:val="Spistreci4"/>
        <w:tabs>
          <w:tab w:val="left" w:pos="1849"/>
        </w:tabs>
        <w:rPr>
          <w:rFonts w:asciiTheme="minorHAnsi" w:eastAsiaTheme="minorEastAsia" w:hAnsiTheme="minorHAnsi" w:cstheme="minorBidi"/>
          <w:noProof/>
          <w:sz w:val="22"/>
          <w:lang w:eastAsia="pl-PL"/>
        </w:rPr>
      </w:pPr>
      <w:hyperlink w:anchor="_Toc184034353" w:history="1">
        <w:r w:rsidR="0074228A" w:rsidRPr="001F6BC1">
          <w:rPr>
            <w:rStyle w:val="Hipercze"/>
            <w:rFonts w:ascii="Arial" w:hAnsi="Arial" w:cs="Arial"/>
          </w:rPr>
          <w:t>3.10.3.4.</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Wymagane działanie projektowe</w:t>
        </w:r>
        <w:r w:rsidR="0074228A">
          <w:rPr>
            <w:noProof/>
            <w:webHidden/>
          </w:rPr>
          <w:tab/>
        </w:r>
        <w:r>
          <w:rPr>
            <w:noProof/>
            <w:webHidden/>
          </w:rPr>
          <w:fldChar w:fldCharType="begin"/>
        </w:r>
        <w:r w:rsidR="0074228A">
          <w:rPr>
            <w:noProof/>
            <w:webHidden/>
          </w:rPr>
          <w:instrText xml:space="preserve"> PAGEREF _Toc184034353 \h </w:instrText>
        </w:r>
        <w:r>
          <w:rPr>
            <w:noProof/>
            <w:webHidden/>
          </w:rPr>
        </w:r>
        <w:r>
          <w:rPr>
            <w:noProof/>
            <w:webHidden/>
          </w:rPr>
          <w:fldChar w:fldCharType="separate"/>
        </w:r>
        <w:r w:rsidR="0074228A">
          <w:rPr>
            <w:noProof/>
            <w:webHidden/>
          </w:rPr>
          <w:t>67</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354" w:history="1">
        <w:r w:rsidR="0074228A" w:rsidRPr="001F6BC1">
          <w:rPr>
            <w:rStyle w:val="Hipercze"/>
            <w:rFonts w:ascii="Arial" w:hAnsi="Arial" w:cs="Arial"/>
          </w:rPr>
          <w:t>3.10.4.</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Branża elektryczna</w:t>
        </w:r>
        <w:r w:rsidR="0074228A">
          <w:rPr>
            <w:noProof/>
            <w:webHidden/>
          </w:rPr>
          <w:tab/>
        </w:r>
        <w:r>
          <w:rPr>
            <w:noProof/>
            <w:webHidden/>
          </w:rPr>
          <w:fldChar w:fldCharType="begin"/>
        </w:r>
        <w:r w:rsidR="0074228A">
          <w:rPr>
            <w:noProof/>
            <w:webHidden/>
          </w:rPr>
          <w:instrText xml:space="preserve"> PAGEREF _Toc184034354 \h </w:instrText>
        </w:r>
        <w:r>
          <w:rPr>
            <w:noProof/>
            <w:webHidden/>
          </w:rPr>
        </w:r>
        <w:r>
          <w:rPr>
            <w:noProof/>
            <w:webHidden/>
          </w:rPr>
          <w:fldChar w:fldCharType="separate"/>
        </w:r>
        <w:r w:rsidR="0074228A">
          <w:rPr>
            <w:noProof/>
            <w:webHidden/>
          </w:rPr>
          <w:t>68</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355" w:history="1">
        <w:r w:rsidR="0074228A" w:rsidRPr="001F6BC1">
          <w:rPr>
            <w:rStyle w:val="Hipercze"/>
            <w:rFonts w:ascii="Arial" w:hAnsi="Arial" w:cs="Arial"/>
          </w:rPr>
          <w:t>3.10.4.1.  Przyłącze elektroenergetyczne</w:t>
        </w:r>
        <w:r w:rsidR="0074228A">
          <w:rPr>
            <w:noProof/>
            <w:webHidden/>
          </w:rPr>
          <w:tab/>
        </w:r>
        <w:r>
          <w:rPr>
            <w:noProof/>
            <w:webHidden/>
          </w:rPr>
          <w:fldChar w:fldCharType="begin"/>
        </w:r>
        <w:r w:rsidR="0074228A">
          <w:rPr>
            <w:noProof/>
            <w:webHidden/>
          </w:rPr>
          <w:instrText xml:space="preserve"> PAGEREF _Toc184034355 \h </w:instrText>
        </w:r>
        <w:r>
          <w:rPr>
            <w:noProof/>
            <w:webHidden/>
          </w:rPr>
        </w:r>
        <w:r>
          <w:rPr>
            <w:noProof/>
            <w:webHidden/>
          </w:rPr>
          <w:fldChar w:fldCharType="separate"/>
        </w:r>
        <w:r w:rsidR="0074228A">
          <w:rPr>
            <w:noProof/>
            <w:webHidden/>
          </w:rPr>
          <w:t>68</w:t>
        </w:r>
        <w:r>
          <w:rPr>
            <w:noProof/>
            <w:webHidden/>
          </w:rPr>
          <w:fldChar w:fldCharType="end"/>
        </w:r>
      </w:hyperlink>
    </w:p>
    <w:p w:rsidR="0074228A" w:rsidRDefault="00783ED9">
      <w:pPr>
        <w:pStyle w:val="Spistreci4"/>
        <w:tabs>
          <w:tab w:val="left" w:pos="1849"/>
        </w:tabs>
        <w:rPr>
          <w:rFonts w:asciiTheme="minorHAnsi" w:eastAsiaTheme="minorEastAsia" w:hAnsiTheme="minorHAnsi" w:cstheme="minorBidi"/>
          <w:noProof/>
          <w:sz w:val="22"/>
          <w:lang w:eastAsia="pl-PL"/>
        </w:rPr>
      </w:pPr>
      <w:hyperlink w:anchor="_Toc184034356" w:history="1">
        <w:r w:rsidR="0074228A" w:rsidRPr="001F6BC1">
          <w:rPr>
            <w:rStyle w:val="Hipercze"/>
            <w:rFonts w:ascii="Arial" w:hAnsi="Arial" w:cs="Arial"/>
          </w:rPr>
          <w:t>3.10.4.2.</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Przeciwpożarowy wyłącznik prądu PWP</w:t>
        </w:r>
        <w:r w:rsidR="0074228A">
          <w:rPr>
            <w:noProof/>
            <w:webHidden/>
          </w:rPr>
          <w:tab/>
        </w:r>
        <w:r>
          <w:rPr>
            <w:noProof/>
            <w:webHidden/>
          </w:rPr>
          <w:fldChar w:fldCharType="begin"/>
        </w:r>
        <w:r w:rsidR="0074228A">
          <w:rPr>
            <w:noProof/>
            <w:webHidden/>
          </w:rPr>
          <w:instrText xml:space="preserve"> PAGEREF _Toc184034356 \h </w:instrText>
        </w:r>
        <w:r>
          <w:rPr>
            <w:noProof/>
            <w:webHidden/>
          </w:rPr>
        </w:r>
        <w:r>
          <w:rPr>
            <w:noProof/>
            <w:webHidden/>
          </w:rPr>
          <w:fldChar w:fldCharType="separate"/>
        </w:r>
        <w:r w:rsidR="0074228A">
          <w:rPr>
            <w:noProof/>
            <w:webHidden/>
          </w:rPr>
          <w:t>68</w:t>
        </w:r>
        <w:r>
          <w:rPr>
            <w:noProof/>
            <w:webHidden/>
          </w:rPr>
          <w:fldChar w:fldCharType="end"/>
        </w:r>
      </w:hyperlink>
    </w:p>
    <w:p w:rsidR="0074228A" w:rsidRDefault="00783ED9">
      <w:pPr>
        <w:pStyle w:val="Spistreci4"/>
        <w:tabs>
          <w:tab w:val="left" w:pos="1849"/>
        </w:tabs>
        <w:rPr>
          <w:rFonts w:asciiTheme="minorHAnsi" w:eastAsiaTheme="minorEastAsia" w:hAnsiTheme="minorHAnsi" w:cstheme="minorBidi"/>
          <w:noProof/>
          <w:sz w:val="22"/>
          <w:lang w:eastAsia="pl-PL"/>
        </w:rPr>
      </w:pPr>
      <w:hyperlink w:anchor="_Toc184034357" w:history="1">
        <w:r w:rsidR="0074228A" w:rsidRPr="001F6BC1">
          <w:rPr>
            <w:rStyle w:val="Hipercze"/>
            <w:rFonts w:ascii="Arial" w:hAnsi="Arial" w:cs="Arial"/>
          </w:rPr>
          <w:t>3.10.4.3.</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Agregat prądotwórczy</w:t>
        </w:r>
        <w:r w:rsidR="0074228A">
          <w:rPr>
            <w:noProof/>
            <w:webHidden/>
          </w:rPr>
          <w:tab/>
        </w:r>
        <w:r>
          <w:rPr>
            <w:noProof/>
            <w:webHidden/>
          </w:rPr>
          <w:fldChar w:fldCharType="begin"/>
        </w:r>
        <w:r w:rsidR="0074228A">
          <w:rPr>
            <w:noProof/>
            <w:webHidden/>
          </w:rPr>
          <w:instrText xml:space="preserve"> PAGEREF _Toc184034357 \h </w:instrText>
        </w:r>
        <w:r>
          <w:rPr>
            <w:noProof/>
            <w:webHidden/>
          </w:rPr>
        </w:r>
        <w:r>
          <w:rPr>
            <w:noProof/>
            <w:webHidden/>
          </w:rPr>
          <w:fldChar w:fldCharType="separate"/>
        </w:r>
        <w:r w:rsidR="0074228A">
          <w:rPr>
            <w:noProof/>
            <w:webHidden/>
          </w:rPr>
          <w:t>68</w:t>
        </w:r>
        <w:r>
          <w:rPr>
            <w:noProof/>
            <w:webHidden/>
          </w:rPr>
          <w:fldChar w:fldCharType="end"/>
        </w:r>
      </w:hyperlink>
    </w:p>
    <w:p w:rsidR="0074228A" w:rsidRDefault="00783ED9">
      <w:pPr>
        <w:pStyle w:val="Spistreci4"/>
        <w:tabs>
          <w:tab w:val="left" w:pos="1849"/>
        </w:tabs>
        <w:rPr>
          <w:rFonts w:asciiTheme="minorHAnsi" w:eastAsiaTheme="minorEastAsia" w:hAnsiTheme="minorHAnsi" w:cstheme="minorBidi"/>
          <w:noProof/>
          <w:sz w:val="22"/>
          <w:lang w:eastAsia="pl-PL"/>
        </w:rPr>
      </w:pPr>
      <w:hyperlink w:anchor="_Toc184034358" w:history="1">
        <w:r w:rsidR="0074228A" w:rsidRPr="001F6BC1">
          <w:rPr>
            <w:rStyle w:val="Hipercze"/>
            <w:rFonts w:ascii="Arial" w:hAnsi="Arial" w:cs="Arial"/>
          </w:rPr>
          <w:t>3.10.4.4.</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Rozdzielnica główna budynku RG</w:t>
        </w:r>
        <w:r w:rsidR="0074228A">
          <w:rPr>
            <w:noProof/>
            <w:webHidden/>
          </w:rPr>
          <w:tab/>
        </w:r>
        <w:r>
          <w:rPr>
            <w:noProof/>
            <w:webHidden/>
          </w:rPr>
          <w:fldChar w:fldCharType="begin"/>
        </w:r>
        <w:r w:rsidR="0074228A">
          <w:rPr>
            <w:noProof/>
            <w:webHidden/>
          </w:rPr>
          <w:instrText xml:space="preserve"> PAGEREF _Toc184034358 \h </w:instrText>
        </w:r>
        <w:r>
          <w:rPr>
            <w:noProof/>
            <w:webHidden/>
          </w:rPr>
        </w:r>
        <w:r>
          <w:rPr>
            <w:noProof/>
            <w:webHidden/>
          </w:rPr>
          <w:fldChar w:fldCharType="separate"/>
        </w:r>
        <w:r w:rsidR="0074228A">
          <w:rPr>
            <w:noProof/>
            <w:webHidden/>
          </w:rPr>
          <w:t>69</w:t>
        </w:r>
        <w:r>
          <w:rPr>
            <w:noProof/>
            <w:webHidden/>
          </w:rPr>
          <w:fldChar w:fldCharType="end"/>
        </w:r>
      </w:hyperlink>
    </w:p>
    <w:p w:rsidR="0074228A" w:rsidRDefault="00783ED9">
      <w:pPr>
        <w:pStyle w:val="Spistreci4"/>
        <w:tabs>
          <w:tab w:val="left" w:pos="1849"/>
        </w:tabs>
        <w:rPr>
          <w:rFonts w:asciiTheme="minorHAnsi" w:eastAsiaTheme="minorEastAsia" w:hAnsiTheme="minorHAnsi" w:cstheme="minorBidi"/>
          <w:noProof/>
          <w:sz w:val="22"/>
          <w:lang w:eastAsia="pl-PL"/>
        </w:rPr>
      </w:pPr>
      <w:hyperlink w:anchor="_Toc184034359" w:history="1">
        <w:r w:rsidR="0074228A" w:rsidRPr="001F6BC1">
          <w:rPr>
            <w:rStyle w:val="Hipercze"/>
            <w:rFonts w:ascii="Arial" w:hAnsi="Arial" w:cs="Arial"/>
          </w:rPr>
          <w:t>3.10.4.5.</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Rozdzielnice obwodów gwarantowanych UPS</w:t>
        </w:r>
        <w:r w:rsidR="0074228A">
          <w:rPr>
            <w:noProof/>
            <w:webHidden/>
          </w:rPr>
          <w:tab/>
        </w:r>
        <w:r>
          <w:rPr>
            <w:noProof/>
            <w:webHidden/>
          </w:rPr>
          <w:fldChar w:fldCharType="begin"/>
        </w:r>
        <w:r w:rsidR="0074228A">
          <w:rPr>
            <w:noProof/>
            <w:webHidden/>
          </w:rPr>
          <w:instrText xml:space="preserve"> PAGEREF _Toc184034359 \h </w:instrText>
        </w:r>
        <w:r>
          <w:rPr>
            <w:noProof/>
            <w:webHidden/>
          </w:rPr>
        </w:r>
        <w:r>
          <w:rPr>
            <w:noProof/>
            <w:webHidden/>
          </w:rPr>
          <w:fldChar w:fldCharType="separate"/>
        </w:r>
        <w:r w:rsidR="0074228A">
          <w:rPr>
            <w:noProof/>
            <w:webHidden/>
          </w:rPr>
          <w:t>69</w:t>
        </w:r>
        <w:r>
          <w:rPr>
            <w:noProof/>
            <w:webHidden/>
          </w:rPr>
          <w:fldChar w:fldCharType="end"/>
        </w:r>
      </w:hyperlink>
    </w:p>
    <w:p w:rsidR="0074228A" w:rsidRDefault="00783ED9">
      <w:pPr>
        <w:pStyle w:val="Spistreci4"/>
        <w:tabs>
          <w:tab w:val="left" w:pos="1849"/>
        </w:tabs>
        <w:rPr>
          <w:rFonts w:asciiTheme="minorHAnsi" w:eastAsiaTheme="minorEastAsia" w:hAnsiTheme="minorHAnsi" w:cstheme="minorBidi"/>
          <w:noProof/>
          <w:sz w:val="22"/>
          <w:lang w:eastAsia="pl-PL"/>
        </w:rPr>
      </w:pPr>
      <w:hyperlink w:anchor="_Toc184034360" w:history="1">
        <w:r w:rsidR="0074228A" w:rsidRPr="001F6BC1">
          <w:rPr>
            <w:rStyle w:val="Hipercze"/>
            <w:rFonts w:ascii="Arial" w:hAnsi="Arial" w:cs="Arial"/>
          </w:rPr>
          <w:t>3.10.4.6.</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 xml:space="preserve">Przyłącze Zasilacze </w:t>
        </w:r>
        <w:r w:rsidR="0074228A" w:rsidRPr="001F6BC1">
          <w:rPr>
            <w:rStyle w:val="Hipercze"/>
            <w:rFonts w:ascii="Arial" w:eastAsia="Arial" w:hAnsi="Arial" w:cs="Arial"/>
          </w:rPr>
          <w:t>UPS</w:t>
        </w:r>
        <w:r w:rsidR="0074228A">
          <w:rPr>
            <w:noProof/>
            <w:webHidden/>
          </w:rPr>
          <w:tab/>
        </w:r>
        <w:r>
          <w:rPr>
            <w:noProof/>
            <w:webHidden/>
          </w:rPr>
          <w:fldChar w:fldCharType="begin"/>
        </w:r>
        <w:r w:rsidR="0074228A">
          <w:rPr>
            <w:noProof/>
            <w:webHidden/>
          </w:rPr>
          <w:instrText xml:space="preserve"> PAGEREF _Toc184034360 \h </w:instrText>
        </w:r>
        <w:r>
          <w:rPr>
            <w:noProof/>
            <w:webHidden/>
          </w:rPr>
        </w:r>
        <w:r>
          <w:rPr>
            <w:noProof/>
            <w:webHidden/>
          </w:rPr>
          <w:fldChar w:fldCharType="separate"/>
        </w:r>
        <w:r w:rsidR="0074228A">
          <w:rPr>
            <w:noProof/>
            <w:webHidden/>
          </w:rPr>
          <w:t>69</w:t>
        </w:r>
        <w:r>
          <w:rPr>
            <w:noProof/>
            <w:webHidden/>
          </w:rPr>
          <w:fldChar w:fldCharType="end"/>
        </w:r>
      </w:hyperlink>
    </w:p>
    <w:p w:rsidR="0074228A" w:rsidRDefault="00783ED9">
      <w:pPr>
        <w:pStyle w:val="Spistreci4"/>
        <w:tabs>
          <w:tab w:val="left" w:pos="1849"/>
        </w:tabs>
        <w:rPr>
          <w:rFonts w:asciiTheme="minorHAnsi" w:eastAsiaTheme="minorEastAsia" w:hAnsiTheme="minorHAnsi" w:cstheme="minorBidi"/>
          <w:noProof/>
          <w:sz w:val="22"/>
          <w:lang w:eastAsia="pl-PL"/>
        </w:rPr>
      </w:pPr>
      <w:hyperlink w:anchor="_Toc184034361" w:history="1">
        <w:r w:rsidR="0074228A" w:rsidRPr="001F6BC1">
          <w:rPr>
            <w:rStyle w:val="Hipercze"/>
            <w:rFonts w:ascii="Arial" w:hAnsi="Arial" w:cs="Arial"/>
          </w:rPr>
          <w:t>3.10.4.7.</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Kompensacja mocy biernej</w:t>
        </w:r>
        <w:r w:rsidR="0074228A">
          <w:rPr>
            <w:noProof/>
            <w:webHidden/>
          </w:rPr>
          <w:tab/>
        </w:r>
        <w:r>
          <w:rPr>
            <w:noProof/>
            <w:webHidden/>
          </w:rPr>
          <w:fldChar w:fldCharType="begin"/>
        </w:r>
        <w:r w:rsidR="0074228A">
          <w:rPr>
            <w:noProof/>
            <w:webHidden/>
          </w:rPr>
          <w:instrText xml:space="preserve"> PAGEREF _Toc184034361 \h </w:instrText>
        </w:r>
        <w:r>
          <w:rPr>
            <w:noProof/>
            <w:webHidden/>
          </w:rPr>
        </w:r>
        <w:r>
          <w:rPr>
            <w:noProof/>
            <w:webHidden/>
          </w:rPr>
          <w:fldChar w:fldCharType="separate"/>
        </w:r>
        <w:r w:rsidR="0074228A">
          <w:rPr>
            <w:noProof/>
            <w:webHidden/>
          </w:rPr>
          <w:t>69</w:t>
        </w:r>
        <w:r>
          <w:rPr>
            <w:noProof/>
            <w:webHidden/>
          </w:rPr>
          <w:fldChar w:fldCharType="end"/>
        </w:r>
      </w:hyperlink>
    </w:p>
    <w:p w:rsidR="0074228A" w:rsidRDefault="00783ED9">
      <w:pPr>
        <w:pStyle w:val="Spistreci4"/>
        <w:tabs>
          <w:tab w:val="left" w:pos="1849"/>
        </w:tabs>
        <w:rPr>
          <w:rFonts w:asciiTheme="minorHAnsi" w:eastAsiaTheme="minorEastAsia" w:hAnsiTheme="minorHAnsi" w:cstheme="minorBidi"/>
          <w:noProof/>
          <w:sz w:val="22"/>
          <w:lang w:eastAsia="pl-PL"/>
        </w:rPr>
      </w:pPr>
      <w:hyperlink w:anchor="_Toc184034362" w:history="1">
        <w:r w:rsidR="0074228A" w:rsidRPr="001F6BC1">
          <w:rPr>
            <w:rStyle w:val="Hipercze"/>
            <w:rFonts w:ascii="Arial" w:hAnsi="Arial" w:cs="Arial"/>
          </w:rPr>
          <w:t>3.10.4.8.</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Rozdzielnice obiektowe</w:t>
        </w:r>
        <w:r w:rsidR="0074228A">
          <w:rPr>
            <w:noProof/>
            <w:webHidden/>
          </w:rPr>
          <w:tab/>
        </w:r>
        <w:r>
          <w:rPr>
            <w:noProof/>
            <w:webHidden/>
          </w:rPr>
          <w:fldChar w:fldCharType="begin"/>
        </w:r>
        <w:r w:rsidR="0074228A">
          <w:rPr>
            <w:noProof/>
            <w:webHidden/>
          </w:rPr>
          <w:instrText xml:space="preserve"> PAGEREF _Toc184034362 \h </w:instrText>
        </w:r>
        <w:r>
          <w:rPr>
            <w:noProof/>
            <w:webHidden/>
          </w:rPr>
        </w:r>
        <w:r>
          <w:rPr>
            <w:noProof/>
            <w:webHidden/>
          </w:rPr>
          <w:fldChar w:fldCharType="separate"/>
        </w:r>
        <w:r w:rsidR="0074228A">
          <w:rPr>
            <w:noProof/>
            <w:webHidden/>
          </w:rPr>
          <w:t>69</w:t>
        </w:r>
        <w:r>
          <w:rPr>
            <w:noProof/>
            <w:webHidden/>
          </w:rPr>
          <w:fldChar w:fldCharType="end"/>
        </w:r>
      </w:hyperlink>
    </w:p>
    <w:p w:rsidR="0074228A" w:rsidRDefault="00783ED9">
      <w:pPr>
        <w:pStyle w:val="Spistreci4"/>
        <w:tabs>
          <w:tab w:val="left" w:pos="1849"/>
        </w:tabs>
        <w:rPr>
          <w:rFonts w:asciiTheme="minorHAnsi" w:eastAsiaTheme="minorEastAsia" w:hAnsiTheme="minorHAnsi" w:cstheme="minorBidi"/>
          <w:noProof/>
          <w:sz w:val="22"/>
          <w:lang w:eastAsia="pl-PL"/>
        </w:rPr>
      </w:pPr>
      <w:hyperlink w:anchor="_Toc184034363" w:history="1">
        <w:r w:rsidR="0074228A" w:rsidRPr="001F6BC1">
          <w:rPr>
            <w:rStyle w:val="Hipercze"/>
            <w:rFonts w:ascii="Arial" w:hAnsi="Arial" w:cs="Arial"/>
          </w:rPr>
          <w:t>3.10.4.9.</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Trasy kablowe</w:t>
        </w:r>
        <w:r w:rsidR="0074228A">
          <w:rPr>
            <w:noProof/>
            <w:webHidden/>
          </w:rPr>
          <w:tab/>
        </w:r>
        <w:r>
          <w:rPr>
            <w:noProof/>
            <w:webHidden/>
          </w:rPr>
          <w:fldChar w:fldCharType="begin"/>
        </w:r>
        <w:r w:rsidR="0074228A">
          <w:rPr>
            <w:noProof/>
            <w:webHidden/>
          </w:rPr>
          <w:instrText xml:space="preserve"> PAGEREF _Toc184034363 \h </w:instrText>
        </w:r>
        <w:r>
          <w:rPr>
            <w:noProof/>
            <w:webHidden/>
          </w:rPr>
        </w:r>
        <w:r>
          <w:rPr>
            <w:noProof/>
            <w:webHidden/>
          </w:rPr>
          <w:fldChar w:fldCharType="separate"/>
        </w:r>
        <w:r w:rsidR="0074228A">
          <w:rPr>
            <w:noProof/>
            <w:webHidden/>
          </w:rPr>
          <w:t>69</w:t>
        </w:r>
        <w:r>
          <w:rPr>
            <w:noProof/>
            <w:webHidden/>
          </w:rPr>
          <w:fldChar w:fldCharType="end"/>
        </w:r>
      </w:hyperlink>
    </w:p>
    <w:p w:rsidR="0074228A" w:rsidRDefault="00783ED9">
      <w:pPr>
        <w:pStyle w:val="Spistreci4"/>
        <w:tabs>
          <w:tab w:val="left" w:pos="1961"/>
        </w:tabs>
        <w:rPr>
          <w:rFonts w:asciiTheme="minorHAnsi" w:eastAsiaTheme="minorEastAsia" w:hAnsiTheme="minorHAnsi" w:cstheme="minorBidi"/>
          <w:noProof/>
          <w:sz w:val="22"/>
          <w:lang w:eastAsia="pl-PL"/>
        </w:rPr>
      </w:pPr>
      <w:hyperlink w:anchor="_Toc184034364" w:history="1">
        <w:r w:rsidR="0074228A" w:rsidRPr="001F6BC1">
          <w:rPr>
            <w:rStyle w:val="Hipercze"/>
            <w:rFonts w:ascii="Arial" w:hAnsi="Arial" w:cs="Arial"/>
          </w:rPr>
          <w:t>3.10.4.10.</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Oświetlenie ogólne</w:t>
        </w:r>
        <w:r w:rsidR="0074228A">
          <w:rPr>
            <w:noProof/>
            <w:webHidden/>
          </w:rPr>
          <w:tab/>
        </w:r>
        <w:r>
          <w:rPr>
            <w:noProof/>
            <w:webHidden/>
          </w:rPr>
          <w:fldChar w:fldCharType="begin"/>
        </w:r>
        <w:r w:rsidR="0074228A">
          <w:rPr>
            <w:noProof/>
            <w:webHidden/>
          </w:rPr>
          <w:instrText xml:space="preserve"> PAGEREF _Toc184034364 \h </w:instrText>
        </w:r>
        <w:r>
          <w:rPr>
            <w:noProof/>
            <w:webHidden/>
          </w:rPr>
        </w:r>
        <w:r>
          <w:rPr>
            <w:noProof/>
            <w:webHidden/>
          </w:rPr>
          <w:fldChar w:fldCharType="separate"/>
        </w:r>
        <w:r w:rsidR="0074228A">
          <w:rPr>
            <w:noProof/>
            <w:webHidden/>
          </w:rPr>
          <w:t>69</w:t>
        </w:r>
        <w:r>
          <w:rPr>
            <w:noProof/>
            <w:webHidden/>
          </w:rPr>
          <w:fldChar w:fldCharType="end"/>
        </w:r>
      </w:hyperlink>
    </w:p>
    <w:p w:rsidR="0074228A" w:rsidRDefault="00783ED9">
      <w:pPr>
        <w:pStyle w:val="Spistreci4"/>
        <w:tabs>
          <w:tab w:val="left" w:pos="1961"/>
        </w:tabs>
        <w:rPr>
          <w:rFonts w:asciiTheme="minorHAnsi" w:eastAsiaTheme="minorEastAsia" w:hAnsiTheme="minorHAnsi" w:cstheme="minorBidi"/>
          <w:noProof/>
          <w:sz w:val="22"/>
          <w:lang w:eastAsia="pl-PL"/>
        </w:rPr>
      </w:pPr>
      <w:hyperlink w:anchor="_Toc184034365" w:history="1">
        <w:r w:rsidR="0074228A" w:rsidRPr="001F6BC1">
          <w:rPr>
            <w:rStyle w:val="Hipercze"/>
            <w:rFonts w:ascii="Arial" w:hAnsi="Arial" w:cs="Arial"/>
          </w:rPr>
          <w:t>3.10.4.11.</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Instalacja okablowania i osprzętu elektroinstalacyjnego</w:t>
        </w:r>
        <w:r w:rsidR="0074228A">
          <w:rPr>
            <w:noProof/>
            <w:webHidden/>
          </w:rPr>
          <w:tab/>
        </w:r>
        <w:r>
          <w:rPr>
            <w:noProof/>
            <w:webHidden/>
          </w:rPr>
          <w:fldChar w:fldCharType="begin"/>
        </w:r>
        <w:r w:rsidR="0074228A">
          <w:rPr>
            <w:noProof/>
            <w:webHidden/>
          </w:rPr>
          <w:instrText xml:space="preserve"> PAGEREF _Toc184034365 \h </w:instrText>
        </w:r>
        <w:r>
          <w:rPr>
            <w:noProof/>
            <w:webHidden/>
          </w:rPr>
        </w:r>
        <w:r>
          <w:rPr>
            <w:noProof/>
            <w:webHidden/>
          </w:rPr>
          <w:fldChar w:fldCharType="separate"/>
        </w:r>
        <w:r w:rsidR="0074228A">
          <w:rPr>
            <w:noProof/>
            <w:webHidden/>
          </w:rPr>
          <w:t>70</w:t>
        </w:r>
        <w:r>
          <w:rPr>
            <w:noProof/>
            <w:webHidden/>
          </w:rPr>
          <w:fldChar w:fldCharType="end"/>
        </w:r>
      </w:hyperlink>
    </w:p>
    <w:p w:rsidR="0074228A" w:rsidRDefault="00783ED9">
      <w:pPr>
        <w:pStyle w:val="Spistreci4"/>
        <w:tabs>
          <w:tab w:val="left" w:pos="1961"/>
        </w:tabs>
        <w:rPr>
          <w:rFonts w:asciiTheme="minorHAnsi" w:eastAsiaTheme="minorEastAsia" w:hAnsiTheme="minorHAnsi" w:cstheme="minorBidi"/>
          <w:noProof/>
          <w:sz w:val="22"/>
          <w:lang w:eastAsia="pl-PL"/>
        </w:rPr>
      </w:pPr>
      <w:hyperlink w:anchor="_Toc184034366" w:history="1">
        <w:r w:rsidR="0074228A" w:rsidRPr="001F6BC1">
          <w:rPr>
            <w:rStyle w:val="Hipercze"/>
            <w:rFonts w:ascii="Arial" w:hAnsi="Arial" w:cs="Arial"/>
          </w:rPr>
          <w:t>3.10.4.12.</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Awaryjne oświetlenie ewakuacyjne</w:t>
        </w:r>
        <w:r w:rsidR="0074228A">
          <w:rPr>
            <w:noProof/>
            <w:webHidden/>
          </w:rPr>
          <w:tab/>
        </w:r>
        <w:r>
          <w:rPr>
            <w:noProof/>
            <w:webHidden/>
          </w:rPr>
          <w:fldChar w:fldCharType="begin"/>
        </w:r>
        <w:r w:rsidR="0074228A">
          <w:rPr>
            <w:noProof/>
            <w:webHidden/>
          </w:rPr>
          <w:instrText xml:space="preserve"> PAGEREF _Toc184034366 \h </w:instrText>
        </w:r>
        <w:r>
          <w:rPr>
            <w:noProof/>
            <w:webHidden/>
          </w:rPr>
        </w:r>
        <w:r>
          <w:rPr>
            <w:noProof/>
            <w:webHidden/>
          </w:rPr>
          <w:fldChar w:fldCharType="separate"/>
        </w:r>
        <w:r w:rsidR="0074228A">
          <w:rPr>
            <w:noProof/>
            <w:webHidden/>
          </w:rPr>
          <w:t>70</w:t>
        </w:r>
        <w:r>
          <w:rPr>
            <w:noProof/>
            <w:webHidden/>
          </w:rPr>
          <w:fldChar w:fldCharType="end"/>
        </w:r>
      </w:hyperlink>
    </w:p>
    <w:p w:rsidR="0074228A" w:rsidRDefault="00783ED9">
      <w:pPr>
        <w:pStyle w:val="Spistreci4"/>
        <w:tabs>
          <w:tab w:val="left" w:pos="1961"/>
        </w:tabs>
        <w:rPr>
          <w:rFonts w:asciiTheme="minorHAnsi" w:eastAsiaTheme="minorEastAsia" w:hAnsiTheme="minorHAnsi" w:cstheme="minorBidi"/>
          <w:noProof/>
          <w:sz w:val="22"/>
          <w:lang w:eastAsia="pl-PL"/>
        </w:rPr>
      </w:pPr>
      <w:hyperlink w:anchor="_Toc184034367" w:history="1">
        <w:r w:rsidR="0074228A" w:rsidRPr="001F6BC1">
          <w:rPr>
            <w:rStyle w:val="Hipercze"/>
            <w:rFonts w:ascii="Arial" w:hAnsi="Arial" w:cs="Arial"/>
          </w:rPr>
          <w:t>3.10.4.13.</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Mikroinstalacja fotowoltaiczna</w:t>
        </w:r>
        <w:r w:rsidR="0074228A">
          <w:rPr>
            <w:noProof/>
            <w:webHidden/>
          </w:rPr>
          <w:tab/>
        </w:r>
        <w:r>
          <w:rPr>
            <w:noProof/>
            <w:webHidden/>
          </w:rPr>
          <w:fldChar w:fldCharType="begin"/>
        </w:r>
        <w:r w:rsidR="0074228A">
          <w:rPr>
            <w:noProof/>
            <w:webHidden/>
          </w:rPr>
          <w:instrText xml:space="preserve"> PAGEREF _Toc184034367 \h </w:instrText>
        </w:r>
        <w:r>
          <w:rPr>
            <w:noProof/>
            <w:webHidden/>
          </w:rPr>
        </w:r>
        <w:r>
          <w:rPr>
            <w:noProof/>
            <w:webHidden/>
          </w:rPr>
          <w:fldChar w:fldCharType="separate"/>
        </w:r>
        <w:r w:rsidR="0074228A">
          <w:rPr>
            <w:noProof/>
            <w:webHidden/>
          </w:rPr>
          <w:t>70</w:t>
        </w:r>
        <w:r>
          <w:rPr>
            <w:noProof/>
            <w:webHidden/>
          </w:rPr>
          <w:fldChar w:fldCharType="end"/>
        </w:r>
      </w:hyperlink>
    </w:p>
    <w:p w:rsidR="0074228A" w:rsidRDefault="00783ED9">
      <w:pPr>
        <w:pStyle w:val="Spistreci4"/>
        <w:tabs>
          <w:tab w:val="left" w:pos="1961"/>
        </w:tabs>
        <w:rPr>
          <w:rFonts w:asciiTheme="minorHAnsi" w:eastAsiaTheme="minorEastAsia" w:hAnsiTheme="minorHAnsi" w:cstheme="minorBidi"/>
          <w:noProof/>
          <w:sz w:val="22"/>
          <w:lang w:eastAsia="pl-PL"/>
        </w:rPr>
      </w:pPr>
      <w:hyperlink w:anchor="_Toc184034368" w:history="1">
        <w:r w:rsidR="0074228A" w:rsidRPr="001F6BC1">
          <w:rPr>
            <w:rStyle w:val="Hipercze"/>
            <w:rFonts w:ascii="Arial" w:hAnsi="Arial" w:cs="Arial"/>
          </w:rPr>
          <w:t>3.10.4.14.</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Instalacja odgromowa i połączeń wyrównawczych</w:t>
        </w:r>
        <w:r w:rsidR="0074228A">
          <w:rPr>
            <w:noProof/>
            <w:webHidden/>
          </w:rPr>
          <w:tab/>
        </w:r>
        <w:r>
          <w:rPr>
            <w:noProof/>
            <w:webHidden/>
          </w:rPr>
          <w:fldChar w:fldCharType="begin"/>
        </w:r>
        <w:r w:rsidR="0074228A">
          <w:rPr>
            <w:noProof/>
            <w:webHidden/>
          </w:rPr>
          <w:instrText xml:space="preserve"> PAGEREF _Toc184034368 \h </w:instrText>
        </w:r>
        <w:r>
          <w:rPr>
            <w:noProof/>
            <w:webHidden/>
          </w:rPr>
        </w:r>
        <w:r>
          <w:rPr>
            <w:noProof/>
            <w:webHidden/>
          </w:rPr>
          <w:fldChar w:fldCharType="separate"/>
        </w:r>
        <w:r w:rsidR="0074228A">
          <w:rPr>
            <w:noProof/>
            <w:webHidden/>
          </w:rPr>
          <w:t>71</w:t>
        </w:r>
        <w:r>
          <w:rPr>
            <w:noProof/>
            <w:webHidden/>
          </w:rPr>
          <w:fldChar w:fldCharType="end"/>
        </w:r>
      </w:hyperlink>
    </w:p>
    <w:p w:rsidR="0074228A" w:rsidRDefault="00783ED9">
      <w:pPr>
        <w:pStyle w:val="Spistreci4"/>
        <w:tabs>
          <w:tab w:val="left" w:pos="1961"/>
        </w:tabs>
        <w:rPr>
          <w:rFonts w:asciiTheme="minorHAnsi" w:eastAsiaTheme="minorEastAsia" w:hAnsiTheme="minorHAnsi" w:cstheme="minorBidi"/>
          <w:noProof/>
          <w:sz w:val="22"/>
          <w:lang w:eastAsia="pl-PL"/>
        </w:rPr>
      </w:pPr>
      <w:hyperlink w:anchor="_Toc184034369" w:history="1">
        <w:r w:rsidR="0074228A" w:rsidRPr="001F6BC1">
          <w:rPr>
            <w:rStyle w:val="Hipercze"/>
            <w:rFonts w:ascii="Arial" w:hAnsi="Arial" w:cs="Arial"/>
          </w:rPr>
          <w:t>3.10.4.15.</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Ochrona przeciwprzepięciowa</w:t>
        </w:r>
        <w:r w:rsidR="0074228A">
          <w:rPr>
            <w:noProof/>
            <w:webHidden/>
          </w:rPr>
          <w:tab/>
        </w:r>
        <w:r>
          <w:rPr>
            <w:noProof/>
            <w:webHidden/>
          </w:rPr>
          <w:fldChar w:fldCharType="begin"/>
        </w:r>
        <w:r w:rsidR="0074228A">
          <w:rPr>
            <w:noProof/>
            <w:webHidden/>
          </w:rPr>
          <w:instrText xml:space="preserve"> PAGEREF _Toc184034369 \h </w:instrText>
        </w:r>
        <w:r>
          <w:rPr>
            <w:noProof/>
            <w:webHidden/>
          </w:rPr>
        </w:r>
        <w:r>
          <w:rPr>
            <w:noProof/>
            <w:webHidden/>
          </w:rPr>
          <w:fldChar w:fldCharType="separate"/>
        </w:r>
        <w:r w:rsidR="0074228A">
          <w:rPr>
            <w:noProof/>
            <w:webHidden/>
          </w:rPr>
          <w:t>71</w:t>
        </w:r>
        <w:r>
          <w:rPr>
            <w:noProof/>
            <w:webHidden/>
          </w:rPr>
          <w:fldChar w:fldCharType="end"/>
        </w:r>
      </w:hyperlink>
    </w:p>
    <w:p w:rsidR="0074228A" w:rsidRDefault="00783ED9">
      <w:pPr>
        <w:pStyle w:val="Spistreci4"/>
        <w:tabs>
          <w:tab w:val="left" w:pos="1961"/>
        </w:tabs>
        <w:rPr>
          <w:rFonts w:asciiTheme="minorHAnsi" w:eastAsiaTheme="minorEastAsia" w:hAnsiTheme="minorHAnsi" w:cstheme="minorBidi"/>
          <w:noProof/>
          <w:sz w:val="22"/>
          <w:lang w:eastAsia="pl-PL"/>
        </w:rPr>
      </w:pPr>
      <w:hyperlink w:anchor="_Toc184034370" w:history="1">
        <w:r w:rsidR="0074228A" w:rsidRPr="001F6BC1">
          <w:rPr>
            <w:rStyle w:val="Hipercze"/>
            <w:rFonts w:ascii="Arial" w:hAnsi="Arial" w:cs="Arial"/>
          </w:rPr>
          <w:t>3.10.4.16.</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Ochrona od porażeń</w:t>
        </w:r>
        <w:r w:rsidR="0074228A">
          <w:rPr>
            <w:noProof/>
            <w:webHidden/>
          </w:rPr>
          <w:tab/>
        </w:r>
        <w:r>
          <w:rPr>
            <w:noProof/>
            <w:webHidden/>
          </w:rPr>
          <w:fldChar w:fldCharType="begin"/>
        </w:r>
        <w:r w:rsidR="0074228A">
          <w:rPr>
            <w:noProof/>
            <w:webHidden/>
          </w:rPr>
          <w:instrText xml:space="preserve"> PAGEREF _Toc184034370 \h </w:instrText>
        </w:r>
        <w:r>
          <w:rPr>
            <w:noProof/>
            <w:webHidden/>
          </w:rPr>
        </w:r>
        <w:r>
          <w:rPr>
            <w:noProof/>
            <w:webHidden/>
          </w:rPr>
          <w:fldChar w:fldCharType="separate"/>
        </w:r>
        <w:r w:rsidR="0074228A">
          <w:rPr>
            <w:noProof/>
            <w:webHidden/>
          </w:rPr>
          <w:t>71</w:t>
        </w:r>
        <w:r>
          <w:rPr>
            <w:noProof/>
            <w:webHidden/>
          </w:rPr>
          <w:fldChar w:fldCharType="end"/>
        </w:r>
      </w:hyperlink>
    </w:p>
    <w:p w:rsidR="0074228A" w:rsidRDefault="00783ED9">
      <w:pPr>
        <w:pStyle w:val="Spistreci4"/>
        <w:tabs>
          <w:tab w:val="left" w:pos="1961"/>
        </w:tabs>
        <w:rPr>
          <w:rFonts w:asciiTheme="minorHAnsi" w:eastAsiaTheme="minorEastAsia" w:hAnsiTheme="minorHAnsi" w:cstheme="minorBidi"/>
          <w:noProof/>
          <w:sz w:val="22"/>
          <w:lang w:eastAsia="pl-PL"/>
        </w:rPr>
      </w:pPr>
      <w:hyperlink w:anchor="_Toc184034371" w:history="1">
        <w:r w:rsidR="0074228A" w:rsidRPr="001F6BC1">
          <w:rPr>
            <w:rStyle w:val="Hipercze"/>
            <w:rFonts w:ascii="Arial" w:hAnsi="Arial" w:cs="Arial"/>
          </w:rPr>
          <w:t>3.10.4.17.</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Bierna ochrona przeciwpożarowa</w:t>
        </w:r>
        <w:r w:rsidR="0074228A">
          <w:rPr>
            <w:noProof/>
            <w:webHidden/>
          </w:rPr>
          <w:tab/>
        </w:r>
        <w:r>
          <w:rPr>
            <w:noProof/>
            <w:webHidden/>
          </w:rPr>
          <w:fldChar w:fldCharType="begin"/>
        </w:r>
        <w:r w:rsidR="0074228A">
          <w:rPr>
            <w:noProof/>
            <w:webHidden/>
          </w:rPr>
          <w:instrText xml:space="preserve"> PAGEREF _Toc184034371 \h </w:instrText>
        </w:r>
        <w:r>
          <w:rPr>
            <w:noProof/>
            <w:webHidden/>
          </w:rPr>
        </w:r>
        <w:r>
          <w:rPr>
            <w:noProof/>
            <w:webHidden/>
          </w:rPr>
          <w:fldChar w:fldCharType="separate"/>
        </w:r>
        <w:r w:rsidR="0074228A">
          <w:rPr>
            <w:noProof/>
            <w:webHidden/>
          </w:rPr>
          <w:t>71</w:t>
        </w:r>
        <w:r>
          <w:rPr>
            <w:noProof/>
            <w:webHidden/>
          </w:rPr>
          <w:fldChar w:fldCharType="end"/>
        </w:r>
      </w:hyperlink>
    </w:p>
    <w:p w:rsidR="0074228A" w:rsidRDefault="00783ED9">
      <w:pPr>
        <w:pStyle w:val="Spistreci4"/>
        <w:tabs>
          <w:tab w:val="left" w:pos="1961"/>
        </w:tabs>
        <w:rPr>
          <w:rFonts w:asciiTheme="minorHAnsi" w:eastAsiaTheme="minorEastAsia" w:hAnsiTheme="minorHAnsi" w:cstheme="minorBidi"/>
          <w:noProof/>
          <w:sz w:val="22"/>
          <w:lang w:eastAsia="pl-PL"/>
        </w:rPr>
      </w:pPr>
      <w:hyperlink w:anchor="_Toc184034372" w:history="1">
        <w:r w:rsidR="0074228A" w:rsidRPr="001F6BC1">
          <w:rPr>
            <w:rStyle w:val="Hipercze"/>
            <w:rFonts w:ascii="Arial" w:hAnsi="Arial" w:cs="Arial"/>
          </w:rPr>
          <w:t>3.10.4.18.</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Instalacje teletechniczne</w:t>
        </w:r>
        <w:r w:rsidR="0074228A">
          <w:rPr>
            <w:noProof/>
            <w:webHidden/>
          </w:rPr>
          <w:tab/>
        </w:r>
        <w:r>
          <w:rPr>
            <w:noProof/>
            <w:webHidden/>
          </w:rPr>
          <w:fldChar w:fldCharType="begin"/>
        </w:r>
        <w:r w:rsidR="0074228A">
          <w:rPr>
            <w:noProof/>
            <w:webHidden/>
          </w:rPr>
          <w:instrText xml:space="preserve"> PAGEREF _Toc184034372 \h </w:instrText>
        </w:r>
        <w:r>
          <w:rPr>
            <w:noProof/>
            <w:webHidden/>
          </w:rPr>
        </w:r>
        <w:r>
          <w:rPr>
            <w:noProof/>
            <w:webHidden/>
          </w:rPr>
          <w:fldChar w:fldCharType="separate"/>
        </w:r>
        <w:r w:rsidR="0074228A">
          <w:rPr>
            <w:noProof/>
            <w:webHidden/>
          </w:rPr>
          <w:t>72</w:t>
        </w:r>
        <w:r>
          <w:rPr>
            <w:noProof/>
            <w:webHidden/>
          </w:rPr>
          <w:fldChar w:fldCharType="end"/>
        </w:r>
      </w:hyperlink>
    </w:p>
    <w:p w:rsidR="0074228A" w:rsidRDefault="00783ED9">
      <w:pPr>
        <w:pStyle w:val="Spistreci4"/>
        <w:tabs>
          <w:tab w:val="left" w:pos="1961"/>
        </w:tabs>
        <w:rPr>
          <w:rFonts w:asciiTheme="minorHAnsi" w:eastAsiaTheme="minorEastAsia" w:hAnsiTheme="minorHAnsi" w:cstheme="minorBidi"/>
          <w:noProof/>
          <w:sz w:val="22"/>
          <w:lang w:eastAsia="pl-PL"/>
        </w:rPr>
      </w:pPr>
      <w:hyperlink w:anchor="_Toc184034373" w:history="1">
        <w:r w:rsidR="0074228A" w:rsidRPr="001F6BC1">
          <w:rPr>
            <w:rStyle w:val="Hipercze"/>
            <w:rFonts w:ascii="Arial" w:hAnsi="Arial" w:cs="Arial"/>
          </w:rPr>
          <w:t>3.10.4.19.</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Instalacja monitoringu CCTV</w:t>
        </w:r>
        <w:r w:rsidR="0074228A">
          <w:rPr>
            <w:noProof/>
            <w:webHidden/>
          </w:rPr>
          <w:tab/>
        </w:r>
        <w:r>
          <w:rPr>
            <w:noProof/>
            <w:webHidden/>
          </w:rPr>
          <w:fldChar w:fldCharType="begin"/>
        </w:r>
        <w:r w:rsidR="0074228A">
          <w:rPr>
            <w:noProof/>
            <w:webHidden/>
          </w:rPr>
          <w:instrText xml:space="preserve"> PAGEREF _Toc184034373 \h </w:instrText>
        </w:r>
        <w:r>
          <w:rPr>
            <w:noProof/>
            <w:webHidden/>
          </w:rPr>
        </w:r>
        <w:r>
          <w:rPr>
            <w:noProof/>
            <w:webHidden/>
          </w:rPr>
          <w:fldChar w:fldCharType="separate"/>
        </w:r>
        <w:r w:rsidR="0074228A">
          <w:rPr>
            <w:noProof/>
            <w:webHidden/>
          </w:rPr>
          <w:t>72</w:t>
        </w:r>
        <w:r>
          <w:rPr>
            <w:noProof/>
            <w:webHidden/>
          </w:rPr>
          <w:fldChar w:fldCharType="end"/>
        </w:r>
      </w:hyperlink>
    </w:p>
    <w:p w:rsidR="0074228A" w:rsidRDefault="00783ED9">
      <w:pPr>
        <w:pStyle w:val="Spistreci4"/>
        <w:tabs>
          <w:tab w:val="left" w:pos="1961"/>
        </w:tabs>
        <w:rPr>
          <w:rFonts w:asciiTheme="minorHAnsi" w:eastAsiaTheme="minorEastAsia" w:hAnsiTheme="minorHAnsi" w:cstheme="minorBidi"/>
          <w:noProof/>
          <w:sz w:val="22"/>
          <w:lang w:eastAsia="pl-PL"/>
        </w:rPr>
      </w:pPr>
      <w:hyperlink w:anchor="_Toc184034374" w:history="1">
        <w:r w:rsidR="0074228A" w:rsidRPr="001F6BC1">
          <w:rPr>
            <w:rStyle w:val="Hipercze"/>
            <w:rFonts w:ascii="Arial" w:hAnsi="Arial" w:cs="Arial"/>
          </w:rPr>
          <w:t>3.10.4.20.</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Instalacja systemu sygnalizacji włamania i napadu SSWiN</w:t>
        </w:r>
        <w:r w:rsidR="0074228A">
          <w:rPr>
            <w:noProof/>
            <w:webHidden/>
          </w:rPr>
          <w:tab/>
        </w:r>
        <w:r>
          <w:rPr>
            <w:noProof/>
            <w:webHidden/>
          </w:rPr>
          <w:fldChar w:fldCharType="begin"/>
        </w:r>
        <w:r w:rsidR="0074228A">
          <w:rPr>
            <w:noProof/>
            <w:webHidden/>
          </w:rPr>
          <w:instrText xml:space="preserve"> PAGEREF _Toc184034374 \h </w:instrText>
        </w:r>
        <w:r>
          <w:rPr>
            <w:noProof/>
            <w:webHidden/>
          </w:rPr>
        </w:r>
        <w:r>
          <w:rPr>
            <w:noProof/>
            <w:webHidden/>
          </w:rPr>
          <w:fldChar w:fldCharType="separate"/>
        </w:r>
        <w:r w:rsidR="0074228A">
          <w:rPr>
            <w:noProof/>
            <w:webHidden/>
          </w:rPr>
          <w:t>73</w:t>
        </w:r>
        <w:r>
          <w:rPr>
            <w:noProof/>
            <w:webHidden/>
          </w:rPr>
          <w:fldChar w:fldCharType="end"/>
        </w:r>
      </w:hyperlink>
    </w:p>
    <w:p w:rsidR="0074228A" w:rsidRDefault="00783ED9">
      <w:pPr>
        <w:pStyle w:val="Spistreci4"/>
        <w:tabs>
          <w:tab w:val="left" w:pos="1961"/>
        </w:tabs>
        <w:rPr>
          <w:rFonts w:asciiTheme="minorHAnsi" w:eastAsiaTheme="minorEastAsia" w:hAnsiTheme="minorHAnsi" w:cstheme="minorBidi"/>
          <w:noProof/>
          <w:sz w:val="22"/>
          <w:lang w:eastAsia="pl-PL"/>
        </w:rPr>
      </w:pPr>
      <w:hyperlink w:anchor="_Toc184034375" w:history="1">
        <w:r w:rsidR="0074228A" w:rsidRPr="001F6BC1">
          <w:rPr>
            <w:rStyle w:val="Hipercze"/>
            <w:rFonts w:ascii="Arial" w:hAnsi="Arial" w:cs="Arial"/>
          </w:rPr>
          <w:t>3.10.4.21.</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Instalacja systemu przyzywowego</w:t>
        </w:r>
        <w:r w:rsidR="0074228A">
          <w:rPr>
            <w:noProof/>
            <w:webHidden/>
          </w:rPr>
          <w:tab/>
        </w:r>
        <w:r>
          <w:rPr>
            <w:noProof/>
            <w:webHidden/>
          </w:rPr>
          <w:fldChar w:fldCharType="begin"/>
        </w:r>
        <w:r w:rsidR="0074228A">
          <w:rPr>
            <w:noProof/>
            <w:webHidden/>
          </w:rPr>
          <w:instrText xml:space="preserve"> PAGEREF _Toc184034375 \h </w:instrText>
        </w:r>
        <w:r>
          <w:rPr>
            <w:noProof/>
            <w:webHidden/>
          </w:rPr>
        </w:r>
        <w:r>
          <w:rPr>
            <w:noProof/>
            <w:webHidden/>
          </w:rPr>
          <w:fldChar w:fldCharType="separate"/>
        </w:r>
        <w:r w:rsidR="0074228A">
          <w:rPr>
            <w:noProof/>
            <w:webHidden/>
          </w:rPr>
          <w:t>73</w:t>
        </w:r>
        <w:r>
          <w:rPr>
            <w:noProof/>
            <w:webHidden/>
          </w:rPr>
          <w:fldChar w:fldCharType="end"/>
        </w:r>
      </w:hyperlink>
    </w:p>
    <w:p w:rsidR="0074228A" w:rsidRDefault="00783ED9">
      <w:pPr>
        <w:pStyle w:val="Spistreci4"/>
        <w:tabs>
          <w:tab w:val="left" w:pos="1961"/>
        </w:tabs>
        <w:rPr>
          <w:rFonts w:asciiTheme="minorHAnsi" w:eastAsiaTheme="minorEastAsia" w:hAnsiTheme="minorHAnsi" w:cstheme="minorBidi"/>
          <w:noProof/>
          <w:sz w:val="22"/>
          <w:lang w:eastAsia="pl-PL"/>
        </w:rPr>
      </w:pPr>
      <w:hyperlink w:anchor="_Toc184034376" w:history="1">
        <w:r w:rsidR="0074228A" w:rsidRPr="001F6BC1">
          <w:rPr>
            <w:rStyle w:val="Hipercze"/>
            <w:rFonts w:ascii="Arial" w:hAnsi="Arial" w:cs="Arial"/>
          </w:rPr>
          <w:t>3.10.4.22.</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Instalacja systemu multimedialnego, telewizji TV-SAT</w:t>
        </w:r>
        <w:r w:rsidR="0074228A">
          <w:rPr>
            <w:noProof/>
            <w:webHidden/>
          </w:rPr>
          <w:tab/>
        </w:r>
        <w:r>
          <w:rPr>
            <w:noProof/>
            <w:webHidden/>
          </w:rPr>
          <w:fldChar w:fldCharType="begin"/>
        </w:r>
        <w:r w:rsidR="0074228A">
          <w:rPr>
            <w:noProof/>
            <w:webHidden/>
          </w:rPr>
          <w:instrText xml:space="preserve"> PAGEREF _Toc184034376 \h </w:instrText>
        </w:r>
        <w:r>
          <w:rPr>
            <w:noProof/>
            <w:webHidden/>
          </w:rPr>
        </w:r>
        <w:r>
          <w:rPr>
            <w:noProof/>
            <w:webHidden/>
          </w:rPr>
          <w:fldChar w:fldCharType="separate"/>
        </w:r>
        <w:r w:rsidR="0074228A">
          <w:rPr>
            <w:noProof/>
            <w:webHidden/>
          </w:rPr>
          <w:t>73</w:t>
        </w:r>
        <w:r>
          <w:rPr>
            <w:noProof/>
            <w:webHidden/>
          </w:rPr>
          <w:fldChar w:fldCharType="end"/>
        </w:r>
      </w:hyperlink>
    </w:p>
    <w:p w:rsidR="0074228A" w:rsidRDefault="00783ED9">
      <w:pPr>
        <w:pStyle w:val="Spistreci4"/>
        <w:tabs>
          <w:tab w:val="left" w:pos="1961"/>
        </w:tabs>
        <w:rPr>
          <w:rFonts w:asciiTheme="minorHAnsi" w:eastAsiaTheme="minorEastAsia" w:hAnsiTheme="minorHAnsi" w:cstheme="minorBidi"/>
          <w:noProof/>
          <w:sz w:val="22"/>
          <w:lang w:eastAsia="pl-PL"/>
        </w:rPr>
      </w:pPr>
      <w:hyperlink w:anchor="_Toc184034377" w:history="1">
        <w:r w:rsidR="0074228A" w:rsidRPr="001F6BC1">
          <w:rPr>
            <w:rStyle w:val="Hipercze"/>
            <w:rFonts w:ascii="Arial" w:hAnsi="Arial" w:cs="Arial"/>
          </w:rPr>
          <w:t>3.10.4.23.</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Inwentaryzacja istniejącego uzbrojenia terenu</w:t>
        </w:r>
        <w:r w:rsidR="0074228A">
          <w:rPr>
            <w:noProof/>
            <w:webHidden/>
          </w:rPr>
          <w:tab/>
        </w:r>
        <w:r>
          <w:rPr>
            <w:noProof/>
            <w:webHidden/>
          </w:rPr>
          <w:fldChar w:fldCharType="begin"/>
        </w:r>
        <w:r w:rsidR="0074228A">
          <w:rPr>
            <w:noProof/>
            <w:webHidden/>
          </w:rPr>
          <w:instrText xml:space="preserve"> PAGEREF _Toc184034377 \h </w:instrText>
        </w:r>
        <w:r>
          <w:rPr>
            <w:noProof/>
            <w:webHidden/>
          </w:rPr>
        </w:r>
        <w:r>
          <w:rPr>
            <w:noProof/>
            <w:webHidden/>
          </w:rPr>
          <w:fldChar w:fldCharType="separate"/>
        </w:r>
        <w:r w:rsidR="0074228A">
          <w:rPr>
            <w:noProof/>
            <w:webHidden/>
          </w:rPr>
          <w:t>73</w:t>
        </w:r>
        <w:r>
          <w:rPr>
            <w:noProof/>
            <w:webHidden/>
          </w:rPr>
          <w:fldChar w:fldCharType="end"/>
        </w:r>
      </w:hyperlink>
    </w:p>
    <w:p w:rsidR="0074228A" w:rsidRDefault="00783ED9">
      <w:pPr>
        <w:pStyle w:val="Spistreci4"/>
        <w:tabs>
          <w:tab w:val="left" w:pos="1961"/>
        </w:tabs>
        <w:rPr>
          <w:rFonts w:asciiTheme="minorHAnsi" w:eastAsiaTheme="minorEastAsia" w:hAnsiTheme="minorHAnsi" w:cstheme="minorBidi"/>
          <w:noProof/>
          <w:sz w:val="22"/>
          <w:lang w:eastAsia="pl-PL"/>
        </w:rPr>
      </w:pPr>
      <w:hyperlink w:anchor="_Toc184034378" w:history="1">
        <w:r w:rsidR="0074228A" w:rsidRPr="001F6BC1">
          <w:rPr>
            <w:rStyle w:val="Hipercze"/>
            <w:rFonts w:ascii="Arial" w:hAnsi="Arial" w:cs="Arial"/>
          </w:rPr>
          <w:t>3.10.4.24.</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Przebudowa / zabezpieczenie ewentualnych kolizji</w:t>
        </w:r>
        <w:r w:rsidR="0074228A">
          <w:rPr>
            <w:noProof/>
            <w:webHidden/>
          </w:rPr>
          <w:tab/>
        </w:r>
        <w:r>
          <w:rPr>
            <w:noProof/>
            <w:webHidden/>
          </w:rPr>
          <w:fldChar w:fldCharType="begin"/>
        </w:r>
        <w:r w:rsidR="0074228A">
          <w:rPr>
            <w:noProof/>
            <w:webHidden/>
          </w:rPr>
          <w:instrText xml:space="preserve"> PAGEREF _Toc184034378 \h </w:instrText>
        </w:r>
        <w:r>
          <w:rPr>
            <w:noProof/>
            <w:webHidden/>
          </w:rPr>
        </w:r>
        <w:r>
          <w:rPr>
            <w:noProof/>
            <w:webHidden/>
          </w:rPr>
          <w:fldChar w:fldCharType="separate"/>
        </w:r>
        <w:r w:rsidR="0074228A">
          <w:rPr>
            <w:noProof/>
            <w:webHidden/>
          </w:rPr>
          <w:t>74</w:t>
        </w:r>
        <w:r>
          <w:rPr>
            <w:noProof/>
            <w:webHidden/>
          </w:rPr>
          <w:fldChar w:fldCharType="end"/>
        </w:r>
      </w:hyperlink>
    </w:p>
    <w:p w:rsidR="0074228A" w:rsidRDefault="00783ED9">
      <w:pPr>
        <w:pStyle w:val="Spistreci3"/>
        <w:tabs>
          <w:tab w:val="left" w:pos="1100"/>
        </w:tabs>
        <w:rPr>
          <w:rFonts w:asciiTheme="minorHAnsi" w:eastAsiaTheme="minorEastAsia" w:hAnsiTheme="minorHAnsi" w:cstheme="minorBidi"/>
          <w:noProof/>
          <w:sz w:val="22"/>
          <w:lang w:eastAsia="pl-PL"/>
        </w:rPr>
      </w:pPr>
      <w:hyperlink w:anchor="_Toc184034379" w:history="1">
        <w:r w:rsidR="0074228A" w:rsidRPr="001F6BC1">
          <w:rPr>
            <w:rStyle w:val="Hipercze"/>
            <w:rFonts w:ascii="Arial" w:hAnsi="Arial" w:cs="Arial"/>
          </w:rPr>
          <w:t>3.11.</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Dostosowanie terenu wraz z obiektem do potrzeb osób niepełnosprawnych</w:t>
        </w:r>
        <w:r w:rsidR="0074228A">
          <w:rPr>
            <w:noProof/>
            <w:webHidden/>
          </w:rPr>
          <w:tab/>
        </w:r>
        <w:r>
          <w:rPr>
            <w:noProof/>
            <w:webHidden/>
          </w:rPr>
          <w:fldChar w:fldCharType="begin"/>
        </w:r>
        <w:r w:rsidR="0074228A">
          <w:rPr>
            <w:noProof/>
            <w:webHidden/>
          </w:rPr>
          <w:instrText xml:space="preserve"> PAGEREF _Toc184034379 \h </w:instrText>
        </w:r>
        <w:r>
          <w:rPr>
            <w:noProof/>
            <w:webHidden/>
          </w:rPr>
        </w:r>
        <w:r>
          <w:rPr>
            <w:noProof/>
            <w:webHidden/>
          </w:rPr>
          <w:fldChar w:fldCharType="separate"/>
        </w:r>
        <w:r w:rsidR="0074228A">
          <w:rPr>
            <w:noProof/>
            <w:webHidden/>
          </w:rPr>
          <w:t>74</w:t>
        </w:r>
        <w:r>
          <w:rPr>
            <w:noProof/>
            <w:webHidden/>
          </w:rPr>
          <w:fldChar w:fldCharType="end"/>
        </w:r>
      </w:hyperlink>
    </w:p>
    <w:p w:rsidR="0074228A" w:rsidRDefault="00783ED9">
      <w:pPr>
        <w:pStyle w:val="Spistreci3"/>
        <w:tabs>
          <w:tab w:val="left" w:pos="1100"/>
        </w:tabs>
        <w:rPr>
          <w:rFonts w:asciiTheme="minorHAnsi" w:eastAsiaTheme="minorEastAsia" w:hAnsiTheme="minorHAnsi" w:cstheme="minorBidi"/>
          <w:noProof/>
          <w:sz w:val="22"/>
          <w:lang w:eastAsia="pl-PL"/>
        </w:rPr>
      </w:pPr>
      <w:hyperlink w:anchor="_Toc184034380" w:history="1">
        <w:r w:rsidR="0074228A" w:rsidRPr="001F6BC1">
          <w:rPr>
            <w:rStyle w:val="Hipercze"/>
            <w:rFonts w:ascii="Arial" w:hAnsi="Arial" w:cs="Arial"/>
          </w:rPr>
          <w:t>3.12.</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Dane dotyczące warunków ochrony przeciwpożarowej obiektów</w:t>
        </w:r>
        <w:r w:rsidR="0074228A">
          <w:rPr>
            <w:noProof/>
            <w:webHidden/>
          </w:rPr>
          <w:tab/>
        </w:r>
        <w:r>
          <w:rPr>
            <w:noProof/>
            <w:webHidden/>
          </w:rPr>
          <w:fldChar w:fldCharType="begin"/>
        </w:r>
        <w:r w:rsidR="0074228A">
          <w:rPr>
            <w:noProof/>
            <w:webHidden/>
          </w:rPr>
          <w:instrText xml:space="preserve"> PAGEREF _Toc184034380 \h </w:instrText>
        </w:r>
        <w:r>
          <w:rPr>
            <w:noProof/>
            <w:webHidden/>
          </w:rPr>
        </w:r>
        <w:r>
          <w:rPr>
            <w:noProof/>
            <w:webHidden/>
          </w:rPr>
          <w:fldChar w:fldCharType="separate"/>
        </w:r>
        <w:r w:rsidR="0074228A">
          <w:rPr>
            <w:noProof/>
            <w:webHidden/>
          </w:rPr>
          <w:t>74</w:t>
        </w:r>
        <w:r>
          <w:rPr>
            <w:noProof/>
            <w:webHidden/>
          </w:rPr>
          <w:fldChar w:fldCharType="end"/>
        </w:r>
      </w:hyperlink>
    </w:p>
    <w:p w:rsidR="0074228A" w:rsidRDefault="00783ED9">
      <w:pPr>
        <w:pStyle w:val="Spistreci3"/>
        <w:tabs>
          <w:tab w:val="left" w:pos="1100"/>
        </w:tabs>
        <w:rPr>
          <w:rFonts w:asciiTheme="minorHAnsi" w:eastAsiaTheme="minorEastAsia" w:hAnsiTheme="minorHAnsi" w:cstheme="minorBidi"/>
          <w:noProof/>
          <w:sz w:val="22"/>
          <w:lang w:eastAsia="pl-PL"/>
        </w:rPr>
      </w:pPr>
      <w:hyperlink w:anchor="_Toc184034381" w:history="1">
        <w:r w:rsidR="0074228A" w:rsidRPr="001F6BC1">
          <w:rPr>
            <w:rStyle w:val="Hipercze"/>
            <w:rFonts w:ascii="Arial" w:hAnsi="Arial" w:cs="Arial"/>
          </w:rPr>
          <w:t>3.13.</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Wyposażenie wnętrza</w:t>
        </w:r>
        <w:r w:rsidR="0074228A">
          <w:rPr>
            <w:noProof/>
            <w:webHidden/>
          </w:rPr>
          <w:tab/>
        </w:r>
        <w:r>
          <w:rPr>
            <w:noProof/>
            <w:webHidden/>
          </w:rPr>
          <w:fldChar w:fldCharType="begin"/>
        </w:r>
        <w:r w:rsidR="0074228A">
          <w:rPr>
            <w:noProof/>
            <w:webHidden/>
          </w:rPr>
          <w:instrText xml:space="preserve"> PAGEREF _Toc184034381 \h </w:instrText>
        </w:r>
        <w:r>
          <w:rPr>
            <w:noProof/>
            <w:webHidden/>
          </w:rPr>
        </w:r>
        <w:r>
          <w:rPr>
            <w:noProof/>
            <w:webHidden/>
          </w:rPr>
          <w:fldChar w:fldCharType="separate"/>
        </w:r>
        <w:r w:rsidR="0074228A">
          <w:rPr>
            <w:noProof/>
            <w:webHidden/>
          </w:rPr>
          <w:t>79</w:t>
        </w:r>
        <w:r>
          <w:rPr>
            <w:noProof/>
            <w:webHidden/>
          </w:rPr>
          <w:fldChar w:fldCharType="end"/>
        </w:r>
      </w:hyperlink>
    </w:p>
    <w:p w:rsidR="0074228A" w:rsidRDefault="00783ED9">
      <w:pPr>
        <w:pStyle w:val="Spistreci3"/>
        <w:tabs>
          <w:tab w:val="left" w:pos="1100"/>
        </w:tabs>
        <w:rPr>
          <w:rFonts w:asciiTheme="minorHAnsi" w:eastAsiaTheme="minorEastAsia" w:hAnsiTheme="minorHAnsi" w:cstheme="minorBidi"/>
          <w:noProof/>
          <w:sz w:val="22"/>
          <w:lang w:eastAsia="pl-PL"/>
        </w:rPr>
      </w:pPr>
      <w:hyperlink w:anchor="_Toc184034382" w:history="1">
        <w:r w:rsidR="0074228A" w:rsidRPr="001F6BC1">
          <w:rPr>
            <w:rStyle w:val="Hipercze"/>
            <w:rFonts w:ascii="Arial" w:hAnsi="Arial" w:cs="Arial"/>
          </w:rPr>
          <w:t>3.14.</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Projektowana inwestycja w planie</w:t>
        </w:r>
        <w:r w:rsidR="0074228A">
          <w:rPr>
            <w:noProof/>
            <w:webHidden/>
          </w:rPr>
          <w:tab/>
        </w:r>
        <w:r>
          <w:rPr>
            <w:noProof/>
            <w:webHidden/>
          </w:rPr>
          <w:fldChar w:fldCharType="begin"/>
        </w:r>
        <w:r w:rsidR="0074228A">
          <w:rPr>
            <w:noProof/>
            <w:webHidden/>
          </w:rPr>
          <w:instrText xml:space="preserve"> PAGEREF _Toc184034382 \h </w:instrText>
        </w:r>
        <w:r>
          <w:rPr>
            <w:noProof/>
            <w:webHidden/>
          </w:rPr>
        </w:r>
        <w:r>
          <w:rPr>
            <w:noProof/>
            <w:webHidden/>
          </w:rPr>
          <w:fldChar w:fldCharType="separate"/>
        </w:r>
        <w:r w:rsidR="0074228A">
          <w:rPr>
            <w:noProof/>
            <w:webHidden/>
          </w:rPr>
          <w:t>83</w:t>
        </w:r>
        <w:r>
          <w:rPr>
            <w:noProof/>
            <w:webHidden/>
          </w:rPr>
          <w:fldChar w:fldCharType="end"/>
        </w:r>
      </w:hyperlink>
    </w:p>
    <w:p w:rsidR="0074228A" w:rsidRDefault="00783ED9">
      <w:pPr>
        <w:pStyle w:val="Spistreci3"/>
        <w:tabs>
          <w:tab w:val="left" w:pos="1100"/>
        </w:tabs>
        <w:rPr>
          <w:rFonts w:asciiTheme="minorHAnsi" w:eastAsiaTheme="minorEastAsia" w:hAnsiTheme="minorHAnsi" w:cstheme="minorBidi"/>
          <w:noProof/>
          <w:sz w:val="22"/>
          <w:lang w:eastAsia="pl-PL"/>
        </w:rPr>
      </w:pPr>
      <w:hyperlink w:anchor="_Toc184034383" w:history="1">
        <w:r w:rsidR="0074228A" w:rsidRPr="001F6BC1">
          <w:rPr>
            <w:rStyle w:val="Hipercze"/>
            <w:rFonts w:ascii="Arial" w:hAnsi="Arial" w:cs="Arial"/>
          </w:rPr>
          <w:t>3.15.</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Oświadczenie zamawiającego stwierdzające jego prawo do dysponowania nieruchomością na cele budowlane</w:t>
        </w:r>
        <w:r w:rsidR="0074228A">
          <w:rPr>
            <w:noProof/>
            <w:webHidden/>
          </w:rPr>
          <w:tab/>
        </w:r>
        <w:r>
          <w:rPr>
            <w:noProof/>
            <w:webHidden/>
          </w:rPr>
          <w:fldChar w:fldCharType="begin"/>
        </w:r>
        <w:r w:rsidR="0074228A">
          <w:rPr>
            <w:noProof/>
            <w:webHidden/>
          </w:rPr>
          <w:instrText xml:space="preserve"> PAGEREF _Toc184034383 \h </w:instrText>
        </w:r>
        <w:r>
          <w:rPr>
            <w:noProof/>
            <w:webHidden/>
          </w:rPr>
        </w:r>
        <w:r>
          <w:rPr>
            <w:noProof/>
            <w:webHidden/>
          </w:rPr>
          <w:fldChar w:fldCharType="separate"/>
        </w:r>
        <w:r w:rsidR="0074228A">
          <w:rPr>
            <w:noProof/>
            <w:webHidden/>
          </w:rPr>
          <w:t>83</w:t>
        </w:r>
        <w:r>
          <w:rPr>
            <w:noProof/>
            <w:webHidden/>
          </w:rPr>
          <w:fldChar w:fldCharType="end"/>
        </w:r>
      </w:hyperlink>
    </w:p>
    <w:p w:rsidR="0074228A" w:rsidRDefault="00783ED9">
      <w:pPr>
        <w:pStyle w:val="Spistreci1"/>
        <w:rPr>
          <w:rFonts w:asciiTheme="minorHAnsi" w:eastAsiaTheme="minorEastAsia" w:hAnsiTheme="minorHAnsi" w:cstheme="minorBidi"/>
          <w:noProof/>
          <w:sz w:val="22"/>
          <w:lang w:eastAsia="pl-PL"/>
        </w:rPr>
      </w:pPr>
      <w:hyperlink w:anchor="_Toc184034384" w:history="1">
        <w:r w:rsidR="0074228A" w:rsidRPr="001F6BC1">
          <w:rPr>
            <w:rStyle w:val="Hipercze"/>
          </w:rPr>
          <w:t>III CZĘŚĆ OPISOWA PFU</w:t>
        </w:r>
        <w:r w:rsidR="0074228A">
          <w:rPr>
            <w:noProof/>
            <w:webHidden/>
          </w:rPr>
          <w:tab/>
        </w:r>
        <w:r>
          <w:rPr>
            <w:noProof/>
            <w:webHidden/>
          </w:rPr>
          <w:fldChar w:fldCharType="begin"/>
        </w:r>
        <w:r w:rsidR="0074228A">
          <w:rPr>
            <w:noProof/>
            <w:webHidden/>
          </w:rPr>
          <w:instrText xml:space="preserve"> PAGEREF _Toc184034384 \h </w:instrText>
        </w:r>
        <w:r>
          <w:rPr>
            <w:noProof/>
            <w:webHidden/>
          </w:rPr>
        </w:r>
        <w:r>
          <w:rPr>
            <w:noProof/>
            <w:webHidden/>
          </w:rPr>
          <w:fldChar w:fldCharType="separate"/>
        </w:r>
        <w:r w:rsidR="0074228A">
          <w:rPr>
            <w:noProof/>
            <w:webHidden/>
          </w:rPr>
          <w:t>84</w:t>
        </w:r>
        <w:r>
          <w:rPr>
            <w:noProof/>
            <w:webHidden/>
          </w:rPr>
          <w:fldChar w:fldCharType="end"/>
        </w:r>
      </w:hyperlink>
    </w:p>
    <w:p w:rsidR="0074228A" w:rsidRDefault="00783ED9">
      <w:pPr>
        <w:pStyle w:val="Spistreci2"/>
        <w:rPr>
          <w:rFonts w:asciiTheme="minorHAnsi" w:eastAsiaTheme="minorEastAsia" w:hAnsiTheme="minorHAnsi" w:cstheme="minorBidi"/>
          <w:noProof/>
          <w:sz w:val="22"/>
          <w:lang w:eastAsia="pl-PL"/>
        </w:rPr>
      </w:pPr>
      <w:hyperlink w:anchor="_Toc184034385" w:history="1">
        <w:r w:rsidR="0074228A" w:rsidRPr="001F6BC1">
          <w:rPr>
            <w:rStyle w:val="Hipercze"/>
          </w:rPr>
          <w:t>4.</w:t>
        </w:r>
        <w:r w:rsidR="0074228A">
          <w:rPr>
            <w:rFonts w:asciiTheme="minorHAnsi" w:eastAsiaTheme="minorEastAsia" w:hAnsiTheme="minorHAnsi" w:cstheme="minorBidi"/>
            <w:noProof/>
            <w:sz w:val="22"/>
            <w:lang w:eastAsia="pl-PL"/>
          </w:rPr>
          <w:tab/>
        </w:r>
        <w:r w:rsidR="0074228A" w:rsidRPr="001F6BC1">
          <w:rPr>
            <w:rStyle w:val="Hipercze"/>
          </w:rPr>
          <w:t>Wpływ inwestycji na środowisko</w:t>
        </w:r>
        <w:r w:rsidR="0074228A">
          <w:rPr>
            <w:noProof/>
            <w:webHidden/>
          </w:rPr>
          <w:tab/>
        </w:r>
        <w:r>
          <w:rPr>
            <w:noProof/>
            <w:webHidden/>
          </w:rPr>
          <w:fldChar w:fldCharType="begin"/>
        </w:r>
        <w:r w:rsidR="0074228A">
          <w:rPr>
            <w:noProof/>
            <w:webHidden/>
          </w:rPr>
          <w:instrText xml:space="preserve"> PAGEREF _Toc184034385 \h </w:instrText>
        </w:r>
        <w:r>
          <w:rPr>
            <w:noProof/>
            <w:webHidden/>
          </w:rPr>
        </w:r>
        <w:r>
          <w:rPr>
            <w:noProof/>
            <w:webHidden/>
          </w:rPr>
          <w:fldChar w:fldCharType="separate"/>
        </w:r>
        <w:r w:rsidR="0074228A">
          <w:rPr>
            <w:noProof/>
            <w:webHidden/>
          </w:rPr>
          <w:t>84</w:t>
        </w:r>
        <w:r>
          <w:rPr>
            <w:noProof/>
            <w:webHidden/>
          </w:rPr>
          <w:fldChar w:fldCharType="end"/>
        </w:r>
      </w:hyperlink>
    </w:p>
    <w:p w:rsidR="0074228A" w:rsidRDefault="00783ED9">
      <w:pPr>
        <w:pStyle w:val="Spistreci1"/>
        <w:rPr>
          <w:rFonts w:asciiTheme="minorHAnsi" w:eastAsiaTheme="minorEastAsia" w:hAnsiTheme="minorHAnsi" w:cstheme="minorBidi"/>
          <w:noProof/>
          <w:sz w:val="22"/>
          <w:lang w:eastAsia="pl-PL"/>
        </w:rPr>
      </w:pPr>
      <w:hyperlink w:anchor="_Toc184034386" w:history="1">
        <w:r w:rsidR="0074228A" w:rsidRPr="001F6BC1">
          <w:rPr>
            <w:rStyle w:val="Hipercze"/>
            <w:rFonts w:ascii="Arial" w:hAnsi="Arial"/>
          </w:rPr>
          <w:t>5.</w:t>
        </w:r>
        <w:r w:rsidR="0074228A">
          <w:rPr>
            <w:rFonts w:asciiTheme="minorHAnsi" w:eastAsiaTheme="minorEastAsia" w:hAnsiTheme="minorHAnsi" w:cstheme="minorBidi"/>
            <w:noProof/>
            <w:sz w:val="22"/>
            <w:lang w:eastAsia="pl-PL"/>
          </w:rPr>
          <w:tab/>
        </w:r>
        <w:r w:rsidR="0074228A" w:rsidRPr="001F6BC1">
          <w:rPr>
            <w:rStyle w:val="Hipercze"/>
            <w:rFonts w:ascii="Arial" w:hAnsi="Arial"/>
          </w:rPr>
          <w:t>Zakres robót budowlanych w ramach inwestycji</w:t>
        </w:r>
        <w:r w:rsidR="0074228A">
          <w:rPr>
            <w:noProof/>
            <w:webHidden/>
          </w:rPr>
          <w:tab/>
        </w:r>
        <w:r>
          <w:rPr>
            <w:noProof/>
            <w:webHidden/>
          </w:rPr>
          <w:fldChar w:fldCharType="begin"/>
        </w:r>
        <w:r w:rsidR="0074228A">
          <w:rPr>
            <w:noProof/>
            <w:webHidden/>
          </w:rPr>
          <w:instrText xml:space="preserve"> PAGEREF _Toc184034386 \h </w:instrText>
        </w:r>
        <w:r>
          <w:rPr>
            <w:noProof/>
            <w:webHidden/>
          </w:rPr>
        </w:r>
        <w:r>
          <w:rPr>
            <w:noProof/>
            <w:webHidden/>
          </w:rPr>
          <w:fldChar w:fldCharType="separate"/>
        </w:r>
        <w:r w:rsidR="0074228A">
          <w:rPr>
            <w:noProof/>
            <w:webHidden/>
          </w:rPr>
          <w:t>84</w:t>
        </w:r>
        <w:r>
          <w:rPr>
            <w:noProof/>
            <w:webHidden/>
          </w:rPr>
          <w:fldChar w:fldCharType="end"/>
        </w:r>
      </w:hyperlink>
    </w:p>
    <w:p w:rsidR="0074228A" w:rsidRDefault="00783ED9">
      <w:pPr>
        <w:pStyle w:val="Spistreci1"/>
        <w:rPr>
          <w:rFonts w:asciiTheme="minorHAnsi" w:eastAsiaTheme="minorEastAsia" w:hAnsiTheme="minorHAnsi" w:cstheme="minorBidi"/>
          <w:noProof/>
          <w:sz w:val="22"/>
          <w:lang w:eastAsia="pl-PL"/>
        </w:rPr>
      </w:pPr>
      <w:hyperlink w:anchor="_Toc184034387" w:history="1">
        <w:r w:rsidR="0074228A" w:rsidRPr="001F6BC1">
          <w:rPr>
            <w:rStyle w:val="Hipercze"/>
            <w:rFonts w:ascii="Arial" w:hAnsi="Arial"/>
          </w:rPr>
          <w:t>6.</w:t>
        </w:r>
        <w:r w:rsidR="0074228A">
          <w:rPr>
            <w:rFonts w:asciiTheme="minorHAnsi" w:eastAsiaTheme="minorEastAsia" w:hAnsiTheme="minorHAnsi" w:cstheme="minorBidi"/>
            <w:noProof/>
            <w:sz w:val="22"/>
            <w:lang w:eastAsia="pl-PL"/>
          </w:rPr>
          <w:tab/>
        </w:r>
        <w:r w:rsidR="0074228A" w:rsidRPr="001F6BC1">
          <w:rPr>
            <w:rStyle w:val="Hipercze"/>
            <w:rFonts w:ascii="Arial" w:hAnsi="Arial"/>
          </w:rPr>
          <w:t>Przepisy prawne związane z projektowaniem oraz realizacją zadania</w:t>
        </w:r>
        <w:r w:rsidR="0074228A">
          <w:rPr>
            <w:noProof/>
            <w:webHidden/>
          </w:rPr>
          <w:tab/>
        </w:r>
        <w:r>
          <w:rPr>
            <w:noProof/>
            <w:webHidden/>
          </w:rPr>
          <w:fldChar w:fldCharType="begin"/>
        </w:r>
        <w:r w:rsidR="0074228A">
          <w:rPr>
            <w:noProof/>
            <w:webHidden/>
          </w:rPr>
          <w:instrText xml:space="preserve"> PAGEREF _Toc184034387 \h </w:instrText>
        </w:r>
        <w:r>
          <w:rPr>
            <w:noProof/>
            <w:webHidden/>
          </w:rPr>
        </w:r>
        <w:r>
          <w:rPr>
            <w:noProof/>
            <w:webHidden/>
          </w:rPr>
          <w:fldChar w:fldCharType="separate"/>
        </w:r>
        <w:r w:rsidR="0074228A">
          <w:rPr>
            <w:noProof/>
            <w:webHidden/>
          </w:rPr>
          <w:t>86</w:t>
        </w:r>
        <w:r>
          <w:rPr>
            <w:noProof/>
            <w:webHidden/>
          </w:rPr>
          <w:fldChar w:fldCharType="end"/>
        </w:r>
      </w:hyperlink>
    </w:p>
    <w:p w:rsidR="0074228A" w:rsidRDefault="00783ED9">
      <w:pPr>
        <w:pStyle w:val="Spistreci4"/>
        <w:rPr>
          <w:rFonts w:asciiTheme="minorHAnsi" w:eastAsiaTheme="minorEastAsia" w:hAnsiTheme="minorHAnsi" w:cstheme="minorBidi"/>
          <w:noProof/>
          <w:sz w:val="22"/>
          <w:lang w:eastAsia="pl-PL"/>
        </w:rPr>
      </w:pPr>
      <w:hyperlink w:anchor="_Toc184034388" w:history="1">
        <w:r w:rsidR="0074228A" w:rsidRPr="001F6BC1">
          <w:rPr>
            <w:rStyle w:val="Hipercze"/>
            <w:rFonts w:ascii="Arial" w:hAnsi="Arial" w:cs="Arial"/>
          </w:rPr>
          <w:t>Materiały i rozwiązania równoważne</w:t>
        </w:r>
        <w:r w:rsidR="0074228A">
          <w:rPr>
            <w:noProof/>
            <w:webHidden/>
          </w:rPr>
          <w:tab/>
        </w:r>
        <w:r>
          <w:rPr>
            <w:noProof/>
            <w:webHidden/>
          </w:rPr>
          <w:fldChar w:fldCharType="begin"/>
        </w:r>
        <w:r w:rsidR="0074228A">
          <w:rPr>
            <w:noProof/>
            <w:webHidden/>
          </w:rPr>
          <w:instrText xml:space="preserve"> PAGEREF _Toc184034388 \h </w:instrText>
        </w:r>
        <w:r>
          <w:rPr>
            <w:noProof/>
            <w:webHidden/>
          </w:rPr>
        </w:r>
        <w:r>
          <w:rPr>
            <w:noProof/>
            <w:webHidden/>
          </w:rPr>
          <w:fldChar w:fldCharType="separate"/>
        </w:r>
        <w:r w:rsidR="0074228A">
          <w:rPr>
            <w:noProof/>
            <w:webHidden/>
          </w:rPr>
          <w:t>89</w:t>
        </w:r>
        <w:r>
          <w:rPr>
            <w:noProof/>
            <w:webHidden/>
          </w:rPr>
          <w:fldChar w:fldCharType="end"/>
        </w:r>
      </w:hyperlink>
    </w:p>
    <w:p w:rsidR="0074228A" w:rsidRDefault="00783ED9">
      <w:pPr>
        <w:pStyle w:val="Spistreci1"/>
        <w:rPr>
          <w:rFonts w:asciiTheme="minorHAnsi" w:eastAsiaTheme="minorEastAsia" w:hAnsiTheme="minorHAnsi" w:cstheme="minorBidi"/>
          <w:noProof/>
          <w:sz w:val="22"/>
          <w:lang w:eastAsia="pl-PL"/>
        </w:rPr>
      </w:pPr>
      <w:hyperlink w:anchor="_Toc184034389" w:history="1">
        <w:r w:rsidR="0074228A" w:rsidRPr="001F6BC1">
          <w:rPr>
            <w:rStyle w:val="Hipercze"/>
          </w:rPr>
          <w:t>7.</w:t>
        </w:r>
        <w:r w:rsidR="0074228A">
          <w:rPr>
            <w:rFonts w:asciiTheme="minorHAnsi" w:eastAsiaTheme="minorEastAsia" w:hAnsiTheme="minorHAnsi" w:cstheme="minorBidi"/>
            <w:noProof/>
            <w:sz w:val="22"/>
            <w:lang w:eastAsia="pl-PL"/>
          </w:rPr>
          <w:tab/>
        </w:r>
        <w:r w:rsidR="0074228A" w:rsidRPr="001F6BC1">
          <w:rPr>
            <w:rStyle w:val="Hipercze"/>
          </w:rPr>
          <w:t>CZĘŚĆ INFORMACYJNA PFU</w:t>
        </w:r>
        <w:r w:rsidR="0074228A">
          <w:rPr>
            <w:noProof/>
            <w:webHidden/>
          </w:rPr>
          <w:tab/>
        </w:r>
        <w:r>
          <w:rPr>
            <w:noProof/>
            <w:webHidden/>
          </w:rPr>
          <w:fldChar w:fldCharType="begin"/>
        </w:r>
        <w:r w:rsidR="0074228A">
          <w:rPr>
            <w:noProof/>
            <w:webHidden/>
          </w:rPr>
          <w:instrText xml:space="preserve"> PAGEREF _Toc184034389 \h </w:instrText>
        </w:r>
        <w:r>
          <w:rPr>
            <w:noProof/>
            <w:webHidden/>
          </w:rPr>
        </w:r>
        <w:r>
          <w:rPr>
            <w:noProof/>
            <w:webHidden/>
          </w:rPr>
          <w:fldChar w:fldCharType="separate"/>
        </w:r>
        <w:r w:rsidR="0074228A">
          <w:rPr>
            <w:noProof/>
            <w:webHidden/>
          </w:rPr>
          <w:t>89</w:t>
        </w:r>
        <w:r>
          <w:rPr>
            <w:noProof/>
            <w:webHidden/>
          </w:rPr>
          <w:fldChar w:fldCharType="end"/>
        </w:r>
      </w:hyperlink>
    </w:p>
    <w:p w:rsidR="0074228A" w:rsidRDefault="00783ED9">
      <w:pPr>
        <w:pStyle w:val="Spistreci2"/>
        <w:tabs>
          <w:tab w:val="left" w:pos="851"/>
        </w:tabs>
        <w:rPr>
          <w:rFonts w:asciiTheme="minorHAnsi" w:eastAsiaTheme="minorEastAsia" w:hAnsiTheme="minorHAnsi" w:cstheme="minorBidi"/>
          <w:noProof/>
          <w:sz w:val="22"/>
          <w:lang w:eastAsia="pl-PL"/>
        </w:rPr>
      </w:pPr>
      <w:hyperlink w:anchor="_Toc184034390" w:history="1">
        <w:r w:rsidR="0074228A" w:rsidRPr="001F6BC1">
          <w:rPr>
            <w:rStyle w:val="Hipercze"/>
          </w:rPr>
          <w:t>4.1.</w:t>
        </w:r>
        <w:r w:rsidR="0074228A">
          <w:rPr>
            <w:rFonts w:asciiTheme="minorHAnsi" w:eastAsiaTheme="minorEastAsia" w:hAnsiTheme="minorHAnsi" w:cstheme="minorBidi"/>
            <w:noProof/>
            <w:sz w:val="22"/>
            <w:lang w:eastAsia="pl-PL"/>
          </w:rPr>
          <w:tab/>
        </w:r>
        <w:r w:rsidR="0074228A" w:rsidRPr="001F6BC1">
          <w:rPr>
            <w:rStyle w:val="Hipercze"/>
          </w:rPr>
          <w:t>Załączniki do treści PFU</w:t>
        </w:r>
        <w:r w:rsidR="0074228A">
          <w:rPr>
            <w:noProof/>
            <w:webHidden/>
          </w:rPr>
          <w:tab/>
        </w:r>
        <w:r>
          <w:rPr>
            <w:noProof/>
            <w:webHidden/>
          </w:rPr>
          <w:fldChar w:fldCharType="begin"/>
        </w:r>
        <w:r w:rsidR="0074228A">
          <w:rPr>
            <w:noProof/>
            <w:webHidden/>
          </w:rPr>
          <w:instrText xml:space="preserve"> PAGEREF _Toc184034390 \h </w:instrText>
        </w:r>
        <w:r>
          <w:rPr>
            <w:noProof/>
            <w:webHidden/>
          </w:rPr>
        </w:r>
        <w:r>
          <w:rPr>
            <w:noProof/>
            <w:webHidden/>
          </w:rPr>
          <w:fldChar w:fldCharType="separate"/>
        </w:r>
        <w:r w:rsidR="0074228A">
          <w:rPr>
            <w:noProof/>
            <w:webHidden/>
          </w:rPr>
          <w:t>89</w:t>
        </w:r>
        <w:r>
          <w:rPr>
            <w:noProof/>
            <w:webHidden/>
          </w:rPr>
          <w:fldChar w:fldCharType="end"/>
        </w:r>
      </w:hyperlink>
    </w:p>
    <w:p w:rsidR="0074228A" w:rsidRDefault="00783ED9">
      <w:pPr>
        <w:pStyle w:val="Spistreci2"/>
        <w:tabs>
          <w:tab w:val="left" w:pos="851"/>
        </w:tabs>
        <w:rPr>
          <w:rFonts w:asciiTheme="minorHAnsi" w:eastAsiaTheme="minorEastAsia" w:hAnsiTheme="minorHAnsi" w:cstheme="minorBidi"/>
          <w:noProof/>
          <w:sz w:val="22"/>
          <w:lang w:eastAsia="pl-PL"/>
        </w:rPr>
      </w:pPr>
      <w:hyperlink w:anchor="_Toc184034391" w:history="1">
        <w:r w:rsidR="0074228A" w:rsidRPr="001F6BC1">
          <w:rPr>
            <w:rStyle w:val="Hipercze"/>
            <w:rFonts w:ascii="Arial" w:hAnsi="Arial" w:cs="Arial"/>
          </w:rPr>
          <w:t>4.2.</w:t>
        </w:r>
        <w:r w:rsidR="0074228A">
          <w:rPr>
            <w:rFonts w:asciiTheme="minorHAnsi" w:eastAsiaTheme="minorEastAsia" w:hAnsiTheme="minorHAnsi" w:cstheme="minorBidi"/>
            <w:noProof/>
            <w:sz w:val="22"/>
            <w:lang w:eastAsia="pl-PL"/>
          </w:rPr>
          <w:tab/>
        </w:r>
        <w:r w:rsidR="0074228A" w:rsidRPr="001F6BC1">
          <w:rPr>
            <w:rStyle w:val="Hipercze"/>
            <w:rFonts w:ascii="Arial" w:hAnsi="Arial" w:cs="Arial"/>
          </w:rPr>
          <w:t>Podstawowe przepisy prawne związane z projektowaniem i wykonaniem zamierzenia budowlanego</w:t>
        </w:r>
        <w:r w:rsidR="0074228A">
          <w:rPr>
            <w:noProof/>
            <w:webHidden/>
          </w:rPr>
          <w:tab/>
        </w:r>
        <w:r>
          <w:rPr>
            <w:noProof/>
            <w:webHidden/>
          </w:rPr>
          <w:fldChar w:fldCharType="begin"/>
        </w:r>
        <w:r w:rsidR="0074228A">
          <w:rPr>
            <w:noProof/>
            <w:webHidden/>
          </w:rPr>
          <w:instrText xml:space="preserve"> PAGEREF _Toc184034391 \h </w:instrText>
        </w:r>
        <w:r>
          <w:rPr>
            <w:noProof/>
            <w:webHidden/>
          </w:rPr>
        </w:r>
        <w:r>
          <w:rPr>
            <w:noProof/>
            <w:webHidden/>
          </w:rPr>
          <w:fldChar w:fldCharType="separate"/>
        </w:r>
        <w:r w:rsidR="0074228A">
          <w:rPr>
            <w:noProof/>
            <w:webHidden/>
          </w:rPr>
          <w:t>90</w:t>
        </w:r>
        <w:r>
          <w:rPr>
            <w:noProof/>
            <w:webHidden/>
          </w:rPr>
          <w:fldChar w:fldCharType="end"/>
        </w:r>
      </w:hyperlink>
    </w:p>
    <w:p w:rsidR="0074228A" w:rsidRDefault="00783ED9">
      <w:pPr>
        <w:pStyle w:val="Spistreci1"/>
        <w:rPr>
          <w:rFonts w:asciiTheme="minorHAnsi" w:eastAsiaTheme="minorEastAsia" w:hAnsiTheme="minorHAnsi" w:cstheme="minorBidi"/>
          <w:noProof/>
          <w:sz w:val="22"/>
          <w:lang w:eastAsia="pl-PL"/>
        </w:rPr>
      </w:pPr>
      <w:hyperlink w:anchor="_Toc184034392" w:history="1">
        <w:r w:rsidR="0074228A" w:rsidRPr="001F6BC1">
          <w:rPr>
            <w:rStyle w:val="Hipercze"/>
            <w:rFonts w:ascii="Arial" w:hAnsi="Arial"/>
          </w:rPr>
          <w:t>ZAŁĄCZNIKI</w:t>
        </w:r>
        <w:r w:rsidR="0074228A">
          <w:rPr>
            <w:noProof/>
            <w:webHidden/>
          </w:rPr>
          <w:tab/>
        </w:r>
        <w:r>
          <w:rPr>
            <w:noProof/>
            <w:webHidden/>
          </w:rPr>
          <w:fldChar w:fldCharType="begin"/>
        </w:r>
        <w:r w:rsidR="0074228A">
          <w:rPr>
            <w:noProof/>
            <w:webHidden/>
          </w:rPr>
          <w:instrText xml:space="preserve"> PAGEREF _Toc184034392 \h </w:instrText>
        </w:r>
        <w:r>
          <w:rPr>
            <w:noProof/>
            <w:webHidden/>
          </w:rPr>
        </w:r>
        <w:r>
          <w:rPr>
            <w:noProof/>
            <w:webHidden/>
          </w:rPr>
          <w:fldChar w:fldCharType="separate"/>
        </w:r>
        <w:r w:rsidR="0074228A">
          <w:rPr>
            <w:noProof/>
            <w:webHidden/>
          </w:rPr>
          <w:t>91</w:t>
        </w:r>
        <w:r>
          <w:rPr>
            <w:noProof/>
            <w:webHidden/>
          </w:rPr>
          <w:fldChar w:fldCharType="end"/>
        </w:r>
      </w:hyperlink>
    </w:p>
    <w:p w:rsidR="00A42E4F" w:rsidRPr="00A71C6B" w:rsidRDefault="00783ED9" w:rsidP="004775F9">
      <w:r w:rsidRPr="00A71C6B">
        <w:fldChar w:fldCharType="end"/>
      </w:r>
    </w:p>
    <w:p w:rsidR="00781BA6" w:rsidRDefault="00781BA6" w:rsidP="00F12E0B">
      <w:pPr>
        <w:spacing w:before="0"/>
        <w:rPr>
          <w:rFonts w:ascii="Arial" w:hAnsi="Arial" w:cs="Arial"/>
          <w:b/>
        </w:rPr>
      </w:pPr>
    </w:p>
    <w:p w:rsidR="006E5719" w:rsidRDefault="006E5719" w:rsidP="00F12E0B">
      <w:pPr>
        <w:spacing w:before="0"/>
        <w:rPr>
          <w:rFonts w:ascii="Arial" w:hAnsi="Arial" w:cs="Arial"/>
        </w:rPr>
      </w:pPr>
    </w:p>
    <w:p w:rsidR="00B60967" w:rsidRDefault="00B60967" w:rsidP="00F12E0B">
      <w:pPr>
        <w:spacing w:before="0"/>
        <w:rPr>
          <w:rFonts w:ascii="Arial" w:hAnsi="Arial" w:cs="Arial"/>
        </w:rPr>
      </w:pPr>
    </w:p>
    <w:p w:rsidR="00B60967" w:rsidRDefault="00B60967" w:rsidP="00F12E0B">
      <w:pPr>
        <w:spacing w:before="0"/>
        <w:rPr>
          <w:rFonts w:ascii="Arial" w:hAnsi="Arial" w:cs="Arial"/>
        </w:rPr>
      </w:pPr>
    </w:p>
    <w:p w:rsidR="00B60967" w:rsidRDefault="00B60967" w:rsidP="00F12E0B">
      <w:pPr>
        <w:spacing w:before="0"/>
        <w:rPr>
          <w:rFonts w:ascii="Arial" w:hAnsi="Arial" w:cs="Arial"/>
        </w:rPr>
      </w:pPr>
    </w:p>
    <w:p w:rsidR="00B60967" w:rsidRDefault="00B60967" w:rsidP="00F12E0B">
      <w:pPr>
        <w:spacing w:before="0"/>
        <w:rPr>
          <w:rFonts w:ascii="Arial" w:hAnsi="Arial" w:cs="Arial"/>
        </w:rPr>
      </w:pPr>
    </w:p>
    <w:p w:rsidR="00B60967" w:rsidRDefault="00B60967" w:rsidP="00F12E0B">
      <w:pPr>
        <w:spacing w:before="0"/>
        <w:rPr>
          <w:rFonts w:ascii="Arial" w:hAnsi="Arial" w:cs="Arial"/>
        </w:rPr>
      </w:pPr>
    </w:p>
    <w:p w:rsidR="00B60967" w:rsidRDefault="00B60967" w:rsidP="00F12E0B">
      <w:pPr>
        <w:spacing w:before="0"/>
        <w:rPr>
          <w:rFonts w:ascii="Arial" w:hAnsi="Arial" w:cs="Arial"/>
        </w:rPr>
      </w:pPr>
    </w:p>
    <w:p w:rsidR="00B60967" w:rsidRDefault="00B60967" w:rsidP="00F12E0B">
      <w:pPr>
        <w:spacing w:before="0"/>
        <w:rPr>
          <w:rFonts w:ascii="Arial" w:hAnsi="Arial" w:cs="Arial"/>
        </w:rPr>
      </w:pPr>
    </w:p>
    <w:p w:rsidR="00B60967" w:rsidRDefault="00B60967" w:rsidP="00F12E0B">
      <w:pPr>
        <w:spacing w:before="0"/>
        <w:rPr>
          <w:rFonts w:ascii="Arial" w:hAnsi="Arial" w:cs="Arial"/>
        </w:rPr>
      </w:pPr>
    </w:p>
    <w:p w:rsidR="00B60967" w:rsidRDefault="00B60967" w:rsidP="00F12E0B">
      <w:pPr>
        <w:spacing w:before="0"/>
        <w:rPr>
          <w:rFonts w:ascii="Arial" w:hAnsi="Arial" w:cs="Arial"/>
        </w:rPr>
      </w:pPr>
    </w:p>
    <w:p w:rsidR="00B60967" w:rsidRDefault="00B60967" w:rsidP="00F12E0B">
      <w:pPr>
        <w:spacing w:before="0"/>
        <w:rPr>
          <w:rFonts w:ascii="Arial" w:hAnsi="Arial" w:cs="Arial"/>
        </w:rPr>
      </w:pPr>
    </w:p>
    <w:p w:rsidR="00B60967" w:rsidRDefault="00B60967" w:rsidP="00F12E0B">
      <w:pPr>
        <w:spacing w:before="0"/>
        <w:rPr>
          <w:rFonts w:ascii="Arial" w:hAnsi="Arial" w:cs="Arial"/>
        </w:rPr>
      </w:pPr>
    </w:p>
    <w:p w:rsidR="00B60967" w:rsidRDefault="00B60967" w:rsidP="00F12E0B">
      <w:pPr>
        <w:spacing w:before="0"/>
        <w:rPr>
          <w:rFonts w:ascii="Arial" w:hAnsi="Arial" w:cs="Arial"/>
        </w:rPr>
      </w:pPr>
    </w:p>
    <w:p w:rsidR="00B60967" w:rsidRDefault="00B60967" w:rsidP="00F12E0B">
      <w:pPr>
        <w:spacing w:before="0"/>
        <w:rPr>
          <w:rFonts w:ascii="Arial" w:hAnsi="Arial" w:cs="Arial"/>
        </w:rPr>
      </w:pPr>
    </w:p>
    <w:p w:rsidR="00B60967" w:rsidRPr="003C3963" w:rsidRDefault="00B60967" w:rsidP="0021058A">
      <w:pPr>
        <w:spacing w:before="0"/>
        <w:ind w:firstLine="0"/>
        <w:rPr>
          <w:rFonts w:ascii="Arial" w:hAnsi="Arial" w:cs="Arial"/>
        </w:rPr>
      </w:pPr>
    </w:p>
    <w:p w:rsidR="001114C6" w:rsidRPr="003C3963" w:rsidRDefault="001114C6" w:rsidP="004775F9">
      <w:pPr>
        <w:rPr>
          <w:rFonts w:ascii="Arial" w:hAnsi="Arial" w:cs="Arial"/>
          <w:b/>
        </w:rPr>
      </w:pPr>
      <w:r w:rsidRPr="003C3963">
        <w:rPr>
          <w:rFonts w:ascii="Arial" w:hAnsi="Arial" w:cs="Arial"/>
          <w:b/>
        </w:rPr>
        <w:lastRenderedPageBreak/>
        <w:t>SPIS ZAŁĄCZNIKÓW</w:t>
      </w:r>
    </w:p>
    <w:p w:rsidR="008469BB" w:rsidRPr="00B60967" w:rsidRDefault="00B60967" w:rsidP="005E6769">
      <w:pPr>
        <w:pStyle w:val="Akapitzlist"/>
        <w:numPr>
          <w:ilvl w:val="0"/>
          <w:numId w:val="77"/>
        </w:numPr>
        <w:rPr>
          <w:rFonts w:ascii="Arial" w:hAnsi="Arial" w:cs="Arial"/>
          <w:b/>
          <w:u w:val="none"/>
        </w:rPr>
      </w:pPr>
      <w:r w:rsidRPr="00B60967">
        <w:rPr>
          <w:rFonts w:ascii="Arial" w:hAnsi="Arial" w:cs="Arial"/>
          <w:b/>
          <w:u w:val="none"/>
        </w:rPr>
        <w:t>Aktualna mapa zasadnicza skala 1 :1000</w:t>
      </w:r>
    </w:p>
    <w:p w:rsidR="00B60967" w:rsidRPr="00B60967" w:rsidRDefault="00B60967" w:rsidP="005E6769">
      <w:pPr>
        <w:pStyle w:val="Akapitzlist"/>
        <w:numPr>
          <w:ilvl w:val="0"/>
          <w:numId w:val="77"/>
        </w:numPr>
        <w:rPr>
          <w:rFonts w:ascii="Arial" w:hAnsi="Arial" w:cs="Arial"/>
          <w:b/>
          <w:u w:val="none"/>
        </w:rPr>
      </w:pPr>
      <w:r w:rsidRPr="00B60967">
        <w:rPr>
          <w:rFonts w:ascii="Arial" w:hAnsi="Arial" w:cs="Arial"/>
          <w:b/>
          <w:u w:val="none"/>
        </w:rPr>
        <w:t>Rysunki</w:t>
      </w:r>
      <w:r w:rsidR="003C3963" w:rsidRPr="00B60967">
        <w:rPr>
          <w:rFonts w:ascii="Arial" w:hAnsi="Arial" w:cs="Arial"/>
          <w:b/>
          <w:u w:val="none"/>
        </w:rPr>
        <w:t>:</w:t>
      </w:r>
    </w:p>
    <w:p w:rsidR="00DE0A13" w:rsidRPr="00B60967" w:rsidRDefault="000C4CD8" w:rsidP="005E6769">
      <w:pPr>
        <w:pStyle w:val="Akapitzlist"/>
        <w:numPr>
          <w:ilvl w:val="0"/>
          <w:numId w:val="77"/>
        </w:numPr>
        <w:rPr>
          <w:rFonts w:ascii="Arial" w:hAnsi="Arial" w:cs="Arial"/>
          <w:b/>
          <w:u w:val="none"/>
        </w:rPr>
      </w:pPr>
      <w:r w:rsidRPr="00B60967">
        <w:rPr>
          <w:rFonts w:ascii="Arial" w:hAnsi="Arial" w:cs="Arial"/>
          <w:b/>
          <w:u w:val="none"/>
        </w:rPr>
        <w:t>Inwentaryzacja</w:t>
      </w:r>
    </w:p>
    <w:p w:rsidR="000C4CD8" w:rsidRDefault="000C4CD8" w:rsidP="003C3963">
      <w:pPr>
        <w:rPr>
          <w:rFonts w:ascii="Arial" w:hAnsi="Arial" w:cs="Arial"/>
          <w:b/>
        </w:rPr>
      </w:pPr>
    </w:p>
    <w:tbl>
      <w:tblPr>
        <w:tblStyle w:val="Tabela-Siatka"/>
        <w:tblW w:w="8668" w:type="dxa"/>
        <w:tblInd w:w="817" w:type="dxa"/>
        <w:tblLook w:val="04A0"/>
      </w:tblPr>
      <w:tblGrid>
        <w:gridCol w:w="817"/>
        <w:gridCol w:w="4820"/>
        <w:gridCol w:w="2126"/>
        <w:gridCol w:w="905"/>
      </w:tblGrid>
      <w:tr w:rsidR="000C4CD8" w:rsidRPr="003C3963" w:rsidTr="000C4CD8">
        <w:tc>
          <w:tcPr>
            <w:tcW w:w="817" w:type="dxa"/>
          </w:tcPr>
          <w:p w:rsidR="000C4CD8" w:rsidRPr="003C3963" w:rsidRDefault="000C4CD8" w:rsidP="000C4CD8">
            <w:pPr>
              <w:ind w:firstLine="0"/>
              <w:jc w:val="center"/>
              <w:rPr>
                <w:rFonts w:ascii="Arial" w:hAnsi="Arial" w:cs="Arial"/>
                <w:b/>
              </w:rPr>
            </w:pPr>
            <w:r w:rsidRPr="003C3963">
              <w:rPr>
                <w:rFonts w:ascii="Arial" w:hAnsi="Arial" w:cs="Arial"/>
                <w:b/>
              </w:rPr>
              <w:t>LP</w:t>
            </w:r>
          </w:p>
        </w:tc>
        <w:tc>
          <w:tcPr>
            <w:tcW w:w="4820" w:type="dxa"/>
          </w:tcPr>
          <w:p w:rsidR="000C4CD8" w:rsidRPr="003C3963" w:rsidRDefault="000C4CD8" w:rsidP="000C4CD8">
            <w:pPr>
              <w:ind w:firstLine="0"/>
              <w:jc w:val="center"/>
              <w:rPr>
                <w:rFonts w:ascii="Arial" w:hAnsi="Arial" w:cs="Arial"/>
                <w:b/>
              </w:rPr>
            </w:pPr>
            <w:r w:rsidRPr="003C3963">
              <w:rPr>
                <w:rFonts w:ascii="Arial" w:hAnsi="Arial" w:cs="Arial"/>
                <w:b/>
              </w:rPr>
              <w:t>RYSUNEK</w:t>
            </w:r>
          </w:p>
        </w:tc>
        <w:tc>
          <w:tcPr>
            <w:tcW w:w="2126" w:type="dxa"/>
          </w:tcPr>
          <w:p w:rsidR="000C4CD8" w:rsidRPr="003C3963" w:rsidRDefault="000C4CD8" w:rsidP="000C4CD8">
            <w:pPr>
              <w:ind w:firstLine="0"/>
              <w:jc w:val="center"/>
              <w:rPr>
                <w:rFonts w:ascii="Arial" w:hAnsi="Arial" w:cs="Arial"/>
                <w:b/>
              </w:rPr>
            </w:pPr>
            <w:r w:rsidRPr="003C3963">
              <w:rPr>
                <w:rFonts w:ascii="Arial" w:hAnsi="Arial" w:cs="Arial"/>
                <w:b/>
              </w:rPr>
              <w:t>NUMERACJA</w:t>
            </w:r>
          </w:p>
        </w:tc>
        <w:tc>
          <w:tcPr>
            <w:tcW w:w="905" w:type="dxa"/>
          </w:tcPr>
          <w:p w:rsidR="000C4CD8" w:rsidRPr="003C3963" w:rsidRDefault="000C4CD8" w:rsidP="000C4CD8">
            <w:pPr>
              <w:ind w:firstLine="0"/>
              <w:jc w:val="center"/>
              <w:rPr>
                <w:rFonts w:ascii="Arial" w:hAnsi="Arial" w:cs="Arial"/>
                <w:b/>
              </w:rPr>
            </w:pPr>
            <w:r w:rsidRPr="003C3963">
              <w:rPr>
                <w:rFonts w:ascii="Arial" w:hAnsi="Arial" w:cs="Arial"/>
                <w:b/>
              </w:rPr>
              <w:t>SKALA</w:t>
            </w:r>
          </w:p>
        </w:tc>
      </w:tr>
      <w:tr w:rsidR="000C4CD8" w:rsidRPr="003C3963" w:rsidTr="000C4CD8">
        <w:tc>
          <w:tcPr>
            <w:tcW w:w="817" w:type="dxa"/>
          </w:tcPr>
          <w:p w:rsidR="000C4CD8" w:rsidRPr="003C3963" w:rsidRDefault="000C4CD8" w:rsidP="005E6B94">
            <w:pPr>
              <w:pStyle w:val="Akapitzlist"/>
              <w:numPr>
                <w:ilvl w:val="0"/>
                <w:numId w:val="33"/>
              </w:numPr>
              <w:rPr>
                <w:rFonts w:ascii="Arial" w:hAnsi="Arial" w:cs="Arial"/>
              </w:rPr>
            </w:pPr>
          </w:p>
        </w:tc>
        <w:tc>
          <w:tcPr>
            <w:tcW w:w="4820" w:type="dxa"/>
          </w:tcPr>
          <w:p w:rsidR="000C4CD8" w:rsidRPr="003C3963" w:rsidRDefault="000C4CD8" w:rsidP="000C4CD8">
            <w:pPr>
              <w:ind w:firstLine="0"/>
              <w:rPr>
                <w:rFonts w:ascii="Arial" w:hAnsi="Arial" w:cs="Arial"/>
              </w:rPr>
            </w:pPr>
            <w:r>
              <w:rPr>
                <w:rFonts w:ascii="Arial" w:hAnsi="Arial" w:cs="Arial"/>
              </w:rPr>
              <w:t xml:space="preserve">Inwentaryzacja </w:t>
            </w:r>
            <w:r w:rsidRPr="003C3963">
              <w:rPr>
                <w:rFonts w:ascii="Arial" w:hAnsi="Arial" w:cs="Arial"/>
              </w:rPr>
              <w:t xml:space="preserve">budynku </w:t>
            </w:r>
            <w:r>
              <w:rPr>
                <w:rFonts w:ascii="Arial" w:hAnsi="Arial" w:cs="Arial"/>
              </w:rPr>
              <w:t xml:space="preserve">– poziom parteru </w:t>
            </w:r>
          </w:p>
        </w:tc>
        <w:tc>
          <w:tcPr>
            <w:tcW w:w="2126" w:type="dxa"/>
          </w:tcPr>
          <w:p w:rsidR="000C4CD8" w:rsidRPr="003C3963" w:rsidRDefault="000C4CD8" w:rsidP="000C4CD8">
            <w:pPr>
              <w:ind w:firstLine="0"/>
              <w:rPr>
                <w:rFonts w:ascii="Arial" w:hAnsi="Arial" w:cs="Arial"/>
              </w:rPr>
            </w:pPr>
            <w:r>
              <w:rPr>
                <w:rFonts w:ascii="Arial" w:hAnsi="Arial" w:cs="Arial"/>
              </w:rPr>
              <w:t>IN</w:t>
            </w:r>
            <w:r w:rsidRPr="003C3963">
              <w:rPr>
                <w:rFonts w:ascii="Arial" w:hAnsi="Arial" w:cs="Arial"/>
              </w:rPr>
              <w:t>.NR 1</w:t>
            </w:r>
          </w:p>
        </w:tc>
        <w:tc>
          <w:tcPr>
            <w:tcW w:w="905" w:type="dxa"/>
          </w:tcPr>
          <w:p w:rsidR="000C4CD8" w:rsidRPr="003C3963" w:rsidRDefault="000C4CD8" w:rsidP="000C4CD8">
            <w:pPr>
              <w:ind w:firstLine="0"/>
              <w:rPr>
                <w:rFonts w:ascii="Arial" w:hAnsi="Arial" w:cs="Arial"/>
              </w:rPr>
            </w:pPr>
            <w:r w:rsidRPr="003C3963">
              <w:rPr>
                <w:rFonts w:ascii="Arial" w:hAnsi="Arial" w:cs="Arial"/>
              </w:rPr>
              <w:t>1:100</w:t>
            </w:r>
          </w:p>
        </w:tc>
      </w:tr>
      <w:tr w:rsidR="000C4CD8" w:rsidRPr="003C3963" w:rsidTr="000C4CD8">
        <w:tc>
          <w:tcPr>
            <w:tcW w:w="817" w:type="dxa"/>
          </w:tcPr>
          <w:p w:rsidR="000C4CD8" w:rsidRPr="003C3963" w:rsidRDefault="000C4CD8" w:rsidP="005E6B94">
            <w:pPr>
              <w:pStyle w:val="Akapitzlist"/>
              <w:numPr>
                <w:ilvl w:val="0"/>
                <w:numId w:val="33"/>
              </w:numPr>
              <w:rPr>
                <w:rFonts w:ascii="Arial" w:hAnsi="Arial" w:cs="Arial"/>
              </w:rPr>
            </w:pPr>
          </w:p>
        </w:tc>
        <w:tc>
          <w:tcPr>
            <w:tcW w:w="4820" w:type="dxa"/>
          </w:tcPr>
          <w:p w:rsidR="000C4CD8" w:rsidRPr="003C3963" w:rsidRDefault="000C4CD8" w:rsidP="000C4CD8">
            <w:pPr>
              <w:ind w:firstLine="0"/>
              <w:rPr>
                <w:rFonts w:ascii="Arial" w:hAnsi="Arial" w:cs="Arial"/>
              </w:rPr>
            </w:pPr>
            <w:r>
              <w:rPr>
                <w:rFonts w:ascii="Arial" w:hAnsi="Arial" w:cs="Arial"/>
              </w:rPr>
              <w:t>Inwentaryzacja</w:t>
            </w:r>
            <w:r w:rsidRPr="003C3963">
              <w:rPr>
                <w:rFonts w:ascii="Arial" w:hAnsi="Arial" w:cs="Arial"/>
              </w:rPr>
              <w:t xml:space="preserve"> budynku </w:t>
            </w:r>
            <w:r>
              <w:rPr>
                <w:rFonts w:ascii="Arial" w:hAnsi="Arial" w:cs="Arial"/>
              </w:rPr>
              <w:t>– poziom I piętra</w:t>
            </w:r>
          </w:p>
        </w:tc>
        <w:tc>
          <w:tcPr>
            <w:tcW w:w="2126" w:type="dxa"/>
          </w:tcPr>
          <w:p w:rsidR="000C4CD8" w:rsidRPr="003C3963" w:rsidRDefault="000C4CD8" w:rsidP="000C4CD8">
            <w:pPr>
              <w:ind w:firstLine="0"/>
              <w:rPr>
                <w:rFonts w:ascii="Arial" w:hAnsi="Arial" w:cs="Arial"/>
              </w:rPr>
            </w:pPr>
            <w:r>
              <w:rPr>
                <w:rFonts w:ascii="Arial" w:hAnsi="Arial" w:cs="Arial"/>
              </w:rPr>
              <w:t>IN</w:t>
            </w:r>
            <w:r w:rsidRPr="003C3963">
              <w:rPr>
                <w:rFonts w:ascii="Arial" w:hAnsi="Arial" w:cs="Arial"/>
              </w:rPr>
              <w:t xml:space="preserve">.NR </w:t>
            </w:r>
            <w:r>
              <w:rPr>
                <w:rFonts w:ascii="Arial" w:hAnsi="Arial" w:cs="Arial"/>
              </w:rPr>
              <w:t>2</w:t>
            </w:r>
          </w:p>
        </w:tc>
        <w:tc>
          <w:tcPr>
            <w:tcW w:w="905" w:type="dxa"/>
          </w:tcPr>
          <w:p w:rsidR="000C4CD8" w:rsidRPr="003C3963" w:rsidRDefault="000C4CD8" w:rsidP="000C4CD8">
            <w:pPr>
              <w:ind w:firstLine="0"/>
              <w:rPr>
                <w:rFonts w:ascii="Arial" w:hAnsi="Arial" w:cs="Arial"/>
              </w:rPr>
            </w:pPr>
            <w:r w:rsidRPr="003C3963">
              <w:rPr>
                <w:rFonts w:ascii="Arial" w:hAnsi="Arial" w:cs="Arial"/>
              </w:rPr>
              <w:t>1:100</w:t>
            </w:r>
          </w:p>
        </w:tc>
      </w:tr>
      <w:tr w:rsidR="000C4CD8" w:rsidRPr="003C3963" w:rsidTr="000C4CD8">
        <w:tc>
          <w:tcPr>
            <w:tcW w:w="817" w:type="dxa"/>
          </w:tcPr>
          <w:p w:rsidR="000C4CD8" w:rsidRPr="003C3963" w:rsidRDefault="000C4CD8" w:rsidP="005E6B94">
            <w:pPr>
              <w:pStyle w:val="Akapitzlist"/>
              <w:numPr>
                <w:ilvl w:val="0"/>
                <w:numId w:val="33"/>
              </w:numPr>
              <w:rPr>
                <w:rFonts w:ascii="Arial" w:hAnsi="Arial" w:cs="Arial"/>
              </w:rPr>
            </w:pPr>
          </w:p>
        </w:tc>
        <w:tc>
          <w:tcPr>
            <w:tcW w:w="4820" w:type="dxa"/>
          </w:tcPr>
          <w:p w:rsidR="000C4CD8" w:rsidRPr="003C3963" w:rsidRDefault="000C4CD8" w:rsidP="000C4CD8">
            <w:pPr>
              <w:ind w:firstLine="0"/>
              <w:rPr>
                <w:rFonts w:ascii="Arial" w:hAnsi="Arial" w:cs="Arial"/>
              </w:rPr>
            </w:pPr>
            <w:r>
              <w:rPr>
                <w:rFonts w:ascii="Arial" w:hAnsi="Arial" w:cs="Arial"/>
              </w:rPr>
              <w:t>Inwentaryzacja</w:t>
            </w:r>
            <w:r w:rsidRPr="003C3963">
              <w:rPr>
                <w:rFonts w:ascii="Arial" w:hAnsi="Arial" w:cs="Arial"/>
              </w:rPr>
              <w:t xml:space="preserve"> budynku </w:t>
            </w:r>
            <w:r>
              <w:rPr>
                <w:rFonts w:ascii="Arial" w:hAnsi="Arial" w:cs="Arial"/>
              </w:rPr>
              <w:t>– poziom II piętra</w:t>
            </w:r>
          </w:p>
        </w:tc>
        <w:tc>
          <w:tcPr>
            <w:tcW w:w="2126" w:type="dxa"/>
          </w:tcPr>
          <w:p w:rsidR="000C4CD8" w:rsidRPr="003C3963" w:rsidRDefault="000C4CD8" w:rsidP="000C4CD8">
            <w:pPr>
              <w:ind w:firstLine="0"/>
              <w:rPr>
                <w:rFonts w:ascii="Arial" w:hAnsi="Arial" w:cs="Arial"/>
              </w:rPr>
            </w:pPr>
            <w:r>
              <w:rPr>
                <w:rFonts w:ascii="Arial" w:hAnsi="Arial" w:cs="Arial"/>
              </w:rPr>
              <w:t>IN</w:t>
            </w:r>
            <w:r w:rsidRPr="003C3963">
              <w:rPr>
                <w:rFonts w:ascii="Arial" w:hAnsi="Arial" w:cs="Arial"/>
              </w:rPr>
              <w:t xml:space="preserve">.NR </w:t>
            </w:r>
            <w:r>
              <w:rPr>
                <w:rFonts w:ascii="Arial" w:hAnsi="Arial" w:cs="Arial"/>
              </w:rPr>
              <w:t>3</w:t>
            </w:r>
          </w:p>
        </w:tc>
        <w:tc>
          <w:tcPr>
            <w:tcW w:w="905" w:type="dxa"/>
          </w:tcPr>
          <w:p w:rsidR="000C4CD8" w:rsidRPr="003C3963" w:rsidRDefault="000C4CD8" w:rsidP="000C4CD8">
            <w:pPr>
              <w:ind w:firstLine="0"/>
              <w:rPr>
                <w:rFonts w:ascii="Arial" w:hAnsi="Arial" w:cs="Arial"/>
              </w:rPr>
            </w:pPr>
            <w:r w:rsidRPr="003C3963">
              <w:rPr>
                <w:rFonts w:ascii="Arial" w:hAnsi="Arial" w:cs="Arial"/>
              </w:rPr>
              <w:t>1:100</w:t>
            </w:r>
          </w:p>
        </w:tc>
      </w:tr>
      <w:tr w:rsidR="000C4CD8" w:rsidRPr="003C3963" w:rsidTr="000C4CD8">
        <w:tc>
          <w:tcPr>
            <w:tcW w:w="817" w:type="dxa"/>
          </w:tcPr>
          <w:p w:rsidR="000C4CD8" w:rsidRPr="003C3963" w:rsidRDefault="000C4CD8" w:rsidP="005E6B94">
            <w:pPr>
              <w:pStyle w:val="Akapitzlist"/>
              <w:numPr>
                <w:ilvl w:val="0"/>
                <w:numId w:val="33"/>
              </w:numPr>
              <w:rPr>
                <w:rFonts w:ascii="Arial" w:hAnsi="Arial" w:cs="Arial"/>
              </w:rPr>
            </w:pPr>
          </w:p>
        </w:tc>
        <w:tc>
          <w:tcPr>
            <w:tcW w:w="4820" w:type="dxa"/>
          </w:tcPr>
          <w:p w:rsidR="000C4CD8" w:rsidRPr="003C3963" w:rsidRDefault="000C4CD8" w:rsidP="000C4CD8">
            <w:pPr>
              <w:ind w:firstLine="0"/>
              <w:rPr>
                <w:rFonts w:ascii="Arial" w:hAnsi="Arial" w:cs="Arial"/>
              </w:rPr>
            </w:pPr>
            <w:r>
              <w:rPr>
                <w:rFonts w:ascii="Arial" w:hAnsi="Arial" w:cs="Arial"/>
              </w:rPr>
              <w:t>Inwentaryzacja</w:t>
            </w:r>
            <w:r w:rsidRPr="003C3963">
              <w:rPr>
                <w:rFonts w:ascii="Arial" w:hAnsi="Arial" w:cs="Arial"/>
              </w:rPr>
              <w:t xml:space="preserve"> budynku </w:t>
            </w:r>
            <w:r>
              <w:rPr>
                <w:rFonts w:ascii="Arial" w:hAnsi="Arial" w:cs="Arial"/>
              </w:rPr>
              <w:t>– poziom III piętra</w:t>
            </w:r>
          </w:p>
        </w:tc>
        <w:tc>
          <w:tcPr>
            <w:tcW w:w="2126" w:type="dxa"/>
          </w:tcPr>
          <w:p w:rsidR="000C4CD8" w:rsidRPr="003C3963" w:rsidRDefault="000C4CD8" w:rsidP="000C4CD8">
            <w:pPr>
              <w:ind w:firstLine="0"/>
              <w:rPr>
                <w:rFonts w:ascii="Arial" w:hAnsi="Arial" w:cs="Arial"/>
              </w:rPr>
            </w:pPr>
            <w:r>
              <w:rPr>
                <w:rFonts w:ascii="Arial" w:hAnsi="Arial" w:cs="Arial"/>
              </w:rPr>
              <w:t>IN</w:t>
            </w:r>
            <w:r w:rsidRPr="003C3963">
              <w:rPr>
                <w:rFonts w:ascii="Arial" w:hAnsi="Arial" w:cs="Arial"/>
              </w:rPr>
              <w:t xml:space="preserve">.NR </w:t>
            </w:r>
            <w:r>
              <w:rPr>
                <w:rFonts w:ascii="Arial" w:hAnsi="Arial" w:cs="Arial"/>
              </w:rPr>
              <w:t>4</w:t>
            </w:r>
          </w:p>
        </w:tc>
        <w:tc>
          <w:tcPr>
            <w:tcW w:w="905" w:type="dxa"/>
          </w:tcPr>
          <w:p w:rsidR="000C4CD8" w:rsidRPr="003C3963" w:rsidRDefault="000C4CD8" w:rsidP="000C4CD8">
            <w:pPr>
              <w:ind w:firstLine="0"/>
              <w:rPr>
                <w:rFonts w:ascii="Arial" w:hAnsi="Arial" w:cs="Arial"/>
              </w:rPr>
            </w:pPr>
            <w:r w:rsidRPr="003C3963">
              <w:rPr>
                <w:rFonts w:ascii="Arial" w:hAnsi="Arial" w:cs="Arial"/>
              </w:rPr>
              <w:t>1:100</w:t>
            </w:r>
          </w:p>
        </w:tc>
      </w:tr>
      <w:tr w:rsidR="000C4CD8" w:rsidRPr="003C3963" w:rsidTr="000C4CD8">
        <w:tc>
          <w:tcPr>
            <w:tcW w:w="817" w:type="dxa"/>
          </w:tcPr>
          <w:p w:rsidR="000C4CD8" w:rsidRPr="003C3963" w:rsidRDefault="000C4CD8" w:rsidP="005E6B94">
            <w:pPr>
              <w:pStyle w:val="Akapitzlist"/>
              <w:numPr>
                <w:ilvl w:val="0"/>
                <w:numId w:val="33"/>
              </w:numPr>
              <w:rPr>
                <w:rFonts w:ascii="Arial" w:hAnsi="Arial" w:cs="Arial"/>
              </w:rPr>
            </w:pPr>
          </w:p>
        </w:tc>
        <w:tc>
          <w:tcPr>
            <w:tcW w:w="4820" w:type="dxa"/>
          </w:tcPr>
          <w:p w:rsidR="000C4CD8" w:rsidRPr="003C3963" w:rsidRDefault="000C4CD8" w:rsidP="000C4CD8">
            <w:pPr>
              <w:ind w:firstLine="0"/>
              <w:rPr>
                <w:rFonts w:ascii="Arial" w:hAnsi="Arial" w:cs="Arial"/>
              </w:rPr>
            </w:pPr>
            <w:r>
              <w:rPr>
                <w:rFonts w:ascii="Arial" w:hAnsi="Arial" w:cs="Arial"/>
              </w:rPr>
              <w:t>Inwentaryzacja</w:t>
            </w:r>
            <w:r w:rsidRPr="003C3963">
              <w:rPr>
                <w:rFonts w:ascii="Arial" w:hAnsi="Arial" w:cs="Arial"/>
              </w:rPr>
              <w:t xml:space="preserve"> budynku - widok dachu </w:t>
            </w:r>
          </w:p>
        </w:tc>
        <w:tc>
          <w:tcPr>
            <w:tcW w:w="2126" w:type="dxa"/>
          </w:tcPr>
          <w:p w:rsidR="000C4CD8" w:rsidRPr="003C3963" w:rsidRDefault="000C4CD8" w:rsidP="000C4CD8">
            <w:pPr>
              <w:ind w:firstLine="0"/>
              <w:rPr>
                <w:rFonts w:ascii="Arial" w:hAnsi="Arial" w:cs="Arial"/>
              </w:rPr>
            </w:pPr>
            <w:r>
              <w:rPr>
                <w:rFonts w:ascii="Arial" w:hAnsi="Arial" w:cs="Arial"/>
              </w:rPr>
              <w:t>IN</w:t>
            </w:r>
            <w:r w:rsidRPr="003C3963">
              <w:rPr>
                <w:rFonts w:ascii="Arial" w:hAnsi="Arial" w:cs="Arial"/>
              </w:rPr>
              <w:t xml:space="preserve">.NR </w:t>
            </w:r>
            <w:r>
              <w:rPr>
                <w:rFonts w:ascii="Arial" w:hAnsi="Arial" w:cs="Arial"/>
              </w:rPr>
              <w:t>5</w:t>
            </w:r>
          </w:p>
        </w:tc>
        <w:tc>
          <w:tcPr>
            <w:tcW w:w="905" w:type="dxa"/>
          </w:tcPr>
          <w:p w:rsidR="000C4CD8" w:rsidRPr="003C3963" w:rsidRDefault="000C4CD8" w:rsidP="000C4CD8">
            <w:pPr>
              <w:ind w:firstLine="0"/>
              <w:rPr>
                <w:rFonts w:ascii="Arial" w:hAnsi="Arial" w:cs="Arial"/>
              </w:rPr>
            </w:pPr>
            <w:r w:rsidRPr="003C3963">
              <w:rPr>
                <w:rFonts w:ascii="Arial" w:hAnsi="Arial" w:cs="Arial"/>
              </w:rPr>
              <w:t>1:100</w:t>
            </w:r>
          </w:p>
        </w:tc>
      </w:tr>
      <w:tr w:rsidR="000C4CD8" w:rsidRPr="003C3963" w:rsidTr="000C4CD8">
        <w:tc>
          <w:tcPr>
            <w:tcW w:w="817" w:type="dxa"/>
          </w:tcPr>
          <w:p w:rsidR="000C4CD8" w:rsidRPr="003C3963" w:rsidRDefault="000C4CD8" w:rsidP="005E6B94">
            <w:pPr>
              <w:pStyle w:val="Akapitzlist"/>
              <w:numPr>
                <w:ilvl w:val="0"/>
                <w:numId w:val="33"/>
              </w:numPr>
              <w:rPr>
                <w:rFonts w:ascii="Arial" w:hAnsi="Arial" w:cs="Arial"/>
              </w:rPr>
            </w:pPr>
          </w:p>
        </w:tc>
        <w:tc>
          <w:tcPr>
            <w:tcW w:w="4820" w:type="dxa"/>
          </w:tcPr>
          <w:p w:rsidR="000C4CD8" w:rsidRPr="003C3963" w:rsidRDefault="000C4CD8" w:rsidP="000C4CD8">
            <w:pPr>
              <w:ind w:firstLine="0"/>
              <w:rPr>
                <w:rFonts w:ascii="Arial" w:hAnsi="Arial" w:cs="Arial"/>
              </w:rPr>
            </w:pPr>
            <w:r>
              <w:rPr>
                <w:rFonts w:ascii="Arial" w:hAnsi="Arial" w:cs="Arial"/>
              </w:rPr>
              <w:t>Inwentaryzacja</w:t>
            </w:r>
            <w:r w:rsidRPr="003C3963">
              <w:rPr>
                <w:rFonts w:ascii="Arial" w:hAnsi="Arial" w:cs="Arial"/>
              </w:rPr>
              <w:t xml:space="preserve"> budynku - przekrój A-A </w:t>
            </w:r>
          </w:p>
        </w:tc>
        <w:tc>
          <w:tcPr>
            <w:tcW w:w="2126" w:type="dxa"/>
          </w:tcPr>
          <w:p w:rsidR="000C4CD8" w:rsidRPr="003C3963" w:rsidRDefault="000C4CD8" w:rsidP="000C4CD8">
            <w:pPr>
              <w:ind w:firstLine="0"/>
              <w:rPr>
                <w:rFonts w:ascii="Arial" w:hAnsi="Arial" w:cs="Arial"/>
              </w:rPr>
            </w:pPr>
            <w:r>
              <w:rPr>
                <w:rFonts w:ascii="Arial" w:hAnsi="Arial" w:cs="Arial"/>
              </w:rPr>
              <w:t>IN</w:t>
            </w:r>
            <w:r w:rsidRPr="003C3963">
              <w:rPr>
                <w:rFonts w:ascii="Arial" w:hAnsi="Arial" w:cs="Arial"/>
              </w:rPr>
              <w:t xml:space="preserve">.NR </w:t>
            </w:r>
            <w:r>
              <w:rPr>
                <w:rFonts w:ascii="Arial" w:hAnsi="Arial" w:cs="Arial"/>
              </w:rPr>
              <w:t>6</w:t>
            </w:r>
          </w:p>
        </w:tc>
        <w:tc>
          <w:tcPr>
            <w:tcW w:w="905" w:type="dxa"/>
          </w:tcPr>
          <w:p w:rsidR="000C4CD8" w:rsidRPr="003C3963" w:rsidRDefault="000C4CD8" w:rsidP="000C4CD8">
            <w:pPr>
              <w:ind w:firstLine="0"/>
              <w:rPr>
                <w:rFonts w:ascii="Arial" w:hAnsi="Arial" w:cs="Arial"/>
              </w:rPr>
            </w:pPr>
            <w:r w:rsidRPr="003C3963">
              <w:rPr>
                <w:rFonts w:ascii="Arial" w:hAnsi="Arial" w:cs="Arial"/>
              </w:rPr>
              <w:t>1:100</w:t>
            </w:r>
          </w:p>
        </w:tc>
      </w:tr>
      <w:tr w:rsidR="000C4CD8" w:rsidRPr="003C3963" w:rsidTr="000C4CD8">
        <w:tc>
          <w:tcPr>
            <w:tcW w:w="817" w:type="dxa"/>
          </w:tcPr>
          <w:p w:rsidR="000C4CD8" w:rsidRPr="003C3963" w:rsidRDefault="000C4CD8" w:rsidP="005E6B94">
            <w:pPr>
              <w:pStyle w:val="Akapitzlist"/>
              <w:numPr>
                <w:ilvl w:val="0"/>
                <w:numId w:val="33"/>
              </w:numPr>
              <w:rPr>
                <w:rFonts w:ascii="Arial" w:hAnsi="Arial" w:cs="Arial"/>
              </w:rPr>
            </w:pPr>
          </w:p>
        </w:tc>
        <w:tc>
          <w:tcPr>
            <w:tcW w:w="4820" w:type="dxa"/>
          </w:tcPr>
          <w:p w:rsidR="000C4CD8" w:rsidRPr="003C3963" w:rsidRDefault="000C4CD8" w:rsidP="000C4CD8">
            <w:pPr>
              <w:ind w:firstLine="0"/>
              <w:rPr>
                <w:rFonts w:ascii="Arial" w:hAnsi="Arial" w:cs="Arial"/>
              </w:rPr>
            </w:pPr>
            <w:r>
              <w:rPr>
                <w:rFonts w:ascii="Arial" w:hAnsi="Arial" w:cs="Arial"/>
              </w:rPr>
              <w:t>Inwentaryzacja</w:t>
            </w:r>
            <w:r w:rsidRPr="003C3963">
              <w:rPr>
                <w:rFonts w:ascii="Arial" w:hAnsi="Arial" w:cs="Arial"/>
              </w:rPr>
              <w:t xml:space="preserve"> budynku - przekrój </w:t>
            </w:r>
            <w:r>
              <w:rPr>
                <w:rFonts w:ascii="Arial" w:hAnsi="Arial" w:cs="Arial"/>
              </w:rPr>
              <w:t xml:space="preserve"> </w:t>
            </w:r>
            <w:proofErr w:type="spellStart"/>
            <w:r>
              <w:rPr>
                <w:rFonts w:ascii="Arial" w:hAnsi="Arial" w:cs="Arial"/>
              </w:rPr>
              <w:t>B-B</w:t>
            </w:r>
            <w:proofErr w:type="spellEnd"/>
          </w:p>
        </w:tc>
        <w:tc>
          <w:tcPr>
            <w:tcW w:w="2126" w:type="dxa"/>
          </w:tcPr>
          <w:p w:rsidR="000C4CD8" w:rsidRPr="003C3963" w:rsidRDefault="000C4CD8" w:rsidP="000C4CD8">
            <w:pPr>
              <w:ind w:firstLine="0"/>
              <w:rPr>
                <w:rFonts w:ascii="Arial" w:hAnsi="Arial" w:cs="Arial"/>
              </w:rPr>
            </w:pPr>
            <w:r>
              <w:rPr>
                <w:rFonts w:ascii="Arial" w:hAnsi="Arial" w:cs="Arial"/>
              </w:rPr>
              <w:t>IN</w:t>
            </w:r>
            <w:r w:rsidRPr="003C3963">
              <w:rPr>
                <w:rFonts w:ascii="Arial" w:hAnsi="Arial" w:cs="Arial"/>
              </w:rPr>
              <w:t xml:space="preserve">.NR </w:t>
            </w:r>
            <w:r>
              <w:rPr>
                <w:rFonts w:ascii="Arial" w:hAnsi="Arial" w:cs="Arial"/>
              </w:rPr>
              <w:t>7</w:t>
            </w:r>
          </w:p>
        </w:tc>
        <w:tc>
          <w:tcPr>
            <w:tcW w:w="905" w:type="dxa"/>
          </w:tcPr>
          <w:p w:rsidR="000C4CD8" w:rsidRPr="003C3963" w:rsidRDefault="000C4CD8" w:rsidP="000C4CD8">
            <w:pPr>
              <w:ind w:firstLine="0"/>
              <w:rPr>
                <w:rFonts w:ascii="Arial" w:hAnsi="Arial" w:cs="Arial"/>
              </w:rPr>
            </w:pPr>
            <w:r w:rsidRPr="003C3963">
              <w:rPr>
                <w:rFonts w:ascii="Arial" w:hAnsi="Arial" w:cs="Arial"/>
              </w:rPr>
              <w:t>1:100</w:t>
            </w:r>
          </w:p>
        </w:tc>
      </w:tr>
      <w:tr w:rsidR="000C4CD8" w:rsidRPr="003C3963" w:rsidTr="000C4CD8">
        <w:tc>
          <w:tcPr>
            <w:tcW w:w="817" w:type="dxa"/>
          </w:tcPr>
          <w:p w:rsidR="000C4CD8" w:rsidRPr="003C3963" w:rsidRDefault="000C4CD8" w:rsidP="005E6B94">
            <w:pPr>
              <w:pStyle w:val="Akapitzlist"/>
              <w:numPr>
                <w:ilvl w:val="0"/>
                <w:numId w:val="33"/>
              </w:numPr>
              <w:rPr>
                <w:rFonts w:ascii="Arial" w:hAnsi="Arial" w:cs="Arial"/>
              </w:rPr>
            </w:pPr>
          </w:p>
        </w:tc>
        <w:tc>
          <w:tcPr>
            <w:tcW w:w="4820" w:type="dxa"/>
          </w:tcPr>
          <w:p w:rsidR="000C4CD8" w:rsidRPr="003C3963" w:rsidRDefault="000C4CD8" w:rsidP="000C4CD8">
            <w:pPr>
              <w:ind w:firstLine="0"/>
              <w:rPr>
                <w:rFonts w:ascii="Arial" w:hAnsi="Arial" w:cs="Arial"/>
              </w:rPr>
            </w:pPr>
            <w:r>
              <w:rPr>
                <w:rFonts w:ascii="Arial" w:hAnsi="Arial" w:cs="Arial"/>
              </w:rPr>
              <w:t>Inwentaryzacja</w:t>
            </w:r>
            <w:r w:rsidRPr="003C3963">
              <w:rPr>
                <w:rFonts w:ascii="Arial" w:hAnsi="Arial" w:cs="Arial"/>
              </w:rPr>
              <w:t xml:space="preserve"> budynku -elewacja </w:t>
            </w:r>
            <w:r>
              <w:rPr>
                <w:rFonts w:ascii="Arial" w:hAnsi="Arial" w:cs="Arial"/>
              </w:rPr>
              <w:t>zachodnia, frontowa</w:t>
            </w:r>
          </w:p>
        </w:tc>
        <w:tc>
          <w:tcPr>
            <w:tcW w:w="2126" w:type="dxa"/>
          </w:tcPr>
          <w:p w:rsidR="000C4CD8" w:rsidRPr="003C3963" w:rsidRDefault="000C4CD8" w:rsidP="000C4CD8">
            <w:pPr>
              <w:ind w:firstLine="0"/>
              <w:rPr>
                <w:rFonts w:ascii="Arial" w:hAnsi="Arial" w:cs="Arial"/>
              </w:rPr>
            </w:pPr>
            <w:r>
              <w:rPr>
                <w:rFonts w:ascii="Arial" w:hAnsi="Arial" w:cs="Arial"/>
              </w:rPr>
              <w:t>IN</w:t>
            </w:r>
            <w:r w:rsidRPr="003C3963">
              <w:rPr>
                <w:rFonts w:ascii="Arial" w:hAnsi="Arial" w:cs="Arial"/>
              </w:rPr>
              <w:t xml:space="preserve">.NR </w:t>
            </w:r>
            <w:r>
              <w:rPr>
                <w:rFonts w:ascii="Arial" w:hAnsi="Arial" w:cs="Arial"/>
              </w:rPr>
              <w:t>8</w:t>
            </w:r>
          </w:p>
        </w:tc>
        <w:tc>
          <w:tcPr>
            <w:tcW w:w="905" w:type="dxa"/>
          </w:tcPr>
          <w:p w:rsidR="000C4CD8" w:rsidRPr="003C3963" w:rsidRDefault="000C4CD8" w:rsidP="000C4CD8">
            <w:pPr>
              <w:ind w:firstLine="0"/>
              <w:rPr>
                <w:rFonts w:ascii="Arial" w:hAnsi="Arial" w:cs="Arial"/>
              </w:rPr>
            </w:pPr>
            <w:r w:rsidRPr="003C3963">
              <w:rPr>
                <w:rFonts w:ascii="Arial" w:hAnsi="Arial" w:cs="Arial"/>
              </w:rPr>
              <w:t>1:100</w:t>
            </w:r>
          </w:p>
        </w:tc>
      </w:tr>
      <w:tr w:rsidR="000C4CD8" w:rsidRPr="003C3963" w:rsidTr="000C4CD8">
        <w:tc>
          <w:tcPr>
            <w:tcW w:w="817" w:type="dxa"/>
          </w:tcPr>
          <w:p w:rsidR="000C4CD8" w:rsidRPr="003C3963" w:rsidRDefault="000C4CD8" w:rsidP="005E6B94">
            <w:pPr>
              <w:pStyle w:val="Akapitzlist"/>
              <w:numPr>
                <w:ilvl w:val="0"/>
                <w:numId w:val="33"/>
              </w:numPr>
              <w:rPr>
                <w:rFonts w:ascii="Arial" w:hAnsi="Arial" w:cs="Arial"/>
              </w:rPr>
            </w:pPr>
          </w:p>
        </w:tc>
        <w:tc>
          <w:tcPr>
            <w:tcW w:w="4820" w:type="dxa"/>
          </w:tcPr>
          <w:p w:rsidR="000C4CD8" w:rsidRPr="003C3963" w:rsidRDefault="000C4CD8" w:rsidP="000C4CD8">
            <w:pPr>
              <w:ind w:firstLine="0"/>
              <w:rPr>
                <w:rFonts w:ascii="Arial" w:hAnsi="Arial" w:cs="Arial"/>
              </w:rPr>
            </w:pPr>
            <w:r>
              <w:rPr>
                <w:rFonts w:ascii="Arial" w:hAnsi="Arial" w:cs="Arial"/>
              </w:rPr>
              <w:t>Inwentaryzacja</w:t>
            </w:r>
            <w:r w:rsidRPr="003C3963">
              <w:rPr>
                <w:rFonts w:ascii="Arial" w:hAnsi="Arial" w:cs="Arial"/>
              </w:rPr>
              <w:t xml:space="preserve"> budynku </w:t>
            </w:r>
            <w:r>
              <w:rPr>
                <w:rFonts w:ascii="Arial" w:hAnsi="Arial" w:cs="Arial"/>
              </w:rPr>
              <w:t xml:space="preserve">- </w:t>
            </w:r>
            <w:r w:rsidRPr="003C3963">
              <w:rPr>
                <w:rFonts w:ascii="Arial" w:hAnsi="Arial" w:cs="Arial"/>
              </w:rPr>
              <w:t xml:space="preserve">elewacja wschodnia </w:t>
            </w:r>
          </w:p>
        </w:tc>
        <w:tc>
          <w:tcPr>
            <w:tcW w:w="2126" w:type="dxa"/>
          </w:tcPr>
          <w:p w:rsidR="000C4CD8" w:rsidRPr="003C3963" w:rsidRDefault="000C4CD8" w:rsidP="000C4CD8">
            <w:pPr>
              <w:ind w:firstLine="0"/>
              <w:rPr>
                <w:rFonts w:ascii="Arial" w:hAnsi="Arial" w:cs="Arial"/>
              </w:rPr>
            </w:pPr>
            <w:r>
              <w:rPr>
                <w:rFonts w:ascii="Arial" w:hAnsi="Arial" w:cs="Arial"/>
              </w:rPr>
              <w:t>IN</w:t>
            </w:r>
            <w:r w:rsidRPr="003C3963">
              <w:rPr>
                <w:rFonts w:ascii="Arial" w:hAnsi="Arial" w:cs="Arial"/>
              </w:rPr>
              <w:t xml:space="preserve">.NR </w:t>
            </w:r>
            <w:r>
              <w:rPr>
                <w:rFonts w:ascii="Arial" w:hAnsi="Arial" w:cs="Arial"/>
              </w:rPr>
              <w:t>9</w:t>
            </w:r>
          </w:p>
        </w:tc>
        <w:tc>
          <w:tcPr>
            <w:tcW w:w="905" w:type="dxa"/>
          </w:tcPr>
          <w:p w:rsidR="000C4CD8" w:rsidRPr="003C3963" w:rsidRDefault="000C4CD8" w:rsidP="000C4CD8">
            <w:pPr>
              <w:ind w:firstLine="0"/>
              <w:rPr>
                <w:rFonts w:ascii="Arial" w:hAnsi="Arial" w:cs="Arial"/>
              </w:rPr>
            </w:pPr>
            <w:r w:rsidRPr="003C3963">
              <w:rPr>
                <w:rFonts w:ascii="Arial" w:hAnsi="Arial" w:cs="Arial"/>
              </w:rPr>
              <w:t>1:100</w:t>
            </w:r>
          </w:p>
        </w:tc>
      </w:tr>
      <w:tr w:rsidR="000C4CD8" w:rsidRPr="003C3963" w:rsidTr="000C4CD8">
        <w:tc>
          <w:tcPr>
            <w:tcW w:w="817" w:type="dxa"/>
          </w:tcPr>
          <w:p w:rsidR="000C4CD8" w:rsidRPr="003C3963" w:rsidRDefault="000C4CD8" w:rsidP="005E6B94">
            <w:pPr>
              <w:pStyle w:val="Akapitzlist"/>
              <w:numPr>
                <w:ilvl w:val="0"/>
                <w:numId w:val="33"/>
              </w:numPr>
              <w:rPr>
                <w:rFonts w:ascii="Arial" w:hAnsi="Arial" w:cs="Arial"/>
              </w:rPr>
            </w:pPr>
          </w:p>
        </w:tc>
        <w:tc>
          <w:tcPr>
            <w:tcW w:w="4820" w:type="dxa"/>
          </w:tcPr>
          <w:p w:rsidR="000C4CD8" w:rsidRPr="003C3963" w:rsidRDefault="000C4CD8" w:rsidP="000C4CD8">
            <w:pPr>
              <w:ind w:firstLine="0"/>
              <w:rPr>
                <w:rFonts w:ascii="Arial" w:hAnsi="Arial" w:cs="Arial"/>
              </w:rPr>
            </w:pPr>
            <w:r>
              <w:rPr>
                <w:rFonts w:ascii="Arial" w:hAnsi="Arial" w:cs="Arial"/>
              </w:rPr>
              <w:t>Inwentaryzacja</w:t>
            </w:r>
            <w:r w:rsidRPr="003C3963">
              <w:rPr>
                <w:rFonts w:ascii="Arial" w:hAnsi="Arial" w:cs="Arial"/>
              </w:rPr>
              <w:t xml:space="preserve"> budynku -</w:t>
            </w:r>
            <w:r>
              <w:rPr>
                <w:rFonts w:ascii="Arial" w:hAnsi="Arial" w:cs="Arial"/>
              </w:rPr>
              <w:t xml:space="preserve"> </w:t>
            </w:r>
            <w:r w:rsidRPr="003C3963">
              <w:rPr>
                <w:rFonts w:ascii="Arial" w:hAnsi="Arial" w:cs="Arial"/>
              </w:rPr>
              <w:t xml:space="preserve">elewacja </w:t>
            </w:r>
            <w:r>
              <w:rPr>
                <w:rFonts w:ascii="Arial" w:hAnsi="Arial" w:cs="Arial"/>
              </w:rPr>
              <w:t>północna</w:t>
            </w:r>
          </w:p>
        </w:tc>
        <w:tc>
          <w:tcPr>
            <w:tcW w:w="2126" w:type="dxa"/>
          </w:tcPr>
          <w:p w:rsidR="000C4CD8" w:rsidRPr="003C3963" w:rsidRDefault="000C4CD8" w:rsidP="000C4CD8">
            <w:pPr>
              <w:ind w:firstLine="0"/>
              <w:rPr>
                <w:rFonts w:ascii="Arial" w:hAnsi="Arial" w:cs="Arial"/>
              </w:rPr>
            </w:pPr>
            <w:r>
              <w:rPr>
                <w:rFonts w:ascii="Arial" w:hAnsi="Arial" w:cs="Arial"/>
              </w:rPr>
              <w:t>IN</w:t>
            </w:r>
            <w:r w:rsidRPr="003C3963">
              <w:rPr>
                <w:rFonts w:ascii="Arial" w:hAnsi="Arial" w:cs="Arial"/>
              </w:rPr>
              <w:t xml:space="preserve">.NR </w:t>
            </w:r>
            <w:r>
              <w:rPr>
                <w:rFonts w:ascii="Arial" w:hAnsi="Arial" w:cs="Arial"/>
              </w:rPr>
              <w:t>10</w:t>
            </w:r>
          </w:p>
        </w:tc>
        <w:tc>
          <w:tcPr>
            <w:tcW w:w="905" w:type="dxa"/>
          </w:tcPr>
          <w:p w:rsidR="000C4CD8" w:rsidRPr="003C3963" w:rsidRDefault="000C4CD8" w:rsidP="000C4CD8">
            <w:pPr>
              <w:ind w:firstLine="0"/>
              <w:rPr>
                <w:rFonts w:ascii="Arial" w:hAnsi="Arial" w:cs="Arial"/>
              </w:rPr>
            </w:pPr>
            <w:r w:rsidRPr="003C3963">
              <w:rPr>
                <w:rFonts w:ascii="Arial" w:hAnsi="Arial" w:cs="Arial"/>
              </w:rPr>
              <w:t>1:100</w:t>
            </w:r>
          </w:p>
        </w:tc>
      </w:tr>
      <w:tr w:rsidR="000C4CD8" w:rsidRPr="003C3963" w:rsidTr="000C4CD8">
        <w:tc>
          <w:tcPr>
            <w:tcW w:w="817" w:type="dxa"/>
          </w:tcPr>
          <w:p w:rsidR="000C4CD8" w:rsidRPr="003C3963" w:rsidRDefault="000C4CD8" w:rsidP="005E6B94">
            <w:pPr>
              <w:pStyle w:val="Akapitzlist"/>
              <w:numPr>
                <w:ilvl w:val="0"/>
                <w:numId w:val="33"/>
              </w:numPr>
              <w:rPr>
                <w:rFonts w:ascii="Arial" w:hAnsi="Arial" w:cs="Arial"/>
              </w:rPr>
            </w:pPr>
          </w:p>
        </w:tc>
        <w:tc>
          <w:tcPr>
            <w:tcW w:w="4820" w:type="dxa"/>
          </w:tcPr>
          <w:p w:rsidR="000C4CD8" w:rsidRPr="003C3963" w:rsidRDefault="000C4CD8" w:rsidP="000C4CD8">
            <w:pPr>
              <w:ind w:firstLine="0"/>
              <w:rPr>
                <w:rFonts w:ascii="Arial" w:hAnsi="Arial" w:cs="Arial"/>
              </w:rPr>
            </w:pPr>
            <w:r>
              <w:rPr>
                <w:rFonts w:ascii="Arial" w:hAnsi="Arial" w:cs="Arial"/>
              </w:rPr>
              <w:t>Inwentaryzacja</w:t>
            </w:r>
            <w:r w:rsidRPr="003C3963">
              <w:rPr>
                <w:rFonts w:ascii="Arial" w:hAnsi="Arial" w:cs="Arial"/>
              </w:rPr>
              <w:t xml:space="preserve"> budynku -elewacja południowa </w:t>
            </w:r>
          </w:p>
        </w:tc>
        <w:tc>
          <w:tcPr>
            <w:tcW w:w="2126" w:type="dxa"/>
          </w:tcPr>
          <w:p w:rsidR="000C4CD8" w:rsidRPr="003C3963" w:rsidRDefault="000C4CD8" w:rsidP="000C4CD8">
            <w:pPr>
              <w:ind w:firstLine="0"/>
              <w:rPr>
                <w:rFonts w:ascii="Arial" w:hAnsi="Arial" w:cs="Arial"/>
              </w:rPr>
            </w:pPr>
            <w:r>
              <w:rPr>
                <w:rFonts w:ascii="Arial" w:hAnsi="Arial" w:cs="Arial"/>
              </w:rPr>
              <w:t>IN</w:t>
            </w:r>
            <w:r w:rsidRPr="003C3963">
              <w:rPr>
                <w:rFonts w:ascii="Arial" w:hAnsi="Arial" w:cs="Arial"/>
              </w:rPr>
              <w:t xml:space="preserve">.NR </w:t>
            </w:r>
            <w:r>
              <w:rPr>
                <w:rFonts w:ascii="Arial" w:hAnsi="Arial" w:cs="Arial"/>
              </w:rPr>
              <w:t>11</w:t>
            </w:r>
          </w:p>
        </w:tc>
        <w:tc>
          <w:tcPr>
            <w:tcW w:w="905" w:type="dxa"/>
          </w:tcPr>
          <w:p w:rsidR="000C4CD8" w:rsidRPr="003C3963" w:rsidRDefault="000C4CD8" w:rsidP="000C4CD8">
            <w:pPr>
              <w:ind w:firstLine="0"/>
              <w:rPr>
                <w:rFonts w:ascii="Arial" w:hAnsi="Arial" w:cs="Arial"/>
              </w:rPr>
            </w:pPr>
            <w:r w:rsidRPr="003C3963">
              <w:rPr>
                <w:rFonts w:ascii="Arial" w:hAnsi="Arial" w:cs="Arial"/>
              </w:rPr>
              <w:t>1:100</w:t>
            </w:r>
          </w:p>
        </w:tc>
      </w:tr>
    </w:tbl>
    <w:p w:rsidR="000C4CD8" w:rsidRDefault="000C4CD8" w:rsidP="003C3963">
      <w:pPr>
        <w:rPr>
          <w:rFonts w:ascii="Arial" w:hAnsi="Arial" w:cs="Arial"/>
          <w:b/>
        </w:rPr>
      </w:pPr>
    </w:p>
    <w:p w:rsidR="00DE0A13" w:rsidRPr="00B60967" w:rsidRDefault="00B60967" w:rsidP="005E6769">
      <w:pPr>
        <w:pStyle w:val="Akapitzlist"/>
        <w:numPr>
          <w:ilvl w:val="0"/>
          <w:numId w:val="77"/>
        </w:numPr>
        <w:rPr>
          <w:rFonts w:ascii="Arial" w:hAnsi="Arial" w:cs="Arial"/>
          <w:b/>
          <w:u w:val="none"/>
        </w:rPr>
      </w:pPr>
      <w:r>
        <w:rPr>
          <w:rFonts w:ascii="Arial" w:hAnsi="Arial" w:cs="Arial"/>
          <w:b/>
          <w:u w:val="none"/>
        </w:rPr>
        <w:t xml:space="preserve">Koncepcja </w:t>
      </w:r>
    </w:p>
    <w:p w:rsidR="008469BB" w:rsidRPr="003C3963" w:rsidRDefault="008469BB" w:rsidP="003C3963">
      <w:pPr>
        <w:ind w:firstLine="0"/>
        <w:rPr>
          <w:rFonts w:ascii="Arial" w:hAnsi="Arial" w:cs="Arial"/>
          <w:b/>
        </w:rPr>
      </w:pPr>
    </w:p>
    <w:tbl>
      <w:tblPr>
        <w:tblStyle w:val="Tabela-Siatka"/>
        <w:tblW w:w="8668" w:type="dxa"/>
        <w:tblInd w:w="817" w:type="dxa"/>
        <w:tblLook w:val="04A0"/>
      </w:tblPr>
      <w:tblGrid>
        <w:gridCol w:w="817"/>
        <w:gridCol w:w="4820"/>
        <w:gridCol w:w="2126"/>
        <w:gridCol w:w="905"/>
      </w:tblGrid>
      <w:tr w:rsidR="008469BB" w:rsidRPr="003C3963" w:rsidTr="003C3963">
        <w:tc>
          <w:tcPr>
            <w:tcW w:w="817" w:type="dxa"/>
          </w:tcPr>
          <w:p w:rsidR="008469BB" w:rsidRPr="003C3963" w:rsidRDefault="00A2434C" w:rsidP="008469BB">
            <w:pPr>
              <w:ind w:firstLine="0"/>
              <w:jc w:val="center"/>
              <w:rPr>
                <w:rFonts w:ascii="Arial" w:hAnsi="Arial" w:cs="Arial"/>
                <w:b/>
              </w:rPr>
            </w:pPr>
            <w:r w:rsidRPr="003C3963">
              <w:rPr>
                <w:rFonts w:ascii="Arial" w:hAnsi="Arial" w:cs="Arial"/>
                <w:b/>
              </w:rPr>
              <w:t>LP</w:t>
            </w:r>
          </w:p>
        </w:tc>
        <w:tc>
          <w:tcPr>
            <w:tcW w:w="4820" w:type="dxa"/>
          </w:tcPr>
          <w:p w:rsidR="008469BB" w:rsidRPr="003C3963" w:rsidRDefault="00A2434C" w:rsidP="008469BB">
            <w:pPr>
              <w:ind w:firstLine="0"/>
              <w:jc w:val="center"/>
              <w:rPr>
                <w:rFonts w:ascii="Arial" w:hAnsi="Arial" w:cs="Arial"/>
                <w:b/>
              </w:rPr>
            </w:pPr>
            <w:r w:rsidRPr="003C3963">
              <w:rPr>
                <w:rFonts w:ascii="Arial" w:hAnsi="Arial" w:cs="Arial"/>
                <w:b/>
              </w:rPr>
              <w:t>RYSUNEK</w:t>
            </w:r>
          </w:p>
        </w:tc>
        <w:tc>
          <w:tcPr>
            <w:tcW w:w="2126" w:type="dxa"/>
          </w:tcPr>
          <w:p w:rsidR="008469BB" w:rsidRPr="003C3963" w:rsidRDefault="00A2434C" w:rsidP="008469BB">
            <w:pPr>
              <w:ind w:firstLine="0"/>
              <w:jc w:val="center"/>
              <w:rPr>
                <w:rFonts w:ascii="Arial" w:hAnsi="Arial" w:cs="Arial"/>
                <w:b/>
              </w:rPr>
            </w:pPr>
            <w:r w:rsidRPr="003C3963">
              <w:rPr>
                <w:rFonts w:ascii="Arial" w:hAnsi="Arial" w:cs="Arial"/>
                <w:b/>
              </w:rPr>
              <w:t>NUMERACJA</w:t>
            </w:r>
          </w:p>
        </w:tc>
        <w:tc>
          <w:tcPr>
            <w:tcW w:w="905" w:type="dxa"/>
          </w:tcPr>
          <w:p w:rsidR="008469BB" w:rsidRPr="003C3963" w:rsidRDefault="00A2434C" w:rsidP="008469BB">
            <w:pPr>
              <w:ind w:firstLine="0"/>
              <w:jc w:val="center"/>
              <w:rPr>
                <w:rFonts w:ascii="Arial" w:hAnsi="Arial" w:cs="Arial"/>
                <w:b/>
              </w:rPr>
            </w:pPr>
            <w:r w:rsidRPr="003C3963">
              <w:rPr>
                <w:rFonts w:ascii="Arial" w:hAnsi="Arial" w:cs="Arial"/>
                <w:b/>
              </w:rPr>
              <w:t>SKALA</w:t>
            </w:r>
          </w:p>
        </w:tc>
      </w:tr>
      <w:tr w:rsidR="008469BB" w:rsidRPr="003C3963" w:rsidTr="003C3963">
        <w:tc>
          <w:tcPr>
            <w:tcW w:w="817" w:type="dxa"/>
          </w:tcPr>
          <w:p w:rsidR="008469BB" w:rsidRPr="003C3963" w:rsidRDefault="008469BB" w:rsidP="005E6B94">
            <w:pPr>
              <w:pStyle w:val="Akapitzlist"/>
              <w:numPr>
                <w:ilvl w:val="0"/>
                <w:numId w:val="33"/>
              </w:numPr>
              <w:rPr>
                <w:rFonts w:ascii="Arial" w:hAnsi="Arial" w:cs="Arial"/>
              </w:rPr>
            </w:pPr>
          </w:p>
        </w:tc>
        <w:tc>
          <w:tcPr>
            <w:tcW w:w="4820" w:type="dxa"/>
          </w:tcPr>
          <w:p w:rsidR="008469BB" w:rsidRPr="003C3963" w:rsidRDefault="008469BB" w:rsidP="004775F9">
            <w:pPr>
              <w:ind w:firstLine="0"/>
              <w:rPr>
                <w:rFonts w:ascii="Arial" w:hAnsi="Arial" w:cs="Arial"/>
              </w:rPr>
            </w:pPr>
            <w:r w:rsidRPr="003C3963">
              <w:rPr>
                <w:rFonts w:ascii="Arial" w:hAnsi="Arial" w:cs="Arial"/>
              </w:rPr>
              <w:t xml:space="preserve">Koncepcja zagospodarowania terenu </w:t>
            </w:r>
          </w:p>
        </w:tc>
        <w:tc>
          <w:tcPr>
            <w:tcW w:w="2126" w:type="dxa"/>
          </w:tcPr>
          <w:p w:rsidR="008469BB" w:rsidRPr="003C3963" w:rsidRDefault="008469BB" w:rsidP="004775F9">
            <w:pPr>
              <w:ind w:firstLine="0"/>
              <w:rPr>
                <w:rFonts w:ascii="Arial" w:hAnsi="Arial" w:cs="Arial"/>
              </w:rPr>
            </w:pPr>
            <w:r w:rsidRPr="003C3963">
              <w:rPr>
                <w:rFonts w:ascii="Arial" w:hAnsi="Arial" w:cs="Arial"/>
              </w:rPr>
              <w:t>K.ZT.NR 1</w:t>
            </w:r>
            <w:r w:rsidR="00961B4E" w:rsidRPr="003C3963">
              <w:rPr>
                <w:rFonts w:ascii="Arial" w:hAnsi="Arial" w:cs="Arial"/>
              </w:rPr>
              <w:t>.1</w:t>
            </w:r>
            <w:r w:rsidRPr="003C3963">
              <w:rPr>
                <w:rFonts w:ascii="Arial" w:hAnsi="Arial" w:cs="Arial"/>
              </w:rPr>
              <w:t xml:space="preserve"> </w:t>
            </w:r>
          </w:p>
        </w:tc>
        <w:tc>
          <w:tcPr>
            <w:tcW w:w="905" w:type="dxa"/>
          </w:tcPr>
          <w:p w:rsidR="008469BB" w:rsidRPr="003C3963" w:rsidRDefault="0044110D" w:rsidP="004775F9">
            <w:pPr>
              <w:ind w:firstLine="0"/>
              <w:rPr>
                <w:rFonts w:ascii="Arial" w:hAnsi="Arial" w:cs="Arial"/>
              </w:rPr>
            </w:pPr>
            <w:r>
              <w:rPr>
                <w:rFonts w:ascii="Arial" w:hAnsi="Arial" w:cs="Arial"/>
              </w:rPr>
              <w:t>1:10</w:t>
            </w:r>
            <w:r w:rsidR="008469BB" w:rsidRPr="003C3963">
              <w:rPr>
                <w:rFonts w:ascii="Arial" w:hAnsi="Arial" w:cs="Arial"/>
              </w:rPr>
              <w:t>00</w:t>
            </w:r>
          </w:p>
        </w:tc>
      </w:tr>
      <w:tr w:rsidR="008469BB" w:rsidRPr="003C3963" w:rsidTr="003C3963">
        <w:tc>
          <w:tcPr>
            <w:tcW w:w="817" w:type="dxa"/>
          </w:tcPr>
          <w:p w:rsidR="008469BB" w:rsidRPr="003C3963" w:rsidRDefault="008469BB" w:rsidP="005E6B94">
            <w:pPr>
              <w:pStyle w:val="Akapitzlist"/>
              <w:numPr>
                <w:ilvl w:val="0"/>
                <w:numId w:val="33"/>
              </w:numPr>
              <w:rPr>
                <w:rFonts w:ascii="Arial" w:hAnsi="Arial" w:cs="Arial"/>
              </w:rPr>
            </w:pPr>
          </w:p>
        </w:tc>
        <w:tc>
          <w:tcPr>
            <w:tcW w:w="4820" w:type="dxa"/>
          </w:tcPr>
          <w:p w:rsidR="008469BB" w:rsidRPr="003C3963" w:rsidRDefault="008469BB" w:rsidP="00DE0A13">
            <w:pPr>
              <w:ind w:firstLine="0"/>
              <w:rPr>
                <w:rFonts w:ascii="Arial" w:hAnsi="Arial" w:cs="Arial"/>
              </w:rPr>
            </w:pPr>
            <w:r w:rsidRPr="003C3963">
              <w:rPr>
                <w:rFonts w:ascii="Arial" w:hAnsi="Arial" w:cs="Arial"/>
              </w:rPr>
              <w:t xml:space="preserve">Koncepcja budynku </w:t>
            </w:r>
            <w:r w:rsidR="00DE0A13">
              <w:rPr>
                <w:rFonts w:ascii="Arial" w:hAnsi="Arial" w:cs="Arial"/>
              </w:rPr>
              <w:t xml:space="preserve">– poziom parteru </w:t>
            </w:r>
          </w:p>
        </w:tc>
        <w:tc>
          <w:tcPr>
            <w:tcW w:w="2126" w:type="dxa"/>
          </w:tcPr>
          <w:p w:rsidR="008469BB" w:rsidRPr="003C3963" w:rsidRDefault="00961B4E" w:rsidP="004775F9">
            <w:pPr>
              <w:ind w:firstLine="0"/>
              <w:rPr>
                <w:rFonts w:ascii="Arial" w:hAnsi="Arial" w:cs="Arial"/>
              </w:rPr>
            </w:pPr>
            <w:r w:rsidRPr="003C3963">
              <w:rPr>
                <w:rFonts w:ascii="Arial" w:hAnsi="Arial" w:cs="Arial"/>
              </w:rPr>
              <w:t>K.NR 1</w:t>
            </w:r>
          </w:p>
        </w:tc>
        <w:tc>
          <w:tcPr>
            <w:tcW w:w="905" w:type="dxa"/>
          </w:tcPr>
          <w:p w:rsidR="008469BB" w:rsidRPr="003C3963" w:rsidRDefault="008469BB" w:rsidP="004775F9">
            <w:pPr>
              <w:ind w:firstLine="0"/>
              <w:rPr>
                <w:rFonts w:ascii="Arial" w:hAnsi="Arial" w:cs="Arial"/>
              </w:rPr>
            </w:pPr>
            <w:r w:rsidRPr="003C3963">
              <w:rPr>
                <w:rFonts w:ascii="Arial" w:hAnsi="Arial" w:cs="Arial"/>
              </w:rPr>
              <w:t>1:100</w:t>
            </w:r>
          </w:p>
        </w:tc>
      </w:tr>
      <w:tr w:rsidR="00DE0A13" w:rsidRPr="003C3963" w:rsidTr="003C3963">
        <w:tc>
          <w:tcPr>
            <w:tcW w:w="817" w:type="dxa"/>
          </w:tcPr>
          <w:p w:rsidR="00DE0A13" w:rsidRPr="003C3963" w:rsidRDefault="00DE0A13" w:rsidP="005E6B94">
            <w:pPr>
              <w:pStyle w:val="Akapitzlist"/>
              <w:numPr>
                <w:ilvl w:val="0"/>
                <w:numId w:val="33"/>
              </w:numPr>
              <w:rPr>
                <w:rFonts w:ascii="Arial" w:hAnsi="Arial" w:cs="Arial"/>
              </w:rPr>
            </w:pPr>
          </w:p>
        </w:tc>
        <w:tc>
          <w:tcPr>
            <w:tcW w:w="4820" w:type="dxa"/>
          </w:tcPr>
          <w:p w:rsidR="00DE0A13" w:rsidRPr="003C3963" w:rsidRDefault="00DE0A13" w:rsidP="00DE0A13">
            <w:pPr>
              <w:ind w:firstLine="0"/>
              <w:rPr>
                <w:rFonts w:ascii="Arial" w:hAnsi="Arial" w:cs="Arial"/>
              </w:rPr>
            </w:pPr>
            <w:r w:rsidRPr="003C3963">
              <w:rPr>
                <w:rFonts w:ascii="Arial" w:hAnsi="Arial" w:cs="Arial"/>
              </w:rPr>
              <w:t xml:space="preserve">Koncepcja budynku </w:t>
            </w:r>
            <w:r>
              <w:rPr>
                <w:rFonts w:ascii="Arial" w:hAnsi="Arial" w:cs="Arial"/>
              </w:rPr>
              <w:t>– poziom I piętra</w:t>
            </w:r>
          </w:p>
        </w:tc>
        <w:tc>
          <w:tcPr>
            <w:tcW w:w="2126" w:type="dxa"/>
          </w:tcPr>
          <w:p w:rsidR="00DE0A13" w:rsidRPr="003C3963" w:rsidRDefault="000C4CD8" w:rsidP="004775F9">
            <w:pPr>
              <w:ind w:firstLine="0"/>
              <w:rPr>
                <w:rFonts w:ascii="Arial" w:hAnsi="Arial" w:cs="Arial"/>
              </w:rPr>
            </w:pPr>
            <w:r w:rsidRPr="003C3963">
              <w:rPr>
                <w:rFonts w:ascii="Arial" w:hAnsi="Arial" w:cs="Arial"/>
              </w:rPr>
              <w:t xml:space="preserve">K.NR </w:t>
            </w:r>
            <w:r>
              <w:rPr>
                <w:rFonts w:ascii="Arial" w:hAnsi="Arial" w:cs="Arial"/>
              </w:rPr>
              <w:t>2</w:t>
            </w:r>
          </w:p>
        </w:tc>
        <w:tc>
          <w:tcPr>
            <w:tcW w:w="905" w:type="dxa"/>
          </w:tcPr>
          <w:p w:rsidR="00DE0A13" w:rsidRPr="003C3963" w:rsidRDefault="000C4CD8" w:rsidP="004775F9">
            <w:pPr>
              <w:ind w:firstLine="0"/>
              <w:rPr>
                <w:rFonts w:ascii="Arial" w:hAnsi="Arial" w:cs="Arial"/>
              </w:rPr>
            </w:pPr>
            <w:r w:rsidRPr="003C3963">
              <w:rPr>
                <w:rFonts w:ascii="Arial" w:hAnsi="Arial" w:cs="Arial"/>
              </w:rPr>
              <w:t>1:100</w:t>
            </w:r>
          </w:p>
        </w:tc>
      </w:tr>
      <w:tr w:rsidR="00DE0A13" w:rsidRPr="003C3963" w:rsidTr="003C3963">
        <w:tc>
          <w:tcPr>
            <w:tcW w:w="817" w:type="dxa"/>
          </w:tcPr>
          <w:p w:rsidR="00DE0A13" w:rsidRPr="003C3963" w:rsidRDefault="00DE0A13" w:rsidP="005E6B94">
            <w:pPr>
              <w:pStyle w:val="Akapitzlist"/>
              <w:numPr>
                <w:ilvl w:val="0"/>
                <w:numId w:val="33"/>
              </w:numPr>
              <w:rPr>
                <w:rFonts w:ascii="Arial" w:hAnsi="Arial" w:cs="Arial"/>
              </w:rPr>
            </w:pPr>
          </w:p>
        </w:tc>
        <w:tc>
          <w:tcPr>
            <w:tcW w:w="4820" w:type="dxa"/>
          </w:tcPr>
          <w:p w:rsidR="00DE0A13" w:rsidRPr="003C3963" w:rsidRDefault="00DE0A13" w:rsidP="00DE0A13">
            <w:pPr>
              <w:ind w:firstLine="0"/>
              <w:rPr>
                <w:rFonts w:ascii="Arial" w:hAnsi="Arial" w:cs="Arial"/>
              </w:rPr>
            </w:pPr>
            <w:r w:rsidRPr="003C3963">
              <w:rPr>
                <w:rFonts w:ascii="Arial" w:hAnsi="Arial" w:cs="Arial"/>
              </w:rPr>
              <w:t xml:space="preserve">Koncepcja budynku </w:t>
            </w:r>
            <w:r>
              <w:rPr>
                <w:rFonts w:ascii="Arial" w:hAnsi="Arial" w:cs="Arial"/>
              </w:rPr>
              <w:t>– poziom II piętra</w:t>
            </w:r>
          </w:p>
        </w:tc>
        <w:tc>
          <w:tcPr>
            <w:tcW w:w="2126" w:type="dxa"/>
          </w:tcPr>
          <w:p w:rsidR="00DE0A13" w:rsidRPr="003C3963" w:rsidRDefault="000C4CD8" w:rsidP="004775F9">
            <w:pPr>
              <w:ind w:firstLine="0"/>
              <w:rPr>
                <w:rFonts w:ascii="Arial" w:hAnsi="Arial" w:cs="Arial"/>
              </w:rPr>
            </w:pPr>
            <w:r w:rsidRPr="003C3963">
              <w:rPr>
                <w:rFonts w:ascii="Arial" w:hAnsi="Arial" w:cs="Arial"/>
              </w:rPr>
              <w:t xml:space="preserve">K.NR </w:t>
            </w:r>
            <w:r>
              <w:rPr>
                <w:rFonts w:ascii="Arial" w:hAnsi="Arial" w:cs="Arial"/>
              </w:rPr>
              <w:t>3</w:t>
            </w:r>
          </w:p>
        </w:tc>
        <w:tc>
          <w:tcPr>
            <w:tcW w:w="905" w:type="dxa"/>
          </w:tcPr>
          <w:p w:rsidR="00DE0A13" w:rsidRPr="003C3963" w:rsidRDefault="000C4CD8" w:rsidP="004775F9">
            <w:pPr>
              <w:ind w:firstLine="0"/>
              <w:rPr>
                <w:rFonts w:ascii="Arial" w:hAnsi="Arial" w:cs="Arial"/>
              </w:rPr>
            </w:pPr>
            <w:r w:rsidRPr="003C3963">
              <w:rPr>
                <w:rFonts w:ascii="Arial" w:hAnsi="Arial" w:cs="Arial"/>
              </w:rPr>
              <w:t>1:100</w:t>
            </w:r>
          </w:p>
        </w:tc>
      </w:tr>
      <w:tr w:rsidR="00DE0A13" w:rsidRPr="003C3963" w:rsidTr="003C3963">
        <w:tc>
          <w:tcPr>
            <w:tcW w:w="817" w:type="dxa"/>
          </w:tcPr>
          <w:p w:rsidR="00DE0A13" w:rsidRPr="003C3963" w:rsidRDefault="00DE0A13" w:rsidP="005E6B94">
            <w:pPr>
              <w:pStyle w:val="Akapitzlist"/>
              <w:numPr>
                <w:ilvl w:val="0"/>
                <w:numId w:val="33"/>
              </w:numPr>
              <w:rPr>
                <w:rFonts w:ascii="Arial" w:hAnsi="Arial" w:cs="Arial"/>
              </w:rPr>
            </w:pPr>
          </w:p>
        </w:tc>
        <w:tc>
          <w:tcPr>
            <w:tcW w:w="4820" w:type="dxa"/>
          </w:tcPr>
          <w:p w:rsidR="00DE0A13" w:rsidRPr="003C3963" w:rsidRDefault="00DE0A13" w:rsidP="00DE0A13">
            <w:pPr>
              <w:ind w:firstLine="0"/>
              <w:rPr>
                <w:rFonts w:ascii="Arial" w:hAnsi="Arial" w:cs="Arial"/>
              </w:rPr>
            </w:pPr>
            <w:r w:rsidRPr="003C3963">
              <w:rPr>
                <w:rFonts w:ascii="Arial" w:hAnsi="Arial" w:cs="Arial"/>
              </w:rPr>
              <w:t xml:space="preserve">Koncepcja budynku </w:t>
            </w:r>
            <w:r>
              <w:rPr>
                <w:rFonts w:ascii="Arial" w:hAnsi="Arial" w:cs="Arial"/>
              </w:rPr>
              <w:t>– poziom III piętra</w:t>
            </w:r>
          </w:p>
        </w:tc>
        <w:tc>
          <w:tcPr>
            <w:tcW w:w="2126" w:type="dxa"/>
          </w:tcPr>
          <w:p w:rsidR="00DE0A13" w:rsidRPr="003C3963" w:rsidRDefault="000C4CD8" w:rsidP="004775F9">
            <w:pPr>
              <w:ind w:firstLine="0"/>
              <w:rPr>
                <w:rFonts w:ascii="Arial" w:hAnsi="Arial" w:cs="Arial"/>
              </w:rPr>
            </w:pPr>
            <w:r w:rsidRPr="003C3963">
              <w:rPr>
                <w:rFonts w:ascii="Arial" w:hAnsi="Arial" w:cs="Arial"/>
              </w:rPr>
              <w:t xml:space="preserve">K.NR </w:t>
            </w:r>
            <w:r>
              <w:rPr>
                <w:rFonts w:ascii="Arial" w:hAnsi="Arial" w:cs="Arial"/>
              </w:rPr>
              <w:t>4</w:t>
            </w:r>
          </w:p>
        </w:tc>
        <w:tc>
          <w:tcPr>
            <w:tcW w:w="905" w:type="dxa"/>
          </w:tcPr>
          <w:p w:rsidR="00DE0A13" w:rsidRPr="003C3963" w:rsidRDefault="000C4CD8" w:rsidP="004775F9">
            <w:pPr>
              <w:ind w:firstLine="0"/>
              <w:rPr>
                <w:rFonts w:ascii="Arial" w:hAnsi="Arial" w:cs="Arial"/>
              </w:rPr>
            </w:pPr>
            <w:r w:rsidRPr="003C3963">
              <w:rPr>
                <w:rFonts w:ascii="Arial" w:hAnsi="Arial" w:cs="Arial"/>
              </w:rPr>
              <w:t>1:100</w:t>
            </w:r>
          </w:p>
        </w:tc>
      </w:tr>
      <w:tr w:rsidR="00211ABB" w:rsidRPr="003C3963" w:rsidTr="003C3963">
        <w:tc>
          <w:tcPr>
            <w:tcW w:w="817" w:type="dxa"/>
          </w:tcPr>
          <w:p w:rsidR="00211ABB" w:rsidRPr="003C3963" w:rsidRDefault="00211ABB" w:rsidP="005E6B94">
            <w:pPr>
              <w:pStyle w:val="Akapitzlist"/>
              <w:numPr>
                <w:ilvl w:val="0"/>
                <w:numId w:val="33"/>
              </w:numPr>
              <w:rPr>
                <w:rFonts w:ascii="Arial" w:hAnsi="Arial" w:cs="Arial"/>
              </w:rPr>
            </w:pPr>
          </w:p>
        </w:tc>
        <w:tc>
          <w:tcPr>
            <w:tcW w:w="4820" w:type="dxa"/>
          </w:tcPr>
          <w:p w:rsidR="00211ABB" w:rsidRPr="003C3963" w:rsidRDefault="00211ABB" w:rsidP="00DE0A13">
            <w:pPr>
              <w:ind w:firstLine="0"/>
              <w:rPr>
                <w:rFonts w:ascii="Arial" w:hAnsi="Arial" w:cs="Arial"/>
              </w:rPr>
            </w:pPr>
            <w:r w:rsidRPr="003C3963">
              <w:rPr>
                <w:rFonts w:ascii="Arial" w:hAnsi="Arial" w:cs="Arial"/>
              </w:rPr>
              <w:t xml:space="preserve">Koncepcja budynku - widok dachu </w:t>
            </w:r>
          </w:p>
        </w:tc>
        <w:tc>
          <w:tcPr>
            <w:tcW w:w="2126" w:type="dxa"/>
          </w:tcPr>
          <w:p w:rsidR="00211ABB" w:rsidRPr="003C3963" w:rsidRDefault="00961B4E" w:rsidP="004775F9">
            <w:pPr>
              <w:ind w:firstLine="0"/>
              <w:rPr>
                <w:rFonts w:ascii="Arial" w:hAnsi="Arial" w:cs="Arial"/>
              </w:rPr>
            </w:pPr>
            <w:r w:rsidRPr="003C3963">
              <w:rPr>
                <w:rFonts w:ascii="Arial" w:hAnsi="Arial" w:cs="Arial"/>
              </w:rPr>
              <w:t xml:space="preserve">K.NR </w:t>
            </w:r>
            <w:r w:rsidR="000C4CD8">
              <w:rPr>
                <w:rFonts w:ascii="Arial" w:hAnsi="Arial" w:cs="Arial"/>
              </w:rPr>
              <w:t>5</w:t>
            </w:r>
          </w:p>
        </w:tc>
        <w:tc>
          <w:tcPr>
            <w:tcW w:w="905" w:type="dxa"/>
          </w:tcPr>
          <w:p w:rsidR="00211ABB" w:rsidRPr="003C3963" w:rsidRDefault="00211ABB" w:rsidP="00211ABB">
            <w:pPr>
              <w:ind w:firstLine="0"/>
              <w:rPr>
                <w:rFonts w:ascii="Arial" w:hAnsi="Arial" w:cs="Arial"/>
              </w:rPr>
            </w:pPr>
            <w:r w:rsidRPr="003C3963">
              <w:rPr>
                <w:rFonts w:ascii="Arial" w:hAnsi="Arial" w:cs="Arial"/>
              </w:rPr>
              <w:t>1:100</w:t>
            </w:r>
          </w:p>
        </w:tc>
      </w:tr>
      <w:tr w:rsidR="00211ABB" w:rsidRPr="003C3963" w:rsidTr="003C3963">
        <w:tc>
          <w:tcPr>
            <w:tcW w:w="817" w:type="dxa"/>
          </w:tcPr>
          <w:p w:rsidR="00211ABB" w:rsidRPr="003C3963" w:rsidRDefault="00211ABB" w:rsidP="005E6B94">
            <w:pPr>
              <w:pStyle w:val="Akapitzlist"/>
              <w:numPr>
                <w:ilvl w:val="0"/>
                <w:numId w:val="33"/>
              </w:numPr>
              <w:rPr>
                <w:rFonts w:ascii="Arial" w:hAnsi="Arial" w:cs="Arial"/>
              </w:rPr>
            </w:pPr>
          </w:p>
        </w:tc>
        <w:tc>
          <w:tcPr>
            <w:tcW w:w="4820" w:type="dxa"/>
          </w:tcPr>
          <w:p w:rsidR="00211ABB" w:rsidRPr="003C3963" w:rsidRDefault="00211ABB" w:rsidP="00DE0A13">
            <w:pPr>
              <w:ind w:firstLine="0"/>
              <w:rPr>
                <w:rFonts w:ascii="Arial" w:hAnsi="Arial" w:cs="Arial"/>
              </w:rPr>
            </w:pPr>
            <w:r w:rsidRPr="003C3963">
              <w:rPr>
                <w:rFonts w:ascii="Arial" w:hAnsi="Arial" w:cs="Arial"/>
              </w:rPr>
              <w:t>Koncepcja budynku</w:t>
            </w:r>
            <w:r w:rsidR="00DE0A13" w:rsidRPr="003C3963">
              <w:rPr>
                <w:rFonts w:ascii="Arial" w:hAnsi="Arial" w:cs="Arial"/>
              </w:rPr>
              <w:t xml:space="preserve"> </w:t>
            </w:r>
            <w:r w:rsidRPr="003C3963">
              <w:rPr>
                <w:rFonts w:ascii="Arial" w:hAnsi="Arial" w:cs="Arial"/>
              </w:rPr>
              <w:t xml:space="preserve">- przekrój A-A </w:t>
            </w:r>
          </w:p>
        </w:tc>
        <w:tc>
          <w:tcPr>
            <w:tcW w:w="2126" w:type="dxa"/>
          </w:tcPr>
          <w:p w:rsidR="00211ABB" w:rsidRPr="003C3963" w:rsidRDefault="00BE2D9E" w:rsidP="004775F9">
            <w:pPr>
              <w:ind w:firstLine="0"/>
              <w:rPr>
                <w:rFonts w:ascii="Arial" w:hAnsi="Arial" w:cs="Arial"/>
              </w:rPr>
            </w:pPr>
            <w:r w:rsidRPr="003C3963">
              <w:rPr>
                <w:rFonts w:ascii="Arial" w:hAnsi="Arial" w:cs="Arial"/>
              </w:rPr>
              <w:t xml:space="preserve">K.NR </w:t>
            </w:r>
            <w:r w:rsidR="000C4CD8">
              <w:rPr>
                <w:rFonts w:ascii="Arial" w:hAnsi="Arial" w:cs="Arial"/>
              </w:rPr>
              <w:t>6</w:t>
            </w:r>
          </w:p>
        </w:tc>
        <w:tc>
          <w:tcPr>
            <w:tcW w:w="905" w:type="dxa"/>
          </w:tcPr>
          <w:p w:rsidR="00211ABB" w:rsidRPr="003C3963" w:rsidRDefault="00BE2D9E" w:rsidP="00211ABB">
            <w:pPr>
              <w:ind w:firstLine="0"/>
              <w:rPr>
                <w:rFonts w:ascii="Arial" w:hAnsi="Arial" w:cs="Arial"/>
              </w:rPr>
            </w:pPr>
            <w:r w:rsidRPr="003C3963">
              <w:rPr>
                <w:rFonts w:ascii="Arial" w:hAnsi="Arial" w:cs="Arial"/>
              </w:rPr>
              <w:t>1:100</w:t>
            </w:r>
          </w:p>
        </w:tc>
      </w:tr>
      <w:tr w:rsidR="00DE0A13" w:rsidRPr="003C3963" w:rsidTr="003C3963">
        <w:tc>
          <w:tcPr>
            <w:tcW w:w="817" w:type="dxa"/>
          </w:tcPr>
          <w:p w:rsidR="00DE0A13" w:rsidRPr="003C3963" w:rsidRDefault="00DE0A13" w:rsidP="005E6B94">
            <w:pPr>
              <w:pStyle w:val="Akapitzlist"/>
              <w:numPr>
                <w:ilvl w:val="0"/>
                <w:numId w:val="33"/>
              </w:numPr>
              <w:rPr>
                <w:rFonts w:ascii="Arial" w:hAnsi="Arial" w:cs="Arial"/>
              </w:rPr>
            </w:pPr>
          </w:p>
        </w:tc>
        <w:tc>
          <w:tcPr>
            <w:tcW w:w="4820" w:type="dxa"/>
          </w:tcPr>
          <w:p w:rsidR="00DE0A13" w:rsidRPr="003C3963" w:rsidRDefault="00DE0A13" w:rsidP="00DE0A13">
            <w:pPr>
              <w:ind w:firstLine="0"/>
              <w:rPr>
                <w:rFonts w:ascii="Arial" w:hAnsi="Arial" w:cs="Arial"/>
              </w:rPr>
            </w:pPr>
            <w:r w:rsidRPr="003C3963">
              <w:rPr>
                <w:rFonts w:ascii="Arial" w:hAnsi="Arial" w:cs="Arial"/>
              </w:rPr>
              <w:t xml:space="preserve">Koncepcja budynku - przekrój </w:t>
            </w:r>
            <w:r>
              <w:rPr>
                <w:rFonts w:ascii="Arial" w:hAnsi="Arial" w:cs="Arial"/>
              </w:rPr>
              <w:t xml:space="preserve"> </w:t>
            </w:r>
            <w:proofErr w:type="spellStart"/>
            <w:r>
              <w:rPr>
                <w:rFonts w:ascii="Arial" w:hAnsi="Arial" w:cs="Arial"/>
              </w:rPr>
              <w:t>B-B</w:t>
            </w:r>
            <w:proofErr w:type="spellEnd"/>
          </w:p>
        </w:tc>
        <w:tc>
          <w:tcPr>
            <w:tcW w:w="2126" w:type="dxa"/>
          </w:tcPr>
          <w:p w:rsidR="00DE0A13" w:rsidRPr="003C3963" w:rsidRDefault="000C4CD8" w:rsidP="004775F9">
            <w:pPr>
              <w:ind w:firstLine="0"/>
              <w:rPr>
                <w:rFonts w:ascii="Arial" w:hAnsi="Arial" w:cs="Arial"/>
              </w:rPr>
            </w:pPr>
            <w:r w:rsidRPr="003C3963">
              <w:rPr>
                <w:rFonts w:ascii="Arial" w:hAnsi="Arial" w:cs="Arial"/>
              </w:rPr>
              <w:t xml:space="preserve">K.NR </w:t>
            </w:r>
            <w:r>
              <w:rPr>
                <w:rFonts w:ascii="Arial" w:hAnsi="Arial" w:cs="Arial"/>
              </w:rPr>
              <w:t>7</w:t>
            </w:r>
          </w:p>
        </w:tc>
        <w:tc>
          <w:tcPr>
            <w:tcW w:w="905" w:type="dxa"/>
          </w:tcPr>
          <w:p w:rsidR="00DE0A13" w:rsidRPr="003C3963" w:rsidRDefault="000C4CD8" w:rsidP="00211ABB">
            <w:pPr>
              <w:ind w:firstLine="0"/>
              <w:rPr>
                <w:rFonts w:ascii="Arial" w:hAnsi="Arial" w:cs="Arial"/>
              </w:rPr>
            </w:pPr>
            <w:r w:rsidRPr="003C3963">
              <w:rPr>
                <w:rFonts w:ascii="Arial" w:hAnsi="Arial" w:cs="Arial"/>
              </w:rPr>
              <w:t>1:100</w:t>
            </w:r>
          </w:p>
        </w:tc>
      </w:tr>
      <w:tr w:rsidR="00961B4E" w:rsidRPr="003C3963" w:rsidTr="003C3963">
        <w:tc>
          <w:tcPr>
            <w:tcW w:w="817" w:type="dxa"/>
          </w:tcPr>
          <w:p w:rsidR="00961B4E" w:rsidRPr="003C3963" w:rsidRDefault="00961B4E" w:rsidP="005E6B94">
            <w:pPr>
              <w:pStyle w:val="Akapitzlist"/>
              <w:numPr>
                <w:ilvl w:val="0"/>
                <w:numId w:val="33"/>
              </w:numPr>
              <w:rPr>
                <w:rFonts w:ascii="Arial" w:hAnsi="Arial" w:cs="Arial"/>
              </w:rPr>
            </w:pPr>
          </w:p>
        </w:tc>
        <w:tc>
          <w:tcPr>
            <w:tcW w:w="4820" w:type="dxa"/>
          </w:tcPr>
          <w:p w:rsidR="00961B4E" w:rsidRPr="003C3963" w:rsidRDefault="00961B4E" w:rsidP="000C4CD8">
            <w:pPr>
              <w:ind w:firstLine="0"/>
              <w:rPr>
                <w:rFonts w:ascii="Arial" w:hAnsi="Arial" w:cs="Arial"/>
              </w:rPr>
            </w:pPr>
            <w:r w:rsidRPr="003C3963">
              <w:rPr>
                <w:rFonts w:ascii="Arial" w:hAnsi="Arial" w:cs="Arial"/>
              </w:rPr>
              <w:t>Koncepcja budynku</w:t>
            </w:r>
            <w:r w:rsidR="00DE0A13" w:rsidRPr="003C3963">
              <w:rPr>
                <w:rFonts w:ascii="Arial" w:hAnsi="Arial" w:cs="Arial"/>
              </w:rPr>
              <w:t xml:space="preserve"> </w:t>
            </w:r>
            <w:r w:rsidRPr="003C3963">
              <w:rPr>
                <w:rFonts w:ascii="Arial" w:hAnsi="Arial" w:cs="Arial"/>
              </w:rPr>
              <w:t xml:space="preserve">-elewacja </w:t>
            </w:r>
            <w:r w:rsidR="000C4CD8">
              <w:rPr>
                <w:rFonts w:ascii="Arial" w:hAnsi="Arial" w:cs="Arial"/>
              </w:rPr>
              <w:t>zachodnia, frontowa</w:t>
            </w:r>
          </w:p>
        </w:tc>
        <w:tc>
          <w:tcPr>
            <w:tcW w:w="2126" w:type="dxa"/>
          </w:tcPr>
          <w:p w:rsidR="00961B4E" w:rsidRPr="003C3963" w:rsidRDefault="00961B4E" w:rsidP="003C3963">
            <w:pPr>
              <w:ind w:firstLine="0"/>
              <w:rPr>
                <w:rFonts w:ascii="Arial" w:hAnsi="Arial" w:cs="Arial"/>
              </w:rPr>
            </w:pPr>
            <w:r w:rsidRPr="003C3963">
              <w:rPr>
                <w:rFonts w:ascii="Arial" w:hAnsi="Arial" w:cs="Arial"/>
              </w:rPr>
              <w:t xml:space="preserve">K.NR </w:t>
            </w:r>
            <w:r w:rsidR="000C4CD8">
              <w:rPr>
                <w:rFonts w:ascii="Arial" w:hAnsi="Arial" w:cs="Arial"/>
              </w:rPr>
              <w:t>8</w:t>
            </w:r>
          </w:p>
        </w:tc>
        <w:tc>
          <w:tcPr>
            <w:tcW w:w="905" w:type="dxa"/>
          </w:tcPr>
          <w:p w:rsidR="00961B4E" w:rsidRPr="003C3963" w:rsidRDefault="00961B4E" w:rsidP="00211ABB">
            <w:pPr>
              <w:ind w:firstLine="0"/>
              <w:rPr>
                <w:rFonts w:ascii="Arial" w:hAnsi="Arial" w:cs="Arial"/>
              </w:rPr>
            </w:pPr>
            <w:r w:rsidRPr="003C3963">
              <w:rPr>
                <w:rFonts w:ascii="Arial" w:hAnsi="Arial" w:cs="Arial"/>
              </w:rPr>
              <w:t>1:100</w:t>
            </w:r>
          </w:p>
        </w:tc>
      </w:tr>
      <w:tr w:rsidR="00961B4E" w:rsidRPr="003C3963" w:rsidTr="003C3963">
        <w:tc>
          <w:tcPr>
            <w:tcW w:w="817" w:type="dxa"/>
          </w:tcPr>
          <w:p w:rsidR="00961B4E" w:rsidRPr="003C3963" w:rsidRDefault="00961B4E" w:rsidP="005E6B94">
            <w:pPr>
              <w:pStyle w:val="Akapitzlist"/>
              <w:numPr>
                <w:ilvl w:val="0"/>
                <w:numId w:val="33"/>
              </w:numPr>
              <w:rPr>
                <w:rFonts w:ascii="Arial" w:hAnsi="Arial" w:cs="Arial"/>
              </w:rPr>
            </w:pPr>
          </w:p>
        </w:tc>
        <w:tc>
          <w:tcPr>
            <w:tcW w:w="4820" w:type="dxa"/>
          </w:tcPr>
          <w:p w:rsidR="00961B4E" w:rsidRPr="003C3963" w:rsidRDefault="00961B4E" w:rsidP="000C4CD8">
            <w:pPr>
              <w:ind w:firstLine="0"/>
              <w:rPr>
                <w:rFonts w:ascii="Arial" w:hAnsi="Arial" w:cs="Arial"/>
              </w:rPr>
            </w:pPr>
            <w:r w:rsidRPr="003C3963">
              <w:rPr>
                <w:rFonts w:ascii="Arial" w:hAnsi="Arial" w:cs="Arial"/>
              </w:rPr>
              <w:t xml:space="preserve">Koncepcja budynku </w:t>
            </w:r>
            <w:r w:rsidR="000C4CD8">
              <w:rPr>
                <w:rFonts w:ascii="Arial" w:hAnsi="Arial" w:cs="Arial"/>
              </w:rPr>
              <w:t xml:space="preserve">- </w:t>
            </w:r>
            <w:r w:rsidRPr="003C3963">
              <w:rPr>
                <w:rFonts w:ascii="Arial" w:hAnsi="Arial" w:cs="Arial"/>
              </w:rPr>
              <w:t xml:space="preserve">elewacja wschodnia </w:t>
            </w:r>
          </w:p>
        </w:tc>
        <w:tc>
          <w:tcPr>
            <w:tcW w:w="2126" w:type="dxa"/>
          </w:tcPr>
          <w:p w:rsidR="00961B4E" w:rsidRPr="003C3963" w:rsidRDefault="00961B4E" w:rsidP="003C3963">
            <w:pPr>
              <w:ind w:firstLine="0"/>
              <w:rPr>
                <w:rFonts w:ascii="Arial" w:hAnsi="Arial" w:cs="Arial"/>
              </w:rPr>
            </w:pPr>
            <w:r w:rsidRPr="003C3963">
              <w:rPr>
                <w:rFonts w:ascii="Arial" w:hAnsi="Arial" w:cs="Arial"/>
              </w:rPr>
              <w:t xml:space="preserve">K.NR </w:t>
            </w:r>
            <w:r w:rsidR="000C4CD8">
              <w:rPr>
                <w:rFonts w:ascii="Arial" w:hAnsi="Arial" w:cs="Arial"/>
              </w:rPr>
              <w:t>9</w:t>
            </w:r>
          </w:p>
        </w:tc>
        <w:tc>
          <w:tcPr>
            <w:tcW w:w="905" w:type="dxa"/>
          </w:tcPr>
          <w:p w:rsidR="00961B4E" w:rsidRPr="003C3963" w:rsidRDefault="00961B4E" w:rsidP="00211ABB">
            <w:pPr>
              <w:ind w:firstLine="0"/>
              <w:rPr>
                <w:rFonts w:ascii="Arial" w:hAnsi="Arial" w:cs="Arial"/>
              </w:rPr>
            </w:pPr>
            <w:r w:rsidRPr="003C3963">
              <w:rPr>
                <w:rFonts w:ascii="Arial" w:hAnsi="Arial" w:cs="Arial"/>
              </w:rPr>
              <w:t>1:100</w:t>
            </w:r>
          </w:p>
        </w:tc>
      </w:tr>
      <w:tr w:rsidR="00961B4E" w:rsidRPr="003C3963" w:rsidTr="003C3963">
        <w:tc>
          <w:tcPr>
            <w:tcW w:w="817" w:type="dxa"/>
          </w:tcPr>
          <w:p w:rsidR="00961B4E" w:rsidRPr="003C3963" w:rsidRDefault="00961B4E" w:rsidP="005E6B94">
            <w:pPr>
              <w:pStyle w:val="Akapitzlist"/>
              <w:numPr>
                <w:ilvl w:val="0"/>
                <w:numId w:val="33"/>
              </w:numPr>
              <w:rPr>
                <w:rFonts w:ascii="Arial" w:hAnsi="Arial" w:cs="Arial"/>
              </w:rPr>
            </w:pPr>
          </w:p>
        </w:tc>
        <w:tc>
          <w:tcPr>
            <w:tcW w:w="4820" w:type="dxa"/>
          </w:tcPr>
          <w:p w:rsidR="00961B4E" w:rsidRPr="003C3963" w:rsidRDefault="00961B4E" w:rsidP="000C4CD8">
            <w:pPr>
              <w:ind w:firstLine="0"/>
              <w:rPr>
                <w:rFonts w:ascii="Arial" w:hAnsi="Arial" w:cs="Arial"/>
              </w:rPr>
            </w:pPr>
            <w:r w:rsidRPr="003C3963">
              <w:rPr>
                <w:rFonts w:ascii="Arial" w:hAnsi="Arial" w:cs="Arial"/>
              </w:rPr>
              <w:t>Koncepcja budynku -</w:t>
            </w:r>
            <w:r w:rsidR="000C4CD8">
              <w:rPr>
                <w:rFonts w:ascii="Arial" w:hAnsi="Arial" w:cs="Arial"/>
              </w:rPr>
              <w:t xml:space="preserve"> </w:t>
            </w:r>
            <w:r w:rsidRPr="003C3963">
              <w:rPr>
                <w:rFonts w:ascii="Arial" w:hAnsi="Arial" w:cs="Arial"/>
              </w:rPr>
              <w:t xml:space="preserve">elewacja </w:t>
            </w:r>
            <w:r w:rsidR="000C4CD8">
              <w:rPr>
                <w:rFonts w:ascii="Arial" w:hAnsi="Arial" w:cs="Arial"/>
              </w:rPr>
              <w:t>północna</w:t>
            </w:r>
          </w:p>
        </w:tc>
        <w:tc>
          <w:tcPr>
            <w:tcW w:w="2126" w:type="dxa"/>
          </w:tcPr>
          <w:p w:rsidR="00961B4E" w:rsidRPr="003C3963" w:rsidRDefault="00961B4E" w:rsidP="003C3963">
            <w:pPr>
              <w:ind w:firstLine="0"/>
              <w:rPr>
                <w:rFonts w:ascii="Arial" w:hAnsi="Arial" w:cs="Arial"/>
              </w:rPr>
            </w:pPr>
            <w:r w:rsidRPr="003C3963">
              <w:rPr>
                <w:rFonts w:ascii="Arial" w:hAnsi="Arial" w:cs="Arial"/>
              </w:rPr>
              <w:t xml:space="preserve">K.NR </w:t>
            </w:r>
            <w:r w:rsidR="000C4CD8">
              <w:rPr>
                <w:rFonts w:ascii="Arial" w:hAnsi="Arial" w:cs="Arial"/>
              </w:rPr>
              <w:t>10</w:t>
            </w:r>
          </w:p>
        </w:tc>
        <w:tc>
          <w:tcPr>
            <w:tcW w:w="905" w:type="dxa"/>
          </w:tcPr>
          <w:p w:rsidR="00961B4E" w:rsidRPr="003C3963" w:rsidRDefault="00961B4E" w:rsidP="00211ABB">
            <w:pPr>
              <w:ind w:firstLine="0"/>
              <w:rPr>
                <w:rFonts w:ascii="Arial" w:hAnsi="Arial" w:cs="Arial"/>
              </w:rPr>
            </w:pPr>
            <w:r w:rsidRPr="003C3963">
              <w:rPr>
                <w:rFonts w:ascii="Arial" w:hAnsi="Arial" w:cs="Arial"/>
              </w:rPr>
              <w:t>1:100</w:t>
            </w:r>
          </w:p>
        </w:tc>
      </w:tr>
      <w:tr w:rsidR="00961B4E" w:rsidRPr="003C3963" w:rsidTr="003C3963">
        <w:tc>
          <w:tcPr>
            <w:tcW w:w="817" w:type="dxa"/>
          </w:tcPr>
          <w:p w:rsidR="00961B4E" w:rsidRPr="003C3963" w:rsidRDefault="00961B4E" w:rsidP="005E6B94">
            <w:pPr>
              <w:pStyle w:val="Akapitzlist"/>
              <w:numPr>
                <w:ilvl w:val="0"/>
                <w:numId w:val="33"/>
              </w:numPr>
              <w:rPr>
                <w:rFonts w:ascii="Arial" w:hAnsi="Arial" w:cs="Arial"/>
              </w:rPr>
            </w:pPr>
          </w:p>
        </w:tc>
        <w:tc>
          <w:tcPr>
            <w:tcW w:w="4820" w:type="dxa"/>
          </w:tcPr>
          <w:p w:rsidR="00961B4E" w:rsidRPr="003C3963" w:rsidRDefault="00961B4E" w:rsidP="000C4CD8">
            <w:pPr>
              <w:ind w:firstLine="0"/>
              <w:rPr>
                <w:rFonts w:ascii="Arial" w:hAnsi="Arial" w:cs="Arial"/>
              </w:rPr>
            </w:pPr>
            <w:r w:rsidRPr="003C3963">
              <w:rPr>
                <w:rFonts w:ascii="Arial" w:hAnsi="Arial" w:cs="Arial"/>
              </w:rPr>
              <w:t xml:space="preserve">Koncepcja budynku -elewacja południowa </w:t>
            </w:r>
          </w:p>
        </w:tc>
        <w:tc>
          <w:tcPr>
            <w:tcW w:w="2126" w:type="dxa"/>
          </w:tcPr>
          <w:p w:rsidR="00961B4E" w:rsidRPr="003C3963" w:rsidRDefault="00961B4E" w:rsidP="003C3963">
            <w:pPr>
              <w:ind w:firstLine="0"/>
              <w:rPr>
                <w:rFonts w:ascii="Arial" w:hAnsi="Arial" w:cs="Arial"/>
              </w:rPr>
            </w:pPr>
            <w:r w:rsidRPr="003C3963">
              <w:rPr>
                <w:rFonts w:ascii="Arial" w:hAnsi="Arial" w:cs="Arial"/>
              </w:rPr>
              <w:t xml:space="preserve">K.NR </w:t>
            </w:r>
            <w:r w:rsidR="000C4CD8">
              <w:rPr>
                <w:rFonts w:ascii="Arial" w:hAnsi="Arial" w:cs="Arial"/>
              </w:rPr>
              <w:t>11</w:t>
            </w:r>
          </w:p>
        </w:tc>
        <w:tc>
          <w:tcPr>
            <w:tcW w:w="905" w:type="dxa"/>
          </w:tcPr>
          <w:p w:rsidR="00961B4E" w:rsidRPr="003C3963" w:rsidRDefault="00961B4E" w:rsidP="00211ABB">
            <w:pPr>
              <w:ind w:firstLine="0"/>
              <w:rPr>
                <w:rFonts w:ascii="Arial" w:hAnsi="Arial" w:cs="Arial"/>
              </w:rPr>
            </w:pPr>
            <w:r w:rsidRPr="003C3963">
              <w:rPr>
                <w:rFonts w:ascii="Arial" w:hAnsi="Arial" w:cs="Arial"/>
              </w:rPr>
              <w:t>1:100</w:t>
            </w:r>
          </w:p>
        </w:tc>
      </w:tr>
    </w:tbl>
    <w:p w:rsidR="00D578CD" w:rsidRPr="003C3963" w:rsidRDefault="00D578CD" w:rsidP="005B77DB">
      <w:pPr>
        <w:ind w:firstLine="0"/>
        <w:rPr>
          <w:rFonts w:ascii="Arial" w:hAnsi="Arial" w:cs="Arial"/>
          <w:b/>
        </w:rPr>
      </w:pPr>
    </w:p>
    <w:p w:rsidR="006E5D0D" w:rsidRPr="003C3963" w:rsidRDefault="006E5D0D" w:rsidP="009F2291">
      <w:pPr>
        <w:pStyle w:val="Bezodstpw"/>
        <w:ind w:left="567"/>
        <w:rPr>
          <w:rFonts w:ascii="Arial" w:hAnsi="Arial" w:cs="Arial"/>
        </w:rPr>
      </w:pPr>
    </w:p>
    <w:p w:rsidR="00DD11C6" w:rsidRPr="003C3963" w:rsidRDefault="00871745" w:rsidP="00340784">
      <w:pPr>
        <w:pStyle w:val="Bezodstpw"/>
        <w:tabs>
          <w:tab w:val="left" w:pos="1560"/>
        </w:tabs>
        <w:ind w:left="1560" w:hanging="1560"/>
        <w:rPr>
          <w:rFonts w:ascii="Arial" w:hAnsi="Arial" w:cs="Arial"/>
          <w:b/>
        </w:rPr>
      </w:pPr>
      <w:r w:rsidRPr="003C3963">
        <w:rPr>
          <w:rFonts w:ascii="Arial" w:hAnsi="Arial" w:cs="Arial"/>
          <w:b/>
        </w:rPr>
        <w:t>Dodatkowe o</w:t>
      </w:r>
      <w:r w:rsidR="004934E5" w:rsidRPr="003C3963">
        <w:rPr>
          <w:rFonts w:ascii="Arial" w:hAnsi="Arial" w:cs="Arial"/>
          <w:b/>
        </w:rPr>
        <w:t>pracowania:</w:t>
      </w:r>
    </w:p>
    <w:p w:rsidR="008469BB" w:rsidRPr="00BA071F" w:rsidRDefault="00F4084D" w:rsidP="00BA071F">
      <w:pPr>
        <w:pStyle w:val="Akapitzlist"/>
        <w:numPr>
          <w:ilvl w:val="0"/>
          <w:numId w:val="32"/>
        </w:numPr>
        <w:ind w:left="851"/>
        <w:rPr>
          <w:rFonts w:ascii="Arial" w:hAnsi="Arial" w:cs="Arial"/>
          <w:szCs w:val="20"/>
          <w:u w:val="none"/>
        </w:rPr>
      </w:pPr>
      <w:r w:rsidRPr="001F3DDE">
        <w:rPr>
          <w:rFonts w:ascii="Arial" w:hAnsi="Arial" w:cs="Arial"/>
          <w:szCs w:val="20"/>
          <w:u w:val="none"/>
        </w:rPr>
        <w:t>Opinia geotechniczna o</w:t>
      </w:r>
      <w:r w:rsidR="008469BB" w:rsidRPr="001F3DDE">
        <w:rPr>
          <w:rFonts w:ascii="Arial" w:hAnsi="Arial" w:cs="Arial"/>
          <w:szCs w:val="20"/>
          <w:u w:val="none"/>
        </w:rPr>
        <w:t>kreślająca geotechniczne warunków gruntowo- wodnych podłoża na woj. śląskie</w:t>
      </w:r>
      <w:r w:rsidRPr="001F3DDE">
        <w:rPr>
          <w:rFonts w:ascii="Arial" w:hAnsi="Arial" w:cs="Arial"/>
          <w:szCs w:val="20"/>
          <w:u w:val="none"/>
        </w:rPr>
        <w:t xml:space="preserve"> posadowienia na potrzeby Programu Funkcjonalno- Użytkowego dla zadania pn</w:t>
      </w:r>
      <w:r w:rsidR="001F3DDE" w:rsidRPr="001F3DDE">
        <w:rPr>
          <w:rFonts w:ascii="Arial" w:hAnsi="Arial" w:cs="Arial"/>
          <w:szCs w:val="20"/>
          <w:u w:val="none"/>
        </w:rPr>
        <w:t>; .: Adaptacja budynku wraz z terenem przyległym poprzemysłowym po oczyszczalni ścieków                       w Korbielowie na centrum rozwoju MŚP</w:t>
      </w:r>
      <w:r w:rsidR="00BA071F">
        <w:rPr>
          <w:rFonts w:ascii="Arial" w:hAnsi="Arial" w:cs="Arial"/>
          <w:szCs w:val="20"/>
          <w:u w:val="none"/>
        </w:rPr>
        <w:t xml:space="preserve"> opracowaną </w:t>
      </w:r>
      <w:r w:rsidR="001F3DDE" w:rsidRPr="00BA071F">
        <w:rPr>
          <w:rFonts w:ascii="Arial" w:hAnsi="Arial" w:cs="Arial"/>
          <w:bCs/>
          <w:szCs w:val="20"/>
          <w:u w:val="none"/>
        </w:rPr>
        <w:t>p</w:t>
      </w:r>
      <w:r w:rsidR="007248D0" w:rsidRPr="00BA071F">
        <w:rPr>
          <w:rFonts w:ascii="Arial" w:hAnsi="Arial" w:cs="Arial"/>
          <w:bCs/>
          <w:szCs w:val="20"/>
          <w:u w:val="none"/>
        </w:rPr>
        <w:t>rzez pracownię</w:t>
      </w:r>
      <w:r w:rsidR="008469BB" w:rsidRPr="00BA071F">
        <w:rPr>
          <w:rFonts w:ascii="Arial" w:hAnsi="Arial" w:cs="Arial"/>
          <w:bCs/>
          <w:szCs w:val="20"/>
          <w:u w:val="none"/>
        </w:rPr>
        <w:t xml:space="preserve"> BITUMIN, usługi </w:t>
      </w:r>
      <w:r w:rsidR="00BA071F">
        <w:rPr>
          <w:rFonts w:ascii="Arial" w:hAnsi="Arial" w:cs="Arial"/>
          <w:bCs/>
          <w:szCs w:val="20"/>
          <w:u w:val="none"/>
        </w:rPr>
        <w:t>geologiczne z Węgierskiej Górki</w:t>
      </w:r>
      <w:r w:rsidR="008469BB" w:rsidRPr="00BA071F">
        <w:rPr>
          <w:rFonts w:ascii="Arial" w:hAnsi="Arial" w:cs="Arial"/>
          <w:bCs/>
          <w:szCs w:val="20"/>
          <w:u w:val="none"/>
        </w:rPr>
        <w:t>, ulica Słoneczna 2.</w:t>
      </w:r>
    </w:p>
    <w:p w:rsidR="00F4084D" w:rsidRPr="001F3DDE" w:rsidRDefault="00F4084D" w:rsidP="00871745">
      <w:pPr>
        <w:pStyle w:val="Akapitzlist"/>
        <w:ind w:left="700" w:firstLine="0"/>
        <w:rPr>
          <w:rFonts w:ascii="Arial" w:hAnsi="Arial" w:cs="Arial"/>
          <w:szCs w:val="20"/>
          <w:u w:val="none"/>
        </w:rPr>
      </w:pPr>
    </w:p>
    <w:p w:rsidR="00121BE9" w:rsidRPr="001F3DDE" w:rsidRDefault="00121BE9" w:rsidP="003D49BE">
      <w:pPr>
        <w:pStyle w:val="Bezodstpw"/>
        <w:tabs>
          <w:tab w:val="left" w:pos="1560"/>
        </w:tabs>
        <w:ind w:left="1560" w:hanging="1560"/>
        <w:rPr>
          <w:rFonts w:ascii="Arial" w:hAnsi="Arial" w:cs="Arial"/>
          <w:strike/>
        </w:rPr>
      </w:pPr>
    </w:p>
    <w:p w:rsidR="003C3963" w:rsidRPr="001F3DDE" w:rsidRDefault="003C3963" w:rsidP="003D49BE">
      <w:pPr>
        <w:spacing w:before="0"/>
        <w:ind w:firstLine="0"/>
        <w:jc w:val="left"/>
        <w:rPr>
          <w:rFonts w:ascii="Arial" w:hAnsi="Arial" w:cs="Arial"/>
        </w:rPr>
      </w:pPr>
    </w:p>
    <w:p w:rsidR="003F7885" w:rsidRPr="001F3DDE" w:rsidRDefault="003F7885" w:rsidP="003D49BE">
      <w:pPr>
        <w:spacing w:before="0"/>
        <w:ind w:firstLine="0"/>
        <w:jc w:val="left"/>
        <w:rPr>
          <w:rFonts w:ascii="Arial" w:hAnsi="Arial" w:cs="Arial"/>
        </w:rPr>
      </w:pPr>
    </w:p>
    <w:p w:rsidR="003F7885" w:rsidRPr="001F3DDE" w:rsidRDefault="003F7885" w:rsidP="003D49BE">
      <w:pPr>
        <w:spacing w:before="0"/>
        <w:ind w:firstLine="0"/>
        <w:jc w:val="left"/>
        <w:rPr>
          <w:rFonts w:ascii="Arial" w:hAnsi="Arial" w:cs="Arial"/>
        </w:rPr>
      </w:pPr>
    </w:p>
    <w:p w:rsidR="003F7885" w:rsidRPr="001F3DDE" w:rsidRDefault="003F7885" w:rsidP="003D49BE">
      <w:pPr>
        <w:spacing w:before="0"/>
        <w:ind w:firstLine="0"/>
        <w:jc w:val="left"/>
        <w:rPr>
          <w:rFonts w:ascii="Arial" w:hAnsi="Arial" w:cs="Arial"/>
        </w:rPr>
      </w:pPr>
    </w:p>
    <w:p w:rsidR="003F7885" w:rsidRPr="001F3DDE" w:rsidRDefault="003F7885" w:rsidP="003D49BE">
      <w:pPr>
        <w:spacing w:before="0"/>
        <w:ind w:firstLine="0"/>
        <w:jc w:val="left"/>
        <w:rPr>
          <w:rFonts w:ascii="Arial" w:hAnsi="Arial" w:cs="Arial"/>
        </w:rPr>
      </w:pPr>
    </w:p>
    <w:p w:rsidR="003F7885" w:rsidRPr="001F3DDE" w:rsidRDefault="003F7885" w:rsidP="003D49BE">
      <w:pPr>
        <w:spacing w:before="0"/>
        <w:ind w:firstLine="0"/>
        <w:jc w:val="left"/>
        <w:rPr>
          <w:rFonts w:ascii="Arial" w:hAnsi="Arial" w:cs="Arial"/>
        </w:rPr>
      </w:pPr>
    </w:p>
    <w:p w:rsidR="003F7885" w:rsidRPr="001F3DDE" w:rsidRDefault="003F7885" w:rsidP="003D49BE">
      <w:pPr>
        <w:spacing w:before="0"/>
        <w:ind w:firstLine="0"/>
        <w:jc w:val="left"/>
        <w:rPr>
          <w:rFonts w:ascii="Arial" w:hAnsi="Arial" w:cs="Arial"/>
        </w:rPr>
      </w:pPr>
    </w:p>
    <w:p w:rsidR="003F7885" w:rsidRDefault="003F7885" w:rsidP="003D49BE">
      <w:pPr>
        <w:spacing w:before="0"/>
        <w:ind w:firstLine="0"/>
        <w:jc w:val="left"/>
        <w:rPr>
          <w:rFonts w:ascii="Arial" w:hAnsi="Arial" w:cs="Arial"/>
        </w:rPr>
      </w:pPr>
    </w:p>
    <w:p w:rsidR="003F7885" w:rsidRDefault="003F7885" w:rsidP="003D49BE">
      <w:pPr>
        <w:spacing w:before="0"/>
        <w:ind w:firstLine="0"/>
        <w:jc w:val="left"/>
        <w:rPr>
          <w:rFonts w:ascii="Arial" w:hAnsi="Arial" w:cs="Arial"/>
        </w:rPr>
      </w:pPr>
    </w:p>
    <w:p w:rsidR="003F7885" w:rsidRDefault="003F7885" w:rsidP="003D49BE">
      <w:pPr>
        <w:spacing w:before="0"/>
        <w:ind w:firstLine="0"/>
        <w:jc w:val="left"/>
        <w:rPr>
          <w:rFonts w:ascii="Arial" w:hAnsi="Arial" w:cs="Arial"/>
        </w:rPr>
      </w:pPr>
    </w:p>
    <w:p w:rsidR="003F7885" w:rsidRDefault="003F7885" w:rsidP="003D49BE">
      <w:pPr>
        <w:spacing w:before="0"/>
        <w:ind w:firstLine="0"/>
        <w:jc w:val="left"/>
        <w:rPr>
          <w:rFonts w:ascii="Arial" w:hAnsi="Arial" w:cs="Arial"/>
        </w:rPr>
      </w:pPr>
    </w:p>
    <w:p w:rsidR="003F7885" w:rsidRDefault="003F7885" w:rsidP="003D49BE">
      <w:pPr>
        <w:spacing w:before="0"/>
        <w:ind w:firstLine="0"/>
        <w:jc w:val="left"/>
        <w:rPr>
          <w:rFonts w:ascii="Arial" w:hAnsi="Arial" w:cs="Arial"/>
        </w:rPr>
      </w:pPr>
    </w:p>
    <w:p w:rsidR="003F7885" w:rsidRDefault="003F7885" w:rsidP="003D49BE">
      <w:pPr>
        <w:spacing w:before="0"/>
        <w:ind w:firstLine="0"/>
        <w:jc w:val="left"/>
        <w:rPr>
          <w:rFonts w:ascii="Arial" w:hAnsi="Arial" w:cs="Arial"/>
        </w:rPr>
      </w:pPr>
    </w:p>
    <w:p w:rsidR="003F7885" w:rsidRDefault="003F7885" w:rsidP="003D49BE">
      <w:pPr>
        <w:spacing w:before="0"/>
        <w:ind w:firstLine="0"/>
        <w:jc w:val="left"/>
        <w:rPr>
          <w:rFonts w:ascii="Arial" w:hAnsi="Arial" w:cs="Arial"/>
        </w:rPr>
      </w:pPr>
    </w:p>
    <w:p w:rsidR="003F7885" w:rsidRDefault="003F7885" w:rsidP="003D49BE">
      <w:pPr>
        <w:spacing w:before="0"/>
        <w:ind w:firstLine="0"/>
        <w:jc w:val="left"/>
        <w:rPr>
          <w:rFonts w:ascii="Arial" w:hAnsi="Arial" w:cs="Arial"/>
        </w:rPr>
      </w:pPr>
    </w:p>
    <w:p w:rsidR="003F7885" w:rsidRDefault="003F7885" w:rsidP="003D49BE">
      <w:pPr>
        <w:spacing w:before="0"/>
        <w:ind w:firstLine="0"/>
        <w:jc w:val="left"/>
        <w:rPr>
          <w:rFonts w:ascii="Arial" w:hAnsi="Arial" w:cs="Arial"/>
        </w:rPr>
      </w:pPr>
    </w:p>
    <w:p w:rsidR="003F7885" w:rsidRDefault="003F7885" w:rsidP="003D49BE">
      <w:pPr>
        <w:spacing w:before="0"/>
        <w:ind w:firstLine="0"/>
        <w:jc w:val="left"/>
        <w:rPr>
          <w:rFonts w:ascii="Arial" w:hAnsi="Arial" w:cs="Arial"/>
        </w:rPr>
      </w:pPr>
    </w:p>
    <w:p w:rsidR="003F7885" w:rsidRDefault="003F7885" w:rsidP="003D49BE">
      <w:pPr>
        <w:spacing w:before="0"/>
        <w:ind w:firstLine="0"/>
        <w:jc w:val="left"/>
        <w:rPr>
          <w:rFonts w:ascii="Arial" w:hAnsi="Arial" w:cs="Arial"/>
        </w:rPr>
      </w:pPr>
    </w:p>
    <w:p w:rsidR="003F7885" w:rsidRDefault="003F7885" w:rsidP="003D49BE">
      <w:pPr>
        <w:spacing w:before="0"/>
        <w:ind w:firstLine="0"/>
        <w:jc w:val="left"/>
        <w:rPr>
          <w:rFonts w:ascii="Arial" w:hAnsi="Arial" w:cs="Arial"/>
        </w:rPr>
      </w:pPr>
    </w:p>
    <w:p w:rsidR="003F7885" w:rsidRDefault="003F7885" w:rsidP="003D49BE">
      <w:pPr>
        <w:spacing w:before="0"/>
        <w:ind w:firstLine="0"/>
        <w:jc w:val="left"/>
        <w:rPr>
          <w:rFonts w:ascii="Arial" w:hAnsi="Arial" w:cs="Arial"/>
        </w:rPr>
      </w:pPr>
    </w:p>
    <w:p w:rsidR="003F7885" w:rsidRDefault="003F7885" w:rsidP="003D49BE">
      <w:pPr>
        <w:spacing w:before="0"/>
        <w:ind w:firstLine="0"/>
        <w:jc w:val="left"/>
        <w:rPr>
          <w:rFonts w:ascii="Arial" w:hAnsi="Arial" w:cs="Arial"/>
        </w:rPr>
      </w:pPr>
    </w:p>
    <w:p w:rsidR="00B60967" w:rsidRDefault="00B60967" w:rsidP="003D49BE">
      <w:pPr>
        <w:spacing w:before="0"/>
        <w:ind w:firstLine="0"/>
        <w:jc w:val="left"/>
        <w:rPr>
          <w:rFonts w:ascii="Arial" w:hAnsi="Arial" w:cs="Arial"/>
        </w:rPr>
      </w:pPr>
    </w:p>
    <w:p w:rsidR="00B60967" w:rsidRDefault="00B60967" w:rsidP="003D49BE">
      <w:pPr>
        <w:spacing w:before="0"/>
        <w:ind w:firstLine="0"/>
        <w:jc w:val="left"/>
        <w:rPr>
          <w:rFonts w:ascii="Arial" w:hAnsi="Arial" w:cs="Arial"/>
        </w:rPr>
      </w:pPr>
    </w:p>
    <w:p w:rsidR="00B60967" w:rsidRDefault="00B60967" w:rsidP="003D49BE">
      <w:pPr>
        <w:spacing w:before="0"/>
        <w:ind w:firstLine="0"/>
        <w:jc w:val="left"/>
        <w:rPr>
          <w:rFonts w:ascii="Arial" w:hAnsi="Arial" w:cs="Arial"/>
        </w:rPr>
      </w:pPr>
    </w:p>
    <w:p w:rsidR="00B60967" w:rsidRDefault="00B60967" w:rsidP="003D49BE">
      <w:pPr>
        <w:spacing w:before="0"/>
        <w:ind w:firstLine="0"/>
        <w:jc w:val="left"/>
        <w:rPr>
          <w:rFonts w:ascii="Arial" w:hAnsi="Arial" w:cs="Arial"/>
        </w:rPr>
      </w:pPr>
    </w:p>
    <w:p w:rsidR="00B60967" w:rsidRDefault="00B60967" w:rsidP="003D49BE">
      <w:pPr>
        <w:spacing w:before="0"/>
        <w:ind w:firstLine="0"/>
        <w:jc w:val="left"/>
        <w:rPr>
          <w:rFonts w:ascii="Arial" w:hAnsi="Arial" w:cs="Arial"/>
        </w:rPr>
      </w:pPr>
    </w:p>
    <w:p w:rsidR="00B60967" w:rsidRDefault="00B60967" w:rsidP="003D49BE">
      <w:pPr>
        <w:spacing w:before="0"/>
        <w:ind w:firstLine="0"/>
        <w:jc w:val="left"/>
        <w:rPr>
          <w:rFonts w:ascii="Arial" w:hAnsi="Arial" w:cs="Arial"/>
        </w:rPr>
      </w:pPr>
    </w:p>
    <w:p w:rsidR="00B60967" w:rsidRDefault="00B60967" w:rsidP="003D49BE">
      <w:pPr>
        <w:spacing w:before="0"/>
        <w:ind w:firstLine="0"/>
        <w:jc w:val="left"/>
        <w:rPr>
          <w:rFonts w:ascii="Arial" w:hAnsi="Arial" w:cs="Arial"/>
        </w:rPr>
      </w:pPr>
    </w:p>
    <w:p w:rsidR="00B60967" w:rsidRDefault="00B60967" w:rsidP="003D49BE">
      <w:pPr>
        <w:spacing w:before="0"/>
        <w:ind w:firstLine="0"/>
        <w:jc w:val="left"/>
        <w:rPr>
          <w:rFonts w:ascii="Arial" w:hAnsi="Arial" w:cs="Arial"/>
        </w:rPr>
      </w:pPr>
    </w:p>
    <w:p w:rsidR="00B60967" w:rsidRDefault="00B60967" w:rsidP="003D49BE">
      <w:pPr>
        <w:spacing w:before="0"/>
        <w:ind w:firstLine="0"/>
        <w:jc w:val="left"/>
        <w:rPr>
          <w:rFonts w:ascii="Arial" w:hAnsi="Arial" w:cs="Arial"/>
        </w:rPr>
      </w:pPr>
    </w:p>
    <w:p w:rsidR="00B60967" w:rsidRDefault="00B60967" w:rsidP="003D49BE">
      <w:pPr>
        <w:spacing w:before="0"/>
        <w:ind w:firstLine="0"/>
        <w:jc w:val="left"/>
        <w:rPr>
          <w:rFonts w:ascii="Arial" w:hAnsi="Arial" w:cs="Arial"/>
        </w:rPr>
      </w:pPr>
    </w:p>
    <w:p w:rsidR="00B60967" w:rsidRDefault="00B60967" w:rsidP="003D49BE">
      <w:pPr>
        <w:spacing w:before="0"/>
        <w:ind w:firstLine="0"/>
        <w:jc w:val="left"/>
        <w:rPr>
          <w:rFonts w:ascii="Arial" w:hAnsi="Arial" w:cs="Arial"/>
        </w:rPr>
      </w:pPr>
    </w:p>
    <w:p w:rsidR="00B60967" w:rsidRDefault="00B60967" w:rsidP="003D49BE">
      <w:pPr>
        <w:spacing w:before="0"/>
        <w:ind w:firstLine="0"/>
        <w:jc w:val="left"/>
        <w:rPr>
          <w:rFonts w:ascii="Arial" w:hAnsi="Arial" w:cs="Arial"/>
        </w:rPr>
      </w:pPr>
    </w:p>
    <w:p w:rsidR="00B60967" w:rsidRDefault="00B60967" w:rsidP="003D49BE">
      <w:pPr>
        <w:spacing w:before="0"/>
        <w:ind w:firstLine="0"/>
        <w:jc w:val="left"/>
        <w:rPr>
          <w:rFonts w:ascii="Arial" w:hAnsi="Arial" w:cs="Arial"/>
        </w:rPr>
      </w:pPr>
    </w:p>
    <w:p w:rsidR="00B60967" w:rsidRDefault="00B60967" w:rsidP="003D49BE">
      <w:pPr>
        <w:spacing w:before="0"/>
        <w:ind w:firstLine="0"/>
        <w:jc w:val="left"/>
        <w:rPr>
          <w:rFonts w:ascii="Arial" w:hAnsi="Arial" w:cs="Arial"/>
        </w:rPr>
      </w:pPr>
    </w:p>
    <w:p w:rsidR="00B60967" w:rsidRDefault="00B60967" w:rsidP="003D49BE">
      <w:pPr>
        <w:spacing w:before="0"/>
        <w:ind w:firstLine="0"/>
        <w:jc w:val="left"/>
        <w:rPr>
          <w:rFonts w:ascii="Arial" w:hAnsi="Arial" w:cs="Arial"/>
        </w:rPr>
      </w:pPr>
    </w:p>
    <w:p w:rsidR="00B60967" w:rsidRDefault="00B60967" w:rsidP="003D49BE">
      <w:pPr>
        <w:spacing w:before="0"/>
        <w:ind w:firstLine="0"/>
        <w:jc w:val="left"/>
        <w:rPr>
          <w:rFonts w:ascii="Arial" w:hAnsi="Arial" w:cs="Arial"/>
        </w:rPr>
      </w:pPr>
    </w:p>
    <w:p w:rsidR="00B60967" w:rsidRDefault="00B60967" w:rsidP="003D49BE">
      <w:pPr>
        <w:spacing w:before="0"/>
        <w:ind w:firstLine="0"/>
        <w:jc w:val="left"/>
        <w:rPr>
          <w:rFonts w:ascii="Arial" w:hAnsi="Arial" w:cs="Arial"/>
        </w:rPr>
      </w:pPr>
    </w:p>
    <w:p w:rsidR="00B60967" w:rsidRDefault="00B60967" w:rsidP="003D49BE">
      <w:pPr>
        <w:spacing w:before="0"/>
        <w:ind w:firstLine="0"/>
        <w:jc w:val="left"/>
        <w:rPr>
          <w:rFonts w:ascii="Arial" w:hAnsi="Arial" w:cs="Arial"/>
        </w:rPr>
      </w:pPr>
    </w:p>
    <w:p w:rsidR="00B60967" w:rsidRDefault="00B60967" w:rsidP="003D49BE">
      <w:pPr>
        <w:spacing w:before="0"/>
        <w:ind w:firstLine="0"/>
        <w:jc w:val="left"/>
        <w:rPr>
          <w:rFonts w:ascii="Arial" w:hAnsi="Arial" w:cs="Arial"/>
        </w:rPr>
      </w:pPr>
    </w:p>
    <w:p w:rsidR="00B60967" w:rsidRDefault="00B60967" w:rsidP="003D49BE">
      <w:pPr>
        <w:spacing w:before="0"/>
        <w:ind w:firstLine="0"/>
        <w:jc w:val="left"/>
        <w:rPr>
          <w:rFonts w:ascii="Arial" w:hAnsi="Arial" w:cs="Arial"/>
        </w:rPr>
      </w:pPr>
    </w:p>
    <w:p w:rsidR="00B60967" w:rsidRDefault="00B60967" w:rsidP="003D49BE">
      <w:pPr>
        <w:spacing w:before="0"/>
        <w:ind w:firstLine="0"/>
        <w:jc w:val="left"/>
        <w:rPr>
          <w:rFonts w:ascii="Arial" w:hAnsi="Arial" w:cs="Arial"/>
        </w:rPr>
      </w:pPr>
    </w:p>
    <w:p w:rsidR="00B60967" w:rsidRDefault="00B60967" w:rsidP="003D49BE">
      <w:pPr>
        <w:spacing w:before="0"/>
        <w:ind w:firstLine="0"/>
        <w:jc w:val="left"/>
        <w:rPr>
          <w:rFonts w:ascii="Arial" w:hAnsi="Arial" w:cs="Arial"/>
        </w:rPr>
      </w:pPr>
    </w:p>
    <w:p w:rsidR="00B60967" w:rsidRDefault="00B60967" w:rsidP="003D49BE">
      <w:pPr>
        <w:spacing w:before="0"/>
        <w:ind w:firstLine="0"/>
        <w:jc w:val="left"/>
        <w:rPr>
          <w:rFonts w:ascii="Arial" w:hAnsi="Arial" w:cs="Arial"/>
        </w:rPr>
      </w:pPr>
    </w:p>
    <w:p w:rsidR="00B60967" w:rsidRDefault="00B60967" w:rsidP="003D49BE">
      <w:pPr>
        <w:spacing w:before="0"/>
        <w:ind w:firstLine="0"/>
        <w:jc w:val="left"/>
        <w:rPr>
          <w:rFonts w:ascii="Arial" w:hAnsi="Arial" w:cs="Arial"/>
        </w:rPr>
      </w:pPr>
    </w:p>
    <w:p w:rsidR="00B60967" w:rsidRDefault="00B60967" w:rsidP="003D49BE">
      <w:pPr>
        <w:spacing w:before="0"/>
        <w:ind w:firstLine="0"/>
        <w:jc w:val="left"/>
        <w:rPr>
          <w:rFonts w:ascii="Arial" w:hAnsi="Arial" w:cs="Arial"/>
        </w:rPr>
      </w:pPr>
    </w:p>
    <w:p w:rsidR="00B60967" w:rsidRDefault="00B60967" w:rsidP="003D49BE">
      <w:pPr>
        <w:spacing w:before="0"/>
        <w:ind w:firstLine="0"/>
        <w:jc w:val="left"/>
        <w:rPr>
          <w:rFonts w:ascii="Arial" w:hAnsi="Arial" w:cs="Arial"/>
        </w:rPr>
      </w:pPr>
    </w:p>
    <w:p w:rsidR="00B60967" w:rsidRDefault="00B60967" w:rsidP="003D49BE">
      <w:pPr>
        <w:spacing w:before="0"/>
        <w:ind w:firstLine="0"/>
        <w:jc w:val="left"/>
        <w:rPr>
          <w:rFonts w:ascii="Arial" w:hAnsi="Arial" w:cs="Arial"/>
        </w:rPr>
      </w:pPr>
    </w:p>
    <w:p w:rsidR="00B60967" w:rsidRDefault="00B60967" w:rsidP="003D49BE">
      <w:pPr>
        <w:spacing w:before="0"/>
        <w:ind w:firstLine="0"/>
        <w:jc w:val="left"/>
        <w:rPr>
          <w:rFonts w:ascii="Arial" w:hAnsi="Arial" w:cs="Arial"/>
        </w:rPr>
      </w:pPr>
    </w:p>
    <w:p w:rsidR="00B60967" w:rsidRDefault="00B60967" w:rsidP="003D49BE">
      <w:pPr>
        <w:spacing w:before="0"/>
        <w:ind w:firstLine="0"/>
        <w:jc w:val="left"/>
        <w:rPr>
          <w:rFonts w:ascii="Arial" w:hAnsi="Arial" w:cs="Arial"/>
        </w:rPr>
      </w:pPr>
    </w:p>
    <w:p w:rsidR="0021058A" w:rsidRDefault="0021058A" w:rsidP="003D49BE">
      <w:pPr>
        <w:spacing w:before="0"/>
        <w:ind w:firstLine="0"/>
        <w:jc w:val="left"/>
        <w:rPr>
          <w:rFonts w:ascii="Arial" w:hAnsi="Arial" w:cs="Arial"/>
        </w:rPr>
      </w:pPr>
    </w:p>
    <w:p w:rsidR="0021058A" w:rsidRDefault="0021058A" w:rsidP="003D49BE">
      <w:pPr>
        <w:spacing w:before="0"/>
        <w:ind w:firstLine="0"/>
        <w:jc w:val="left"/>
        <w:rPr>
          <w:rFonts w:ascii="Arial" w:hAnsi="Arial" w:cs="Arial"/>
        </w:rPr>
      </w:pPr>
    </w:p>
    <w:p w:rsidR="0021058A" w:rsidRDefault="0021058A" w:rsidP="003D49BE">
      <w:pPr>
        <w:spacing w:before="0"/>
        <w:ind w:firstLine="0"/>
        <w:jc w:val="left"/>
        <w:rPr>
          <w:rFonts w:ascii="Arial" w:hAnsi="Arial" w:cs="Arial"/>
        </w:rPr>
      </w:pPr>
    </w:p>
    <w:p w:rsidR="0021058A" w:rsidRDefault="0021058A" w:rsidP="003D49BE">
      <w:pPr>
        <w:spacing w:before="0"/>
        <w:ind w:firstLine="0"/>
        <w:jc w:val="left"/>
        <w:rPr>
          <w:rFonts w:ascii="Arial" w:hAnsi="Arial" w:cs="Arial"/>
        </w:rPr>
      </w:pPr>
    </w:p>
    <w:p w:rsidR="00B60967" w:rsidRDefault="00B60967" w:rsidP="003D49BE">
      <w:pPr>
        <w:spacing w:before="0"/>
        <w:ind w:firstLine="0"/>
        <w:jc w:val="left"/>
        <w:rPr>
          <w:rFonts w:ascii="Arial" w:hAnsi="Arial" w:cs="Arial"/>
        </w:rPr>
      </w:pPr>
    </w:p>
    <w:p w:rsidR="003C3963" w:rsidRPr="003C3963" w:rsidRDefault="003C3963" w:rsidP="003D49BE">
      <w:pPr>
        <w:spacing w:before="0"/>
        <w:ind w:firstLine="0"/>
        <w:jc w:val="left"/>
        <w:rPr>
          <w:rFonts w:ascii="Arial" w:hAnsi="Arial" w:cs="Arial"/>
        </w:rPr>
      </w:pPr>
    </w:p>
    <w:p w:rsidR="001C5B27" w:rsidRPr="00107ECE" w:rsidRDefault="001C5B27" w:rsidP="003D49BE">
      <w:pPr>
        <w:pStyle w:val="Nagwek1"/>
        <w:numPr>
          <w:ilvl w:val="0"/>
          <w:numId w:val="2"/>
        </w:numPr>
        <w:rPr>
          <w:rFonts w:ascii="Arial" w:hAnsi="Arial"/>
        </w:rPr>
      </w:pPr>
      <w:bookmarkStart w:id="0" w:name="_Ref529915855"/>
      <w:bookmarkStart w:id="1" w:name="_Toc184034243"/>
      <w:r w:rsidRPr="00107ECE">
        <w:rPr>
          <w:rFonts w:ascii="Arial" w:hAnsi="Arial"/>
        </w:rPr>
        <w:lastRenderedPageBreak/>
        <w:t>CZĘŚĆ OPISOWA PFU</w:t>
      </w:r>
      <w:bookmarkEnd w:id="0"/>
      <w:bookmarkEnd w:id="1"/>
    </w:p>
    <w:p w:rsidR="009C729B" w:rsidRDefault="001C5B27" w:rsidP="003D49BE">
      <w:pPr>
        <w:pStyle w:val="Nagwek2"/>
        <w:numPr>
          <w:ilvl w:val="1"/>
          <w:numId w:val="2"/>
        </w:numPr>
        <w:rPr>
          <w:rFonts w:ascii="Arial" w:hAnsi="Arial" w:cs="Arial"/>
        </w:rPr>
      </w:pPr>
      <w:bookmarkStart w:id="2" w:name="_Toc184034244"/>
      <w:r w:rsidRPr="00107ECE">
        <w:rPr>
          <w:rFonts w:ascii="Arial" w:hAnsi="Arial" w:cs="Arial"/>
        </w:rPr>
        <w:t>Informacje podstawow</w:t>
      </w:r>
      <w:r w:rsidR="009C729B" w:rsidRPr="00107ECE">
        <w:rPr>
          <w:rFonts w:ascii="Arial" w:hAnsi="Arial" w:cs="Arial"/>
        </w:rPr>
        <w:t>e</w:t>
      </w:r>
      <w:bookmarkEnd w:id="2"/>
    </w:p>
    <w:p w:rsidR="00F8743B" w:rsidRDefault="00F8743B" w:rsidP="00F8743B">
      <w:pPr>
        <w:pStyle w:val="Nagwek3"/>
        <w:rPr>
          <w:rFonts w:ascii="Arial" w:hAnsi="Arial" w:cs="Arial"/>
        </w:rPr>
      </w:pPr>
      <w:bookmarkStart w:id="3" w:name="_Toc184034245"/>
      <w:r>
        <w:rPr>
          <w:rFonts w:ascii="Arial" w:hAnsi="Arial" w:cs="Arial"/>
        </w:rPr>
        <w:t>Nazwa Inwestora</w:t>
      </w:r>
      <w:bookmarkEnd w:id="3"/>
    </w:p>
    <w:p w:rsidR="00D42FCC" w:rsidRPr="00D42FCC" w:rsidRDefault="00D42FCC" w:rsidP="00D42FCC">
      <w:pPr>
        <w:rPr>
          <w:rFonts w:ascii="Arial" w:hAnsi="Arial" w:cs="Arial"/>
          <w:b/>
          <w:szCs w:val="20"/>
          <w:u w:val="single"/>
        </w:rPr>
      </w:pPr>
      <w:r w:rsidRPr="00D42FCC">
        <w:rPr>
          <w:rFonts w:ascii="Arial" w:hAnsi="Arial" w:cs="Arial"/>
          <w:b/>
          <w:szCs w:val="20"/>
          <w:u w:val="single"/>
        </w:rPr>
        <w:t>Właściciel:</w:t>
      </w:r>
    </w:p>
    <w:p w:rsidR="00D42FCC" w:rsidRDefault="00D42FCC" w:rsidP="00D42FCC">
      <w:pPr>
        <w:rPr>
          <w:rFonts w:ascii="Arial" w:hAnsi="Arial" w:cs="Arial"/>
          <w:szCs w:val="20"/>
        </w:rPr>
      </w:pPr>
      <w:r w:rsidRPr="00D42FCC">
        <w:rPr>
          <w:rFonts w:ascii="Arial" w:hAnsi="Arial" w:cs="Arial"/>
          <w:szCs w:val="20"/>
        </w:rPr>
        <w:t>Gmina Jeleśnia</w:t>
      </w:r>
    </w:p>
    <w:p w:rsidR="00D42FCC" w:rsidRPr="00D42FCC" w:rsidRDefault="00D42FCC" w:rsidP="00D42FCC">
      <w:pPr>
        <w:rPr>
          <w:rFonts w:ascii="Arial" w:hAnsi="Arial" w:cs="Arial"/>
          <w:szCs w:val="20"/>
        </w:rPr>
      </w:pPr>
      <w:r>
        <w:rPr>
          <w:rFonts w:ascii="Arial" w:eastAsia="Times New Roman" w:hAnsi="Arial" w:cs="Arial"/>
          <w:color w:val="000000"/>
          <w:szCs w:val="20"/>
        </w:rPr>
        <w:t>ul. Plebańska 1  34-340 J</w:t>
      </w:r>
      <w:r w:rsidRPr="00DE0A13">
        <w:rPr>
          <w:rFonts w:ascii="Arial" w:eastAsia="Times New Roman" w:hAnsi="Arial" w:cs="Arial"/>
          <w:color w:val="000000"/>
          <w:szCs w:val="20"/>
        </w:rPr>
        <w:t>eleśnia</w:t>
      </w:r>
    </w:p>
    <w:p w:rsidR="003C3963" w:rsidRDefault="0023410C" w:rsidP="003C3963">
      <w:pPr>
        <w:jc w:val="left"/>
        <w:rPr>
          <w:rFonts w:ascii="Arial" w:hAnsi="Arial" w:cs="Arial"/>
          <w:b/>
          <w:szCs w:val="20"/>
          <w:u w:val="single"/>
        </w:rPr>
      </w:pPr>
      <w:r w:rsidRPr="00BA7829">
        <w:rPr>
          <w:rFonts w:ascii="Arial" w:hAnsi="Arial" w:cs="Arial"/>
          <w:b/>
          <w:szCs w:val="20"/>
          <w:u w:val="single"/>
        </w:rPr>
        <w:t>Zamawiający</w:t>
      </w:r>
      <w:r w:rsidR="003C3963" w:rsidRPr="00BA7829">
        <w:rPr>
          <w:rFonts w:ascii="Arial" w:hAnsi="Arial" w:cs="Arial"/>
          <w:b/>
          <w:szCs w:val="20"/>
          <w:u w:val="single"/>
        </w:rPr>
        <w:t>:</w:t>
      </w:r>
    </w:p>
    <w:p w:rsidR="00C5390D" w:rsidRPr="00DE0A13" w:rsidRDefault="00C5390D" w:rsidP="00C5390D">
      <w:pPr>
        <w:autoSpaceDE w:val="0"/>
        <w:autoSpaceDN w:val="0"/>
        <w:adjustRightInd w:val="0"/>
        <w:jc w:val="left"/>
        <w:rPr>
          <w:rFonts w:ascii="Arial" w:eastAsia="Times New Roman" w:hAnsi="Arial" w:cs="Arial"/>
          <w:color w:val="000000"/>
          <w:szCs w:val="20"/>
        </w:rPr>
      </w:pPr>
      <w:r>
        <w:rPr>
          <w:rFonts w:ascii="Arial" w:eastAsia="Times New Roman" w:hAnsi="Arial" w:cs="Arial"/>
          <w:color w:val="000000"/>
          <w:szCs w:val="20"/>
        </w:rPr>
        <w:t xml:space="preserve">     Urząd Gminy w J</w:t>
      </w:r>
      <w:r w:rsidRPr="00DE0A13">
        <w:rPr>
          <w:rFonts w:ascii="Arial" w:eastAsia="Times New Roman" w:hAnsi="Arial" w:cs="Arial"/>
          <w:color w:val="000000"/>
          <w:szCs w:val="20"/>
        </w:rPr>
        <w:t xml:space="preserve">eleśni </w:t>
      </w:r>
    </w:p>
    <w:p w:rsidR="00C5390D" w:rsidRPr="00C5390D" w:rsidRDefault="00C5390D" w:rsidP="00C5390D">
      <w:pPr>
        <w:autoSpaceDE w:val="0"/>
        <w:autoSpaceDN w:val="0"/>
        <w:adjustRightInd w:val="0"/>
        <w:spacing w:before="51"/>
        <w:ind w:left="567" w:firstLine="0"/>
        <w:jc w:val="left"/>
        <w:rPr>
          <w:rFonts w:ascii="Arial" w:eastAsia="Times New Roman" w:hAnsi="Arial" w:cs="Arial"/>
          <w:color w:val="000000"/>
          <w:szCs w:val="20"/>
        </w:rPr>
      </w:pPr>
      <w:r>
        <w:rPr>
          <w:rFonts w:ascii="Arial" w:eastAsia="Times New Roman" w:hAnsi="Arial" w:cs="Arial"/>
          <w:color w:val="000000"/>
          <w:szCs w:val="20"/>
        </w:rPr>
        <w:t xml:space="preserve">     ul. Plebańska 1  34-340 J</w:t>
      </w:r>
      <w:r w:rsidRPr="00DE0A13">
        <w:rPr>
          <w:rFonts w:ascii="Arial" w:eastAsia="Times New Roman" w:hAnsi="Arial" w:cs="Arial"/>
          <w:color w:val="000000"/>
          <w:szCs w:val="20"/>
        </w:rPr>
        <w:t>eleśnia</w:t>
      </w:r>
    </w:p>
    <w:p w:rsidR="001C5B27" w:rsidRDefault="007D4014" w:rsidP="003D49BE">
      <w:pPr>
        <w:pStyle w:val="Nagwek3"/>
        <w:rPr>
          <w:rFonts w:ascii="Arial" w:hAnsi="Arial" w:cs="Arial"/>
        </w:rPr>
      </w:pPr>
      <w:bookmarkStart w:id="4" w:name="_Toc184034246"/>
      <w:r w:rsidRPr="00107ECE">
        <w:rPr>
          <w:rFonts w:ascii="Arial" w:hAnsi="Arial" w:cs="Arial"/>
        </w:rPr>
        <w:t>Podstawa i c</w:t>
      </w:r>
      <w:r w:rsidR="009C729B" w:rsidRPr="00107ECE">
        <w:rPr>
          <w:rFonts w:ascii="Arial" w:hAnsi="Arial" w:cs="Arial"/>
        </w:rPr>
        <w:t>el opracowania</w:t>
      </w:r>
      <w:bookmarkEnd w:id="4"/>
    </w:p>
    <w:p w:rsidR="00F8743B" w:rsidRPr="00F8743B" w:rsidRDefault="00F8743B" w:rsidP="00367EC0">
      <w:pPr>
        <w:pStyle w:val="Akapitzlist"/>
        <w:numPr>
          <w:ilvl w:val="0"/>
          <w:numId w:val="28"/>
        </w:numPr>
        <w:spacing w:before="0" w:after="160"/>
        <w:ind w:left="284"/>
        <w:rPr>
          <w:rFonts w:ascii="Arial" w:hAnsi="Arial" w:cs="Arial"/>
          <w:szCs w:val="20"/>
          <w:u w:val="none"/>
        </w:rPr>
      </w:pPr>
      <w:r w:rsidRPr="00F8743B">
        <w:rPr>
          <w:rFonts w:ascii="Arial" w:hAnsi="Arial" w:cs="Arial"/>
          <w:szCs w:val="20"/>
          <w:u w:val="none"/>
        </w:rPr>
        <w:t>Zlecenie Inwestora,</w:t>
      </w:r>
    </w:p>
    <w:p w:rsidR="00F8743B" w:rsidRPr="00F8743B" w:rsidRDefault="00F8743B" w:rsidP="00367EC0">
      <w:pPr>
        <w:pStyle w:val="Akapitzlist"/>
        <w:numPr>
          <w:ilvl w:val="0"/>
          <w:numId w:val="28"/>
        </w:numPr>
        <w:spacing w:before="0" w:after="160"/>
        <w:ind w:left="284"/>
        <w:rPr>
          <w:rFonts w:ascii="Arial" w:hAnsi="Arial" w:cs="Arial"/>
          <w:szCs w:val="20"/>
          <w:u w:val="none"/>
        </w:rPr>
      </w:pPr>
      <w:r w:rsidRPr="00F8743B">
        <w:rPr>
          <w:rFonts w:ascii="Arial" w:hAnsi="Arial" w:cs="Arial"/>
          <w:szCs w:val="20"/>
          <w:u w:val="none"/>
        </w:rPr>
        <w:t>Wizje w terenie,</w:t>
      </w:r>
    </w:p>
    <w:p w:rsidR="00F8743B" w:rsidRPr="00F8743B" w:rsidRDefault="00F8743B" w:rsidP="00367EC0">
      <w:pPr>
        <w:pStyle w:val="Akapitzlist"/>
        <w:numPr>
          <w:ilvl w:val="0"/>
          <w:numId w:val="28"/>
        </w:numPr>
        <w:autoSpaceDE w:val="0"/>
        <w:autoSpaceDN w:val="0"/>
        <w:adjustRightInd w:val="0"/>
        <w:spacing w:before="0"/>
        <w:ind w:left="284"/>
        <w:rPr>
          <w:rFonts w:ascii="Arial" w:hAnsi="Arial" w:cs="Arial"/>
          <w:szCs w:val="20"/>
          <w:u w:val="none"/>
        </w:rPr>
      </w:pPr>
      <w:r w:rsidRPr="00F8743B">
        <w:rPr>
          <w:rFonts w:ascii="Arial" w:hAnsi="Arial" w:cs="Arial"/>
          <w:szCs w:val="20"/>
          <w:u w:val="none"/>
        </w:rPr>
        <w:t>Mapa zasadnicza,</w:t>
      </w:r>
    </w:p>
    <w:p w:rsidR="00F8743B" w:rsidRPr="00F8743B" w:rsidRDefault="00F8743B" w:rsidP="00367EC0">
      <w:pPr>
        <w:pStyle w:val="Akapitzlist1"/>
        <w:numPr>
          <w:ilvl w:val="0"/>
          <w:numId w:val="28"/>
        </w:numPr>
        <w:spacing w:after="0" w:line="240" w:lineRule="auto"/>
        <w:ind w:left="284"/>
        <w:jc w:val="both"/>
        <w:rPr>
          <w:rFonts w:cs="Arial"/>
          <w:sz w:val="20"/>
          <w:szCs w:val="20"/>
        </w:rPr>
      </w:pPr>
      <w:r w:rsidRPr="00F8743B">
        <w:rPr>
          <w:rFonts w:cs="Arial"/>
          <w:sz w:val="20"/>
          <w:szCs w:val="20"/>
        </w:rPr>
        <w:t xml:space="preserve">Ustawa z dnia 7 lipca 1994 r. Prawo Budowlane (tekst jedn. Dz. U. 2023  Poz. 682 z </w:t>
      </w:r>
      <w:proofErr w:type="spellStart"/>
      <w:r w:rsidRPr="00F8743B">
        <w:rPr>
          <w:rFonts w:cs="Arial"/>
          <w:sz w:val="20"/>
          <w:szCs w:val="20"/>
        </w:rPr>
        <w:t>późn</w:t>
      </w:r>
      <w:proofErr w:type="spellEnd"/>
      <w:r w:rsidRPr="00F8743B">
        <w:rPr>
          <w:rFonts w:cs="Arial"/>
          <w:sz w:val="20"/>
          <w:szCs w:val="20"/>
        </w:rPr>
        <w:t>. zm.),</w:t>
      </w:r>
    </w:p>
    <w:p w:rsidR="00F8743B" w:rsidRPr="00F8743B" w:rsidRDefault="00F8743B" w:rsidP="00367EC0">
      <w:pPr>
        <w:pStyle w:val="Akapitzlist1"/>
        <w:numPr>
          <w:ilvl w:val="0"/>
          <w:numId w:val="28"/>
        </w:numPr>
        <w:spacing w:after="0" w:line="240" w:lineRule="auto"/>
        <w:ind w:left="284"/>
        <w:jc w:val="both"/>
        <w:rPr>
          <w:rFonts w:cs="Arial"/>
          <w:sz w:val="20"/>
          <w:szCs w:val="20"/>
        </w:rPr>
      </w:pPr>
      <w:r w:rsidRPr="00F8743B">
        <w:rPr>
          <w:rFonts w:eastAsia="ArialMT" w:cs="Arial"/>
          <w:sz w:val="20"/>
          <w:szCs w:val="20"/>
        </w:rPr>
        <w:t xml:space="preserve">Ustawa z dnia 10 kwietnia 2003 r. o szczególnych zasadach przygotowania i realizacji inwestycji w zakresie dróg publicznych (tekst jedn. Dz. U. 2023 Poz. 162 z </w:t>
      </w:r>
      <w:proofErr w:type="spellStart"/>
      <w:r w:rsidRPr="00F8743B">
        <w:rPr>
          <w:rFonts w:eastAsia="ArialMT" w:cs="Arial"/>
          <w:sz w:val="20"/>
          <w:szCs w:val="20"/>
        </w:rPr>
        <w:t>późn</w:t>
      </w:r>
      <w:proofErr w:type="spellEnd"/>
      <w:r w:rsidRPr="00F8743B">
        <w:rPr>
          <w:rFonts w:eastAsia="ArialMT" w:cs="Arial"/>
          <w:sz w:val="20"/>
          <w:szCs w:val="20"/>
        </w:rPr>
        <w:t>. zm.),</w:t>
      </w:r>
    </w:p>
    <w:p w:rsidR="00F8743B" w:rsidRPr="00F8743B" w:rsidRDefault="00F8743B" w:rsidP="00367EC0">
      <w:pPr>
        <w:pStyle w:val="Akapitzlist1"/>
        <w:numPr>
          <w:ilvl w:val="0"/>
          <w:numId w:val="29"/>
        </w:numPr>
        <w:spacing w:after="0" w:line="240" w:lineRule="auto"/>
        <w:ind w:left="284"/>
        <w:jc w:val="both"/>
        <w:rPr>
          <w:rFonts w:cs="Arial"/>
          <w:sz w:val="20"/>
          <w:szCs w:val="20"/>
        </w:rPr>
      </w:pPr>
      <w:r w:rsidRPr="00F8743B">
        <w:rPr>
          <w:rFonts w:eastAsia="TimesNewRomanPSMT" w:cs="Arial"/>
          <w:sz w:val="20"/>
          <w:szCs w:val="20"/>
        </w:rPr>
        <w:t xml:space="preserve">Ustawa z dnia 21 marca 1985 r. o drogach publicznych (tekst jedn. Dz. U. 2023 Poz. 645 </w:t>
      </w:r>
      <w:r w:rsidRPr="00F8743B">
        <w:rPr>
          <w:rFonts w:eastAsia="TimesNewRomanPSMT" w:cs="Arial"/>
          <w:sz w:val="20"/>
          <w:szCs w:val="20"/>
        </w:rPr>
        <w:br/>
      </w:r>
      <w:r w:rsidRPr="00F8743B">
        <w:rPr>
          <w:rFonts w:eastAsia="ArialMT" w:cs="Arial"/>
          <w:sz w:val="20"/>
          <w:szCs w:val="20"/>
        </w:rPr>
        <w:t xml:space="preserve">z </w:t>
      </w:r>
      <w:proofErr w:type="spellStart"/>
      <w:r w:rsidRPr="00F8743B">
        <w:rPr>
          <w:rFonts w:eastAsia="ArialMT" w:cs="Arial"/>
          <w:sz w:val="20"/>
          <w:szCs w:val="20"/>
        </w:rPr>
        <w:t>późn</w:t>
      </w:r>
      <w:proofErr w:type="spellEnd"/>
      <w:r w:rsidRPr="00F8743B">
        <w:rPr>
          <w:rFonts w:eastAsia="ArialMT" w:cs="Arial"/>
          <w:sz w:val="20"/>
          <w:szCs w:val="20"/>
        </w:rPr>
        <w:t>. zm.</w:t>
      </w:r>
      <w:r w:rsidRPr="00F8743B">
        <w:rPr>
          <w:rFonts w:eastAsia="TimesNewRomanPSMT" w:cs="Arial"/>
          <w:sz w:val="20"/>
          <w:szCs w:val="20"/>
        </w:rPr>
        <w:t>),</w:t>
      </w:r>
    </w:p>
    <w:p w:rsidR="00F8743B" w:rsidRPr="00F8743B" w:rsidRDefault="00F8743B" w:rsidP="00367EC0">
      <w:pPr>
        <w:pStyle w:val="Akapitzlist"/>
        <w:numPr>
          <w:ilvl w:val="0"/>
          <w:numId w:val="28"/>
        </w:numPr>
        <w:autoSpaceDE w:val="0"/>
        <w:autoSpaceDN w:val="0"/>
        <w:adjustRightInd w:val="0"/>
        <w:spacing w:before="0"/>
        <w:ind w:left="284"/>
        <w:rPr>
          <w:rFonts w:ascii="Arial" w:hAnsi="Arial" w:cs="Arial"/>
          <w:szCs w:val="20"/>
          <w:u w:val="none"/>
        </w:rPr>
      </w:pPr>
      <w:r w:rsidRPr="00F8743B">
        <w:rPr>
          <w:rFonts w:ascii="Arial" w:eastAsia="TimesNewRomanPSMT" w:hAnsi="Arial" w:cs="Arial"/>
          <w:szCs w:val="20"/>
          <w:u w:val="none"/>
        </w:rPr>
        <w:t>Rozporządzeniem Ministra Infrastruktury z dnia 24 czerwca 2022 r. w sprawie przepisów techniczno-budowlanych dotyczących dróg publicznych (Dz. U. z 2022 r. Poz. 1518),</w:t>
      </w:r>
    </w:p>
    <w:p w:rsidR="00F8743B" w:rsidRPr="00F8743B" w:rsidRDefault="00F8743B" w:rsidP="00367EC0">
      <w:pPr>
        <w:pStyle w:val="Akapitzlist"/>
        <w:numPr>
          <w:ilvl w:val="0"/>
          <w:numId w:val="28"/>
        </w:numPr>
        <w:autoSpaceDE w:val="0"/>
        <w:autoSpaceDN w:val="0"/>
        <w:adjustRightInd w:val="0"/>
        <w:spacing w:before="0"/>
        <w:ind w:left="284"/>
        <w:rPr>
          <w:rFonts w:ascii="Arial" w:hAnsi="Arial" w:cs="Arial"/>
          <w:szCs w:val="20"/>
          <w:u w:val="none"/>
        </w:rPr>
      </w:pPr>
      <w:r w:rsidRPr="00F8743B">
        <w:rPr>
          <w:rFonts w:ascii="Arial" w:eastAsia="ArialMT" w:hAnsi="Arial" w:cs="Arial"/>
          <w:szCs w:val="20"/>
          <w:u w:val="none"/>
        </w:rPr>
        <w:t>Rozporządzenie Ministra Rozwoju i Technologii z dnia 20 grudnia 2021 r. w sprawie szczegółowego zakresu i formy dokumentacji projektowej, specyfikacji technicznych wykonania i odbioru robót budowlanych oraz pr</w:t>
      </w:r>
      <w:r>
        <w:rPr>
          <w:rFonts w:ascii="Arial" w:eastAsia="ArialMT" w:hAnsi="Arial" w:cs="Arial"/>
          <w:szCs w:val="20"/>
          <w:u w:val="none"/>
        </w:rPr>
        <w:t xml:space="preserve">ogramu funkcjonalno-użytkowego </w:t>
      </w:r>
      <w:r w:rsidRPr="00F8743B">
        <w:rPr>
          <w:rFonts w:ascii="Arial" w:eastAsia="ArialMT" w:hAnsi="Arial" w:cs="Arial"/>
          <w:szCs w:val="20"/>
          <w:u w:val="none"/>
        </w:rPr>
        <w:t>(Dz. U. z 2021 r. Poz. 2454),</w:t>
      </w:r>
    </w:p>
    <w:p w:rsidR="00F8743B" w:rsidRPr="00F8743B" w:rsidRDefault="00F8743B" w:rsidP="00367EC0">
      <w:pPr>
        <w:pStyle w:val="Akapitzlist"/>
        <w:numPr>
          <w:ilvl w:val="0"/>
          <w:numId w:val="28"/>
        </w:numPr>
        <w:autoSpaceDE w:val="0"/>
        <w:autoSpaceDN w:val="0"/>
        <w:adjustRightInd w:val="0"/>
        <w:spacing w:before="0"/>
        <w:ind w:left="284"/>
        <w:rPr>
          <w:rFonts w:ascii="Arial" w:hAnsi="Arial" w:cs="Arial"/>
          <w:szCs w:val="20"/>
          <w:u w:val="none"/>
        </w:rPr>
      </w:pPr>
      <w:r w:rsidRPr="00F8743B">
        <w:rPr>
          <w:rFonts w:ascii="Arial" w:hAnsi="Arial" w:cs="Arial"/>
          <w:szCs w:val="20"/>
          <w:u w:val="none"/>
        </w:rPr>
        <w:t>Inne rozporządzenia i normy</w:t>
      </w:r>
    </w:p>
    <w:p w:rsidR="008F0824" w:rsidRPr="00F8743B" w:rsidRDefault="00F8743B" w:rsidP="00F8743B">
      <w:pPr>
        <w:pStyle w:val="Nagwek3"/>
        <w:rPr>
          <w:rFonts w:ascii="Arial" w:hAnsi="Arial" w:cs="Arial"/>
        </w:rPr>
      </w:pPr>
      <w:r>
        <w:rPr>
          <w:rFonts w:ascii="Arial" w:hAnsi="Arial" w:cs="Arial"/>
        </w:rPr>
        <w:t xml:space="preserve"> </w:t>
      </w:r>
      <w:bookmarkStart w:id="5" w:name="_Toc184034247"/>
      <w:r>
        <w:rPr>
          <w:rFonts w:ascii="Arial" w:hAnsi="Arial" w:cs="Arial"/>
        </w:rPr>
        <w:t>C</w:t>
      </w:r>
      <w:r w:rsidRPr="00107ECE">
        <w:rPr>
          <w:rFonts w:ascii="Arial" w:hAnsi="Arial" w:cs="Arial"/>
        </w:rPr>
        <w:t>el opracowania</w:t>
      </w:r>
      <w:bookmarkEnd w:id="5"/>
    </w:p>
    <w:p w:rsidR="00A560BE" w:rsidRPr="00A560BE" w:rsidRDefault="00A560BE" w:rsidP="00A560BE">
      <w:pPr>
        <w:rPr>
          <w:rFonts w:ascii="Arial" w:hAnsi="Arial" w:cs="Arial"/>
          <w:szCs w:val="20"/>
        </w:rPr>
      </w:pPr>
      <w:r w:rsidRPr="00A560BE">
        <w:rPr>
          <w:rFonts w:ascii="Arial" w:hAnsi="Arial" w:cs="Arial"/>
          <w:szCs w:val="20"/>
        </w:rPr>
        <w:t>Niniejszy program funkcjonalno</w:t>
      </w:r>
      <w:r w:rsidR="003851A8">
        <w:rPr>
          <w:rFonts w:ascii="Arial" w:hAnsi="Arial" w:cs="Arial"/>
          <w:szCs w:val="20"/>
        </w:rPr>
        <w:t xml:space="preserve"> </w:t>
      </w:r>
      <w:r w:rsidRPr="00A560BE">
        <w:rPr>
          <w:rFonts w:ascii="Arial" w:hAnsi="Arial" w:cs="Arial"/>
          <w:szCs w:val="20"/>
        </w:rPr>
        <w:t>-</w:t>
      </w:r>
      <w:r w:rsidR="003851A8">
        <w:rPr>
          <w:rFonts w:ascii="Arial" w:hAnsi="Arial" w:cs="Arial"/>
          <w:szCs w:val="20"/>
        </w:rPr>
        <w:t xml:space="preserve"> </w:t>
      </w:r>
      <w:r w:rsidRPr="00A560BE">
        <w:rPr>
          <w:rFonts w:ascii="Arial" w:hAnsi="Arial" w:cs="Arial"/>
          <w:szCs w:val="20"/>
        </w:rPr>
        <w:t>użytkowy („PFU”) opracowany został na podstawie rozporządzenia Ministra Rozwoju i Technol</w:t>
      </w:r>
      <w:r w:rsidR="003C3963">
        <w:rPr>
          <w:rFonts w:ascii="Arial" w:hAnsi="Arial" w:cs="Arial"/>
          <w:szCs w:val="20"/>
        </w:rPr>
        <w:t xml:space="preserve">ogii z dnia 20 grudnia 2021 r. </w:t>
      </w:r>
      <w:r w:rsidRPr="00A560BE">
        <w:rPr>
          <w:rFonts w:ascii="Arial" w:hAnsi="Arial" w:cs="Arial"/>
          <w:szCs w:val="20"/>
        </w:rPr>
        <w:t>w sprawie szczegółowego zakresu i formy dokumentacji projektowej, specyfikacji technicznych wykonania i odbioru robót budowlanych oraz programu funkcjonalno-użytkowego (Dz. U. z 2021 r. poz. 2454)</w:t>
      </w:r>
    </w:p>
    <w:p w:rsidR="00BD54E4" w:rsidRPr="00A560BE" w:rsidRDefault="00A560BE" w:rsidP="003C3963">
      <w:pPr>
        <w:rPr>
          <w:rFonts w:ascii="Arial" w:hAnsi="Arial" w:cs="Arial"/>
          <w:szCs w:val="20"/>
        </w:rPr>
      </w:pPr>
      <w:r w:rsidRPr="00A560BE">
        <w:rPr>
          <w:rFonts w:ascii="Arial" w:hAnsi="Arial" w:cs="Arial"/>
          <w:szCs w:val="20"/>
        </w:rPr>
        <w:t xml:space="preserve">PFU służy do ustalenia planowanych kosztów prac projektowych i robót budowlanych oraz </w:t>
      </w:r>
      <w:r w:rsidR="003C3963">
        <w:rPr>
          <w:rFonts w:ascii="Arial" w:hAnsi="Arial" w:cs="Arial"/>
          <w:szCs w:val="20"/>
        </w:rPr>
        <w:t>wyłonienia Wykonawcy inwestycji</w:t>
      </w:r>
      <w:r w:rsidR="00272200">
        <w:rPr>
          <w:rFonts w:ascii="Arial" w:hAnsi="Arial" w:cs="Arial"/>
          <w:b/>
          <w:szCs w:val="20"/>
        </w:rPr>
        <w:t xml:space="preserve"> </w:t>
      </w:r>
      <w:r w:rsidRPr="00A560BE">
        <w:rPr>
          <w:rFonts w:ascii="Arial" w:hAnsi="Arial" w:cs="Arial"/>
          <w:szCs w:val="20"/>
        </w:rPr>
        <w:t xml:space="preserve">w trybie procedury odrębnej przetargowej na projekt i realizację lub w trybie procedury „zaprojektuj-wybuduj”. </w:t>
      </w:r>
      <w:r w:rsidR="003C3963">
        <w:rPr>
          <w:rFonts w:ascii="Arial" w:hAnsi="Arial" w:cs="Arial"/>
          <w:szCs w:val="20"/>
        </w:rPr>
        <w:t xml:space="preserve"> </w:t>
      </w:r>
      <w:r w:rsidRPr="00A560BE">
        <w:rPr>
          <w:rFonts w:ascii="Arial" w:hAnsi="Arial" w:cs="Arial"/>
          <w:szCs w:val="20"/>
        </w:rPr>
        <w:t>W niniejszym PFU Zamawiający określa wymagania funkcjonalne i techniczne dla planowanego przedsięwzięcia przy uwzględnieniu optymalnej relacji ceny w stosunku do kryteriów związanych z jakością, funkcjonalnością, technologią kosztami eksploatacji oraz terminem wykonania.</w:t>
      </w:r>
    </w:p>
    <w:p w:rsidR="00A560BE" w:rsidRPr="00107ECE" w:rsidRDefault="009C729B" w:rsidP="009103AE">
      <w:pPr>
        <w:pStyle w:val="Nagwek3"/>
        <w:rPr>
          <w:rFonts w:ascii="Arial" w:hAnsi="Arial" w:cs="Arial"/>
        </w:rPr>
      </w:pPr>
      <w:bookmarkStart w:id="6" w:name="_Toc184034248"/>
      <w:r w:rsidRPr="00107ECE">
        <w:rPr>
          <w:rFonts w:ascii="Arial" w:hAnsi="Arial" w:cs="Arial"/>
        </w:rPr>
        <w:t xml:space="preserve">Skróty </w:t>
      </w:r>
      <w:r w:rsidR="00294D2E" w:rsidRPr="00107ECE">
        <w:rPr>
          <w:rFonts w:ascii="Arial" w:hAnsi="Arial" w:cs="Arial"/>
        </w:rPr>
        <w:t xml:space="preserve">i nazwy </w:t>
      </w:r>
      <w:r w:rsidRPr="00107ECE">
        <w:rPr>
          <w:rFonts w:ascii="Arial" w:hAnsi="Arial" w:cs="Arial"/>
        </w:rPr>
        <w:t>używane w dokumentacji</w:t>
      </w:r>
      <w:bookmarkEnd w:id="6"/>
    </w:p>
    <w:p w:rsidR="00A560BE" w:rsidRPr="00A560BE" w:rsidRDefault="00A560BE" w:rsidP="009778F3">
      <w:pPr>
        <w:pStyle w:val="Akapitzlist"/>
        <w:numPr>
          <w:ilvl w:val="0"/>
          <w:numId w:val="25"/>
        </w:numPr>
        <w:rPr>
          <w:rFonts w:ascii="Arial" w:hAnsi="Arial" w:cs="Arial"/>
          <w:szCs w:val="20"/>
          <w:u w:val="none"/>
        </w:rPr>
      </w:pPr>
      <w:r w:rsidRPr="00A560BE">
        <w:rPr>
          <w:rFonts w:ascii="Arial" w:hAnsi="Arial" w:cs="Arial"/>
          <w:szCs w:val="20"/>
          <w:u w:val="none"/>
        </w:rPr>
        <w:t>Ilekroć w treści niniejszego Programu Funkcjonalno-Użytkowego jest mowa o, należy przez to rozumieć:</w:t>
      </w:r>
    </w:p>
    <w:p w:rsidR="00A560BE" w:rsidRPr="00A560BE" w:rsidRDefault="00A560BE" w:rsidP="009778F3">
      <w:pPr>
        <w:pStyle w:val="Stylpunktowaniemylniki"/>
        <w:numPr>
          <w:ilvl w:val="0"/>
          <w:numId w:val="25"/>
        </w:numPr>
        <w:rPr>
          <w:rFonts w:ascii="Arial" w:hAnsi="Arial" w:cs="Arial"/>
          <w:szCs w:val="20"/>
        </w:rPr>
      </w:pPr>
      <w:r w:rsidRPr="00A560BE">
        <w:rPr>
          <w:rFonts w:ascii="Arial" w:hAnsi="Arial" w:cs="Arial"/>
          <w:szCs w:val="20"/>
        </w:rPr>
        <w:t>PFU – niniejszy Program Funkcjonalno-Użytkowy;</w:t>
      </w:r>
    </w:p>
    <w:p w:rsidR="00A560BE" w:rsidRPr="00A560BE" w:rsidRDefault="00A560BE" w:rsidP="009778F3">
      <w:pPr>
        <w:pStyle w:val="Stylpunktowaniemylniki"/>
        <w:numPr>
          <w:ilvl w:val="0"/>
          <w:numId w:val="25"/>
        </w:numPr>
        <w:rPr>
          <w:rFonts w:ascii="Arial" w:hAnsi="Arial" w:cs="Arial"/>
          <w:szCs w:val="20"/>
        </w:rPr>
      </w:pPr>
      <w:r w:rsidRPr="00A560BE">
        <w:rPr>
          <w:rFonts w:ascii="Arial" w:hAnsi="Arial" w:cs="Arial"/>
          <w:szCs w:val="20"/>
        </w:rPr>
        <w:t>NPS – osoby z niepełnosprawnością, czyli posiadające trwałą lub okresową niezdolność do wypełniania ról społecznych z powodu stałego lub długotrwałego naruszenia sprawności organizmu, w szczególności powodującą niezdolność do pracy (zgodnie z Ustawą z dnia 27 sierpnia 1997 r. o rehabilitacji zawodowej i społecznej oraz zatrudnianiu osób niepełnosprawnych (</w:t>
      </w:r>
      <w:proofErr w:type="spellStart"/>
      <w:r w:rsidRPr="00A560BE">
        <w:rPr>
          <w:rFonts w:ascii="Arial" w:hAnsi="Arial" w:cs="Arial"/>
          <w:szCs w:val="20"/>
        </w:rPr>
        <w:t>t.j</w:t>
      </w:r>
      <w:proofErr w:type="spellEnd"/>
      <w:r w:rsidRPr="00A560BE">
        <w:rPr>
          <w:rFonts w:ascii="Arial" w:hAnsi="Arial" w:cs="Arial"/>
          <w:szCs w:val="20"/>
        </w:rPr>
        <w:t>. Dz. U. z 2021 r. poz. 57, 1981) oraz inne osoby o specjalnych potrzebach;</w:t>
      </w:r>
    </w:p>
    <w:p w:rsidR="00A560BE" w:rsidRPr="00A560BE" w:rsidRDefault="00A560BE" w:rsidP="009778F3">
      <w:pPr>
        <w:pStyle w:val="Stylpunktowaniemylniki"/>
        <w:numPr>
          <w:ilvl w:val="0"/>
          <w:numId w:val="25"/>
        </w:numPr>
        <w:rPr>
          <w:rFonts w:ascii="Arial" w:hAnsi="Arial" w:cs="Arial"/>
          <w:szCs w:val="20"/>
        </w:rPr>
      </w:pPr>
      <w:r w:rsidRPr="00A560BE">
        <w:rPr>
          <w:rFonts w:ascii="Arial" w:hAnsi="Arial" w:cs="Arial"/>
          <w:szCs w:val="20"/>
        </w:rPr>
        <w:t xml:space="preserve">NPS – należy przez to rozumieć osoby z niepełnosprawnościami </w:t>
      </w:r>
    </w:p>
    <w:p w:rsidR="00A560BE" w:rsidRPr="00A560BE" w:rsidRDefault="00A560BE" w:rsidP="009778F3">
      <w:pPr>
        <w:pStyle w:val="Stylpunktowaniemylniki"/>
        <w:numPr>
          <w:ilvl w:val="0"/>
          <w:numId w:val="25"/>
        </w:numPr>
        <w:rPr>
          <w:rFonts w:ascii="Arial" w:hAnsi="Arial" w:cs="Arial"/>
          <w:szCs w:val="20"/>
        </w:rPr>
      </w:pPr>
      <w:r w:rsidRPr="00A560BE">
        <w:rPr>
          <w:rFonts w:ascii="Arial" w:hAnsi="Arial" w:cs="Arial"/>
          <w:szCs w:val="20"/>
        </w:rPr>
        <w:t xml:space="preserve">prawo budowlane </w:t>
      </w:r>
      <w:r w:rsidRPr="00A560BE">
        <w:rPr>
          <w:rFonts w:ascii="Arial" w:hAnsi="Arial" w:cs="Arial"/>
          <w:szCs w:val="20"/>
        </w:rPr>
        <w:softHyphen/>
        <w:t>– ustawa z dnia 7 lipca 1994 r. Prawo budowlane (tekst jednolity: (</w:t>
      </w:r>
      <w:proofErr w:type="spellStart"/>
      <w:r w:rsidRPr="00A560BE">
        <w:rPr>
          <w:rFonts w:ascii="Arial" w:hAnsi="Arial" w:cs="Arial"/>
          <w:szCs w:val="20"/>
        </w:rPr>
        <w:t>Dz.U</w:t>
      </w:r>
      <w:proofErr w:type="spellEnd"/>
      <w:r w:rsidRPr="00A560BE">
        <w:rPr>
          <w:rFonts w:ascii="Arial" w:hAnsi="Arial" w:cs="Arial"/>
          <w:szCs w:val="20"/>
        </w:rPr>
        <w:t>. 2024 poz. 725);</w:t>
      </w:r>
    </w:p>
    <w:p w:rsidR="00A560BE" w:rsidRPr="00A560BE" w:rsidRDefault="00A560BE" w:rsidP="009778F3">
      <w:pPr>
        <w:pStyle w:val="Stylpunktowaniemylniki"/>
        <w:numPr>
          <w:ilvl w:val="0"/>
          <w:numId w:val="25"/>
        </w:numPr>
        <w:rPr>
          <w:rFonts w:ascii="Arial" w:hAnsi="Arial" w:cs="Arial"/>
          <w:szCs w:val="20"/>
        </w:rPr>
      </w:pPr>
      <w:r w:rsidRPr="00A560BE">
        <w:rPr>
          <w:rFonts w:ascii="Arial" w:hAnsi="Arial" w:cs="Arial"/>
          <w:szCs w:val="20"/>
        </w:rPr>
        <w:t xml:space="preserve">warunki techniczne lub WT – rozporządzenie Ministra Infrastruktury z dnia 12 kwietnia 2002 r. w sprawie warunków technicznych, jakim powinny odpowiadać budynki i ich usytuowanie (tekst jednolity: </w:t>
      </w:r>
      <w:proofErr w:type="spellStart"/>
      <w:r w:rsidRPr="00A560BE">
        <w:rPr>
          <w:rFonts w:ascii="Arial" w:hAnsi="Arial" w:cs="Arial"/>
          <w:szCs w:val="20"/>
        </w:rPr>
        <w:t>Dz.U</w:t>
      </w:r>
      <w:proofErr w:type="spellEnd"/>
      <w:r w:rsidRPr="00A560BE">
        <w:rPr>
          <w:rFonts w:ascii="Arial" w:hAnsi="Arial" w:cs="Arial"/>
          <w:szCs w:val="20"/>
        </w:rPr>
        <w:t xml:space="preserve">. 2019 poz. 1065 z </w:t>
      </w:r>
      <w:proofErr w:type="spellStart"/>
      <w:r w:rsidRPr="00A560BE">
        <w:rPr>
          <w:rFonts w:ascii="Arial" w:hAnsi="Arial" w:cs="Arial"/>
          <w:szCs w:val="20"/>
        </w:rPr>
        <w:t>późn</w:t>
      </w:r>
      <w:proofErr w:type="spellEnd"/>
      <w:r w:rsidRPr="00A560BE">
        <w:rPr>
          <w:rFonts w:ascii="Arial" w:hAnsi="Arial" w:cs="Arial"/>
          <w:szCs w:val="20"/>
        </w:rPr>
        <w:t>. zm.);</w:t>
      </w:r>
    </w:p>
    <w:p w:rsidR="00A560BE" w:rsidRPr="00A560BE" w:rsidRDefault="00A560BE" w:rsidP="009778F3">
      <w:pPr>
        <w:pStyle w:val="Stylpunktowaniemylniki"/>
        <w:numPr>
          <w:ilvl w:val="0"/>
          <w:numId w:val="25"/>
        </w:numPr>
        <w:rPr>
          <w:rFonts w:ascii="Arial" w:hAnsi="Arial" w:cs="Arial"/>
          <w:szCs w:val="20"/>
        </w:rPr>
      </w:pPr>
      <w:r w:rsidRPr="00A560BE">
        <w:rPr>
          <w:rFonts w:ascii="Arial" w:hAnsi="Arial" w:cs="Arial"/>
          <w:szCs w:val="20"/>
        </w:rPr>
        <w:lastRenderedPageBreak/>
        <w:t>plan miejscowy lub MPZP – miejscowy plan zagospodarowania przestrzennego, właściwy dla danej części inwestycji</w:t>
      </w:r>
    </w:p>
    <w:p w:rsidR="00452B0E" w:rsidRPr="003F7885" w:rsidRDefault="00A560BE" w:rsidP="003F7885">
      <w:pPr>
        <w:pStyle w:val="Stylpunktowaniemylniki"/>
        <w:numPr>
          <w:ilvl w:val="0"/>
          <w:numId w:val="25"/>
        </w:numPr>
        <w:rPr>
          <w:rFonts w:ascii="Arial" w:hAnsi="Arial" w:cs="Arial"/>
          <w:szCs w:val="20"/>
        </w:rPr>
      </w:pPr>
      <w:r w:rsidRPr="00A560BE">
        <w:rPr>
          <w:rFonts w:ascii="Arial" w:hAnsi="Arial" w:cs="Arial"/>
          <w:szCs w:val="20"/>
        </w:rPr>
        <w:t>Umowa / Kontrakt – umowa między Zamawiającym a Wykonawcą na wykonanie dokumentacji projektowej / robót budowlanych lub umowa w trybie zaprojektuj i wybuduj.</w:t>
      </w:r>
    </w:p>
    <w:p w:rsidR="00875EE2" w:rsidRPr="00952B70" w:rsidRDefault="00875EE2" w:rsidP="00875EE2">
      <w:pPr>
        <w:pStyle w:val="Nagwek2"/>
        <w:numPr>
          <w:ilvl w:val="1"/>
          <w:numId w:val="2"/>
        </w:numPr>
        <w:rPr>
          <w:rFonts w:ascii="Arial" w:hAnsi="Arial" w:cs="Arial"/>
        </w:rPr>
      </w:pPr>
      <w:bookmarkStart w:id="7" w:name="_Toc184034249"/>
      <w:r w:rsidRPr="00952B70">
        <w:rPr>
          <w:rFonts w:ascii="Arial" w:hAnsi="Arial" w:cs="Arial"/>
        </w:rPr>
        <w:t>Opis ogólny przedmiotu zamówienia</w:t>
      </w:r>
      <w:bookmarkEnd w:id="7"/>
      <w:r w:rsidRPr="00952B70">
        <w:rPr>
          <w:rFonts w:ascii="Arial" w:hAnsi="Arial" w:cs="Arial"/>
        </w:rPr>
        <w:t xml:space="preserve"> </w:t>
      </w:r>
    </w:p>
    <w:p w:rsidR="00875EE2" w:rsidRPr="00952B70" w:rsidRDefault="00875EE2" w:rsidP="00875EE2">
      <w:pPr>
        <w:pStyle w:val="Nagwek3"/>
        <w:rPr>
          <w:rFonts w:ascii="Arial" w:hAnsi="Arial" w:cs="Arial"/>
        </w:rPr>
      </w:pPr>
      <w:bookmarkStart w:id="8" w:name="_Toc184034250"/>
      <w:r w:rsidRPr="00952B70">
        <w:rPr>
          <w:rFonts w:ascii="Arial" w:hAnsi="Arial" w:cs="Arial"/>
        </w:rPr>
        <w:t>Cel i zasady działania inwestycji</w:t>
      </w:r>
      <w:bookmarkEnd w:id="8"/>
    </w:p>
    <w:p w:rsidR="008951E8" w:rsidRPr="008951E8" w:rsidRDefault="0021058A" w:rsidP="008951E8">
      <w:pPr>
        <w:pStyle w:val="Default"/>
        <w:jc w:val="left"/>
        <w:rPr>
          <w:color w:val="auto"/>
          <w:sz w:val="20"/>
          <w:szCs w:val="20"/>
        </w:rPr>
      </w:pPr>
      <w:r w:rsidRPr="008951E8">
        <w:rPr>
          <w:color w:val="auto"/>
          <w:sz w:val="20"/>
          <w:szCs w:val="20"/>
        </w:rPr>
        <w:t>Nazwa:</w:t>
      </w:r>
      <w:r w:rsidRPr="0021058A">
        <w:rPr>
          <w:color w:val="FF0000"/>
          <w:szCs w:val="20"/>
        </w:rPr>
        <w:t xml:space="preserve"> </w:t>
      </w:r>
      <w:r w:rsidR="008951E8" w:rsidRPr="00E910BF">
        <w:rPr>
          <w:color w:val="auto"/>
          <w:sz w:val="20"/>
          <w:szCs w:val="20"/>
        </w:rPr>
        <w:t xml:space="preserve">Program funkcjonalno- użytkowy dla zadania: </w:t>
      </w:r>
      <w:r w:rsidR="008951E8" w:rsidRPr="00E910BF">
        <w:rPr>
          <w:iCs/>
          <w:color w:val="auto"/>
          <w:sz w:val="20"/>
          <w:szCs w:val="20"/>
        </w:rPr>
        <w:t>pn</w:t>
      </w:r>
      <w:r w:rsidR="008951E8" w:rsidRPr="00E910BF">
        <w:rPr>
          <w:color w:val="auto"/>
          <w:sz w:val="20"/>
          <w:szCs w:val="20"/>
        </w:rPr>
        <w:t>.: Adaptacja budynku wraz z terenem przyległym poprzemysłowym</w:t>
      </w:r>
      <w:r w:rsidR="008951E8">
        <w:rPr>
          <w:color w:val="auto"/>
          <w:sz w:val="20"/>
          <w:szCs w:val="20"/>
        </w:rPr>
        <w:t>,</w:t>
      </w:r>
      <w:r w:rsidR="008951E8" w:rsidRPr="00E910BF">
        <w:rPr>
          <w:color w:val="auto"/>
          <w:sz w:val="20"/>
          <w:szCs w:val="20"/>
        </w:rPr>
        <w:t xml:space="preserve">  po oczyszczalni ścieków  </w:t>
      </w:r>
      <w:r w:rsidR="008951E8">
        <w:rPr>
          <w:color w:val="auto"/>
          <w:sz w:val="20"/>
          <w:szCs w:val="20"/>
        </w:rPr>
        <w:t xml:space="preserve"> w </w:t>
      </w:r>
      <w:r w:rsidR="008951E8" w:rsidRPr="00E910BF">
        <w:rPr>
          <w:color w:val="auto"/>
          <w:sz w:val="20"/>
          <w:szCs w:val="20"/>
        </w:rPr>
        <w:t>Korbielowie na centrum rozwoju MŚP</w:t>
      </w:r>
      <w:r w:rsidR="008951E8">
        <w:rPr>
          <w:color w:val="auto"/>
          <w:sz w:val="20"/>
          <w:szCs w:val="20"/>
        </w:rPr>
        <w:t>.</w:t>
      </w:r>
    </w:p>
    <w:p w:rsidR="003C3963" w:rsidRDefault="003C3963" w:rsidP="003C3963">
      <w:pPr>
        <w:spacing w:line="276" w:lineRule="auto"/>
        <w:ind w:left="33" w:firstLine="33"/>
        <w:rPr>
          <w:rFonts w:ascii="Arial" w:hAnsi="Arial" w:cs="Arial"/>
          <w:szCs w:val="20"/>
        </w:rPr>
      </w:pPr>
      <w:r w:rsidRPr="0023410C">
        <w:rPr>
          <w:rFonts w:ascii="Arial" w:hAnsi="Arial" w:cs="Arial"/>
          <w:szCs w:val="20"/>
        </w:rPr>
        <w:t xml:space="preserve">Adres inwestycji: woj. Śląski, </w:t>
      </w:r>
    </w:p>
    <w:p w:rsidR="00737A52" w:rsidRPr="00737A52" w:rsidRDefault="005B77DB" w:rsidP="005E6B94">
      <w:pPr>
        <w:pStyle w:val="Akapitzlist"/>
        <w:numPr>
          <w:ilvl w:val="0"/>
          <w:numId w:val="31"/>
        </w:numPr>
        <w:rPr>
          <w:rFonts w:ascii="Arial" w:eastAsia="Times New Roman" w:hAnsi="Arial" w:cs="Arial"/>
          <w:szCs w:val="20"/>
          <w:u w:val="none"/>
        </w:rPr>
      </w:pPr>
      <w:r>
        <w:rPr>
          <w:rFonts w:ascii="Arial" w:eastAsia="Times New Roman" w:hAnsi="Arial" w:cs="Arial"/>
          <w:szCs w:val="20"/>
          <w:u w:val="none"/>
        </w:rPr>
        <w:t>Województwo</w:t>
      </w:r>
      <w:r w:rsidR="00737A52" w:rsidRPr="00737A52">
        <w:rPr>
          <w:rFonts w:ascii="Arial" w:eastAsia="Times New Roman" w:hAnsi="Arial" w:cs="Arial"/>
          <w:szCs w:val="20"/>
          <w:u w:val="none"/>
        </w:rPr>
        <w:t xml:space="preserve">: śląskie </w:t>
      </w:r>
    </w:p>
    <w:p w:rsidR="00737A52" w:rsidRPr="00737A52" w:rsidRDefault="00737A52" w:rsidP="005E6B94">
      <w:pPr>
        <w:pStyle w:val="Akapitzlist"/>
        <w:numPr>
          <w:ilvl w:val="0"/>
          <w:numId w:val="31"/>
        </w:numPr>
        <w:rPr>
          <w:rFonts w:ascii="Arial" w:eastAsia="Times New Roman" w:hAnsi="Arial" w:cs="Arial"/>
          <w:szCs w:val="20"/>
          <w:u w:val="none"/>
        </w:rPr>
      </w:pPr>
      <w:r w:rsidRPr="00737A52">
        <w:rPr>
          <w:rFonts w:ascii="Arial" w:eastAsia="Times New Roman" w:hAnsi="Arial" w:cs="Arial"/>
          <w:szCs w:val="20"/>
          <w:u w:val="none"/>
        </w:rPr>
        <w:t xml:space="preserve">Powiat: żywiecki </w:t>
      </w:r>
    </w:p>
    <w:p w:rsidR="00737A52" w:rsidRPr="00737A52" w:rsidRDefault="00737A52" w:rsidP="005E6B94">
      <w:pPr>
        <w:pStyle w:val="Akapitzlist"/>
        <w:numPr>
          <w:ilvl w:val="0"/>
          <w:numId w:val="31"/>
        </w:numPr>
        <w:rPr>
          <w:rFonts w:ascii="Arial" w:eastAsia="Times New Roman" w:hAnsi="Arial" w:cs="Arial"/>
          <w:szCs w:val="20"/>
          <w:u w:val="none"/>
        </w:rPr>
      </w:pPr>
      <w:r w:rsidRPr="00737A52">
        <w:rPr>
          <w:rFonts w:ascii="Arial" w:eastAsia="Times New Roman" w:hAnsi="Arial" w:cs="Arial"/>
          <w:szCs w:val="20"/>
          <w:u w:val="none"/>
        </w:rPr>
        <w:t>Gmina:  Jeleśnia</w:t>
      </w:r>
    </w:p>
    <w:p w:rsidR="00737A52" w:rsidRPr="00737A52" w:rsidRDefault="00737A52" w:rsidP="005E6B94">
      <w:pPr>
        <w:pStyle w:val="Akapitzlist"/>
        <w:numPr>
          <w:ilvl w:val="0"/>
          <w:numId w:val="31"/>
        </w:numPr>
        <w:rPr>
          <w:rFonts w:ascii="Arial" w:eastAsia="Times New Roman" w:hAnsi="Arial" w:cs="Arial"/>
          <w:szCs w:val="20"/>
          <w:u w:val="none"/>
        </w:rPr>
      </w:pPr>
      <w:r w:rsidRPr="00737A52">
        <w:rPr>
          <w:rFonts w:ascii="Arial" w:eastAsia="Times New Roman" w:hAnsi="Arial" w:cs="Arial"/>
          <w:szCs w:val="20"/>
          <w:u w:val="none"/>
        </w:rPr>
        <w:t xml:space="preserve">Sołectwo: Korbielów </w:t>
      </w:r>
    </w:p>
    <w:p w:rsidR="00737A52" w:rsidRPr="00737A52" w:rsidRDefault="005B77DB" w:rsidP="0093097D">
      <w:pPr>
        <w:pStyle w:val="Akapitzlist"/>
        <w:ind w:left="1287" w:firstLine="0"/>
        <w:rPr>
          <w:rFonts w:ascii="Arial" w:eastAsia="Times New Roman" w:hAnsi="Arial" w:cs="Arial"/>
          <w:szCs w:val="20"/>
          <w:u w:val="none"/>
        </w:rPr>
      </w:pPr>
      <w:r>
        <w:rPr>
          <w:rFonts w:ascii="Arial" w:eastAsia="Times New Roman" w:hAnsi="Arial" w:cs="Arial"/>
          <w:szCs w:val="20"/>
          <w:u w:val="none"/>
        </w:rPr>
        <w:t>Nr działek</w:t>
      </w:r>
      <w:r w:rsidR="00737A52" w:rsidRPr="00737A52">
        <w:rPr>
          <w:rFonts w:ascii="Arial" w:eastAsia="Times New Roman" w:hAnsi="Arial" w:cs="Arial"/>
          <w:szCs w:val="20"/>
          <w:u w:val="none"/>
        </w:rPr>
        <w:t xml:space="preserve">: </w:t>
      </w:r>
      <w:r>
        <w:rPr>
          <w:rFonts w:ascii="Arial" w:eastAsia="Times New Roman" w:hAnsi="Arial" w:cs="Arial"/>
          <w:szCs w:val="20"/>
          <w:u w:val="none"/>
        </w:rPr>
        <w:t xml:space="preserve">978/1, 977/1, </w:t>
      </w:r>
      <w:r w:rsidR="00737A52" w:rsidRPr="00737A52">
        <w:rPr>
          <w:rFonts w:ascii="Arial" w:eastAsia="Times New Roman" w:hAnsi="Arial" w:cs="Arial"/>
          <w:szCs w:val="20"/>
          <w:u w:val="none"/>
        </w:rPr>
        <w:t xml:space="preserve"> 1068, 1069, 1071, 1072, </w:t>
      </w:r>
      <w:r>
        <w:rPr>
          <w:rFonts w:ascii="Arial" w:eastAsia="Times New Roman" w:hAnsi="Arial" w:cs="Arial"/>
          <w:szCs w:val="20"/>
          <w:u w:val="none"/>
        </w:rPr>
        <w:t xml:space="preserve">1239/2, 1239/1, 1073, </w:t>
      </w:r>
    </w:p>
    <w:p w:rsidR="00737A52" w:rsidRPr="00737A52" w:rsidRDefault="00B60967" w:rsidP="005E6B94">
      <w:pPr>
        <w:pStyle w:val="Akapitzlist"/>
        <w:numPr>
          <w:ilvl w:val="0"/>
          <w:numId w:val="31"/>
        </w:numPr>
        <w:rPr>
          <w:rFonts w:ascii="Arial" w:eastAsia="Times New Roman" w:hAnsi="Arial" w:cs="Arial"/>
          <w:szCs w:val="20"/>
          <w:u w:val="none"/>
        </w:rPr>
      </w:pPr>
      <w:r w:rsidRPr="00737A52">
        <w:rPr>
          <w:rFonts w:ascii="Arial" w:eastAsia="Times New Roman" w:hAnsi="Arial" w:cs="Arial"/>
          <w:szCs w:val="20"/>
          <w:u w:val="none"/>
        </w:rPr>
        <w:t xml:space="preserve">Korbielów 34-335  </w:t>
      </w:r>
    </w:p>
    <w:p w:rsidR="00B60967" w:rsidRPr="00737A52" w:rsidRDefault="00B60967" w:rsidP="005E6B94">
      <w:pPr>
        <w:pStyle w:val="Akapitzlist"/>
        <w:numPr>
          <w:ilvl w:val="0"/>
          <w:numId w:val="31"/>
        </w:numPr>
        <w:rPr>
          <w:rFonts w:ascii="Arial" w:eastAsia="Times New Roman" w:hAnsi="Arial" w:cs="Arial"/>
          <w:szCs w:val="20"/>
          <w:u w:val="none"/>
        </w:rPr>
      </w:pPr>
      <w:r w:rsidRPr="00737A52">
        <w:rPr>
          <w:rFonts w:ascii="Arial" w:eastAsia="Times New Roman" w:hAnsi="Arial" w:cs="Arial"/>
          <w:szCs w:val="20"/>
          <w:u w:val="none"/>
        </w:rPr>
        <w:t>ul. Pod Weską 15</w:t>
      </w:r>
    </w:p>
    <w:p w:rsidR="00B60967" w:rsidRDefault="00107ECE" w:rsidP="0023410C">
      <w:pPr>
        <w:ind w:firstLine="0"/>
        <w:rPr>
          <w:rFonts w:ascii="Arial" w:hAnsi="Arial" w:cs="Arial"/>
          <w:szCs w:val="20"/>
        </w:rPr>
      </w:pPr>
      <w:r w:rsidRPr="00737A52">
        <w:rPr>
          <w:rFonts w:ascii="Arial" w:hAnsi="Arial" w:cs="Arial"/>
          <w:szCs w:val="20"/>
        </w:rPr>
        <w:t>Celem działania projektowego</w:t>
      </w:r>
      <w:r w:rsidRPr="00107ECE">
        <w:rPr>
          <w:rFonts w:ascii="Arial" w:hAnsi="Arial" w:cs="Arial"/>
          <w:szCs w:val="20"/>
        </w:rPr>
        <w:t xml:space="preserve"> jest </w:t>
      </w:r>
      <w:r w:rsidR="00B60967">
        <w:rPr>
          <w:rFonts w:ascii="Arial" w:hAnsi="Arial" w:cs="Arial"/>
          <w:szCs w:val="20"/>
        </w:rPr>
        <w:t xml:space="preserve">wykorzystanie istniejącego potencjału przestrzennego w </w:t>
      </w:r>
      <w:r w:rsidR="00F53C51">
        <w:rPr>
          <w:rFonts w:ascii="Arial" w:hAnsi="Arial" w:cs="Arial"/>
          <w:szCs w:val="20"/>
        </w:rPr>
        <w:t xml:space="preserve">nieczynnym obiekcie budowlanym, </w:t>
      </w:r>
      <w:r w:rsidR="00B60967">
        <w:rPr>
          <w:rFonts w:ascii="Arial" w:hAnsi="Arial" w:cs="Arial"/>
          <w:szCs w:val="20"/>
        </w:rPr>
        <w:t>w  dawnym</w:t>
      </w:r>
      <w:r w:rsidR="00F53C51">
        <w:rPr>
          <w:rFonts w:ascii="Arial" w:hAnsi="Arial" w:cs="Arial"/>
          <w:szCs w:val="20"/>
        </w:rPr>
        <w:t>,</w:t>
      </w:r>
      <w:r w:rsidR="00B60967">
        <w:rPr>
          <w:rFonts w:ascii="Arial" w:hAnsi="Arial" w:cs="Arial"/>
          <w:szCs w:val="20"/>
        </w:rPr>
        <w:t xml:space="preserve"> wielofunkcyjnym budynku oczyszczalni ścieków.</w:t>
      </w:r>
    </w:p>
    <w:p w:rsidR="00875EE2" w:rsidRPr="00065339" w:rsidRDefault="00875EE2" w:rsidP="00875EE2">
      <w:pPr>
        <w:pStyle w:val="Nagwek3"/>
        <w:rPr>
          <w:rFonts w:ascii="Arial" w:hAnsi="Arial" w:cs="Arial"/>
        </w:rPr>
      </w:pPr>
      <w:bookmarkStart w:id="9" w:name="_Toc184034251"/>
      <w:r w:rsidRPr="00065339">
        <w:rPr>
          <w:rFonts w:ascii="Arial" w:hAnsi="Arial" w:cs="Arial"/>
        </w:rPr>
        <w:t>Lokalizacja</w:t>
      </w:r>
      <w:bookmarkEnd w:id="9"/>
    </w:p>
    <w:p w:rsidR="00535337" w:rsidRPr="005B77DB" w:rsidRDefault="00875EE2" w:rsidP="005B77DB">
      <w:pPr>
        <w:rPr>
          <w:rFonts w:ascii="Arial" w:hAnsi="Arial" w:cs="Arial"/>
          <w:szCs w:val="20"/>
        </w:rPr>
      </w:pPr>
      <w:r w:rsidRPr="00B60967">
        <w:rPr>
          <w:rFonts w:ascii="Arial" w:hAnsi="Arial" w:cs="Arial"/>
          <w:szCs w:val="20"/>
        </w:rPr>
        <w:t xml:space="preserve">Teren inwestycji położony jest w </w:t>
      </w:r>
      <w:r w:rsidR="00B60967" w:rsidRPr="00B60967">
        <w:rPr>
          <w:rFonts w:ascii="Arial" w:hAnsi="Arial" w:cs="Arial"/>
          <w:szCs w:val="20"/>
        </w:rPr>
        <w:t>Korbi</w:t>
      </w:r>
      <w:r w:rsidR="00737A52">
        <w:rPr>
          <w:rFonts w:ascii="Arial" w:hAnsi="Arial" w:cs="Arial"/>
          <w:szCs w:val="20"/>
        </w:rPr>
        <w:t>el</w:t>
      </w:r>
      <w:r w:rsidR="00B60967" w:rsidRPr="00B60967">
        <w:rPr>
          <w:rFonts w:ascii="Arial" w:hAnsi="Arial" w:cs="Arial"/>
          <w:szCs w:val="20"/>
        </w:rPr>
        <w:t>owie przy ul.</w:t>
      </w:r>
      <w:r w:rsidR="00737A52">
        <w:rPr>
          <w:rFonts w:ascii="Arial" w:hAnsi="Arial" w:cs="Arial"/>
          <w:szCs w:val="20"/>
        </w:rPr>
        <w:t xml:space="preserve"> </w:t>
      </w:r>
      <w:r w:rsidR="00B60967" w:rsidRPr="00B60967">
        <w:rPr>
          <w:rFonts w:ascii="Arial" w:hAnsi="Arial" w:cs="Arial"/>
          <w:szCs w:val="20"/>
        </w:rPr>
        <w:t>Pod Weską nr 15.</w:t>
      </w:r>
      <w:r w:rsidR="005B77DB">
        <w:rPr>
          <w:rFonts w:ascii="Arial" w:hAnsi="Arial" w:cs="Arial"/>
          <w:szCs w:val="20"/>
        </w:rPr>
        <w:t xml:space="preserve"> </w:t>
      </w:r>
      <w:r w:rsidR="00B60967" w:rsidRPr="00B60967">
        <w:rPr>
          <w:rFonts w:ascii="Arial" w:hAnsi="Arial" w:cs="Arial"/>
        </w:rPr>
        <w:t>Obszar opracowania posiada b</w:t>
      </w:r>
      <w:r w:rsidR="0023410C" w:rsidRPr="00B60967">
        <w:rPr>
          <w:rFonts w:ascii="Arial" w:hAnsi="Arial" w:cs="Arial"/>
        </w:rPr>
        <w:t>ezpośredni d</w:t>
      </w:r>
      <w:r w:rsidR="00B60967" w:rsidRPr="00B60967">
        <w:rPr>
          <w:rFonts w:ascii="Arial" w:hAnsi="Arial" w:cs="Arial"/>
        </w:rPr>
        <w:t>ojazd z ul. Pod Weską.</w:t>
      </w:r>
      <w:r w:rsidR="0023410C" w:rsidRPr="00B60967">
        <w:rPr>
          <w:rFonts w:ascii="Arial" w:hAnsi="Arial" w:cs="Arial"/>
        </w:rPr>
        <w:t xml:space="preserve">. </w:t>
      </w:r>
    </w:p>
    <w:tbl>
      <w:tblPr>
        <w:tblStyle w:val="Tabela-Siatka"/>
        <w:tblW w:w="0" w:type="auto"/>
        <w:jc w:val="center"/>
        <w:tblLook w:val="04A0"/>
      </w:tblPr>
      <w:tblGrid>
        <w:gridCol w:w="8888"/>
      </w:tblGrid>
      <w:tr w:rsidR="00B60967" w:rsidTr="00737A52">
        <w:trPr>
          <w:jc w:val="center"/>
        </w:trPr>
        <w:tc>
          <w:tcPr>
            <w:tcW w:w="7214" w:type="dxa"/>
          </w:tcPr>
          <w:p w:rsidR="00B60967" w:rsidRDefault="00783ED9" w:rsidP="0023410C">
            <w:pPr>
              <w:spacing w:line="276" w:lineRule="auto"/>
              <w:ind w:firstLine="0"/>
              <w:rPr>
                <w:rFonts w:ascii="Arial" w:hAnsi="Arial" w:cs="Arial"/>
              </w:rPr>
            </w:pPr>
            <w:r>
              <w:rPr>
                <w:rFonts w:ascii="Arial" w:hAnsi="Arial" w:cs="Arial"/>
                <w:noProof/>
                <w:lang w:eastAsia="pl-PL"/>
              </w:rPr>
              <w:pict>
                <v:oval id="_x0000_s1047" style="position:absolute;left:0;text-align:left;margin-left:291.8pt;margin-top:127.15pt;width:31.3pt;height:32.65pt;z-index:2517084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" filled="f" strokecolor="#c0504d [3205]" strokeweight="4.5pt"/>
              </w:pict>
            </w:r>
            <w:r w:rsidR="00B60967" w:rsidRPr="00B60967">
              <w:rPr>
                <w:rFonts w:ascii="Arial" w:hAnsi="Arial" w:cs="Arial"/>
                <w:noProof/>
                <w:lang w:eastAsia="pl-PL"/>
              </w:rPr>
              <w:drawing>
                <wp:inline distT="0" distB="0" distL="0" distR="0">
                  <wp:extent cx="5487664" cy="3667874"/>
                  <wp:effectExtent l="19050" t="0" r="0" b="0"/>
                  <wp:docPr id="7"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 cstate="print"/>
                          <a:srcRect/>
                          <a:stretch>
                            <a:fillRect/>
                          </a:stretch>
                        </pic:blipFill>
                        <pic:spPr bwMode="auto">
                          <a:xfrm>
                            <a:off x="0" y="0"/>
                            <a:ext cx="5494119" cy="3672189"/>
                          </a:xfrm>
                          <a:prstGeom prst="rect">
                            <a:avLst/>
                          </a:prstGeom>
                          <a:noFill/>
                          <a:ln w="9525">
                            <a:noFill/>
                            <a:miter lim="800000"/>
                            <a:headEnd/>
                            <a:tailEnd/>
                          </a:ln>
                        </pic:spPr>
                      </pic:pic>
                    </a:graphicData>
                  </a:graphic>
                </wp:inline>
              </w:drawing>
            </w:r>
          </w:p>
        </w:tc>
      </w:tr>
      <w:tr w:rsidR="00B60967" w:rsidTr="00737A52">
        <w:trPr>
          <w:jc w:val="center"/>
        </w:trPr>
        <w:tc>
          <w:tcPr>
            <w:tcW w:w="7214" w:type="dxa"/>
          </w:tcPr>
          <w:p w:rsidR="00B60967" w:rsidRPr="005B77DB" w:rsidRDefault="00B60967" w:rsidP="00050382">
            <w:pPr>
              <w:pStyle w:val="rdo"/>
              <w:rPr>
                <w:sz w:val="18"/>
                <w:szCs w:val="18"/>
              </w:rPr>
            </w:pPr>
            <w:r w:rsidRPr="005B77DB">
              <w:rPr>
                <w:sz w:val="18"/>
                <w:szCs w:val="18"/>
              </w:rPr>
              <w:t xml:space="preserve">Rys. </w:t>
            </w:r>
            <w:r w:rsidR="00737A52" w:rsidRPr="005B77DB">
              <w:rPr>
                <w:sz w:val="18"/>
                <w:szCs w:val="18"/>
              </w:rPr>
              <w:t>1</w:t>
            </w:r>
            <w:r w:rsidR="00737A52" w:rsidRPr="005B77DB">
              <w:rPr>
                <w:sz w:val="18"/>
                <w:szCs w:val="18"/>
              </w:rPr>
              <w:tab/>
              <w:t xml:space="preserve">Widok  </w:t>
            </w:r>
            <w:r w:rsidRPr="005B77DB">
              <w:rPr>
                <w:sz w:val="18"/>
                <w:szCs w:val="18"/>
              </w:rPr>
              <w:t>lokalizacji zakresu opracowania, https://polska.geoportal2.pl/map/www/mapa.php?mapa=polska</w:t>
            </w:r>
          </w:p>
        </w:tc>
      </w:tr>
      <w:tr w:rsidR="00737A52" w:rsidTr="00737A52">
        <w:trPr>
          <w:jc w:val="center"/>
        </w:trPr>
        <w:tc>
          <w:tcPr>
            <w:tcW w:w="7214" w:type="dxa"/>
          </w:tcPr>
          <w:p w:rsidR="00737A52" w:rsidRPr="0023410C" w:rsidRDefault="00783ED9" w:rsidP="00B60967">
            <w:pPr>
              <w:pStyle w:val="rdo"/>
              <w:rPr>
                <w:rFonts w:ascii="Arial" w:hAnsi="Arial"/>
              </w:rPr>
            </w:pPr>
            <w:r>
              <w:rPr>
                <w:rFonts w:ascii="Arial" w:hAnsi="Arial"/>
                <w:noProof/>
                <w:lang w:eastAsia="pl-PL"/>
              </w:rPr>
              <w:lastRenderedPageBreak/>
              <w:pict>
                <v:oval id="_x0000_s1048" style="position:absolute;left:0;text-align:left;margin-left:315.65pt;margin-top:96.4pt;width:31.3pt;height:32.65pt;z-index:251709440;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" filled="f" strokecolor="#c0504d [3205]" strokeweight="4.5pt"/>
              </w:pict>
            </w:r>
            <w:r w:rsidR="00737A52" w:rsidRPr="00737A52">
              <w:rPr>
                <w:rFonts w:ascii="Arial" w:hAnsi="Arial"/>
                <w:noProof/>
                <w:lang w:eastAsia="pl-PL"/>
              </w:rPr>
              <w:drawing>
                <wp:inline distT="0" distB="0" distL="0" distR="0">
                  <wp:extent cx="5415980" cy="3080356"/>
                  <wp:effectExtent l="19050" t="0" r="0" b="0"/>
                  <wp:docPr id="10"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 cstate="print"/>
                          <a:srcRect/>
                          <a:stretch>
                            <a:fillRect/>
                          </a:stretch>
                        </pic:blipFill>
                        <pic:spPr bwMode="auto">
                          <a:xfrm>
                            <a:off x="0" y="0"/>
                            <a:ext cx="5430003" cy="3088332"/>
                          </a:xfrm>
                          <a:prstGeom prst="rect">
                            <a:avLst/>
                          </a:prstGeom>
                          <a:noFill/>
                          <a:ln w="9525">
                            <a:noFill/>
                            <a:miter lim="800000"/>
                            <a:headEnd/>
                            <a:tailEnd/>
                          </a:ln>
                        </pic:spPr>
                      </pic:pic>
                    </a:graphicData>
                  </a:graphic>
                </wp:inline>
              </w:drawing>
            </w:r>
          </w:p>
        </w:tc>
      </w:tr>
      <w:tr w:rsidR="00737A52" w:rsidTr="00737A52">
        <w:trPr>
          <w:jc w:val="center"/>
        </w:trPr>
        <w:tc>
          <w:tcPr>
            <w:tcW w:w="7214" w:type="dxa"/>
          </w:tcPr>
          <w:p w:rsidR="00737A52" w:rsidRPr="005B77DB" w:rsidRDefault="00737A52" w:rsidP="00050382">
            <w:pPr>
              <w:pStyle w:val="rdo"/>
              <w:rPr>
                <w:sz w:val="18"/>
                <w:szCs w:val="18"/>
              </w:rPr>
            </w:pPr>
            <w:bookmarkStart w:id="10" w:name="_Toc183616139"/>
            <w:r w:rsidRPr="005B77DB">
              <w:rPr>
                <w:sz w:val="18"/>
                <w:szCs w:val="18"/>
              </w:rPr>
              <w:t xml:space="preserve">Rys. </w:t>
            </w:r>
            <w:r w:rsidR="00783ED9" w:rsidRPr="005B77DB">
              <w:rPr>
                <w:sz w:val="18"/>
                <w:szCs w:val="18"/>
              </w:rPr>
              <w:fldChar w:fldCharType="begin"/>
            </w:r>
            <w:r w:rsidR="00F31457" w:rsidRPr="005B77DB">
              <w:rPr>
                <w:sz w:val="18"/>
                <w:szCs w:val="18"/>
              </w:rPr>
              <w:instrText xml:space="preserve"> SEQ Rys._ \* ARABIC </w:instrText>
            </w:r>
            <w:r w:rsidR="00783ED9" w:rsidRPr="005B77DB">
              <w:rPr>
                <w:sz w:val="18"/>
                <w:szCs w:val="18"/>
              </w:rPr>
              <w:fldChar w:fldCharType="separate"/>
            </w:r>
            <w:r w:rsidR="006E5719">
              <w:rPr>
                <w:noProof/>
                <w:sz w:val="18"/>
                <w:szCs w:val="18"/>
              </w:rPr>
              <w:t>1</w:t>
            </w:r>
            <w:r w:rsidR="00783ED9" w:rsidRPr="005B77DB">
              <w:rPr>
                <w:sz w:val="18"/>
                <w:szCs w:val="18"/>
              </w:rPr>
              <w:fldChar w:fldCharType="end"/>
            </w:r>
            <w:r w:rsidRPr="005B77DB">
              <w:rPr>
                <w:sz w:val="18"/>
                <w:szCs w:val="18"/>
              </w:rPr>
              <w:tab/>
              <w:t>Widok  lokalizacji zakresu opracowania, https://polska.geoportal2.pl/map/www/mapa.php?mapa=polska</w:t>
            </w:r>
            <w:bookmarkEnd w:id="10"/>
          </w:p>
        </w:tc>
      </w:tr>
      <w:tr w:rsidR="00737A52" w:rsidTr="00737A52">
        <w:trPr>
          <w:jc w:val="center"/>
        </w:trPr>
        <w:tc>
          <w:tcPr>
            <w:tcW w:w="7214" w:type="dxa"/>
          </w:tcPr>
          <w:p w:rsidR="00737A52" w:rsidRPr="0023410C" w:rsidRDefault="00783ED9" w:rsidP="00B60967">
            <w:pPr>
              <w:pStyle w:val="rdo"/>
              <w:rPr>
                <w:rFonts w:ascii="Arial" w:hAnsi="Arial"/>
              </w:rPr>
            </w:pPr>
            <w:r>
              <w:rPr>
                <w:rFonts w:ascii="Arial" w:hAnsi="Arial"/>
                <w:noProof/>
                <w:lang w:eastAsia="pl-PL"/>
              </w:rPr>
              <w:pict>
                <v:oval id="_x0000_s1049" style="position:absolute;left:0;text-align:left;margin-left:329.25pt;margin-top:159.55pt;width:26.35pt;height:23.75pt;z-index:25171046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" filled="f" strokecolor="#c0504d [3205]" strokeweight="4.5pt"/>
              </w:pict>
            </w:r>
            <w:r w:rsidR="00737A52" w:rsidRPr="00737A52">
              <w:rPr>
                <w:rFonts w:ascii="Arial" w:hAnsi="Arial"/>
                <w:noProof/>
                <w:lang w:eastAsia="pl-PL"/>
              </w:rPr>
              <w:drawing>
                <wp:inline distT="0" distB="0" distL="0" distR="0">
                  <wp:extent cx="5415979" cy="3416044"/>
                  <wp:effectExtent l="19050" t="0" r="0" b="0"/>
                  <wp:docPr id="1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5420295" cy="3418766"/>
                          </a:xfrm>
                          <a:prstGeom prst="rect">
                            <a:avLst/>
                          </a:prstGeom>
                          <a:noFill/>
                          <a:ln w="9525">
                            <a:noFill/>
                            <a:miter lim="800000"/>
                            <a:headEnd/>
                            <a:tailEnd/>
                          </a:ln>
                        </pic:spPr>
                      </pic:pic>
                    </a:graphicData>
                  </a:graphic>
                </wp:inline>
              </w:drawing>
            </w:r>
          </w:p>
        </w:tc>
      </w:tr>
      <w:tr w:rsidR="00737A52" w:rsidTr="00737A52">
        <w:trPr>
          <w:jc w:val="center"/>
        </w:trPr>
        <w:tc>
          <w:tcPr>
            <w:tcW w:w="7214" w:type="dxa"/>
          </w:tcPr>
          <w:p w:rsidR="00737A52" w:rsidRPr="005B77DB" w:rsidRDefault="00737A52" w:rsidP="00B60967">
            <w:pPr>
              <w:pStyle w:val="rdo"/>
              <w:rPr>
                <w:sz w:val="18"/>
                <w:szCs w:val="18"/>
              </w:rPr>
            </w:pPr>
            <w:r w:rsidRPr="005B77DB">
              <w:rPr>
                <w:sz w:val="18"/>
                <w:szCs w:val="18"/>
              </w:rPr>
              <w:t>Rys. 3</w:t>
            </w:r>
            <w:r w:rsidRPr="005B77DB">
              <w:rPr>
                <w:sz w:val="18"/>
                <w:szCs w:val="18"/>
              </w:rPr>
              <w:tab/>
              <w:t>Lokalizacja zakresu opracowania, ukształtowanie terenu źródło: https://mzywiec.e-mapa.net/</w:t>
            </w:r>
          </w:p>
        </w:tc>
      </w:tr>
    </w:tbl>
    <w:p w:rsidR="00B60967" w:rsidRDefault="00B60967" w:rsidP="0023410C">
      <w:pPr>
        <w:spacing w:line="276" w:lineRule="auto"/>
        <w:ind w:firstLine="0"/>
        <w:rPr>
          <w:rFonts w:ascii="Arial" w:hAnsi="Arial" w:cs="Arial"/>
        </w:rPr>
      </w:pPr>
    </w:p>
    <w:p w:rsidR="00B60967" w:rsidRDefault="00B60967" w:rsidP="0023410C">
      <w:pPr>
        <w:spacing w:line="276" w:lineRule="auto"/>
        <w:ind w:firstLine="0"/>
        <w:rPr>
          <w:rFonts w:ascii="Arial" w:hAnsi="Arial" w:cs="Arial"/>
        </w:rPr>
      </w:pPr>
    </w:p>
    <w:p w:rsidR="00B60967" w:rsidRDefault="00B60967" w:rsidP="0023410C">
      <w:pPr>
        <w:spacing w:line="276" w:lineRule="auto"/>
        <w:ind w:firstLine="0"/>
        <w:rPr>
          <w:rFonts w:ascii="Arial" w:hAnsi="Arial" w:cs="Arial"/>
        </w:rPr>
      </w:pPr>
    </w:p>
    <w:p w:rsidR="00B60967" w:rsidRDefault="00B60967" w:rsidP="0023410C">
      <w:pPr>
        <w:spacing w:line="276" w:lineRule="auto"/>
        <w:ind w:firstLine="0"/>
        <w:rPr>
          <w:rFonts w:ascii="Arial" w:hAnsi="Arial" w:cs="Arial"/>
          <w:szCs w:val="20"/>
        </w:rPr>
      </w:pPr>
    </w:p>
    <w:p w:rsidR="005B77DB" w:rsidRPr="00B60967" w:rsidRDefault="005B77DB" w:rsidP="0023410C">
      <w:pPr>
        <w:spacing w:line="276" w:lineRule="auto"/>
        <w:ind w:firstLine="0"/>
        <w:rPr>
          <w:rFonts w:ascii="Arial" w:hAnsi="Arial" w:cs="Arial"/>
          <w:szCs w:val="20"/>
        </w:rPr>
      </w:pPr>
    </w:p>
    <w:p w:rsidR="000422A3" w:rsidRDefault="000422A3" w:rsidP="006D2A77">
      <w:pPr>
        <w:jc w:val="center"/>
        <w:rPr>
          <w:lang w:eastAsia="ar-SA"/>
        </w:rPr>
      </w:pPr>
    </w:p>
    <w:p w:rsidR="0021058A" w:rsidRPr="000422A3" w:rsidRDefault="0021058A" w:rsidP="006D2A77">
      <w:pPr>
        <w:jc w:val="center"/>
        <w:rPr>
          <w:lang w:eastAsia="ar-SA"/>
        </w:rPr>
      </w:pPr>
    </w:p>
    <w:p w:rsidR="00B60967" w:rsidRPr="005B77DB" w:rsidRDefault="00875EE2" w:rsidP="005B77DB">
      <w:pPr>
        <w:pStyle w:val="Nagwek3"/>
        <w:rPr>
          <w:rFonts w:ascii="Arial" w:hAnsi="Arial" w:cs="Arial"/>
          <w:szCs w:val="22"/>
        </w:rPr>
      </w:pPr>
      <w:bookmarkStart w:id="11" w:name="_Toc184034252"/>
      <w:r w:rsidRPr="005B77DB">
        <w:rPr>
          <w:rFonts w:ascii="Arial" w:hAnsi="Arial" w:cs="Arial"/>
          <w:szCs w:val="22"/>
        </w:rPr>
        <w:lastRenderedPageBreak/>
        <w:t>Zestawienie działek objętych zakresem inwestycji</w:t>
      </w:r>
      <w:bookmarkEnd w:id="11"/>
    </w:p>
    <w:p w:rsidR="005B77DB" w:rsidRPr="005B77DB" w:rsidRDefault="005B77DB" w:rsidP="005B77DB"/>
    <w:tbl>
      <w:tblPr>
        <w:tblStyle w:val="Tabela-Siatka1"/>
        <w:tblW w:w="8716" w:type="dxa"/>
        <w:jc w:val="center"/>
        <w:tblInd w:w="749" w:type="dxa"/>
        <w:tblLayout w:type="fixed"/>
        <w:tblLook w:val="04A0"/>
      </w:tblPr>
      <w:tblGrid>
        <w:gridCol w:w="533"/>
        <w:gridCol w:w="1275"/>
        <w:gridCol w:w="993"/>
        <w:gridCol w:w="992"/>
        <w:gridCol w:w="4923"/>
      </w:tblGrid>
      <w:tr w:rsidR="00B60967" w:rsidRPr="004F4FA9" w:rsidTr="005F1C56">
        <w:trPr>
          <w:trHeight w:val="293"/>
          <w:jc w:val="center"/>
        </w:trPr>
        <w:tc>
          <w:tcPr>
            <w:tcW w:w="533" w:type="dxa"/>
            <w:shd w:val="clear" w:color="auto" w:fill="D9D9D9" w:themeFill="background1" w:themeFillShade="D9"/>
          </w:tcPr>
          <w:p w:rsidR="00B60967" w:rsidRPr="005F1C56" w:rsidRDefault="00B60967" w:rsidP="005F1C56">
            <w:pPr>
              <w:pStyle w:val="Bezodstpw"/>
              <w:jc w:val="center"/>
              <w:rPr>
                <w:rFonts w:ascii="Arial" w:hAnsi="Arial" w:cs="Arial"/>
                <w:b/>
                <w:sz w:val="18"/>
                <w:szCs w:val="18"/>
              </w:rPr>
            </w:pPr>
            <w:r w:rsidRPr="005F1C56">
              <w:rPr>
                <w:rFonts w:ascii="Arial" w:hAnsi="Arial" w:cs="Arial"/>
                <w:b/>
                <w:sz w:val="18"/>
                <w:szCs w:val="18"/>
              </w:rPr>
              <w:t>Lp.</w:t>
            </w:r>
          </w:p>
        </w:tc>
        <w:tc>
          <w:tcPr>
            <w:tcW w:w="1275" w:type="dxa"/>
            <w:shd w:val="clear" w:color="auto" w:fill="D9D9D9" w:themeFill="background1" w:themeFillShade="D9"/>
          </w:tcPr>
          <w:p w:rsidR="00B60967" w:rsidRPr="005F1C56" w:rsidRDefault="00B60967" w:rsidP="005F1C56">
            <w:pPr>
              <w:pStyle w:val="Bezodstpw"/>
              <w:jc w:val="center"/>
              <w:rPr>
                <w:rFonts w:ascii="Arial" w:hAnsi="Arial" w:cs="Arial"/>
                <w:b/>
                <w:sz w:val="18"/>
                <w:szCs w:val="18"/>
              </w:rPr>
            </w:pPr>
            <w:r w:rsidRPr="005F1C56">
              <w:rPr>
                <w:rFonts w:ascii="Arial" w:hAnsi="Arial" w:cs="Arial"/>
                <w:b/>
                <w:sz w:val="18"/>
                <w:szCs w:val="18"/>
              </w:rPr>
              <w:t>Nr działki</w:t>
            </w:r>
          </w:p>
        </w:tc>
        <w:tc>
          <w:tcPr>
            <w:tcW w:w="993" w:type="dxa"/>
            <w:shd w:val="clear" w:color="auto" w:fill="D9D9D9" w:themeFill="background1" w:themeFillShade="D9"/>
          </w:tcPr>
          <w:p w:rsidR="00B60967" w:rsidRPr="005F1C56" w:rsidRDefault="00B60967" w:rsidP="005F1C56">
            <w:pPr>
              <w:pStyle w:val="Bezodstpw"/>
              <w:jc w:val="center"/>
              <w:rPr>
                <w:rFonts w:ascii="Arial" w:hAnsi="Arial" w:cs="Arial"/>
                <w:b/>
                <w:sz w:val="18"/>
                <w:szCs w:val="18"/>
              </w:rPr>
            </w:pPr>
            <w:r w:rsidRPr="005F1C56">
              <w:rPr>
                <w:rFonts w:ascii="Arial" w:hAnsi="Arial" w:cs="Arial"/>
                <w:b/>
                <w:sz w:val="18"/>
                <w:szCs w:val="18"/>
              </w:rPr>
              <w:t>Obręb</w:t>
            </w:r>
          </w:p>
        </w:tc>
        <w:tc>
          <w:tcPr>
            <w:tcW w:w="992" w:type="dxa"/>
            <w:shd w:val="clear" w:color="auto" w:fill="D9D9D9" w:themeFill="background1" w:themeFillShade="D9"/>
          </w:tcPr>
          <w:p w:rsidR="00B60967" w:rsidRPr="005F1C56" w:rsidRDefault="00B60967" w:rsidP="005F1C56">
            <w:pPr>
              <w:pStyle w:val="Bezodstpw"/>
              <w:jc w:val="center"/>
              <w:rPr>
                <w:rFonts w:ascii="Arial" w:hAnsi="Arial" w:cs="Arial"/>
                <w:b/>
                <w:sz w:val="18"/>
                <w:szCs w:val="18"/>
              </w:rPr>
            </w:pPr>
            <w:r w:rsidRPr="005F1C56">
              <w:rPr>
                <w:rFonts w:ascii="Arial" w:hAnsi="Arial" w:cs="Arial"/>
                <w:b/>
                <w:sz w:val="18"/>
                <w:szCs w:val="18"/>
              </w:rPr>
              <w:t>Użytek</w:t>
            </w:r>
          </w:p>
        </w:tc>
        <w:tc>
          <w:tcPr>
            <w:tcW w:w="4923" w:type="dxa"/>
            <w:shd w:val="clear" w:color="auto" w:fill="D9D9D9" w:themeFill="background1" w:themeFillShade="D9"/>
          </w:tcPr>
          <w:p w:rsidR="00B60967" w:rsidRPr="005F1C56" w:rsidRDefault="00B60967" w:rsidP="00B60967">
            <w:pPr>
              <w:pStyle w:val="Bezodstpw"/>
              <w:jc w:val="center"/>
              <w:rPr>
                <w:rFonts w:ascii="Arial" w:hAnsi="Arial" w:cs="Arial"/>
                <w:b/>
                <w:sz w:val="18"/>
                <w:szCs w:val="18"/>
              </w:rPr>
            </w:pPr>
            <w:r w:rsidRPr="005F1C56">
              <w:rPr>
                <w:rFonts w:ascii="Arial" w:hAnsi="Arial" w:cs="Arial"/>
                <w:b/>
                <w:sz w:val="18"/>
                <w:szCs w:val="18"/>
              </w:rPr>
              <w:t>Uwagi</w:t>
            </w:r>
          </w:p>
        </w:tc>
      </w:tr>
      <w:tr w:rsidR="00B60967" w:rsidRPr="004F4FA9" w:rsidTr="005F1C56">
        <w:trPr>
          <w:trHeight w:val="293"/>
          <w:jc w:val="center"/>
        </w:trPr>
        <w:tc>
          <w:tcPr>
            <w:tcW w:w="533" w:type="dxa"/>
          </w:tcPr>
          <w:p w:rsidR="00B60967" w:rsidRPr="005F1C56" w:rsidRDefault="00B60967" w:rsidP="005F1C56">
            <w:pPr>
              <w:pStyle w:val="Bezodstpw"/>
              <w:numPr>
                <w:ilvl w:val="0"/>
                <w:numId w:val="19"/>
              </w:numPr>
              <w:jc w:val="center"/>
              <w:rPr>
                <w:rFonts w:ascii="Arial" w:hAnsi="Arial" w:cs="Arial"/>
                <w:sz w:val="18"/>
                <w:szCs w:val="18"/>
              </w:rPr>
            </w:pPr>
          </w:p>
        </w:tc>
        <w:tc>
          <w:tcPr>
            <w:tcW w:w="1275" w:type="dxa"/>
          </w:tcPr>
          <w:p w:rsidR="00B60967" w:rsidRPr="005F1C56" w:rsidRDefault="00D42FCC" w:rsidP="005F1C56">
            <w:pPr>
              <w:pStyle w:val="Bezodstpw"/>
              <w:jc w:val="center"/>
              <w:rPr>
                <w:rFonts w:ascii="Arial" w:hAnsi="Arial" w:cs="Arial"/>
                <w:sz w:val="18"/>
                <w:szCs w:val="18"/>
              </w:rPr>
            </w:pPr>
            <w:r w:rsidRPr="005F1C56">
              <w:rPr>
                <w:rFonts w:ascii="Arial" w:hAnsi="Arial" w:cs="Arial"/>
                <w:sz w:val="18"/>
                <w:szCs w:val="18"/>
              </w:rPr>
              <w:t>978/1</w:t>
            </w:r>
          </w:p>
        </w:tc>
        <w:tc>
          <w:tcPr>
            <w:tcW w:w="993" w:type="dxa"/>
          </w:tcPr>
          <w:p w:rsidR="00B60967" w:rsidRPr="005F1C56" w:rsidRDefault="0093097D" w:rsidP="005F1C56">
            <w:pPr>
              <w:pStyle w:val="Bezodstpw"/>
              <w:jc w:val="center"/>
              <w:rPr>
                <w:rFonts w:ascii="Arial" w:hAnsi="Arial" w:cs="Arial"/>
                <w:sz w:val="18"/>
                <w:szCs w:val="18"/>
              </w:rPr>
            </w:pPr>
            <w:r>
              <w:rPr>
                <w:rFonts w:ascii="Arial" w:eastAsia="Times New Roman" w:hAnsi="Arial" w:cs="Arial"/>
                <w:sz w:val="18"/>
                <w:szCs w:val="18"/>
              </w:rPr>
              <w:t xml:space="preserve">Jeleśnia </w:t>
            </w:r>
          </w:p>
        </w:tc>
        <w:tc>
          <w:tcPr>
            <w:tcW w:w="992" w:type="dxa"/>
          </w:tcPr>
          <w:p w:rsidR="00B60967" w:rsidRPr="005F1C56" w:rsidRDefault="005F1C56" w:rsidP="005F1C56">
            <w:pPr>
              <w:pStyle w:val="Bezodstpw"/>
              <w:jc w:val="center"/>
              <w:rPr>
                <w:rFonts w:ascii="Arial" w:hAnsi="Arial" w:cs="Arial"/>
                <w:sz w:val="18"/>
                <w:szCs w:val="18"/>
              </w:rPr>
            </w:pPr>
            <w:r w:rsidRPr="005F1C56">
              <w:rPr>
                <w:rFonts w:ascii="Arial" w:hAnsi="Arial" w:cs="Arial"/>
                <w:sz w:val="18"/>
                <w:szCs w:val="18"/>
              </w:rPr>
              <w:t>ŁIV</w:t>
            </w:r>
          </w:p>
        </w:tc>
        <w:tc>
          <w:tcPr>
            <w:tcW w:w="4923" w:type="dxa"/>
          </w:tcPr>
          <w:p w:rsidR="00B60967" w:rsidRPr="005F1C56" w:rsidRDefault="00B60967" w:rsidP="005F1C56">
            <w:pPr>
              <w:pStyle w:val="Bezodstpw"/>
              <w:jc w:val="center"/>
              <w:rPr>
                <w:rFonts w:ascii="Arial" w:hAnsi="Arial" w:cs="Arial"/>
                <w:sz w:val="18"/>
                <w:szCs w:val="18"/>
              </w:rPr>
            </w:pPr>
          </w:p>
        </w:tc>
      </w:tr>
      <w:tr w:rsidR="00B60967" w:rsidRPr="004F4FA9" w:rsidTr="005F1C56">
        <w:trPr>
          <w:trHeight w:val="293"/>
          <w:jc w:val="center"/>
        </w:trPr>
        <w:tc>
          <w:tcPr>
            <w:tcW w:w="533" w:type="dxa"/>
          </w:tcPr>
          <w:p w:rsidR="00B60967" w:rsidRPr="005F1C56" w:rsidRDefault="00B60967" w:rsidP="005F1C56">
            <w:pPr>
              <w:pStyle w:val="Bezodstpw"/>
              <w:numPr>
                <w:ilvl w:val="0"/>
                <w:numId w:val="19"/>
              </w:numPr>
              <w:jc w:val="center"/>
              <w:rPr>
                <w:rFonts w:ascii="Arial" w:hAnsi="Arial" w:cs="Arial"/>
                <w:sz w:val="18"/>
                <w:szCs w:val="18"/>
              </w:rPr>
            </w:pPr>
          </w:p>
        </w:tc>
        <w:tc>
          <w:tcPr>
            <w:tcW w:w="1275" w:type="dxa"/>
          </w:tcPr>
          <w:p w:rsidR="00B60967" w:rsidRPr="005F1C56" w:rsidRDefault="00D42FCC" w:rsidP="005F1C56">
            <w:pPr>
              <w:pStyle w:val="Bezodstpw"/>
              <w:jc w:val="center"/>
              <w:rPr>
                <w:rFonts w:ascii="Arial" w:hAnsi="Arial" w:cs="Arial"/>
                <w:sz w:val="18"/>
                <w:szCs w:val="18"/>
              </w:rPr>
            </w:pPr>
            <w:r w:rsidRPr="005F1C56">
              <w:rPr>
                <w:rFonts w:ascii="Arial" w:hAnsi="Arial" w:cs="Arial"/>
                <w:sz w:val="18"/>
                <w:szCs w:val="18"/>
              </w:rPr>
              <w:t>977/1</w:t>
            </w:r>
          </w:p>
        </w:tc>
        <w:tc>
          <w:tcPr>
            <w:tcW w:w="993" w:type="dxa"/>
          </w:tcPr>
          <w:p w:rsidR="00B60967" w:rsidRPr="005F1C56" w:rsidRDefault="0093097D" w:rsidP="005F1C56">
            <w:pPr>
              <w:pStyle w:val="Bezodstpw"/>
              <w:jc w:val="center"/>
              <w:rPr>
                <w:rFonts w:ascii="Arial" w:hAnsi="Arial" w:cs="Arial"/>
                <w:sz w:val="18"/>
                <w:szCs w:val="18"/>
              </w:rPr>
            </w:pPr>
            <w:r>
              <w:rPr>
                <w:rFonts w:ascii="Arial" w:eastAsia="Times New Roman" w:hAnsi="Arial" w:cs="Arial"/>
                <w:sz w:val="18"/>
                <w:szCs w:val="18"/>
              </w:rPr>
              <w:t>Jeleśnia</w:t>
            </w:r>
          </w:p>
        </w:tc>
        <w:tc>
          <w:tcPr>
            <w:tcW w:w="992" w:type="dxa"/>
          </w:tcPr>
          <w:p w:rsidR="00B60967" w:rsidRPr="005F1C56" w:rsidRDefault="005F1C56" w:rsidP="005F1C56">
            <w:pPr>
              <w:pStyle w:val="Bezodstpw"/>
              <w:jc w:val="center"/>
              <w:rPr>
                <w:rFonts w:ascii="Arial" w:hAnsi="Arial" w:cs="Arial"/>
                <w:sz w:val="18"/>
                <w:szCs w:val="18"/>
              </w:rPr>
            </w:pPr>
            <w:r w:rsidRPr="005F1C56">
              <w:rPr>
                <w:rFonts w:ascii="Arial" w:hAnsi="Arial" w:cs="Arial"/>
                <w:sz w:val="18"/>
                <w:szCs w:val="18"/>
              </w:rPr>
              <w:t>ŁIV</w:t>
            </w:r>
          </w:p>
        </w:tc>
        <w:tc>
          <w:tcPr>
            <w:tcW w:w="4923" w:type="dxa"/>
          </w:tcPr>
          <w:p w:rsidR="00B60967" w:rsidRPr="005F1C56" w:rsidRDefault="00B60967" w:rsidP="005F1C56">
            <w:pPr>
              <w:pStyle w:val="Bezodstpw"/>
              <w:jc w:val="center"/>
              <w:rPr>
                <w:rFonts w:ascii="Arial" w:hAnsi="Arial" w:cs="Arial"/>
                <w:sz w:val="18"/>
                <w:szCs w:val="18"/>
              </w:rPr>
            </w:pPr>
          </w:p>
        </w:tc>
      </w:tr>
      <w:tr w:rsidR="00B60967" w:rsidRPr="004F4FA9" w:rsidTr="005F1C56">
        <w:trPr>
          <w:trHeight w:val="293"/>
          <w:jc w:val="center"/>
        </w:trPr>
        <w:tc>
          <w:tcPr>
            <w:tcW w:w="533" w:type="dxa"/>
          </w:tcPr>
          <w:p w:rsidR="00B60967" w:rsidRPr="005F1C56" w:rsidRDefault="00B60967" w:rsidP="005F1C56">
            <w:pPr>
              <w:pStyle w:val="Bezodstpw"/>
              <w:numPr>
                <w:ilvl w:val="0"/>
                <w:numId w:val="19"/>
              </w:numPr>
              <w:jc w:val="center"/>
              <w:rPr>
                <w:rFonts w:ascii="Arial" w:hAnsi="Arial" w:cs="Arial"/>
                <w:sz w:val="18"/>
                <w:szCs w:val="18"/>
              </w:rPr>
            </w:pPr>
          </w:p>
        </w:tc>
        <w:tc>
          <w:tcPr>
            <w:tcW w:w="1275" w:type="dxa"/>
          </w:tcPr>
          <w:p w:rsidR="00B60967" w:rsidRPr="005F1C56" w:rsidRDefault="00D42FCC" w:rsidP="005F1C56">
            <w:pPr>
              <w:pStyle w:val="Bezodstpw"/>
              <w:jc w:val="center"/>
              <w:rPr>
                <w:rFonts w:ascii="Arial" w:hAnsi="Arial" w:cs="Arial"/>
                <w:sz w:val="18"/>
                <w:szCs w:val="18"/>
              </w:rPr>
            </w:pPr>
            <w:r w:rsidRPr="005F1C56">
              <w:rPr>
                <w:rFonts w:ascii="Arial" w:hAnsi="Arial" w:cs="Arial"/>
                <w:sz w:val="18"/>
                <w:szCs w:val="18"/>
              </w:rPr>
              <w:t>1068</w:t>
            </w:r>
          </w:p>
        </w:tc>
        <w:tc>
          <w:tcPr>
            <w:tcW w:w="993" w:type="dxa"/>
          </w:tcPr>
          <w:p w:rsidR="00B60967" w:rsidRPr="005F1C56" w:rsidRDefault="0093097D" w:rsidP="0093097D">
            <w:pPr>
              <w:pStyle w:val="Bezodstpw"/>
              <w:jc w:val="center"/>
              <w:rPr>
                <w:rFonts w:ascii="Arial" w:hAnsi="Arial" w:cs="Arial"/>
                <w:sz w:val="18"/>
                <w:szCs w:val="18"/>
              </w:rPr>
            </w:pPr>
            <w:r>
              <w:rPr>
                <w:rFonts w:ascii="Arial" w:eastAsia="Times New Roman" w:hAnsi="Arial" w:cs="Arial"/>
                <w:sz w:val="18"/>
                <w:szCs w:val="18"/>
              </w:rPr>
              <w:t>Jeleśnia</w:t>
            </w:r>
          </w:p>
        </w:tc>
        <w:tc>
          <w:tcPr>
            <w:tcW w:w="992" w:type="dxa"/>
          </w:tcPr>
          <w:p w:rsidR="00B60967" w:rsidRPr="005F1C56" w:rsidRDefault="005F1C56" w:rsidP="005F1C56">
            <w:pPr>
              <w:pStyle w:val="Bezodstpw"/>
              <w:jc w:val="center"/>
              <w:rPr>
                <w:rFonts w:ascii="Arial" w:hAnsi="Arial" w:cs="Arial"/>
                <w:sz w:val="18"/>
                <w:szCs w:val="18"/>
              </w:rPr>
            </w:pPr>
            <w:r w:rsidRPr="005F1C56">
              <w:rPr>
                <w:rFonts w:ascii="Arial" w:hAnsi="Arial" w:cs="Arial"/>
                <w:sz w:val="18"/>
                <w:szCs w:val="18"/>
              </w:rPr>
              <w:t>ŁIV</w:t>
            </w:r>
          </w:p>
        </w:tc>
        <w:tc>
          <w:tcPr>
            <w:tcW w:w="4923" w:type="dxa"/>
          </w:tcPr>
          <w:p w:rsidR="00B60967" w:rsidRPr="005F1C56" w:rsidRDefault="00B60967" w:rsidP="005F1C56">
            <w:pPr>
              <w:pStyle w:val="Bezodstpw"/>
              <w:jc w:val="center"/>
              <w:rPr>
                <w:rFonts w:ascii="Arial" w:hAnsi="Arial" w:cs="Arial"/>
                <w:sz w:val="18"/>
                <w:szCs w:val="18"/>
              </w:rPr>
            </w:pPr>
          </w:p>
        </w:tc>
      </w:tr>
      <w:tr w:rsidR="00B60967" w:rsidRPr="004F4FA9" w:rsidTr="005F1C56">
        <w:trPr>
          <w:trHeight w:val="293"/>
          <w:jc w:val="center"/>
        </w:trPr>
        <w:tc>
          <w:tcPr>
            <w:tcW w:w="533" w:type="dxa"/>
          </w:tcPr>
          <w:p w:rsidR="00B60967" w:rsidRPr="005F1C56" w:rsidRDefault="00B60967" w:rsidP="005F1C56">
            <w:pPr>
              <w:pStyle w:val="Bezodstpw"/>
              <w:numPr>
                <w:ilvl w:val="0"/>
                <w:numId w:val="19"/>
              </w:numPr>
              <w:jc w:val="center"/>
              <w:rPr>
                <w:rFonts w:ascii="Arial" w:hAnsi="Arial" w:cs="Arial"/>
                <w:sz w:val="18"/>
                <w:szCs w:val="18"/>
              </w:rPr>
            </w:pPr>
          </w:p>
        </w:tc>
        <w:tc>
          <w:tcPr>
            <w:tcW w:w="1275" w:type="dxa"/>
          </w:tcPr>
          <w:p w:rsidR="00B60967" w:rsidRPr="005F1C56" w:rsidRDefault="00D42FCC" w:rsidP="005F1C56">
            <w:pPr>
              <w:pStyle w:val="Bezodstpw"/>
              <w:jc w:val="center"/>
              <w:rPr>
                <w:rFonts w:ascii="Arial" w:hAnsi="Arial" w:cs="Arial"/>
                <w:sz w:val="18"/>
                <w:szCs w:val="18"/>
              </w:rPr>
            </w:pPr>
            <w:r w:rsidRPr="005F1C56">
              <w:rPr>
                <w:rFonts w:ascii="Arial" w:hAnsi="Arial" w:cs="Arial"/>
                <w:sz w:val="18"/>
                <w:szCs w:val="18"/>
              </w:rPr>
              <w:t>106</w:t>
            </w:r>
            <w:r w:rsidR="005F1C56" w:rsidRPr="005F1C56">
              <w:rPr>
                <w:rFonts w:ascii="Arial" w:hAnsi="Arial" w:cs="Arial"/>
                <w:sz w:val="18"/>
                <w:szCs w:val="18"/>
              </w:rPr>
              <w:t>9</w:t>
            </w:r>
          </w:p>
        </w:tc>
        <w:tc>
          <w:tcPr>
            <w:tcW w:w="993" w:type="dxa"/>
          </w:tcPr>
          <w:p w:rsidR="00B60967" w:rsidRPr="005F1C56" w:rsidRDefault="0093097D" w:rsidP="005F1C56">
            <w:pPr>
              <w:pStyle w:val="Bezodstpw"/>
              <w:jc w:val="center"/>
              <w:rPr>
                <w:rFonts w:ascii="Arial" w:hAnsi="Arial" w:cs="Arial"/>
                <w:sz w:val="18"/>
                <w:szCs w:val="18"/>
              </w:rPr>
            </w:pPr>
            <w:r>
              <w:rPr>
                <w:rFonts w:ascii="Arial" w:eastAsia="Times New Roman" w:hAnsi="Arial" w:cs="Arial"/>
                <w:sz w:val="18"/>
                <w:szCs w:val="18"/>
              </w:rPr>
              <w:t>Jeleśnia</w:t>
            </w:r>
          </w:p>
        </w:tc>
        <w:tc>
          <w:tcPr>
            <w:tcW w:w="992" w:type="dxa"/>
          </w:tcPr>
          <w:p w:rsidR="00B60967" w:rsidRPr="005F1C56" w:rsidRDefault="005F1C56" w:rsidP="005F1C56">
            <w:pPr>
              <w:pStyle w:val="Bezodstpw"/>
              <w:jc w:val="center"/>
              <w:rPr>
                <w:rFonts w:ascii="Arial" w:hAnsi="Arial" w:cs="Arial"/>
                <w:sz w:val="18"/>
                <w:szCs w:val="18"/>
              </w:rPr>
            </w:pPr>
            <w:r w:rsidRPr="005F1C56">
              <w:rPr>
                <w:rFonts w:ascii="Arial" w:hAnsi="Arial" w:cs="Arial"/>
                <w:sz w:val="18"/>
                <w:szCs w:val="18"/>
              </w:rPr>
              <w:t>ŁIV</w:t>
            </w:r>
          </w:p>
        </w:tc>
        <w:tc>
          <w:tcPr>
            <w:tcW w:w="4923" w:type="dxa"/>
          </w:tcPr>
          <w:p w:rsidR="00B60967" w:rsidRPr="005F1C56" w:rsidRDefault="00F53C51" w:rsidP="005F1C56">
            <w:pPr>
              <w:pStyle w:val="Bezodstpw"/>
              <w:jc w:val="center"/>
              <w:rPr>
                <w:rFonts w:ascii="Arial" w:hAnsi="Arial" w:cs="Arial"/>
                <w:sz w:val="18"/>
                <w:szCs w:val="18"/>
              </w:rPr>
            </w:pPr>
            <w:r>
              <w:rPr>
                <w:rFonts w:ascii="Arial" w:hAnsi="Arial" w:cs="Arial"/>
                <w:sz w:val="18"/>
                <w:szCs w:val="18"/>
              </w:rPr>
              <w:t>Działka, na</w:t>
            </w:r>
            <w:r w:rsidR="005F1C56" w:rsidRPr="005F1C56">
              <w:rPr>
                <w:rFonts w:ascii="Arial" w:hAnsi="Arial" w:cs="Arial"/>
                <w:sz w:val="18"/>
                <w:szCs w:val="18"/>
              </w:rPr>
              <w:t xml:space="preserve"> której zakresie położony jest budynek po byłej oczyszczalni</w:t>
            </w:r>
          </w:p>
        </w:tc>
      </w:tr>
      <w:tr w:rsidR="00B60967" w:rsidRPr="004F4FA9" w:rsidTr="005F1C56">
        <w:trPr>
          <w:trHeight w:val="293"/>
          <w:jc w:val="center"/>
        </w:trPr>
        <w:tc>
          <w:tcPr>
            <w:tcW w:w="533" w:type="dxa"/>
          </w:tcPr>
          <w:p w:rsidR="00B60967" w:rsidRPr="005F1C56" w:rsidRDefault="00B60967" w:rsidP="005F1C56">
            <w:pPr>
              <w:pStyle w:val="Bezodstpw"/>
              <w:numPr>
                <w:ilvl w:val="0"/>
                <w:numId w:val="19"/>
              </w:numPr>
              <w:jc w:val="center"/>
              <w:rPr>
                <w:rFonts w:ascii="Arial" w:hAnsi="Arial" w:cs="Arial"/>
                <w:sz w:val="18"/>
                <w:szCs w:val="18"/>
              </w:rPr>
            </w:pPr>
          </w:p>
        </w:tc>
        <w:tc>
          <w:tcPr>
            <w:tcW w:w="1275" w:type="dxa"/>
          </w:tcPr>
          <w:p w:rsidR="00B60967" w:rsidRPr="005F1C56" w:rsidRDefault="005F1C56" w:rsidP="005F1C56">
            <w:pPr>
              <w:pStyle w:val="Bezodstpw"/>
              <w:jc w:val="center"/>
              <w:rPr>
                <w:rFonts w:ascii="Arial" w:hAnsi="Arial" w:cs="Arial"/>
                <w:sz w:val="18"/>
                <w:szCs w:val="18"/>
              </w:rPr>
            </w:pPr>
            <w:r w:rsidRPr="005F1C56">
              <w:rPr>
                <w:rFonts w:ascii="Arial" w:hAnsi="Arial" w:cs="Arial"/>
                <w:sz w:val="18"/>
                <w:szCs w:val="18"/>
              </w:rPr>
              <w:t>1071</w:t>
            </w:r>
          </w:p>
        </w:tc>
        <w:tc>
          <w:tcPr>
            <w:tcW w:w="993" w:type="dxa"/>
          </w:tcPr>
          <w:p w:rsidR="00B60967" w:rsidRPr="005F1C56" w:rsidRDefault="0093097D" w:rsidP="005F1C56">
            <w:pPr>
              <w:pStyle w:val="Bezodstpw"/>
              <w:jc w:val="center"/>
              <w:rPr>
                <w:rFonts w:ascii="Arial" w:hAnsi="Arial" w:cs="Arial"/>
                <w:sz w:val="18"/>
                <w:szCs w:val="18"/>
              </w:rPr>
            </w:pPr>
            <w:r>
              <w:rPr>
                <w:rFonts w:ascii="Arial" w:eastAsia="Times New Roman" w:hAnsi="Arial" w:cs="Arial"/>
                <w:sz w:val="18"/>
                <w:szCs w:val="18"/>
              </w:rPr>
              <w:t>Jeleśnia</w:t>
            </w:r>
          </w:p>
        </w:tc>
        <w:tc>
          <w:tcPr>
            <w:tcW w:w="992" w:type="dxa"/>
          </w:tcPr>
          <w:p w:rsidR="00B60967" w:rsidRPr="005F1C56" w:rsidRDefault="005F1C56" w:rsidP="005F1C56">
            <w:pPr>
              <w:pStyle w:val="Bezodstpw"/>
              <w:jc w:val="center"/>
              <w:rPr>
                <w:rFonts w:ascii="Arial" w:hAnsi="Arial" w:cs="Arial"/>
                <w:sz w:val="18"/>
                <w:szCs w:val="18"/>
              </w:rPr>
            </w:pPr>
            <w:r w:rsidRPr="005F1C56">
              <w:rPr>
                <w:rFonts w:ascii="Arial" w:hAnsi="Arial" w:cs="Arial"/>
                <w:sz w:val="18"/>
                <w:szCs w:val="18"/>
              </w:rPr>
              <w:t>ŁIV</w:t>
            </w:r>
          </w:p>
        </w:tc>
        <w:tc>
          <w:tcPr>
            <w:tcW w:w="4923" w:type="dxa"/>
          </w:tcPr>
          <w:p w:rsidR="00B60967" w:rsidRPr="005F1C56" w:rsidRDefault="00F53C51" w:rsidP="005F1C56">
            <w:pPr>
              <w:pStyle w:val="Bezodstpw"/>
              <w:jc w:val="center"/>
              <w:rPr>
                <w:rFonts w:ascii="Arial" w:hAnsi="Arial" w:cs="Arial"/>
                <w:sz w:val="18"/>
                <w:szCs w:val="18"/>
              </w:rPr>
            </w:pPr>
            <w:r>
              <w:rPr>
                <w:rFonts w:ascii="Arial" w:hAnsi="Arial" w:cs="Arial"/>
                <w:sz w:val="18"/>
                <w:szCs w:val="18"/>
              </w:rPr>
              <w:t>Działka, na</w:t>
            </w:r>
            <w:r w:rsidR="005F1C56" w:rsidRPr="005F1C56">
              <w:rPr>
                <w:rFonts w:ascii="Arial" w:hAnsi="Arial" w:cs="Arial"/>
                <w:sz w:val="18"/>
                <w:szCs w:val="18"/>
              </w:rPr>
              <w:t xml:space="preserve"> której zakresie położony jest budynek po byłej oczyszczalni</w:t>
            </w:r>
          </w:p>
        </w:tc>
      </w:tr>
      <w:tr w:rsidR="00B60967" w:rsidRPr="004F4FA9" w:rsidTr="005F1C56">
        <w:trPr>
          <w:trHeight w:val="293"/>
          <w:jc w:val="center"/>
        </w:trPr>
        <w:tc>
          <w:tcPr>
            <w:tcW w:w="533" w:type="dxa"/>
          </w:tcPr>
          <w:p w:rsidR="00B60967" w:rsidRPr="005F1C56" w:rsidRDefault="00B60967" w:rsidP="005F1C56">
            <w:pPr>
              <w:pStyle w:val="Bezodstpw"/>
              <w:numPr>
                <w:ilvl w:val="0"/>
                <w:numId w:val="19"/>
              </w:numPr>
              <w:jc w:val="center"/>
              <w:rPr>
                <w:rFonts w:ascii="Arial" w:hAnsi="Arial" w:cs="Arial"/>
                <w:sz w:val="18"/>
                <w:szCs w:val="18"/>
              </w:rPr>
            </w:pPr>
          </w:p>
        </w:tc>
        <w:tc>
          <w:tcPr>
            <w:tcW w:w="1275" w:type="dxa"/>
          </w:tcPr>
          <w:p w:rsidR="00B60967" w:rsidRPr="005F1C56" w:rsidRDefault="005F1C56" w:rsidP="005F1C56">
            <w:pPr>
              <w:pStyle w:val="Bezodstpw"/>
              <w:jc w:val="center"/>
              <w:rPr>
                <w:rFonts w:ascii="Arial" w:hAnsi="Arial" w:cs="Arial"/>
                <w:sz w:val="18"/>
                <w:szCs w:val="18"/>
              </w:rPr>
            </w:pPr>
            <w:r w:rsidRPr="005F1C56">
              <w:rPr>
                <w:rFonts w:ascii="Arial" w:hAnsi="Arial" w:cs="Arial"/>
                <w:sz w:val="18"/>
                <w:szCs w:val="18"/>
              </w:rPr>
              <w:t>1072</w:t>
            </w:r>
          </w:p>
        </w:tc>
        <w:tc>
          <w:tcPr>
            <w:tcW w:w="993" w:type="dxa"/>
          </w:tcPr>
          <w:p w:rsidR="00B60967" w:rsidRPr="005F1C56" w:rsidRDefault="0093097D" w:rsidP="0093097D">
            <w:pPr>
              <w:pStyle w:val="Bezodstpw"/>
              <w:jc w:val="center"/>
              <w:rPr>
                <w:rFonts w:ascii="Arial" w:hAnsi="Arial" w:cs="Arial"/>
                <w:sz w:val="18"/>
                <w:szCs w:val="18"/>
              </w:rPr>
            </w:pPr>
            <w:r>
              <w:rPr>
                <w:rFonts w:ascii="Arial" w:eastAsia="Times New Roman" w:hAnsi="Arial" w:cs="Arial"/>
                <w:sz w:val="18"/>
                <w:szCs w:val="18"/>
              </w:rPr>
              <w:t>Jeleśnia</w:t>
            </w:r>
          </w:p>
        </w:tc>
        <w:tc>
          <w:tcPr>
            <w:tcW w:w="992" w:type="dxa"/>
          </w:tcPr>
          <w:p w:rsidR="00B60967" w:rsidRPr="005F1C56" w:rsidRDefault="005F1C56" w:rsidP="005F1C56">
            <w:pPr>
              <w:pStyle w:val="Bezodstpw"/>
              <w:jc w:val="center"/>
              <w:rPr>
                <w:rFonts w:ascii="Arial" w:hAnsi="Arial" w:cs="Arial"/>
                <w:sz w:val="18"/>
                <w:szCs w:val="18"/>
              </w:rPr>
            </w:pPr>
            <w:r w:rsidRPr="005F1C56">
              <w:rPr>
                <w:rFonts w:ascii="Arial" w:hAnsi="Arial" w:cs="Arial"/>
                <w:sz w:val="18"/>
                <w:szCs w:val="18"/>
              </w:rPr>
              <w:t>ŁIV</w:t>
            </w:r>
          </w:p>
        </w:tc>
        <w:tc>
          <w:tcPr>
            <w:tcW w:w="4923" w:type="dxa"/>
          </w:tcPr>
          <w:p w:rsidR="00B60967" w:rsidRPr="005F1C56" w:rsidRDefault="005F1C56" w:rsidP="005F1C56">
            <w:pPr>
              <w:pStyle w:val="Bezodstpw"/>
              <w:jc w:val="center"/>
              <w:rPr>
                <w:rFonts w:ascii="Arial" w:hAnsi="Arial" w:cs="Arial"/>
                <w:sz w:val="18"/>
                <w:szCs w:val="18"/>
              </w:rPr>
            </w:pPr>
            <w:r w:rsidRPr="005F1C56">
              <w:rPr>
                <w:rFonts w:ascii="Arial" w:hAnsi="Arial" w:cs="Arial"/>
                <w:sz w:val="18"/>
                <w:szCs w:val="18"/>
              </w:rPr>
              <w:t>Działka</w:t>
            </w:r>
            <w:r w:rsidR="00F53C51">
              <w:rPr>
                <w:rFonts w:ascii="Arial" w:hAnsi="Arial" w:cs="Arial"/>
                <w:sz w:val="18"/>
                <w:szCs w:val="18"/>
              </w:rPr>
              <w:t>, na</w:t>
            </w:r>
            <w:r w:rsidRPr="005F1C56">
              <w:rPr>
                <w:rFonts w:ascii="Arial" w:hAnsi="Arial" w:cs="Arial"/>
                <w:sz w:val="18"/>
                <w:szCs w:val="18"/>
              </w:rPr>
              <w:t xml:space="preserve"> której zakresie położony jest budynek po byłej oczyszczalni</w:t>
            </w:r>
          </w:p>
        </w:tc>
      </w:tr>
      <w:tr w:rsidR="00B60967" w:rsidRPr="004F4FA9" w:rsidTr="005F1C56">
        <w:trPr>
          <w:trHeight w:val="293"/>
          <w:jc w:val="center"/>
        </w:trPr>
        <w:tc>
          <w:tcPr>
            <w:tcW w:w="533" w:type="dxa"/>
          </w:tcPr>
          <w:p w:rsidR="00B60967" w:rsidRPr="005F1C56" w:rsidRDefault="00B60967" w:rsidP="005F1C56">
            <w:pPr>
              <w:pStyle w:val="Bezodstpw"/>
              <w:numPr>
                <w:ilvl w:val="0"/>
                <w:numId w:val="19"/>
              </w:numPr>
              <w:jc w:val="center"/>
              <w:rPr>
                <w:rFonts w:ascii="Arial" w:hAnsi="Arial" w:cs="Arial"/>
                <w:sz w:val="18"/>
                <w:szCs w:val="18"/>
              </w:rPr>
            </w:pPr>
          </w:p>
        </w:tc>
        <w:tc>
          <w:tcPr>
            <w:tcW w:w="1275" w:type="dxa"/>
          </w:tcPr>
          <w:p w:rsidR="00B60967" w:rsidRPr="005F1C56" w:rsidRDefault="005F1C56" w:rsidP="005F1C56">
            <w:pPr>
              <w:pStyle w:val="Bezodstpw"/>
              <w:jc w:val="center"/>
              <w:rPr>
                <w:rFonts w:ascii="Arial" w:hAnsi="Arial" w:cs="Arial"/>
                <w:sz w:val="18"/>
                <w:szCs w:val="18"/>
              </w:rPr>
            </w:pPr>
            <w:r w:rsidRPr="005F1C56">
              <w:rPr>
                <w:rFonts w:ascii="Arial" w:hAnsi="Arial" w:cs="Arial"/>
                <w:sz w:val="18"/>
                <w:szCs w:val="18"/>
              </w:rPr>
              <w:t>1239/2</w:t>
            </w:r>
          </w:p>
        </w:tc>
        <w:tc>
          <w:tcPr>
            <w:tcW w:w="993" w:type="dxa"/>
          </w:tcPr>
          <w:p w:rsidR="00B60967" w:rsidRPr="005F1C56" w:rsidRDefault="0093097D" w:rsidP="005F1C56">
            <w:pPr>
              <w:pStyle w:val="Bezodstpw"/>
              <w:jc w:val="center"/>
              <w:rPr>
                <w:rFonts w:ascii="Arial" w:hAnsi="Arial" w:cs="Arial"/>
                <w:sz w:val="18"/>
                <w:szCs w:val="18"/>
              </w:rPr>
            </w:pPr>
            <w:r>
              <w:rPr>
                <w:rFonts w:ascii="Arial" w:eastAsia="Times New Roman" w:hAnsi="Arial" w:cs="Arial"/>
                <w:sz w:val="18"/>
                <w:szCs w:val="18"/>
              </w:rPr>
              <w:t>Jeleśnia</w:t>
            </w:r>
          </w:p>
        </w:tc>
        <w:tc>
          <w:tcPr>
            <w:tcW w:w="992" w:type="dxa"/>
          </w:tcPr>
          <w:p w:rsidR="00B60967" w:rsidRPr="005F1C56" w:rsidRDefault="005F1C56" w:rsidP="005F1C56">
            <w:pPr>
              <w:pStyle w:val="Bezodstpw"/>
              <w:tabs>
                <w:tab w:val="left" w:pos="190"/>
                <w:tab w:val="center" w:pos="388"/>
              </w:tabs>
              <w:jc w:val="center"/>
              <w:rPr>
                <w:rFonts w:ascii="Arial" w:hAnsi="Arial" w:cs="Arial"/>
                <w:sz w:val="18"/>
                <w:szCs w:val="18"/>
              </w:rPr>
            </w:pPr>
            <w:r w:rsidRPr="005F1C56">
              <w:rPr>
                <w:rFonts w:ascii="Arial" w:hAnsi="Arial" w:cs="Arial"/>
                <w:sz w:val="18"/>
                <w:szCs w:val="18"/>
              </w:rPr>
              <w:t>ŁIV</w:t>
            </w:r>
          </w:p>
        </w:tc>
        <w:tc>
          <w:tcPr>
            <w:tcW w:w="4923" w:type="dxa"/>
          </w:tcPr>
          <w:p w:rsidR="00B60967" w:rsidRPr="005F1C56" w:rsidRDefault="00B60967" w:rsidP="005F1C56">
            <w:pPr>
              <w:pStyle w:val="Bezodstpw"/>
              <w:jc w:val="center"/>
              <w:rPr>
                <w:rFonts w:ascii="Arial" w:hAnsi="Arial" w:cs="Arial"/>
                <w:sz w:val="18"/>
                <w:szCs w:val="18"/>
              </w:rPr>
            </w:pPr>
          </w:p>
        </w:tc>
      </w:tr>
      <w:tr w:rsidR="005F1C56" w:rsidRPr="004F4FA9" w:rsidTr="005F1C56">
        <w:trPr>
          <w:trHeight w:val="293"/>
          <w:jc w:val="center"/>
        </w:trPr>
        <w:tc>
          <w:tcPr>
            <w:tcW w:w="533" w:type="dxa"/>
          </w:tcPr>
          <w:p w:rsidR="005F1C56" w:rsidRPr="005F1C56" w:rsidRDefault="005F1C56" w:rsidP="005F1C56">
            <w:pPr>
              <w:pStyle w:val="Bezodstpw"/>
              <w:numPr>
                <w:ilvl w:val="0"/>
                <w:numId w:val="19"/>
              </w:numPr>
              <w:jc w:val="center"/>
              <w:rPr>
                <w:rFonts w:ascii="Arial" w:hAnsi="Arial" w:cs="Arial"/>
                <w:sz w:val="18"/>
                <w:szCs w:val="18"/>
              </w:rPr>
            </w:pPr>
          </w:p>
        </w:tc>
        <w:tc>
          <w:tcPr>
            <w:tcW w:w="1275" w:type="dxa"/>
          </w:tcPr>
          <w:p w:rsidR="005F1C56" w:rsidRPr="005F1C56" w:rsidRDefault="005F1C56" w:rsidP="005F1C56">
            <w:pPr>
              <w:pStyle w:val="Bezodstpw"/>
              <w:jc w:val="center"/>
              <w:rPr>
                <w:rFonts w:ascii="Arial" w:hAnsi="Arial" w:cs="Arial"/>
                <w:sz w:val="18"/>
                <w:szCs w:val="18"/>
              </w:rPr>
            </w:pPr>
            <w:r w:rsidRPr="005F1C56">
              <w:rPr>
                <w:rFonts w:ascii="Arial" w:hAnsi="Arial" w:cs="Arial"/>
                <w:sz w:val="18"/>
                <w:szCs w:val="18"/>
              </w:rPr>
              <w:t>1239/1</w:t>
            </w:r>
          </w:p>
        </w:tc>
        <w:tc>
          <w:tcPr>
            <w:tcW w:w="993" w:type="dxa"/>
          </w:tcPr>
          <w:p w:rsidR="005F1C56" w:rsidRPr="005F1C56" w:rsidRDefault="0093097D" w:rsidP="005F1C56">
            <w:pPr>
              <w:pStyle w:val="Bezodstpw"/>
              <w:jc w:val="center"/>
              <w:rPr>
                <w:rFonts w:ascii="Arial" w:eastAsia="Times New Roman" w:hAnsi="Arial" w:cs="Arial"/>
                <w:sz w:val="18"/>
                <w:szCs w:val="18"/>
              </w:rPr>
            </w:pPr>
            <w:r>
              <w:rPr>
                <w:rFonts w:ascii="Arial" w:eastAsia="Times New Roman" w:hAnsi="Arial" w:cs="Arial"/>
                <w:sz w:val="18"/>
                <w:szCs w:val="18"/>
              </w:rPr>
              <w:t>Jeleśnia</w:t>
            </w:r>
          </w:p>
        </w:tc>
        <w:tc>
          <w:tcPr>
            <w:tcW w:w="992" w:type="dxa"/>
          </w:tcPr>
          <w:p w:rsidR="005F1C56" w:rsidRPr="005F1C56" w:rsidRDefault="005F1C56" w:rsidP="005F1C56">
            <w:pPr>
              <w:pStyle w:val="Bezodstpw"/>
              <w:jc w:val="center"/>
              <w:rPr>
                <w:rFonts w:ascii="Arial" w:hAnsi="Arial" w:cs="Arial"/>
                <w:sz w:val="18"/>
                <w:szCs w:val="18"/>
              </w:rPr>
            </w:pPr>
            <w:r w:rsidRPr="005F1C56">
              <w:rPr>
                <w:rFonts w:ascii="Arial" w:hAnsi="Arial" w:cs="Arial"/>
                <w:sz w:val="18"/>
                <w:szCs w:val="18"/>
              </w:rPr>
              <w:t>ŁIV</w:t>
            </w:r>
          </w:p>
        </w:tc>
        <w:tc>
          <w:tcPr>
            <w:tcW w:w="4923" w:type="dxa"/>
          </w:tcPr>
          <w:p w:rsidR="005F1C56" w:rsidRPr="005F1C56" w:rsidRDefault="005F1C56" w:rsidP="005F1C56">
            <w:pPr>
              <w:pStyle w:val="Bezodstpw"/>
              <w:jc w:val="center"/>
              <w:rPr>
                <w:rFonts w:ascii="Arial" w:hAnsi="Arial" w:cs="Arial"/>
                <w:sz w:val="18"/>
                <w:szCs w:val="18"/>
              </w:rPr>
            </w:pPr>
          </w:p>
        </w:tc>
      </w:tr>
      <w:tr w:rsidR="005F1C56" w:rsidRPr="004F4FA9" w:rsidTr="005F1C56">
        <w:trPr>
          <w:trHeight w:val="293"/>
          <w:jc w:val="center"/>
        </w:trPr>
        <w:tc>
          <w:tcPr>
            <w:tcW w:w="533" w:type="dxa"/>
          </w:tcPr>
          <w:p w:rsidR="005F1C56" w:rsidRPr="005F1C56" w:rsidRDefault="005F1C56" w:rsidP="005F1C56">
            <w:pPr>
              <w:pStyle w:val="Bezodstpw"/>
              <w:numPr>
                <w:ilvl w:val="0"/>
                <w:numId w:val="19"/>
              </w:numPr>
              <w:jc w:val="center"/>
              <w:rPr>
                <w:rFonts w:ascii="Arial" w:hAnsi="Arial" w:cs="Arial"/>
                <w:sz w:val="18"/>
                <w:szCs w:val="18"/>
              </w:rPr>
            </w:pPr>
          </w:p>
        </w:tc>
        <w:tc>
          <w:tcPr>
            <w:tcW w:w="1275" w:type="dxa"/>
          </w:tcPr>
          <w:p w:rsidR="005F1C56" w:rsidRPr="005F1C56" w:rsidRDefault="005F1C56" w:rsidP="005F1C56">
            <w:pPr>
              <w:pStyle w:val="Bezodstpw"/>
              <w:jc w:val="center"/>
              <w:rPr>
                <w:rFonts w:ascii="Arial" w:hAnsi="Arial" w:cs="Arial"/>
                <w:sz w:val="18"/>
                <w:szCs w:val="18"/>
              </w:rPr>
            </w:pPr>
            <w:r w:rsidRPr="005F1C56">
              <w:rPr>
                <w:rFonts w:ascii="Arial" w:hAnsi="Arial" w:cs="Arial"/>
                <w:sz w:val="18"/>
                <w:szCs w:val="18"/>
              </w:rPr>
              <w:t>1073</w:t>
            </w:r>
          </w:p>
        </w:tc>
        <w:tc>
          <w:tcPr>
            <w:tcW w:w="993" w:type="dxa"/>
          </w:tcPr>
          <w:p w:rsidR="005F1C56" w:rsidRPr="005F1C56" w:rsidRDefault="0093097D" w:rsidP="005F1C56">
            <w:pPr>
              <w:pStyle w:val="Bezodstpw"/>
              <w:jc w:val="center"/>
              <w:rPr>
                <w:rFonts w:ascii="Arial" w:eastAsia="Times New Roman" w:hAnsi="Arial" w:cs="Arial"/>
                <w:sz w:val="18"/>
                <w:szCs w:val="18"/>
              </w:rPr>
            </w:pPr>
            <w:r>
              <w:rPr>
                <w:rFonts w:ascii="Arial" w:eastAsia="Times New Roman" w:hAnsi="Arial" w:cs="Arial"/>
                <w:sz w:val="18"/>
                <w:szCs w:val="18"/>
              </w:rPr>
              <w:t>Jeleśnia</w:t>
            </w:r>
          </w:p>
        </w:tc>
        <w:tc>
          <w:tcPr>
            <w:tcW w:w="992" w:type="dxa"/>
          </w:tcPr>
          <w:p w:rsidR="005F1C56" w:rsidRPr="005F1C56" w:rsidRDefault="005F1C56" w:rsidP="005F1C56">
            <w:pPr>
              <w:pStyle w:val="Bezodstpw"/>
              <w:jc w:val="center"/>
              <w:rPr>
                <w:rFonts w:ascii="Arial" w:hAnsi="Arial" w:cs="Arial"/>
                <w:sz w:val="18"/>
                <w:szCs w:val="18"/>
              </w:rPr>
            </w:pPr>
            <w:proofErr w:type="spellStart"/>
            <w:r w:rsidRPr="005F1C56">
              <w:rPr>
                <w:rFonts w:ascii="Arial" w:hAnsi="Arial" w:cs="Arial"/>
                <w:sz w:val="18"/>
                <w:szCs w:val="18"/>
              </w:rPr>
              <w:t>RIVa</w:t>
            </w:r>
            <w:proofErr w:type="spellEnd"/>
          </w:p>
        </w:tc>
        <w:tc>
          <w:tcPr>
            <w:tcW w:w="4923" w:type="dxa"/>
          </w:tcPr>
          <w:p w:rsidR="005F1C56" w:rsidRPr="005F1C56" w:rsidRDefault="005F1C56" w:rsidP="005F1C56">
            <w:pPr>
              <w:pStyle w:val="Bezodstpw"/>
              <w:jc w:val="center"/>
              <w:rPr>
                <w:rFonts w:ascii="Arial" w:hAnsi="Arial" w:cs="Arial"/>
                <w:sz w:val="18"/>
                <w:szCs w:val="18"/>
              </w:rPr>
            </w:pPr>
          </w:p>
        </w:tc>
      </w:tr>
    </w:tbl>
    <w:p w:rsidR="00B60967" w:rsidRPr="005B77DB" w:rsidRDefault="005B77DB" w:rsidP="00B60967">
      <w:pPr>
        <w:rPr>
          <w:rFonts w:ascii="Arial" w:hAnsi="Arial" w:cs="Arial"/>
        </w:rPr>
      </w:pPr>
      <w:r>
        <w:rPr>
          <w:rFonts w:ascii="Arial" w:hAnsi="Arial" w:cs="Arial"/>
        </w:rPr>
        <w:t>Uwaga: Wymagana</w:t>
      </w:r>
      <w:r w:rsidRPr="005B77DB">
        <w:rPr>
          <w:rFonts w:ascii="Arial" w:hAnsi="Arial" w:cs="Arial"/>
        </w:rPr>
        <w:t xml:space="preserve"> zmiana użytkowania działek.</w:t>
      </w:r>
    </w:p>
    <w:tbl>
      <w:tblPr>
        <w:tblStyle w:val="Tabela-Siatka"/>
        <w:tblW w:w="0" w:type="auto"/>
        <w:jc w:val="center"/>
        <w:tblLook w:val="04A0"/>
      </w:tblPr>
      <w:tblGrid>
        <w:gridCol w:w="8886"/>
      </w:tblGrid>
      <w:tr w:rsidR="00737A52" w:rsidTr="00737A52">
        <w:trPr>
          <w:jc w:val="center"/>
        </w:trPr>
        <w:tc>
          <w:tcPr>
            <w:tcW w:w="8796" w:type="dxa"/>
          </w:tcPr>
          <w:p w:rsidR="00737A52" w:rsidRDefault="00737A52" w:rsidP="00B60967">
            <w:pPr>
              <w:ind w:firstLine="0"/>
            </w:pPr>
            <w:r w:rsidRPr="00737A52">
              <w:rPr>
                <w:noProof/>
                <w:lang w:eastAsia="pl-PL"/>
              </w:rPr>
              <w:drawing>
                <wp:inline distT="0" distB="0" distL="0" distR="0">
                  <wp:extent cx="5483825" cy="2874261"/>
                  <wp:effectExtent l="19050" t="0" r="2575"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srcRect/>
                          <a:stretch>
                            <a:fillRect/>
                          </a:stretch>
                        </pic:blipFill>
                        <pic:spPr bwMode="auto">
                          <a:xfrm>
                            <a:off x="0" y="0"/>
                            <a:ext cx="5501577" cy="2883566"/>
                          </a:xfrm>
                          <a:prstGeom prst="rect">
                            <a:avLst/>
                          </a:prstGeom>
                          <a:noFill/>
                          <a:ln w="9525">
                            <a:noFill/>
                            <a:miter lim="800000"/>
                            <a:headEnd/>
                            <a:tailEnd/>
                          </a:ln>
                        </pic:spPr>
                      </pic:pic>
                    </a:graphicData>
                  </a:graphic>
                </wp:inline>
              </w:drawing>
            </w:r>
          </w:p>
        </w:tc>
      </w:tr>
      <w:tr w:rsidR="00737A52" w:rsidTr="00737A52">
        <w:trPr>
          <w:jc w:val="center"/>
        </w:trPr>
        <w:tc>
          <w:tcPr>
            <w:tcW w:w="8796" w:type="dxa"/>
          </w:tcPr>
          <w:p w:rsidR="00737A52" w:rsidRPr="005B77DB" w:rsidRDefault="00737A52" w:rsidP="00050382">
            <w:pPr>
              <w:pStyle w:val="rdo"/>
              <w:rPr>
                <w:sz w:val="18"/>
                <w:szCs w:val="18"/>
              </w:rPr>
            </w:pPr>
            <w:r w:rsidRPr="005B77DB">
              <w:rPr>
                <w:sz w:val="18"/>
                <w:szCs w:val="18"/>
              </w:rPr>
              <w:t>Rys. 4</w:t>
            </w:r>
            <w:r w:rsidR="00C23C3D" w:rsidRPr="005B77DB">
              <w:rPr>
                <w:sz w:val="18"/>
                <w:szCs w:val="18"/>
              </w:rPr>
              <w:t>,5</w:t>
            </w:r>
            <w:r w:rsidRPr="005B77DB">
              <w:rPr>
                <w:sz w:val="18"/>
                <w:szCs w:val="18"/>
              </w:rPr>
              <w:tab/>
              <w:t>Ewidencja, źródło: https://polska.geoportal2.pl/map/www/mapa.php?mapa=polska</w:t>
            </w:r>
          </w:p>
        </w:tc>
      </w:tr>
      <w:tr w:rsidR="00737A52" w:rsidTr="00737A52">
        <w:trPr>
          <w:jc w:val="center"/>
        </w:trPr>
        <w:tc>
          <w:tcPr>
            <w:tcW w:w="8796" w:type="dxa"/>
          </w:tcPr>
          <w:p w:rsidR="00737A52" w:rsidRDefault="00737A52" w:rsidP="00B60967">
            <w:pPr>
              <w:ind w:firstLine="0"/>
            </w:pPr>
            <w:r w:rsidRPr="00737A52">
              <w:rPr>
                <w:noProof/>
                <w:lang w:eastAsia="pl-PL"/>
              </w:rPr>
              <w:drawing>
                <wp:inline distT="0" distB="0" distL="0" distR="0">
                  <wp:extent cx="5417108" cy="2853732"/>
                  <wp:effectExtent l="19050" t="0" r="0" b="0"/>
                  <wp:docPr id="13"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cstate="print"/>
                          <a:srcRect/>
                          <a:stretch>
                            <a:fillRect/>
                          </a:stretch>
                        </pic:blipFill>
                        <pic:spPr bwMode="auto">
                          <a:xfrm>
                            <a:off x="0" y="0"/>
                            <a:ext cx="5438634" cy="2865072"/>
                          </a:xfrm>
                          <a:prstGeom prst="rect">
                            <a:avLst/>
                          </a:prstGeom>
                          <a:noFill/>
                          <a:ln w="9525">
                            <a:noFill/>
                            <a:miter lim="800000"/>
                            <a:headEnd/>
                            <a:tailEnd/>
                          </a:ln>
                        </pic:spPr>
                      </pic:pic>
                    </a:graphicData>
                  </a:graphic>
                </wp:inline>
              </w:drawing>
            </w:r>
          </w:p>
        </w:tc>
      </w:tr>
    </w:tbl>
    <w:p w:rsidR="00737A52" w:rsidRDefault="00737A52" w:rsidP="00B60967"/>
    <w:tbl>
      <w:tblPr>
        <w:tblStyle w:val="Tabela-Siatka"/>
        <w:tblW w:w="0" w:type="auto"/>
        <w:jc w:val="center"/>
        <w:tblLook w:val="04A0"/>
      </w:tblPr>
      <w:tblGrid>
        <w:gridCol w:w="9066"/>
      </w:tblGrid>
      <w:tr w:rsidR="00737A52" w:rsidTr="00C23C3D">
        <w:trPr>
          <w:jc w:val="center"/>
        </w:trPr>
        <w:tc>
          <w:tcPr>
            <w:tcW w:w="8796" w:type="dxa"/>
          </w:tcPr>
          <w:p w:rsidR="00737A52" w:rsidRDefault="00783ED9" w:rsidP="00737A52">
            <w:pPr>
              <w:pStyle w:val="rdo"/>
            </w:pPr>
            <w:r w:rsidRPr="00783ED9">
              <w:rPr>
                <w:rFonts w:eastAsia="Arial"/>
                <w:noProof/>
                <w:lang w:eastAsia="pl-PL"/>
              </w:rPr>
              <w:lastRenderedPageBreak/>
              <w:pict>
                <v:oval id="_x0000_s1050" style="position:absolute;left:0;text-align:left;margin-left:318.55pt;margin-top:127.35pt;width:56.5pt;height:53.45pt;z-index:2517114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" filled="f" strokecolor="#c0504d [3205]" strokeweight="4.5pt"/>
              </w:pict>
            </w:r>
            <w:r w:rsidR="00737A52" w:rsidRPr="00737A52">
              <w:rPr>
                <w:noProof/>
                <w:lang w:eastAsia="pl-PL"/>
              </w:rPr>
              <w:drawing>
                <wp:inline distT="0" distB="0" distL="0" distR="0">
                  <wp:extent cx="5595834" cy="3380198"/>
                  <wp:effectExtent l="19050" t="0" r="4866" b="0"/>
                  <wp:docPr id="22"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 cstate="print"/>
                          <a:srcRect/>
                          <a:stretch>
                            <a:fillRect/>
                          </a:stretch>
                        </pic:blipFill>
                        <pic:spPr bwMode="auto">
                          <a:xfrm>
                            <a:off x="0" y="0"/>
                            <a:ext cx="5602128" cy="3384000"/>
                          </a:xfrm>
                          <a:prstGeom prst="rect">
                            <a:avLst/>
                          </a:prstGeom>
                          <a:noFill/>
                          <a:ln w="9525">
                            <a:noFill/>
                            <a:miter lim="800000"/>
                            <a:headEnd/>
                            <a:tailEnd/>
                          </a:ln>
                        </pic:spPr>
                      </pic:pic>
                    </a:graphicData>
                  </a:graphic>
                </wp:inline>
              </w:drawing>
            </w:r>
          </w:p>
        </w:tc>
      </w:tr>
      <w:tr w:rsidR="00737A52" w:rsidTr="00C23C3D">
        <w:trPr>
          <w:jc w:val="center"/>
        </w:trPr>
        <w:tc>
          <w:tcPr>
            <w:tcW w:w="8796" w:type="dxa"/>
          </w:tcPr>
          <w:p w:rsidR="00737A52" w:rsidRPr="005B77DB" w:rsidRDefault="00C23C3D" w:rsidP="00050382">
            <w:pPr>
              <w:pStyle w:val="rdo"/>
              <w:rPr>
                <w:sz w:val="18"/>
                <w:szCs w:val="18"/>
              </w:rPr>
            </w:pPr>
            <w:r w:rsidRPr="005B77DB">
              <w:rPr>
                <w:sz w:val="18"/>
                <w:szCs w:val="18"/>
              </w:rPr>
              <w:t>Rys. 6</w:t>
            </w:r>
            <w:r w:rsidR="00737A52" w:rsidRPr="005B77DB">
              <w:rPr>
                <w:sz w:val="18"/>
                <w:szCs w:val="18"/>
              </w:rPr>
              <w:tab/>
              <w:t>Ukształtowanie terenu , źródło: https://polska.geoportal2.pl/map/www/mapa.php?mapa=polska</w:t>
            </w:r>
          </w:p>
        </w:tc>
      </w:tr>
      <w:tr w:rsidR="00737A52" w:rsidTr="00C23C3D">
        <w:trPr>
          <w:jc w:val="center"/>
        </w:trPr>
        <w:tc>
          <w:tcPr>
            <w:tcW w:w="8796" w:type="dxa"/>
          </w:tcPr>
          <w:p w:rsidR="00737A52" w:rsidRDefault="00783ED9" w:rsidP="00C23C3D">
            <w:pPr>
              <w:ind w:firstLine="0"/>
            </w:pPr>
            <w:r w:rsidRPr="00783ED9">
              <w:rPr>
                <w:rFonts w:eastAsia="Arial"/>
                <w:noProof/>
                <w:lang w:eastAsia="pl-PL"/>
              </w:rPr>
              <w:pict>
                <v:oval id="_x0000_s1039" style="position:absolute;left:0;text-align:left;margin-left:318.55pt;margin-top:136.4pt;width:56.5pt;height:53.45pt;z-index:25170227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" filled="f" strokecolor="#c0504d [3205]" strokeweight="4.5pt"/>
              </w:pict>
            </w:r>
            <w:r w:rsidR="00737A52" w:rsidRPr="00737A52">
              <w:rPr>
                <w:noProof/>
                <w:lang w:eastAsia="pl-PL"/>
              </w:rPr>
              <w:drawing>
                <wp:inline distT="0" distB="0" distL="0" distR="0">
                  <wp:extent cx="5595181" cy="3384000"/>
                  <wp:effectExtent l="19050" t="0" r="5519" b="0"/>
                  <wp:docPr id="23"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srcRect/>
                          <a:stretch>
                            <a:fillRect/>
                          </a:stretch>
                        </pic:blipFill>
                        <pic:spPr bwMode="auto">
                          <a:xfrm>
                            <a:off x="0" y="0"/>
                            <a:ext cx="5595181" cy="3384000"/>
                          </a:xfrm>
                          <a:prstGeom prst="rect">
                            <a:avLst/>
                          </a:prstGeom>
                          <a:noFill/>
                          <a:ln w="9525">
                            <a:noFill/>
                            <a:miter lim="800000"/>
                            <a:headEnd/>
                            <a:tailEnd/>
                          </a:ln>
                        </pic:spPr>
                      </pic:pic>
                    </a:graphicData>
                  </a:graphic>
                </wp:inline>
              </w:drawing>
            </w:r>
          </w:p>
        </w:tc>
      </w:tr>
      <w:tr w:rsidR="00737A52" w:rsidTr="00C23C3D">
        <w:trPr>
          <w:jc w:val="center"/>
        </w:trPr>
        <w:tc>
          <w:tcPr>
            <w:tcW w:w="8796" w:type="dxa"/>
          </w:tcPr>
          <w:p w:rsidR="00737A52" w:rsidRPr="005B77DB" w:rsidRDefault="00C23C3D" w:rsidP="00050382">
            <w:pPr>
              <w:pStyle w:val="rdo"/>
              <w:rPr>
                <w:sz w:val="18"/>
                <w:szCs w:val="18"/>
              </w:rPr>
            </w:pPr>
            <w:r w:rsidRPr="005B77DB">
              <w:rPr>
                <w:sz w:val="18"/>
                <w:szCs w:val="18"/>
              </w:rPr>
              <w:t>Rys. 7</w:t>
            </w:r>
            <w:r w:rsidR="00737A52" w:rsidRPr="005B77DB">
              <w:rPr>
                <w:sz w:val="18"/>
                <w:szCs w:val="18"/>
              </w:rPr>
              <w:tab/>
              <w:t xml:space="preserve">Ukształtowanie terenu z ewidencją , Źródło: </w:t>
            </w:r>
            <w:hyperlink r:id="rId16" w:history="1">
              <w:r w:rsidR="00737A52" w:rsidRPr="005B77DB">
                <w:rPr>
                  <w:rStyle w:val="Hipercze"/>
                  <w:noProof w:val="0"/>
                  <w:color w:val="auto"/>
                  <w:sz w:val="18"/>
                  <w:szCs w:val="18"/>
                  <w:u w:val="none"/>
                </w:rPr>
                <w:t>https://mzywiec.e-mapa.net/</w:t>
              </w:r>
            </w:hyperlink>
          </w:p>
        </w:tc>
      </w:tr>
    </w:tbl>
    <w:p w:rsidR="00737A52" w:rsidRDefault="00737A52" w:rsidP="00B60967"/>
    <w:p w:rsidR="00B60967" w:rsidRDefault="00B60967" w:rsidP="00B60967"/>
    <w:p w:rsidR="00B60967" w:rsidRDefault="00B60967" w:rsidP="00B60967">
      <w:pPr>
        <w:ind w:firstLine="0"/>
      </w:pPr>
    </w:p>
    <w:p w:rsidR="00B60967" w:rsidRDefault="00B60967" w:rsidP="00B60967"/>
    <w:p w:rsidR="00EC340F" w:rsidRDefault="00EC340F" w:rsidP="00065339">
      <w:pPr>
        <w:pStyle w:val="Numerowanie"/>
        <w:numPr>
          <w:ilvl w:val="0"/>
          <w:numId w:val="0"/>
        </w:numPr>
      </w:pPr>
    </w:p>
    <w:p w:rsidR="00EC340F" w:rsidRDefault="00EC340F" w:rsidP="00065339">
      <w:pPr>
        <w:pStyle w:val="Numerowanie"/>
        <w:numPr>
          <w:ilvl w:val="0"/>
          <w:numId w:val="0"/>
        </w:numPr>
      </w:pPr>
    </w:p>
    <w:p w:rsidR="00EC340F" w:rsidRDefault="00EC340F" w:rsidP="00065339">
      <w:pPr>
        <w:pStyle w:val="Numerowanie"/>
        <w:numPr>
          <w:ilvl w:val="0"/>
          <w:numId w:val="0"/>
        </w:numPr>
      </w:pPr>
    </w:p>
    <w:tbl>
      <w:tblPr>
        <w:tblStyle w:val="Tabela-Siatka"/>
        <w:tblW w:w="0" w:type="auto"/>
        <w:jc w:val="center"/>
        <w:tblLook w:val="04A0"/>
      </w:tblPr>
      <w:tblGrid>
        <w:gridCol w:w="9464"/>
      </w:tblGrid>
      <w:tr w:rsidR="00050382" w:rsidTr="00050382">
        <w:trPr>
          <w:jc w:val="center"/>
        </w:trPr>
        <w:tc>
          <w:tcPr>
            <w:tcW w:w="9464" w:type="dxa"/>
          </w:tcPr>
          <w:p w:rsidR="00050382" w:rsidRDefault="00783ED9" w:rsidP="00050382">
            <w:pPr>
              <w:ind w:firstLine="0"/>
            </w:pPr>
            <w:r w:rsidRPr="00783ED9">
              <w:rPr>
                <w:rFonts w:eastAsia="Arial"/>
                <w:noProof/>
                <w:lang w:eastAsia="pl-PL"/>
              </w:rPr>
              <w:lastRenderedPageBreak/>
              <w:pict>
                <v:oval id="_x0000_s1045" style="position:absolute;left:0;text-align:left;margin-left:296.4pt;margin-top:142pt;width:56.5pt;height:53.45pt;z-index:2517073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" filled="f" strokecolor="#c0504d [3205]" strokeweight="4.5pt"/>
              </w:pict>
            </w:r>
            <w:r w:rsidR="00050382" w:rsidRPr="00050382">
              <w:rPr>
                <w:noProof/>
                <w:lang w:eastAsia="pl-PL"/>
              </w:rPr>
              <w:drawing>
                <wp:inline distT="0" distB="0" distL="0" distR="0">
                  <wp:extent cx="5738656" cy="3195376"/>
                  <wp:effectExtent l="19050" t="0" r="0" b="0"/>
                  <wp:docPr id="2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t="5638"/>
                          <a:stretch>
                            <a:fillRect/>
                          </a:stretch>
                        </pic:blipFill>
                        <pic:spPr bwMode="auto">
                          <a:xfrm>
                            <a:off x="0" y="0"/>
                            <a:ext cx="5738656" cy="3195376"/>
                          </a:xfrm>
                          <a:prstGeom prst="rect">
                            <a:avLst/>
                          </a:prstGeom>
                          <a:noFill/>
                          <a:ln w="9525">
                            <a:noFill/>
                            <a:miter lim="800000"/>
                            <a:headEnd/>
                            <a:tailEnd/>
                          </a:ln>
                        </pic:spPr>
                      </pic:pic>
                    </a:graphicData>
                  </a:graphic>
                </wp:inline>
              </w:drawing>
            </w:r>
          </w:p>
        </w:tc>
      </w:tr>
      <w:tr w:rsidR="00050382" w:rsidTr="00050382">
        <w:trPr>
          <w:jc w:val="center"/>
        </w:trPr>
        <w:tc>
          <w:tcPr>
            <w:tcW w:w="9464" w:type="dxa"/>
          </w:tcPr>
          <w:p w:rsidR="00050382" w:rsidRPr="005B77DB" w:rsidRDefault="00050382" w:rsidP="00050382">
            <w:pPr>
              <w:pStyle w:val="rdo"/>
              <w:rPr>
                <w:sz w:val="18"/>
                <w:szCs w:val="18"/>
              </w:rPr>
            </w:pPr>
            <w:r w:rsidRPr="005B77DB">
              <w:rPr>
                <w:sz w:val="18"/>
                <w:szCs w:val="18"/>
              </w:rPr>
              <w:t>Rys. 8</w:t>
            </w:r>
            <w:r w:rsidRPr="005B77DB">
              <w:rPr>
                <w:sz w:val="18"/>
                <w:szCs w:val="18"/>
              </w:rPr>
              <w:tab/>
              <w:t>Topografia, Źródło: https://mzywiec.e-mapa.net/</w:t>
            </w:r>
          </w:p>
        </w:tc>
      </w:tr>
    </w:tbl>
    <w:p w:rsidR="00030233" w:rsidRPr="00030233" w:rsidRDefault="00030233" w:rsidP="008162F1">
      <w:pPr>
        <w:ind w:firstLine="0"/>
        <w:rPr>
          <w:lang w:eastAsia="ar-SA"/>
        </w:rPr>
      </w:pPr>
    </w:p>
    <w:p w:rsidR="000422A3" w:rsidRPr="007248D0" w:rsidRDefault="00875EE2" w:rsidP="00B31AAC">
      <w:pPr>
        <w:pStyle w:val="Nagwek3"/>
        <w:rPr>
          <w:rFonts w:ascii="Arial" w:hAnsi="Arial" w:cs="Arial"/>
        </w:rPr>
      </w:pPr>
      <w:bookmarkStart w:id="12" w:name="_Toc184034253"/>
      <w:r w:rsidRPr="007248D0">
        <w:rPr>
          <w:rFonts w:ascii="Arial" w:hAnsi="Arial" w:cs="Arial"/>
        </w:rPr>
        <w:t xml:space="preserve">Skrócona charakterystyka </w:t>
      </w:r>
      <w:r w:rsidR="00481EDF" w:rsidRPr="007248D0">
        <w:rPr>
          <w:rFonts w:ascii="Arial" w:hAnsi="Arial" w:cs="Arial"/>
        </w:rPr>
        <w:t>ukształtowania terenu</w:t>
      </w:r>
      <w:bookmarkEnd w:id="12"/>
    </w:p>
    <w:p w:rsidR="003243F1" w:rsidRDefault="000422A3" w:rsidP="0074228A">
      <w:pPr>
        <w:pStyle w:val="Akapitzlist"/>
        <w:ind w:left="0"/>
        <w:rPr>
          <w:rFonts w:ascii="Arial" w:hAnsi="Arial" w:cs="Arial"/>
          <w:u w:val="none"/>
        </w:rPr>
      </w:pPr>
      <w:r w:rsidRPr="003243F1">
        <w:rPr>
          <w:rFonts w:ascii="Arial" w:hAnsi="Arial" w:cs="Arial"/>
          <w:u w:val="none"/>
        </w:rPr>
        <w:t xml:space="preserve">Teren opracowania położony </w:t>
      </w:r>
      <w:r w:rsidR="00434F66" w:rsidRPr="003243F1">
        <w:rPr>
          <w:rFonts w:ascii="Arial" w:hAnsi="Arial" w:cs="Arial"/>
          <w:u w:val="none"/>
        </w:rPr>
        <w:t>w miejscowości Korbielów, odsunięty na wschód od zwartej zabudowy,  w niedalekim sąsiedztwie cmentarza parafialnego. O</w:t>
      </w:r>
      <w:r w:rsidR="003243F1" w:rsidRPr="003243F1">
        <w:rPr>
          <w:rFonts w:ascii="Arial" w:hAnsi="Arial" w:cs="Arial"/>
          <w:u w:val="none"/>
        </w:rPr>
        <w:t>d strony zachodniej, w bliskim sąsiedztwie przepływa potok zasilający rzekę Glinna</w:t>
      </w:r>
      <w:r w:rsidR="003243F1">
        <w:rPr>
          <w:rFonts w:ascii="Arial" w:hAnsi="Arial" w:cs="Arial"/>
          <w:u w:val="none"/>
        </w:rPr>
        <w:t>.</w:t>
      </w:r>
    </w:p>
    <w:p w:rsidR="003243F1" w:rsidRPr="001768D8" w:rsidRDefault="004934E5" w:rsidP="00F11C7C">
      <w:pPr>
        <w:pStyle w:val="Akapitzlist"/>
        <w:ind w:left="0" w:firstLine="0"/>
        <w:rPr>
          <w:rFonts w:ascii="Arial" w:hAnsi="Arial" w:cs="Arial"/>
          <w:szCs w:val="20"/>
          <w:u w:val="none"/>
        </w:rPr>
      </w:pPr>
      <w:r w:rsidRPr="001768D8">
        <w:rPr>
          <w:rFonts w:ascii="Arial" w:hAnsi="Arial" w:cs="Arial"/>
          <w:szCs w:val="20"/>
          <w:u w:val="none"/>
        </w:rPr>
        <w:t xml:space="preserve">Teren opracowania </w:t>
      </w:r>
      <w:r w:rsidR="000422A3" w:rsidRPr="001768D8">
        <w:rPr>
          <w:rFonts w:ascii="Arial" w:hAnsi="Arial" w:cs="Arial"/>
          <w:szCs w:val="20"/>
          <w:u w:val="none"/>
        </w:rPr>
        <w:t xml:space="preserve">zbliżony jest do kształtu prostokąta, </w:t>
      </w:r>
      <w:r w:rsidR="00B31AAC" w:rsidRPr="001768D8">
        <w:rPr>
          <w:rFonts w:ascii="Arial" w:hAnsi="Arial" w:cs="Arial"/>
          <w:szCs w:val="20"/>
          <w:u w:val="none"/>
        </w:rPr>
        <w:t xml:space="preserve">dłuższa krawędź ukierunkowana jest                      </w:t>
      </w:r>
      <w:r w:rsidR="003243F1" w:rsidRPr="001768D8">
        <w:rPr>
          <w:rFonts w:ascii="Arial" w:hAnsi="Arial" w:cs="Arial"/>
          <w:szCs w:val="20"/>
          <w:u w:val="none"/>
        </w:rPr>
        <w:t xml:space="preserve"> w stronę północno- zachodnią</w:t>
      </w:r>
      <w:r w:rsidR="000422A3" w:rsidRPr="001768D8">
        <w:rPr>
          <w:rFonts w:ascii="Arial" w:hAnsi="Arial" w:cs="Arial"/>
          <w:szCs w:val="20"/>
          <w:u w:val="none"/>
        </w:rPr>
        <w:t>.</w:t>
      </w:r>
      <w:r w:rsidR="00D0038E">
        <w:rPr>
          <w:rFonts w:ascii="Arial" w:hAnsi="Arial" w:cs="Arial"/>
          <w:szCs w:val="20"/>
          <w:u w:val="none"/>
        </w:rPr>
        <w:t xml:space="preserve"> W</w:t>
      </w:r>
      <w:r w:rsidR="001768D8" w:rsidRPr="001768D8">
        <w:rPr>
          <w:rFonts w:ascii="Arial" w:hAnsi="Arial" w:cs="Arial"/>
          <w:szCs w:val="20"/>
          <w:u w:val="none"/>
        </w:rPr>
        <w:t>zdłuż zachodniej granicy płynie potok.</w:t>
      </w:r>
      <w:r w:rsidR="000422A3" w:rsidRPr="001768D8">
        <w:rPr>
          <w:rFonts w:ascii="Arial" w:hAnsi="Arial" w:cs="Arial"/>
          <w:szCs w:val="20"/>
          <w:u w:val="none"/>
        </w:rPr>
        <w:t xml:space="preserve"> </w:t>
      </w:r>
    </w:p>
    <w:p w:rsidR="003243F1" w:rsidRPr="001768D8" w:rsidRDefault="003243F1" w:rsidP="00F11C7C">
      <w:pPr>
        <w:pStyle w:val="Akapitzlist"/>
        <w:ind w:left="0" w:firstLine="0"/>
        <w:rPr>
          <w:rFonts w:ascii="Arial" w:hAnsi="Arial" w:cs="Arial"/>
          <w:szCs w:val="20"/>
          <w:u w:val="none"/>
        </w:rPr>
      </w:pPr>
      <w:r w:rsidRPr="001768D8">
        <w:rPr>
          <w:rFonts w:ascii="Arial" w:hAnsi="Arial" w:cs="Arial"/>
          <w:szCs w:val="20"/>
          <w:u w:val="none"/>
        </w:rPr>
        <w:t>Budynek po byłej oczyszczalni ścieków zlokalizowany jest w południowej części działki, wolnostojący.</w:t>
      </w:r>
    </w:p>
    <w:p w:rsidR="003243F1" w:rsidRPr="001768D8" w:rsidRDefault="003243F1" w:rsidP="00F11C7C">
      <w:pPr>
        <w:pStyle w:val="Akapitzlist"/>
        <w:ind w:left="0" w:firstLine="0"/>
        <w:rPr>
          <w:rFonts w:ascii="Arial" w:hAnsi="Arial" w:cs="Arial"/>
          <w:szCs w:val="20"/>
          <w:u w:val="none"/>
        </w:rPr>
      </w:pPr>
      <w:r w:rsidRPr="001768D8">
        <w:rPr>
          <w:rFonts w:ascii="Arial" w:hAnsi="Arial" w:cs="Arial"/>
          <w:szCs w:val="20"/>
          <w:u w:val="none"/>
        </w:rPr>
        <w:t xml:space="preserve">Cały teren po byłej oczyszczalni ścieków jest ogrodzony, dozorowany. Połączony </w:t>
      </w:r>
      <w:r w:rsidR="001768D8" w:rsidRPr="001768D8">
        <w:rPr>
          <w:rFonts w:ascii="Arial" w:hAnsi="Arial" w:cs="Arial"/>
          <w:szCs w:val="20"/>
          <w:u w:val="none"/>
        </w:rPr>
        <w:t xml:space="preserve">utwardzonym  </w:t>
      </w:r>
      <w:r w:rsidRPr="001768D8">
        <w:rPr>
          <w:rFonts w:ascii="Arial" w:hAnsi="Arial" w:cs="Arial"/>
          <w:szCs w:val="20"/>
          <w:u w:val="none"/>
        </w:rPr>
        <w:t xml:space="preserve">bezpośrednim dojazdem, z ulicą Pod Weską. </w:t>
      </w:r>
      <w:r w:rsidR="001768D8" w:rsidRPr="001768D8">
        <w:rPr>
          <w:rFonts w:ascii="Arial" w:hAnsi="Arial" w:cs="Arial"/>
          <w:szCs w:val="20"/>
          <w:u w:val="none"/>
        </w:rPr>
        <w:t>W niedalekim sąsiedztwie znajduje się parking, wykorzystywany także przez osoby odwiedzające cmentarz.</w:t>
      </w:r>
    </w:p>
    <w:p w:rsidR="003243F1" w:rsidRDefault="001768D8" w:rsidP="00F11C7C">
      <w:pPr>
        <w:pStyle w:val="Akapitzlist"/>
        <w:ind w:left="0" w:firstLine="0"/>
        <w:rPr>
          <w:rFonts w:ascii="Arial" w:hAnsi="Arial" w:cs="Arial"/>
          <w:szCs w:val="20"/>
          <w:u w:val="none"/>
        </w:rPr>
      </w:pPr>
      <w:r w:rsidRPr="001768D8">
        <w:rPr>
          <w:rFonts w:ascii="Arial" w:hAnsi="Arial" w:cs="Arial"/>
          <w:szCs w:val="20"/>
          <w:u w:val="none"/>
        </w:rPr>
        <w:t xml:space="preserve">Teren opracowania jest </w:t>
      </w:r>
      <w:proofErr w:type="spellStart"/>
      <w:r w:rsidRPr="001768D8">
        <w:rPr>
          <w:rFonts w:ascii="Arial" w:hAnsi="Arial" w:cs="Arial"/>
          <w:szCs w:val="20"/>
          <w:u w:val="none"/>
        </w:rPr>
        <w:t>wypłaszczony</w:t>
      </w:r>
      <w:proofErr w:type="spellEnd"/>
      <w:r w:rsidRPr="001768D8">
        <w:rPr>
          <w:rFonts w:ascii="Arial" w:hAnsi="Arial" w:cs="Arial"/>
          <w:szCs w:val="20"/>
          <w:u w:val="none"/>
        </w:rPr>
        <w:t>, jednak sam podjazd od ul.</w:t>
      </w:r>
      <w:r w:rsidR="00F11C7C">
        <w:rPr>
          <w:rFonts w:ascii="Arial" w:hAnsi="Arial" w:cs="Arial"/>
          <w:szCs w:val="20"/>
          <w:u w:val="none"/>
        </w:rPr>
        <w:t xml:space="preserve">  </w:t>
      </w:r>
      <w:r w:rsidRPr="001768D8">
        <w:rPr>
          <w:rFonts w:ascii="Arial" w:hAnsi="Arial" w:cs="Arial"/>
          <w:szCs w:val="20"/>
          <w:u w:val="none"/>
        </w:rPr>
        <w:t>Pod Weską wznosi się w kierunku przejazdu przez rzekę.</w:t>
      </w:r>
    </w:p>
    <w:p w:rsidR="00F11C7C" w:rsidRPr="001768D8" w:rsidRDefault="00F11C7C" w:rsidP="00F11C7C">
      <w:pPr>
        <w:pStyle w:val="Akapitzlist"/>
        <w:ind w:left="0" w:firstLine="0"/>
        <w:rPr>
          <w:rFonts w:ascii="Arial" w:hAnsi="Arial" w:cs="Arial"/>
          <w:szCs w:val="20"/>
          <w:u w:val="none"/>
        </w:rPr>
      </w:pPr>
      <w:r>
        <w:rPr>
          <w:rFonts w:ascii="Arial" w:hAnsi="Arial" w:cs="Arial"/>
          <w:szCs w:val="20"/>
          <w:u w:val="none"/>
        </w:rPr>
        <w:t>Na potokiem przepływającym od strony zachodniej obszaru opracowania wykonany jest bezkolizyjny przejazd doprowadzający do terenu opracowania poprzedzony przestrzenią parkingową.</w:t>
      </w:r>
    </w:p>
    <w:p w:rsidR="001768D8" w:rsidRPr="001768D8" w:rsidRDefault="001768D8" w:rsidP="00F11C7C">
      <w:pPr>
        <w:pStyle w:val="Akapitzlist"/>
        <w:ind w:left="0" w:firstLine="0"/>
        <w:rPr>
          <w:rFonts w:ascii="Arial" w:hAnsi="Arial" w:cs="Arial"/>
          <w:szCs w:val="20"/>
          <w:u w:val="none"/>
        </w:rPr>
      </w:pPr>
      <w:r w:rsidRPr="001768D8">
        <w:rPr>
          <w:rFonts w:ascii="Arial" w:hAnsi="Arial" w:cs="Arial"/>
          <w:szCs w:val="20"/>
          <w:u w:val="none"/>
        </w:rPr>
        <w:t>W centralnej części znajduje się otwarta przestrzeń nie zabudowana, otoczona nie funkcjonującymi obiektami technologicznymi po byłej oczyszczalni ścieków.</w:t>
      </w:r>
    </w:p>
    <w:p w:rsidR="003243F1" w:rsidRDefault="001768D8" w:rsidP="00F11C7C">
      <w:pPr>
        <w:pStyle w:val="Akapitzlist"/>
        <w:ind w:left="0" w:firstLine="0"/>
        <w:rPr>
          <w:rFonts w:ascii="Arial" w:hAnsi="Arial" w:cs="Arial"/>
          <w:szCs w:val="20"/>
          <w:u w:val="none"/>
        </w:rPr>
      </w:pPr>
      <w:r w:rsidRPr="001768D8">
        <w:rPr>
          <w:rFonts w:ascii="Arial" w:hAnsi="Arial" w:cs="Arial"/>
          <w:szCs w:val="20"/>
          <w:u w:val="none"/>
        </w:rPr>
        <w:t>Teren jest zadbany, dozorowany.</w:t>
      </w:r>
    </w:p>
    <w:p w:rsidR="00F11C7C" w:rsidRPr="001768D8" w:rsidRDefault="00F11C7C" w:rsidP="00F11C7C">
      <w:pPr>
        <w:pStyle w:val="Akapitzlist"/>
        <w:ind w:left="0" w:firstLine="0"/>
        <w:rPr>
          <w:rFonts w:ascii="Arial" w:hAnsi="Arial" w:cs="Arial"/>
          <w:szCs w:val="20"/>
          <w:u w:val="none"/>
        </w:rPr>
      </w:pPr>
      <w:r>
        <w:rPr>
          <w:rFonts w:ascii="Arial" w:hAnsi="Arial" w:cs="Arial"/>
          <w:szCs w:val="20"/>
          <w:u w:val="none"/>
        </w:rPr>
        <w:t xml:space="preserve">Teren opracowania porośnięty jest dorodnym drzewostanem zlokalizowanym w wokół budynków. </w:t>
      </w:r>
    </w:p>
    <w:p w:rsidR="00481EDF" w:rsidRPr="007248D0" w:rsidRDefault="00481EDF" w:rsidP="00481EDF">
      <w:pPr>
        <w:pStyle w:val="Nagwek3"/>
        <w:rPr>
          <w:rFonts w:ascii="Arial" w:hAnsi="Arial" w:cs="Arial"/>
        </w:rPr>
      </w:pPr>
      <w:bookmarkStart w:id="13" w:name="_Toc184034254"/>
      <w:r w:rsidRPr="007248D0">
        <w:rPr>
          <w:rFonts w:ascii="Arial" w:hAnsi="Arial" w:cs="Arial"/>
        </w:rPr>
        <w:t>Skrócona charakterystyka zagospodarowania terenu</w:t>
      </w:r>
      <w:r w:rsidR="00B94DA1">
        <w:rPr>
          <w:rFonts w:ascii="Arial" w:hAnsi="Arial" w:cs="Arial"/>
        </w:rPr>
        <w:t>, uzbrojenie</w:t>
      </w:r>
      <w:r w:rsidR="00871745" w:rsidRPr="007248D0">
        <w:rPr>
          <w:rFonts w:ascii="Arial" w:hAnsi="Arial" w:cs="Arial"/>
        </w:rPr>
        <w:t xml:space="preserve"> terenu</w:t>
      </w:r>
      <w:bookmarkEnd w:id="13"/>
    </w:p>
    <w:p w:rsidR="00B31AAC" w:rsidRPr="006D2A77" w:rsidRDefault="00F4084D" w:rsidP="00F11C7C">
      <w:pPr>
        <w:rPr>
          <w:rFonts w:ascii="Arial" w:hAnsi="Arial" w:cs="Arial"/>
          <w:szCs w:val="20"/>
        </w:rPr>
      </w:pPr>
      <w:r w:rsidRPr="006D2A77">
        <w:rPr>
          <w:rFonts w:ascii="Arial" w:hAnsi="Arial" w:cs="Arial"/>
          <w:szCs w:val="20"/>
        </w:rPr>
        <w:t xml:space="preserve">Na obszarze opracowania </w:t>
      </w:r>
      <w:r w:rsidR="00C23C3D">
        <w:rPr>
          <w:rFonts w:ascii="Arial" w:hAnsi="Arial" w:cs="Arial"/>
          <w:szCs w:val="20"/>
        </w:rPr>
        <w:t>zlokalizowane są obiekty techniczne wraz z budynkiem wielofunkcyjnym po byłej ocz</w:t>
      </w:r>
      <w:r w:rsidR="00434F66">
        <w:rPr>
          <w:rFonts w:ascii="Arial" w:hAnsi="Arial" w:cs="Arial"/>
          <w:szCs w:val="20"/>
        </w:rPr>
        <w:t>ys</w:t>
      </w:r>
      <w:r w:rsidR="00C23C3D">
        <w:rPr>
          <w:rFonts w:ascii="Arial" w:hAnsi="Arial" w:cs="Arial"/>
          <w:szCs w:val="20"/>
        </w:rPr>
        <w:t>zczalni ścieków</w:t>
      </w:r>
      <w:r w:rsidR="00434F66">
        <w:rPr>
          <w:rFonts w:ascii="Arial" w:hAnsi="Arial" w:cs="Arial"/>
          <w:szCs w:val="20"/>
        </w:rPr>
        <w:t>. W nie czynnym budynku oczyszczalni ścieków zlokalizowane były funkcje: dyspozytornia, kotłownia, pomieszczenie socjalne, pomieszczenia rozdzielni i agregatu prądotwórczego, pomieszczenie dmuchaw, pomieszczenie prasy odwadniającej.</w:t>
      </w:r>
    </w:p>
    <w:p w:rsidR="00481EDF" w:rsidRPr="006D2A77" w:rsidRDefault="00481EDF" w:rsidP="00F4084D">
      <w:pPr>
        <w:pStyle w:val="Standard"/>
        <w:spacing w:before="57" w:after="57"/>
        <w:jc w:val="both"/>
        <w:rPr>
          <w:rFonts w:ascii="Arial" w:hAnsi="Arial"/>
          <w:color w:val="000000"/>
          <w:sz w:val="20"/>
          <w:szCs w:val="20"/>
        </w:rPr>
      </w:pPr>
      <w:r w:rsidRPr="006D2A77">
        <w:rPr>
          <w:rFonts w:ascii="Arial" w:hAnsi="Arial"/>
          <w:color w:val="000000"/>
          <w:sz w:val="20"/>
          <w:szCs w:val="20"/>
        </w:rPr>
        <w:t>W granicach opracowania znajdują się następujące elementy infrastruktury:</w:t>
      </w:r>
    </w:p>
    <w:p w:rsidR="00B31AAC" w:rsidRPr="006D2A77" w:rsidRDefault="00481EDF" w:rsidP="00367EC0">
      <w:pPr>
        <w:pStyle w:val="Standard"/>
        <w:widowControl/>
        <w:numPr>
          <w:ilvl w:val="0"/>
          <w:numId w:val="27"/>
        </w:numPr>
        <w:tabs>
          <w:tab w:val="left" w:pos="849"/>
        </w:tabs>
        <w:spacing w:before="57" w:after="57"/>
        <w:ind w:left="851" w:hanging="227"/>
        <w:jc w:val="both"/>
        <w:rPr>
          <w:rFonts w:ascii="Arial" w:hAnsi="Arial"/>
          <w:sz w:val="20"/>
          <w:szCs w:val="20"/>
        </w:rPr>
      </w:pPr>
      <w:r w:rsidRPr="006D2A77">
        <w:rPr>
          <w:rFonts w:ascii="Arial" w:hAnsi="Arial"/>
          <w:color w:val="000000"/>
          <w:sz w:val="20"/>
          <w:szCs w:val="20"/>
        </w:rPr>
        <w:t>sieć wodociągowa</w:t>
      </w:r>
      <w:r w:rsidR="00B31AAC" w:rsidRPr="006D2A77">
        <w:rPr>
          <w:rFonts w:ascii="Arial" w:hAnsi="Arial"/>
          <w:color w:val="000000"/>
          <w:sz w:val="20"/>
          <w:szCs w:val="20"/>
        </w:rPr>
        <w:t xml:space="preserve"> </w:t>
      </w:r>
      <w:proofErr w:type="spellStart"/>
      <w:r w:rsidR="00B31AAC" w:rsidRPr="006D2A77">
        <w:rPr>
          <w:rFonts w:ascii="Arial" w:hAnsi="Arial"/>
          <w:color w:val="000000"/>
          <w:sz w:val="20"/>
          <w:szCs w:val="20"/>
        </w:rPr>
        <w:t>wA</w:t>
      </w:r>
      <w:proofErr w:type="spellEnd"/>
      <w:r w:rsidR="00DB4724" w:rsidRPr="006D2A77">
        <w:rPr>
          <w:rFonts w:ascii="Arial" w:hAnsi="Arial"/>
          <w:color w:val="000000"/>
          <w:sz w:val="20"/>
          <w:szCs w:val="20"/>
        </w:rPr>
        <w:t xml:space="preserve">, </w:t>
      </w:r>
      <w:r w:rsidR="001768D8">
        <w:rPr>
          <w:rFonts w:ascii="Arial" w:hAnsi="Arial"/>
          <w:color w:val="000000"/>
          <w:sz w:val="20"/>
          <w:szCs w:val="20"/>
        </w:rPr>
        <w:t>zasilająca budynek po byłej oczyszczalni ścieków</w:t>
      </w:r>
      <w:r w:rsidR="00B31AAC" w:rsidRPr="006D2A77">
        <w:rPr>
          <w:rFonts w:ascii="Arial" w:hAnsi="Arial"/>
          <w:color w:val="000000"/>
          <w:sz w:val="20"/>
          <w:szCs w:val="20"/>
        </w:rPr>
        <w:t>,</w:t>
      </w:r>
    </w:p>
    <w:p w:rsidR="00B31AAC" w:rsidRPr="006D2A77" w:rsidRDefault="00B31AAC" w:rsidP="00367EC0">
      <w:pPr>
        <w:pStyle w:val="Standard"/>
        <w:widowControl/>
        <w:numPr>
          <w:ilvl w:val="0"/>
          <w:numId w:val="27"/>
        </w:numPr>
        <w:tabs>
          <w:tab w:val="left" w:pos="849"/>
        </w:tabs>
        <w:spacing w:before="57" w:after="57"/>
        <w:ind w:left="851" w:hanging="227"/>
        <w:jc w:val="both"/>
        <w:rPr>
          <w:rFonts w:ascii="Arial" w:hAnsi="Arial"/>
          <w:sz w:val="20"/>
          <w:szCs w:val="20"/>
        </w:rPr>
      </w:pPr>
      <w:r w:rsidRPr="006D2A77">
        <w:rPr>
          <w:rFonts w:ascii="Arial" w:hAnsi="Arial"/>
          <w:color w:val="000000"/>
          <w:sz w:val="20"/>
          <w:szCs w:val="20"/>
        </w:rPr>
        <w:t xml:space="preserve">siec kanalizacyjna </w:t>
      </w:r>
      <w:proofErr w:type="spellStart"/>
      <w:r w:rsidRPr="006D2A77">
        <w:rPr>
          <w:rFonts w:ascii="Arial" w:hAnsi="Arial"/>
          <w:color w:val="000000"/>
          <w:sz w:val="20"/>
          <w:szCs w:val="20"/>
        </w:rPr>
        <w:t>ks</w:t>
      </w:r>
      <w:proofErr w:type="spellEnd"/>
      <w:r w:rsidRPr="006D2A77">
        <w:rPr>
          <w:rFonts w:ascii="Arial" w:hAnsi="Arial"/>
          <w:color w:val="000000"/>
          <w:sz w:val="20"/>
          <w:szCs w:val="20"/>
        </w:rPr>
        <w:t xml:space="preserve"> 200, odprowadzająca ścieki do kanalizacji zlokalizowa</w:t>
      </w:r>
      <w:r w:rsidR="00F11C7C">
        <w:rPr>
          <w:rFonts w:ascii="Arial" w:hAnsi="Arial"/>
          <w:color w:val="000000"/>
          <w:sz w:val="20"/>
          <w:szCs w:val="20"/>
        </w:rPr>
        <w:t>nej w pasie drogi, ulicy Pod Weską</w:t>
      </w:r>
      <w:r w:rsidRPr="006D2A77">
        <w:rPr>
          <w:rFonts w:ascii="Arial" w:hAnsi="Arial"/>
          <w:color w:val="000000"/>
          <w:sz w:val="20"/>
          <w:szCs w:val="20"/>
        </w:rPr>
        <w:t>.</w:t>
      </w:r>
    </w:p>
    <w:p w:rsidR="006D2A77" w:rsidRPr="006D2A77" w:rsidRDefault="00B31AAC" w:rsidP="00367EC0">
      <w:pPr>
        <w:pStyle w:val="Standard"/>
        <w:widowControl/>
        <w:numPr>
          <w:ilvl w:val="0"/>
          <w:numId w:val="27"/>
        </w:numPr>
        <w:tabs>
          <w:tab w:val="left" w:pos="849"/>
        </w:tabs>
        <w:spacing w:before="57" w:after="57"/>
        <w:ind w:left="851" w:hanging="227"/>
        <w:jc w:val="both"/>
        <w:rPr>
          <w:rFonts w:ascii="Arial" w:hAnsi="Arial"/>
          <w:sz w:val="20"/>
          <w:szCs w:val="20"/>
        </w:rPr>
      </w:pPr>
      <w:r w:rsidRPr="006D2A77">
        <w:rPr>
          <w:rFonts w:ascii="Arial" w:hAnsi="Arial"/>
          <w:sz w:val="20"/>
          <w:szCs w:val="20"/>
        </w:rPr>
        <w:t>Sieć energetyczna,</w:t>
      </w:r>
      <w:r w:rsidR="00F11C7C">
        <w:rPr>
          <w:rFonts w:ascii="Arial" w:hAnsi="Arial"/>
          <w:color w:val="000000"/>
          <w:sz w:val="20"/>
          <w:szCs w:val="20"/>
        </w:rPr>
        <w:t xml:space="preserve"> zasilająca budynek i pozostałe nieczynne obiekty techniczne po byłej oczyszczalni ścieków</w:t>
      </w:r>
      <w:r w:rsidRPr="006D2A77">
        <w:rPr>
          <w:rFonts w:ascii="Arial" w:hAnsi="Arial"/>
          <w:color w:val="000000"/>
          <w:sz w:val="20"/>
          <w:szCs w:val="20"/>
        </w:rPr>
        <w:t>,</w:t>
      </w:r>
    </w:p>
    <w:p w:rsidR="00B31AAC" w:rsidRPr="006D2A77" w:rsidRDefault="00B31AAC" w:rsidP="00367EC0">
      <w:pPr>
        <w:pStyle w:val="Standard"/>
        <w:widowControl/>
        <w:numPr>
          <w:ilvl w:val="0"/>
          <w:numId w:val="27"/>
        </w:numPr>
        <w:tabs>
          <w:tab w:val="left" w:pos="849"/>
        </w:tabs>
        <w:spacing w:before="57" w:after="57"/>
        <w:ind w:left="851" w:hanging="227"/>
        <w:jc w:val="both"/>
        <w:rPr>
          <w:rFonts w:ascii="Arial" w:hAnsi="Arial"/>
          <w:sz w:val="20"/>
          <w:szCs w:val="20"/>
        </w:rPr>
      </w:pPr>
      <w:r w:rsidRPr="006D2A77">
        <w:rPr>
          <w:rFonts w:ascii="Arial" w:hAnsi="Arial"/>
          <w:color w:val="000000"/>
          <w:sz w:val="20"/>
          <w:szCs w:val="20"/>
        </w:rPr>
        <w:t xml:space="preserve">Teren opracowania jest ogrodzony, z furtką i bramą wjazdową od strony </w:t>
      </w:r>
      <w:r w:rsidR="00F11C7C">
        <w:rPr>
          <w:rFonts w:ascii="Arial" w:hAnsi="Arial"/>
          <w:color w:val="000000"/>
          <w:sz w:val="20"/>
          <w:szCs w:val="20"/>
        </w:rPr>
        <w:t xml:space="preserve">podjazdu z </w:t>
      </w:r>
      <w:r w:rsidRPr="006D2A77">
        <w:rPr>
          <w:rFonts w:ascii="Arial" w:hAnsi="Arial"/>
          <w:color w:val="000000"/>
          <w:sz w:val="20"/>
          <w:szCs w:val="20"/>
        </w:rPr>
        <w:t>ul.</w:t>
      </w:r>
      <w:r w:rsidR="000B0E5A" w:rsidRPr="006D2A77">
        <w:rPr>
          <w:rFonts w:ascii="Arial" w:hAnsi="Arial"/>
          <w:color w:val="000000"/>
          <w:sz w:val="20"/>
          <w:szCs w:val="20"/>
        </w:rPr>
        <w:t xml:space="preserve"> </w:t>
      </w:r>
      <w:r w:rsidR="00F11C7C">
        <w:rPr>
          <w:rFonts w:ascii="Arial" w:hAnsi="Arial"/>
          <w:color w:val="000000"/>
          <w:sz w:val="20"/>
          <w:szCs w:val="20"/>
        </w:rPr>
        <w:t>Pod Weską</w:t>
      </w:r>
      <w:r w:rsidRPr="006D2A77">
        <w:rPr>
          <w:rFonts w:ascii="Arial" w:hAnsi="Arial"/>
          <w:color w:val="000000"/>
          <w:sz w:val="20"/>
          <w:szCs w:val="20"/>
        </w:rPr>
        <w:t>.</w:t>
      </w:r>
    </w:p>
    <w:tbl>
      <w:tblPr>
        <w:tblStyle w:val="Tabela-Siatka"/>
        <w:tblW w:w="0" w:type="auto"/>
        <w:jc w:val="center"/>
        <w:tblInd w:w="354" w:type="dxa"/>
        <w:tblLook w:val="04A0"/>
      </w:tblPr>
      <w:tblGrid>
        <w:gridCol w:w="8106"/>
      </w:tblGrid>
      <w:tr w:rsidR="003243F1" w:rsidTr="00F11C7C">
        <w:trPr>
          <w:jc w:val="center"/>
        </w:trPr>
        <w:tc>
          <w:tcPr>
            <w:tcW w:w="8106" w:type="dxa"/>
          </w:tcPr>
          <w:p w:rsidR="003243F1" w:rsidRDefault="00F11C7C" w:rsidP="00C23C3D">
            <w:pPr>
              <w:pStyle w:val="Standard"/>
              <w:widowControl/>
              <w:tabs>
                <w:tab w:val="left" w:pos="849"/>
              </w:tabs>
              <w:spacing w:before="57" w:after="57"/>
              <w:jc w:val="both"/>
              <w:rPr>
                <w:rFonts w:ascii="Arial" w:hAnsi="Arial"/>
                <w:sz w:val="20"/>
                <w:szCs w:val="20"/>
              </w:rPr>
            </w:pPr>
            <w:r>
              <w:rPr>
                <w:rFonts w:ascii="Arial" w:hAnsi="Arial"/>
                <w:noProof/>
                <w:szCs w:val="20"/>
                <w:lang w:eastAsia="pl-PL" w:bidi="ar-SA"/>
              </w:rPr>
              <w:lastRenderedPageBreak/>
              <w:drawing>
                <wp:inline distT="0" distB="0" distL="0" distR="0">
                  <wp:extent cx="4989362" cy="3555473"/>
                  <wp:effectExtent l="19050" t="0" r="1738" b="0"/>
                  <wp:docPr id="6"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srcRect/>
                          <a:stretch>
                            <a:fillRect/>
                          </a:stretch>
                        </pic:blipFill>
                        <pic:spPr bwMode="auto">
                          <a:xfrm>
                            <a:off x="0" y="0"/>
                            <a:ext cx="4991381" cy="3556912"/>
                          </a:xfrm>
                          <a:prstGeom prst="rect">
                            <a:avLst/>
                          </a:prstGeom>
                          <a:noFill/>
                          <a:ln w="9525">
                            <a:noFill/>
                            <a:miter lim="800000"/>
                            <a:headEnd/>
                            <a:tailEnd/>
                          </a:ln>
                        </pic:spPr>
                      </pic:pic>
                    </a:graphicData>
                  </a:graphic>
                </wp:inline>
              </w:drawing>
            </w:r>
          </w:p>
        </w:tc>
      </w:tr>
      <w:tr w:rsidR="003243F1" w:rsidTr="00F11C7C">
        <w:trPr>
          <w:jc w:val="center"/>
        </w:trPr>
        <w:tc>
          <w:tcPr>
            <w:tcW w:w="8106" w:type="dxa"/>
          </w:tcPr>
          <w:p w:rsidR="003243F1" w:rsidRPr="005B77DB" w:rsidRDefault="003243F1" w:rsidP="003243F1">
            <w:pPr>
              <w:pStyle w:val="rdo"/>
              <w:rPr>
                <w:rFonts w:ascii="Arial" w:hAnsi="Arial"/>
                <w:sz w:val="18"/>
                <w:szCs w:val="18"/>
              </w:rPr>
            </w:pPr>
            <w:r w:rsidRPr="005B77DB">
              <w:rPr>
                <w:rFonts w:ascii="Arial" w:hAnsi="Arial"/>
                <w:sz w:val="18"/>
                <w:szCs w:val="18"/>
              </w:rPr>
              <w:t>Rys. 7</w:t>
            </w:r>
            <w:r w:rsidRPr="005B77DB">
              <w:rPr>
                <w:rFonts w:ascii="Arial" w:hAnsi="Arial"/>
                <w:sz w:val="18"/>
                <w:szCs w:val="18"/>
              </w:rPr>
              <w:tab/>
              <w:t xml:space="preserve"> </w:t>
            </w:r>
            <w:proofErr w:type="spellStart"/>
            <w:r w:rsidRPr="005B77DB">
              <w:rPr>
                <w:rFonts w:ascii="Arial" w:hAnsi="Arial"/>
                <w:sz w:val="18"/>
                <w:szCs w:val="18"/>
              </w:rPr>
              <w:t>Źródło:</w:t>
            </w:r>
            <w:hyperlink w:history="1">
              <w:r w:rsidRPr="005B77DB">
                <w:rPr>
                  <w:rStyle w:val="Hipercze"/>
                  <w:rFonts w:ascii="Arial" w:hAnsi="Arial"/>
                  <w:noProof w:val="0"/>
                  <w:color w:val="auto"/>
                  <w:sz w:val="18"/>
                  <w:szCs w:val="18"/>
                  <w:u w:val="none"/>
                </w:rPr>
                <w:t>https</w:t>
              </w:r>
              <w:proofErr w:type="spellEnd"/>
              <w:r w:rsidRPr="005B77DB">
                <w:rPr>
                  <w:rStyle w:val="Hipercze"/>
                  <w:rFonts w:ascii="Arial" w:hAnsi="Arial"/>
                  <w:noProof w:val="0"/>
                  <w:color w:val="auto"/>
                  <w:sz w:val="18"/>
                  <w:szCs w:val="18"/>
                  <w:u w:val="none"/>
                </w:rPr>
                <w:t>://</w:t>
              </w:r>
              <w:proofErr w:type="spellStart"/>
              <w:r w:rsidRPr="005B77DB">
                <w:rPr>
                  <w:rStyle w:val="Hipercze"/>
                  <w:rFonts w:ascii="Arial" w:hAnsi="Arial"/>
                  <w:noProof w:val="0"/>
                  <w:color w:val="auto"/>
                  <w:sz w:val="18"/>
                  <w:szCs w:val="18"/>
                  <w:u w:val="none"/>
                </w:rPr>
                <w:t>mzywiec.e</w:t>
              </w:r>
              <w:proofErr w:type="spellEnd"/>
              <w:r w:rsidRPr="005B77DB">
                <w:rPr>
                  <w:rStyle w:val="Hipercze"/>
                  <w:rFonts w:ascii="Arial" w:hAnsi="Arial"/>
                  <w:noProof w:val="0"/>
                  <w:color w:val="auto"/>
                  <w:sz w:val="18"/>
                  <w:szCs w:val="18"/>
                  <w:u w:val="none"/>
                </w:rPr>
                <w:t xml:space="preserve"> mapa.net/</w:t>
              </w:r>
            </w:hyperlink>
            <w:r w:rsidRPr="005B77DB">
              <w:rPr>
                <w:rFonts w:ascii="Arial" w:hAnsi="Arial"/>
                <w:sz w:val="18"/>
                <w:szCs w:val="18"/>
              </w:rPr>
              <w:t>https://polska.geoportal2.pl/map/www/mapa.php?mapa=polska</w:t>
            </w:r>
          </w:p>
        </w:tc>
      </w:tr>
      <w:tr w:rsidR="003243F1" w:rsidTr="00F11C7C">
        <w:trPr>
          <w:jc w:val="center"/>
        </w:trPr>
        <w:tc>
          <w:tcPr>
            <w:tcW w:w="8106" w:type="dxa"/>
          </w:tcPr>
          <w:p w:rsidR="003243F1" w:rsidRPr="003243F1" w:rsidRDefault="003243F1" w:rsidP="003243F1">
            <w:pPr>
              <w:pStyle w:val="rdo"/>
            </w:pPr>
            <w:r w:rsidRPr="003243F1">
              <w:rPr>
                <w:noProof/>
                <w:lang w:eastAsia="pl-PL"/>
              </w:rPr>
              <w:drawing>
                <wp:inline distT="0" distB="0" distL="0" distR="0">
                  <wp:extent cx="4985029" cy="4039437"/>
                  <wp:effectExtent l="19050" t="0" r="6071" b="0"/>
                  <wp:docPr id="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t="8844"/>
                          <a:stretch>
                            <a:fillRect/>
                          </a:stretch>
                        </pic:blipFill>
                        <pic:spPr bwMode="auto">
                          <a:xfrm>
                            <a:off x="0" y="0"/>
                            <a:ext cx="4985029" cy="4039437"/>
                          </a:xfrm>
                          <a:prstGeom prst="rect">
                            <a:avLst/>
                          </a:prstGeom>
                          <a:noFill/>
                          <a:ln w="9525">
                            <a:noFill/>
                            <a:miter lim="800000"/>
                            <a:headEnd/>
                            <a:tailEnd/>
                          </a:ln>
                        </pic:spPr>
                      </pic:pic>
                    </a:graphicData>
                  </a:graphic>
                </wp:inline>
              </w:drawing>
            </w:r>
          </w:p>
        </w:tc>
      </w:tr>
      <w:tr w:rsidR="003243F1" w:rsidTr="00F11C7C">
        <w:trPr>
          <w:jc w:val="center"/>
        </w:trPr>
        <w:tc>
          <w:tcPr>
            <w:tcW w:w="8106" w:type="dxa"/>
          </w:tcPr>
          <w:p w:rsidR="003243F1" w:rsidRPr="005B77DB" w:rsidRDefault="003243F1" w:rsidP="003243F1">
            <w:pPr>
              <w:pStyle w:val="rdo"/>
              <w:rPr>
                <w:sz w:val="18"/>
                <w:szCs w:val="18"/>
              </w:rPr>
            </w:pPr>
            <w:r w:rsidRPr="005B77DB">
              <w:rPr>
                <w:sz w:val="18"/>
                <w:szCs w:val="18"/>
              </w:rPr>
              <w:t>Rys. 8</w:t>
            </w:r>
            <w:r w:rsidRPr="005B77DB">
              <w:rPr>
                <w:sz w:val="18"/>
                <w:szCs w:val="18"/>
              </w:rPr>
              <w:tab/>
              <w:t xml:space="preserve">Archiwalne zagospodarowanie terenu. 303- budynek wielofunkcyjny-będący tematem adaptacji, 304-plac węglowy, 302- stacja dmuchaw( nie istniejąca), 104- klar blok, 305- wiata na sprzęt transportowy, 301- pompownia ścieków, 201- </w:t>
            </w:r>
            <w:proofErr w:type="spellStart"/>
            <w:r w:rsidRPr="005B77DB">
              <w:rPr>
                <w:sz w:val="18"/>
                <w:szCs w:val="18"/>
              </w:rPr>
              <w:t>roletka</w:t>
            </w:r>
            <w:proofErr w:type="spellEnd"/>
            <w:r w:rsidRPr="005B77DB">
              <w:rPr>
                <w:sz w:val="18"/>
                <w:szCs w:val="18"/>
              </w:rPr>
              <w:t xml:space="preserve"> osadowa, 202- poletko piasku, 102b- zbiornik uśredniający, 102a- piaskownie.</w:t>
            </w:r>
          </w:p>
        </w:tc>
      </w:tr>
    </w:tbl>
    <w:p w:rsidR="008162F1" w:rsidRPr="006D2A77" w:rsidRDefault="008162F1" w:rsidP="008162F1">
      <w:pPr>
        <w:pStyle w:val="Standard"/>
        <w:widowControl/>
        <w:tabs>
          <w:tab w:val="left" w:pos="849"/>
        </w:tabs>
        <w:spacing w:before="57" w:after="57"/>
        <w:jc w:val="both"/>
        <w:rPr>
          <w:rFonts w:ascii="Arial" w:hAnsi="Arial"/>
          <w:sz w:val="20"/>
          <w:szCs w:val="20"/>
        </w:rPr>
      </w:pPr>
    </w:p>
    <w:p w:rsidR="0043036D" w:rsidRPr="007958BF" w:rsidRDefault="0043036D" w:rsidP="00875EE2">
      <w:pPr>
        <w:pStyle w:val="Nagwek3"/>
        <w:rPr>
          <w:rFonts w:ascii="Arial" w:hAnsi="Arial" w:cs="Arial"/>
        </w:rPr>
      </w:pPr>
      <w:bookmarkStart w:id="14" w:name="_Toc184034255"/>
      <w:r w:rsidRPr="007958BF">
        <w:rPr>
          <w:rFonts w:ascii="Arial" w:hAnsi="Arial" w:cs="Arial"/>
        </w:rPr>
        <w:lastRenderedPageBreak/>
        <w:t xml:space="preserve">Dokumentacja fotograficzna </w:t>
      </w:r>
      <w:r w:rsidR="008162F1" w:rsidRPr="007958BF">
        <w:rPr>
          <w:rFonts w:ascii="Arial" w:hAnsi="Arial" w:cs="Arial"/>
        </w:rPr>
        <w:t>terenu</w:t>
      </w:r>
      <w:bookmarkEnd w:id="14"/>
    </w:p>
    <w:p w:rsidR="00875EE2" w:rsidRDefault="00875EE2" w:rsidP="002F7393">
      <w:pPr>
        <w:ind w:left="567" w:firstLine="0"/>
        <w:jc w:val="center"/>
        <w:rPr>
          <w:color w:val="FF0000"/>
        </w:rPr>
      </w:pPr>
    </w:p>
    <w:tbl>
      <w:tblPr>
        <w:tblStyle w:val="Tabela-Siatka"/>
        <w:tblW w:w="0" w:type="auto"/>
        <w:tblInd w:w="959" w:type="dxa"/>
        <w:tblLook w:val="04A0"/>
      </w:tblPr>
      <w:tblGrid>
        <w:gridCol w:w="8080"/>
      </w:tblGrid>
      <w:tr w:rsidR="00050382" w:rsidTr="00B94DA1">
        <w:tc>
          <w:tcPr>
            <w:tcW w:w="8080" w:type="dxa"/>
          </w:tcPr>
          <w:p w:rsidR="00050382" w:rsidRDefault="007958BF" w:rsidP="00B94DA1">
            <w:pPr>
              <w:pStyle w:val="rdo"/>
              <w:jc w:val="center"/>
              <w:rPr>
                <w:rFonts w:ascii="Arial" w:hAnsi="Arial"/>
              </w:rPr>
            </w:pPr>
            <w:r>
              <w:rPr>
                <w:rFonts w:ascii="Arial" w:hAnsi="Arial"/>
                <w:noProof/>
                <w:lang w:eastAsia="pl-PL"/>
              </w:rPr>
              <w:drawing>
                <wp:inline distT="0" distB="0" distL="0" distR="0">
                  <wp:extent cx="4488215" cy="2354999"/>
                  <wp:effectExtent l="19050" t="0" r="7585" b="0"/>
                  <wp:docPr id="32" name="Obraz 31" descr="20240923_1449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23_144953.jpg"/>
                          <pic:cNvPicPr/>
                        </pic:nvPicPr>
                        <pic:blipFill>
                          <a:blip r:embed="rId20" cstate="print"/>
                          <a:srcRect b="6627"/>
                          <a:stretch>
                            <a:fillRect/>
                          </a:stretch>
                        </pic:blipFill>
                        <pic:spPr>
                          <a:xfrm>
                            <a:off x="0" y="0"/>
                            <a:ext cx="4488215" cy="2354999"/>
                          </a:xfrm>
                          <a:prstGeom prst="rect">
                            <a:avLst/>
                          </a:prstGeom>
                        </pic:spPr>
                      </pic:pic>
                    </a:graphicData>
                  </a:graphic>
                </wp:inline>
              </w:drawing>
            </w:r>
          </w:p>
        </w:tc>
      </w:tr>
      <w:tr w:rsidR="00050382" w:rsidTr="00B94DA1">
        <w:tc>
          <w:tcPr>
            <w:tcW w:w="8080" w:type="dxa"/>
          </w:tcPr>
          <w:p w:rsidR="00050382" w:rsidRPr="00B94DA1" w:rsidRDefault="007958BF" w:rsidP="007958BF">
            <w:pPr>
              <w:pStyle w:val="rdo"/>
              <w:rPr>
                <w:rFonts w:ascii="Arial" w:hAnsi="Arial"/>
                <w:sz w:val="16"/>
                <w:szCs w:val="16"/>
              </w:rPr>
            </w:pPr>
            <w:r w:rsidRPr="00B94DA1">
              <w:rPr>
                <w:rFonts w:ascii="Arial" w:hAnsi="Arial"/>
                <w:sz w:val="16"/>
                <w:szCs w:val="16"/>
              </w:rPr>
              <w:t xml:space="preserve">Fot. </w:t>
            </w:r>
            <w:r w:rsidR="00783ED9" w:rsidRPr="00B94DA1">
              <w:rPr>
                <w:rFonts w:ascii="Arial" w:hAnsi="Arial"/>
                <w:sz w:val="16"/>
                <w:szCs w:val="16"/>
              </w:rPr>
              <w:fldChar w:fldCharType="begin"/>
            </w:r>
            <w:r w:rsidRPr="00B94DA1">
              <w:rPr>
                <w:rFonts w:ascii="Arial" w:hAnsi="Arial"/>
                <w:sz w:val="16"/>
                <w:szCs w:val="16"/>
              </w:rPr>
              <w:instrText xml:space="preserve"> SEQ Fot. \* ARABIC </w:instrText>
            </w:r>
            <w:r w:rsidR="00783ED9" w:rsidRPr="00B94DA1">
              <w:rPr>
                <w:rFonts w:ascii="Arial" w:hAnsi="Arial"/>
                <w:sz w:val="16"/>
                <w:szCs w:val="16"/>
              </w:rPr>
              <w:fldChar w:fldCharType="separate"/>
            </w:r>
            <w:r w:rsidR="006E5719">
              <w:rPr>
                <w:rFonts w:ascii="Arial" w:hAnsi="Arial"/>
                <w:noProof/>
                <w:sz w:val="16"/>
                <w:szCs w:val="16"/>
              </w:rPr>
              <w:t>1</w:t>
            </w:r>
            <w:r w:rsidR="00783ED9" w:rsidRPr="00B94DA1">
              <w:rPr>
                <w:rFonts w:ascii="Arial" w:hAnsi="Arial"/>
                <w:sz w:val="16"/>
                <w:szCs w:val="16"/>
              </w:rPr>
              <w:fldChar w:fldCharType="end"/>
            </w:r>
            <w:r w:rsidRPr="00B94DA1">
              <w:rPr>
                <w:rFonts w:ascii="Arial" w:hAnsi="Arial"/>
                <w:sz w:val="16"/>
                <w:szCs w:val="16"/>
              </w:rPr>
              <w:tab/>
              <w:t>Wjazd na teren inwestycji z ulicy Pod Weską ( widok w kierunku ul. Pod Weską)</w:t>
            </w:r>
            <w:r w:rsidR="00B94DA1" w:rsidRPr="00B94DA1">
              <w:rPr>
                <w:rFonts w:ascii="Arial" w:hAnsi="Arial"/>
                <w:sz w:val="16"/>
                <w:szCs w:val="16"/>
              </w:rPr>
              <w:t>, ( zbiory autora)</w:t>
            </w:r>
          </w:p>
        </w:tc>
      </w:tr>
      <w:tr w:rsidR="00D47F5A" w:rsidTr="00B94DA1">
        <w:tc>
          <w:tcPr>
            <w:tcW w:w="8080" w:type="dxa"/>
          </w:tcPr>
          <w:p w:rsidR="00D47F5A" w:rsidRDefault="007958BF" w:rsidP="00B94DA1">
            <w:pPr>
              <w:pStyle w:val="rdo"/>
              <w:jc w:val="center"/>
              <w:rPr>
                <w:rFonts w:ascii="Arial" w:hAnsi="Arial"/>
              </w:rPr>
            </w:pPr>
            <w:r>
              <w:rPr>
                <w:rFonts w:ascii="Arial" w:hAnsi="Arial"/>
                <w:noProof/>
                <w:lang w:eastAsia="pl-PL"/>
              </w:rPr>
              <w:drawing>
                <wp:inline distT="0" distB="0" distL="0" distR="0">
                  <wp:extent cx="4485442" cy="2520000"/>
                  <wp:effectExtent l="19050" t="0" r="0" b="0"/>
                  <wp:docPr id="33" name="Obraz 32" descr="20240923_145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23_145039.jpg"/>
                          <pic:cNvPicPr/>
                        </pic:nvPicPr>
                        <pic:blipFill>
                          <a:blip r:embed="rId21" cstate="print"/>
                          <a:stretch>
                            <a:fillRect/>
                          </a:stretch>
                        </pic:blipFill>
                        <pic:spPr>
                          <a:xfrm>
                            <a:off x="0" y="0"/>
                            <a:ext cx="4485442" cy="2520000"/>
                          </a:xfrm>
                          <a:prstGeom prst="rect">
                            <a:avLst/>
                          </a:prstGeom>
                        </pic:spPr>
                      </pic:pic>
                    </a:graphicData>
                  </a:graphic>
                </wp:inline>
              </w:drawing>
            </w:r>
          </w:p>
        </w:tc>
      </w:tr>
      <w:tr w:rsidR="00D47F5A" w:rsidTr="00B94DA1">
        <w:tc>
          <w:tcPr>
            <w:tcW w:w="8080" w:type="dxa"/>
          </w:tcPr>
          <w:p w:rsidR="00D47F5A" w:rsidRPr="007958BF" w:rsidRDefault="007958BF" w:rsidP="007958BF">
            <w:pPr>
              <w:pStyle w:val="rdo"/>
              <w:rPr>
                <w:rFonts w:ascii="Arial" w:hAnsi="Arial"/>
                <w:sz w:val="16"/>
                <w:szCs w:val="16"/>
              </w:rPr>
            </w:pPr>
            <w:r w:rsidRPr="007958BF">
              <w:rPr>
                <w:rFonts w:ascii="Arial" w:hAnsi="Arial"/>
                <w:sz w:val="16"/>
                <w:szCs w:val="16"/>
              </w:rPr>
              <w:t xml:space="preserve">Fot. </w:t>
            </w:r>
            <w:r>
              <w:rPr>
                <w:rFonts w:ascii="Arial" w:hAnsi="Arial"/>
                <w:sz w:val="16"/>
                <w:szCs w:val="16"/>
              </w:rPr>
              <w:t>2</w:t>
            </w:r>
            <w:r w:rsidRPr="007958BF">
              <w:rPr>
                <w:rFonts w:ascii="Arial" w:hAnsi="Arial"/>
                <w:sz w:val="16"/>
                <w:szCs w:val="16"/>
              </w:rPr>
              <w:tab/>
              <w:t xml:space="preserve">Wjazd na teren inwestycji z ulicy Pod Weską ( widok w kierunku budynku po byłej oczyszczalni ścieków) </w:t>
            </w:r>
            <w:r w:rsidR="00B94DA1" w:rsidRPr="00B94DA1">
              <w:rPr>
                <w:rFonts w:ascii="Arial" w:hAnsi="Arial"/>
                <w:sz w:val="16"/>
                <w:szCs w:val="16"/>
              </w:rPr>
              <w:t>( zbiory autora)</w:t>
            </w:r>
          </w:p>
        </w:tc>
      </w:tr>
      <w:tr w:rsidR="00D47F5A" w:rsidTr="00B94DA1">
        <w:tc>
          <w:tcPr>
            <w:tcW w:w="8080" w:type="dxa"/>
          </w:tcPr>
          <w:p w:rsidR="00D47F5A" w:rsidRDefault="007958BF" w:rsidP="00B94DA1">
            <w:pPr>
              <w:pStyle w:val="rdo"/>
              <w:jc w:val="center"/>
              <w:rPr>
                <w:rFonts w:ascii="Arial" w:hAnsi="Arial"/>
              </w:rPr>
            </w:pPr>
            <w:r>
              <w:rPr>
                <w:rFonts w:ascii="Arial" w:hAnsi="Arial"/>
                <w:noProof/>
                <w:lang w:eastAsia="pl-PL"/>
              </w:rPr>
              <w:drawing>
                <wp:inline distT="0" distB="0" distL="0" distR="0">
                  <wp:extent cx="4442418" cy="2311121"/>
                  <wp:effectExtent l="19050" t="0" r="0" b="0"/>
                  <wp:docPr id="34" name="Obraz 33" descr="20240923_145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23_145003.jpg"/>
                          <pic:cNvPicPr/>
                        </pic:nvPicPr>
                        <pic:blipFill>
                          <a:blip r:embed="rId22" cstate="print"/>
                          <a:stretch>
                            <a:fillRect/>
                          </a:stretch>
                        </pic:blipFill>
                        <pic:spPr>
                          <a:xfrm>
                            <a:off x="0" y="0"/>
                            <a:ext cx="4439121" cy="2309406"/>
                          </a:xfrm>
                          <a:prstGeom prst="rect">
                            <a:avLst/>
                          </a:prstGeom>
                        </pic:spPr>
                      </pic:pic>
                    </a:graphicData>
                  </a:graphic>
                </wp:inline>
              </w:drawing>
            </w:r>
          </w:p>
        </w:tc>
      </w:tr>
      <w:tr w:rsidR="00D47F5A" w:rsidTr="00B94DA1">
        <w:tc>
          <w:tcPr>
            <w:tcW w:w="8080" w:type="dxa"/>
          </w:tcPr>
          <w:p w:rsidR="00D47F5A" w:rsidRDefault="007958BF" w:rsidP="00F5230B">
            <w:pPr>
              <w:pStyle w:val="rdo"/>
              <w:rPr>
                <w:rFonts w:ascii="Arial" w:hAnsi="Arial"/>
                <w:noProof/>
                <w:lang w:eastAsia="pl-PL"/>
              </w:rPr>
            </w:pPr>
            <w:r w:rsidRPr="007958BF">
              <w:rPr>
                <w:rFonts w:ascii="Arial" w:hAnsi="Arial"/>
                <w:sz w:val="16"/>
                <w:szCs w:val="16"/>
              </w:rPr>
              <w:t xml:space="preserve">Fot. </w:t>
            </w:r>
            <w:r>
              <w:rPr>
                <w:rFonts w:ascii="Arial" w:hAnsi="Arial"/>
                <w:sz w:val="16"/>
                <w:szCs w:val="16"/>
              </w:rPr>
              <w:t>3</w:t>
            </w:r>
            <w:r w:rsidRPr="007958BF">
              <w:rPr>
                <w:rFonts w:ascii="Arial" w:hAnsi="Arial"/>
                <w:sz w:val="16"/>
                <w:szCs w:val="16"/>
              </w:rPr>
              <w:tab/>
              <w:t>Wjazd na teren inwestycji z ulicy Pod Weską ( widok w kierunku budynku po byłej oczyszczalni ścieków)</w:t>
            </w:r>
            <w:r w:rsidR="00B94DA1">
              <w:rPr>
                <w:rFonts w:ascii="Arial" w:hAnsi="Arial"/>
                <w:sz w:val="16"/>
                <w:szCs w:val="16"/>
              </w:rPr>
              <w:t>,</w:t>
            </w:r>
            <w:r w:rsidR="00B94DA1" w:rsidRPr="00B94DA1">
              <w:rPr>
                <w:rFonts w:ascii="Arial" w:hAnsi="Arial"/>
                <w:sz w:val="16"/>
                <w:szCs w:val="16"/>
              </w:rPr>
              <w:t xml:space="preserve"> ( zbiory autora)</w:t>
            </w:r>
          </w:p>
        </w:tc>
      </w:tr>
      <w:tr w:rsidR="007958BF" w:rsidTr="00B94DA1">
        <w:tc>
          <w:tcPr>
            <w:tcW w:w="8080" w:type="dxa"/>
          </w:tcPr>
          <w:p w:rsidR="007958BF" w:rsidRDefault="007958BF" w:rsidP="00B94DA1">
            <w:pPr>
              <w:pStyle w:val="rdo"/>
              <w:jc w:val="center"/>
              <w:rPr>
                <w:rFonts w:ascii="Arial" w:hAnsi="Arial"/>
              </w:rPr>
            </w:pPr>
            <w:r w:rsidRPr="007958BF">
              <w:rPr>
                <w:rFonts w:ascii="Arial" w:hAnsi="Arial"/>
                <w:noProof/>
                <w:lang w:eastAsia="pl-PL"/>
              </w:rPr>
              <w:lastRenderedPageBreak/>
              <w:drawing>
                <wp:inline distT="0" distB="0" distL="0" distR="0">
                  <wp:extent cx="4573481" cy="2520000"/>
                  <wp:effectExtent l="19050" t="0" r="0" b="0"/>
                  <wp:docPr id="30" name="Obraz 7" descr="20240911_1345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11_134522.jpg"/>
                          <pic:cNvPicPr/>
                        </pic:nvPicPr>
                        <pic:blipFill>
                          <a:blip r:embed="rId23" cstate="print"/>
                          <a:stretch>
                            <a:fillRect/>
                          </a:stretch>
                        </pic:blipFill>
                        <pic:spPr>
                          <a:xfrm>
                            <a:off x="0" y="0"/>
                            <a:ext cx="4573481" cy="2520000"/>
                          </a:xfrm>
                          <a:prstGeom prst="rect">
                            <a:avLst/>
                          </a:prstGeom>
                        </pic:spPr>
                      </pic:pic>
                    </a:graphicData>
                  </a:graphic>
                </wp:inline>
              </w:drawing>
            </w:r>
          </w:p>
        </w:tc>
      </w:tr>
      <w:tr w:rsidR="007958BF" w:rsidTr="00B94DA1">
        <w:tc>
          <w:tcPr>
            <w:tcW w:w="8080" w:type="dxa"/>
          </w:tcPr>
          <w:p w:rsidR="007958BF" w:rsidRDefault="007958BF" w:rsidP="007958BF">
            <w:pPr>
              <w:pStyle w:val="rdo"/>
              <w:rPr>
                <w:rFonts w:ascii="Arial" w:hAnsi="Arial"/>
              </w:rPr>
            </w:pPr>
            <w:r w:rsidRPr="007958BF">
              <w:rPr>
                <w:rFonts w:ascii="Arial" w:hAnsi="Arial"/>
                <w:sz w:val="16"/>
                <w:szCs w:val="16"/>
              </w:rPr>
              <w:t xml:space="preserve">Fot. </w:t>
            </w:r>
            <w:r>
              <w:rPr>
                <w:rFonts w:ascii="Arial" w:hAnsi="Arial"/>
                <w:sz w:val="16"/>
                <w:szCs w:val="16"/>
              </w:rPr>
              <w:t>4</w:t>
            </w:r>
            <w:r w:rsidRPr="007958BF">
              <w:rPr>
                <w:rFonts w:ascii="Arial" w:hAnsi="Arial"/>
                <w:sz w:val="16"/>
                <w:szCs w:val="16"/>
              </w:rPr>
              <w:tab/>
            </w:r>
            <w:r>
              <w:rPr>
                <w:rFonts w:ascii="Arial" w:hAnsi="Arial"/>
                <w:sz w:val="16"/>
                <w:szCs w:val="16"/>
              </w:rPr>
              <w:t xml:space="preserve"> Widok na budynek po byłej oczyszczalni ścieków od strony północno – zachodniej.</w:t>
            </w:r>
            <w:r w:rsidR="00B94DA1" w:rsidRPr="00B94DA1">
              <w:rPr>
                <w:rFonts w:ascii="Arial" w:hAnsi="Arial"/>
                <w:sz w:val="16"/>
                <w:szCs w:val="16"/>
              </w:rPr>
              <w:t xml:space="preserve"> ( zbiory autora)</w:t>
            </w:r>
          </w:p>
        </w:tc>
      </w:tr>
      <w:tr w:rsidR="007958BF" w:rsidTr="00B94DA1">
        <w:tc>
          <w:tcPr>
            <w:tcW w:w="8080" w:type="dxa"/>
          </w:tcPr>
          <w:p w:rsidR="007958BF" w:rsidRDefault="007958BF" w:rsidP="00B94DA1">
            <w:pPr>
              <w:pStyle w:val="rdo"/>
              <w:jc w:val="center"/>
              <w:rPr>
                <w:rFonts w:ascii="Arial" w:hAnsi="Arial"/>
              </w:rPr>
            </w:pPr>
            <w:r w:rsidRPr="007958BF">
              <w:rPr>
                <w:rFonts w:ascii="Arial" w:hAnsi="Arial"/>
                <w:noProof/>
                <w:lang w:eastAsia="pl-PL"/>
              </w:rPr>
              <w:drawing>
                <wp:inline distT="0" distB="0" distL="0" distR="0">
                  <wp:extent cx="4573046" cy="2351315"/>
                  <wp:effectExtent l="19050" t="0" r="0" b="0"/>
                  <wp:docPr id="31" name="Obraz 14" descr="20240911_1306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11_130652.jpg"/>
                          <pic:cNvPicPr/>
                        </pic:nvPicPr>
                        <pic:blipFill>
                          <a:blip r:embed="rId24" cstate="print"/>
                          <a:srcRect b="5263"/>
                          <a:stretch>
                            <a:fillRect/>
                          </a:stretch>
                        </pic:blipFill>
                        <pic:spPr>
                          <a:xfrm>
                            <a:off x="0" y="0"/>
                            <a:ext cx="4573046" cy="2351315"/>
                          </a:xfrm>
                          <a:prstGeom prst="rect">
                            <a:avLst/>
                          </a:prstGeom>
                        </pic:spPr>
                      </pic:pic>
                    </a:graphicData>
                  </a:graphic>
                </wp:inline>
              </w:drawing>
            </w:r>
          </w:p>
        </w:tc>
      </w:tr>
      <w:tr w:rsidR="007958BF" w:rsidTr="00B94DA1">
        <w:tc>
          <w:tcPr>
            <w:tcW w:w="8080" w:type="dxa"/>
          </w:tcPr>
          <w:p w:rsidR="007958BF" w:rsidRDefault="007958BF" w:rsidP="007958BF">
            <w:pPr>
              <w:pStyle w:val="rdo"/>
              <w:rPr>
                <w:rFonts w:ascii="Arial" w:hAnsi="Arial"/>
              </w:rPr>
            </w:pPr>
            <w:r w:rsidRPr="007958BF">
              <w:rPr>
                <w:rFonts w:ascii="Arial" w:hAnsi="Arial"/>
                <w:sz w:val="16"/>
                <w:szCs w:val="16"/>
              </w:rPr>
              <w:t xml:space="preserve">Fot. </w:t>
            </w:r>
            <w:r>
              <w:rPr>
                <w:rFonts w:ascii="Arial" w:hAnsi="Arial"/>
                <w:sz w:val="16"/>
                <w:szCs w:val="16"/>
              </w:rPr>
              <w:t>5</w:t>
            </w:r>
            <w:r w:rsidRPr="007958BF">
              <w:rPr>
                <w:rFonts w:ascii="Arial" w:hAnsi="Arial"/>
                <w:sz w:val="16"/>
                <w:szCs w:val="16"/>
              </w:rPr>
              <w:tab/>
            </w:r>
            <w:r>
              <w:rPr>
                <w:rFonts w:ascii="Arial" w:hAnsi="Arial"/>
                <w:sz w:val="16"/>
                <w:szCs w:val="16"/>
              </w:rPr>
              <w:t xml:space="preserve"> Widok na budynek po byłej oczyszczalni ścieków od strony południowo – zachodniej</w:t>
            </w:r>
            <w:r w:rsidR="00B94DA1">
              <w:rPr>
                <w:rFonts w:ascii="Arial" w:hAnsi="Arial"/>
                <w:sz w:val="16"/>
                <w:szCs w:val="16"/>
              </w:rPr>
              <w:t>,</w:t>
            </w:r>
            <w:r w:rsidR="00B94DA1" w:rsidRPr="00B94DA1">
              <w:rPr>
                <w:rFonts w:ascii="Arial" w:hAnsi="Arial"/>
                <w:sz w:val="16"/>
                <w:szCs w:val="16"/>
              </w:rPr>
              <w:t xml:space="preserve"> ( zbiory autora)</w:t>
            </w:r>
          </w:p>
        </w:tc>
      </w:tr>
      <w:tr w:rsidR="007958BF" w:rsidTr="00B94DA1">
        <w:tc>
          <w:tcPr>
            <w:tcW w:w="8080" w:type="dxa"/>
          </w:tcPr>
          <w:p w:rsidR="007958BF" w:rsidRDefault="007958BF" w:rsidP="00B94DA1">
            <w:pPr>
              <w:pStyle w:val="rdo"/>
              <w:jc w:val="center"/>
              <w:rPr>
                <w:rFonts w:ascii="Arial" w:hAnsi="Arial"/>
              </w:rPr>
            </w:pPr>
            <w:r w:rsidRPr="007958BF">
              <w:rPr>
                <w:rFonts w:ascii="Arial" w:hAnsi="Arial"/>
                <w:noProof/>
                <w:lang w:eastAsia="pl-PL"/>
              </w:rPr>
              <w:drawing>
                <wp:inline distT="0" distB="0" distL="0" distR="0">
                  <wp:extent cx="4482612" cy="2365090"/>
                  <wp:effectExtent l="19050" t="0" r="0" b="0"/>
                  <wp:docPr id="35" name="Obraz 11" descr="20240911_130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11_130701.jpg"/>
                          <pic:cNvPicPr/>
                        </pic:nvPicPr>
                        <pic:blipFill>
                          <a:blip r:embed="rId25" cstate="print"/>
                          <a:srcRect b="6227"/>
                          <a:stretch>
                            <a:fillRect/>
                          </a:stretch>
                        </pic:blipFill>
                        <pic:spPr>
                          <a:xfrm>
                            <a:off x="0" y="0"/>
                            <a:ext cx="4482612" cy="2365090"/>
                          </a:xfrm>
                          <a:prstGeom prst="rect">
                            <a:avLst/>
                          </a:prstGeom>
                        </pic:spPr>
                      </pic:pic>
                    </a:graphicData>
                  </a:graphic>
                </wp:inline>
              </w:drawing>
            </w:r>
          </w:p>
        </w:tc>
      </w:tr>
      <w:tr w:rsidR="007958BF" w:rsidTr="00B94DA1">
        <w:tc>
          <w:tcPr>
            <w:tcW w:w="8080" w:type="dxa"/>
          </w:tcPr>
          <w:p w:rsidR="007958BF" w:rsidRPr="007958BF" w:rsidRDefault="007958BF" w:rsidP="007958BF">
            <w:pPr>
              <w:pStyle w:val="rdo"/>
              <w:rPr>
                <w:rFonts w:ascii="Arial" w:hAnsi="Arial"/>
              </w:rPr>
            </w:pPr>
            <w:r w:rsidRPr="007958BF">
              <w:rPr>
                <w:rFonts w:ascii="Arial" w:hAnsi="Arial"/>
                <w:sz w:val="16"/>
                <w:szCs w:val="16"/>
              </w:rPr>
              <w:t xml:space="preserve">Fot. </w:t>
            </w:r>
            <w:r w:rsidR="00B94DA1">
              <w:rPr>
                <w:rFonts w:ascii="Arial" w:hAnsi="Arial"/>
                <w:sz w:val="16"/>
                <w:szCs w:val="16"/>
              </w:rPr>
              <w:t>6</w:t>
            </w:r>
            <w:r w:rsidRPr="007958BF">
              <w:rPr>
                <w:rFonts w:ascii="Arial" w:hAnsi="Arial"/>
                <w:sz w:val="16"/>
                <w:szCs w:val="16"/>
              </w:rPr>
              <w:tab/>
            </w:r>
            <w:r>
              <w:rPr>
                <w:rFonts w:ascii="Arial" w:hAnsi="Arial"/>
                <w:sz w:val="16"/>
                <w:szCs w:val="16"/>
              </w:rPr>
              <w:t xml:space="preserve"> Widok na narożnik  po byłej oczyszczalni ścieków od strony południowo – wschodniej</w:t>
            </w:r>
            <w:r w:rsidR="00B94DA1">
              <w:rPr>
                <w:rFonts w:ascii="Arial" w:hAnsi="Arial"/>
                <w:sz w:val="16"/>
                <w:szCs w:val="16"/>
              </w:rPr>
              <w:t>,</w:t>
            </w:r>
            <w:r w:rsidR="00B94DA1" w:rsidRPr="00B94DA1">
              <w:rPr>
                <w:rFonts w:ascii="Arial" w:hAnsi="Arial"/>
                <w:sz w:val="16"/>
                <w:szCs w:val="16"/>
              </w:rPr>
              <w:t xml:space="preserve"> ( zbiory autora)</w:t>
            </w:r>
            <w:r>
              <w:rPr>
                <w:rFonts w:ascii="Arial" w:hAnsi="Arial"/>
                <w:sz w:val="16"/>
                <w:szCs w:val="16"/>
              </w:rPr>
              <w:t xml:space="preserve"> </w:t>
            </w:r>
          </w:p>
        </w:tc>
      </w:tr>
      <w:tr w:rsidR="007958BF" w:rsidTr="00B94DA1">
        <w:tc>
          <w:tcPr>
            <w:tcW w:w="8080" w:type="dxa"/>
          </w:tcPr>
          <w:p w:rsidR="007958BF" w:rsidRDefault="007958BF" w:rsidP="00B94DA1">
            <w:pPr>
              <w:pStyle w:val="rdo"/>
              <w:jc w:val="center"/>
              <w:rPr>
                <w:rFonts w:ascii="Arial" w:hAnsi="Arial"/>
                <w:noProof/>
                <w:lang w:eastAsia="pl-PL"/>
              </w:rPr>
            </w:pPr>
            <w:r>
              <w:rPr>
                <w:rFonts w:ascii="Arial" w:hAnsi="Arial"/>
                <w:noProof/>
                <w:lang w:eastAsia="pl-PL"/>
              </w:rPr>
              <w:lastRenderedPageBreak/>
              <w:drawing>
                <wp:inline distT="0" distB="0" distL="0" distR="0">
                  <wp:extent cx="4510536" cy="2520000"/>
                  <wp:effectExtent l="19050" t="0" r="4314" b="0"/>
                  <wp:docPr id="36" name="Obraz 35" descr="20240911_1345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11_134542.jpg"/>
                          <pic:cNvPicPr/>
                        </pic:nvPicPr>
                        <pic:blipFill>
                          <a:blip r:embed="rId26" cstate="print"/>
                          <a:stretch>
                            <a:fillRect/>
                          </a:stretch>
                        </pic:blipFill>
                        <pic:spPr>
                          <a:xfrm>
                            <a:off x="0" y="0"/>
                            <a:ext cx="4510536" cy="2520000"/>
                          </a:xfrm>
                          <a:prstGeom prst="rect">
                            <a:avLst/>
                          </a:prstGeom>
                        </pic:spPr>
                      </pic:pic>
                    </a:graphicData>
                  </a:graphic>
                </wp:inline>
              </w:drawing>
            </w:r>
          </w:p>
        </w:tc>
      </w:tr>
      <w:tr w:rsidR="007958BF" w:rsidTr="00B94DA1">
        <w:tc>
          <w:tcPr>
            <w:tcW w:w="8080" w:type="dxa"/>
          </w:tcPr>
          <w:p w:rsidR="007958BF" w:rsidRDefault="007958BF" w:rsidP="00B94DA1">
            <w:pPr>
              <w:pStyle w:val="rdo"/>
              <w:rPr>
                <w:rFonts w:ascii="Arial" w:hAnsi="Arial"/>
                <w:noProof/>
                <w:lang w:eastAsia="pl-PL"/>
              </w:rPr>
            </w:pPr>
            <w:r w:rsidRPr="007958BF">
              <w:rPr>
                <w:rFonts w:ascii="Arial" w:hAnsi="Arial"/>
                <w:sz w:val="16"/>
                <w:szCs w:val="16"/>
              </w:rPr>
              <w:t xml:space="preserve">Fot. </w:t>
            </w:r>
            <w:r w:rsidR="00B94DA1">
              <w:rPr>
                <w:rFonts w:ascii="Arial" w:hAnsi="Arial"/>
                <w:sz w:val="16"/>
                <w:szCs w:val="16"/>
              </w:rPr>
              <w:t>7</w:t>
            </w:r>
            <w:r w:rsidRPr="007958BF">
              <w:rPr>
                <w:rFonts w:ascii="Arial" w:hAnsi="Arial"/>
                <w:sz w:val="16"/>
                <w:szCs w:val="16"/>
              </w:rPr>
              <w:tab/>
            </w:r>
            <w:r>
              <w:rPr>
                <w:rFonts w:ascii="Arial" w:hAnsi="Arial"/>
                <w:sz w:val="16"/>
                <w:szCs w:val="16"/>
              </w:rPr>
              <w:t xml:space="preserve"> Widok na </w:t>
            </w:r>
            <w:r w:rsidR="00B94DA1">
              <w:rPr>
                <w:rFonts w:ascii="Arial" w:hAnsi="Arial"/>
                <w:sz w:val="16"/>
                <w:szCs w:val="16"/>
              </w:rPr>
              <w:t>elewację od strony zachodniej ,</w:t>
            </w:r>
            <w:r w:rsidR="00B94DA1" w:rsidRPr="00B94DA1">
              <w:rPr>
                <w:rFonts w:ascii="Arial" w:hAnsi="Arial"/>
                <w:sz w:val="16"/>
                <w:szCs w:val="16"/>
              </w:rPr>
              <w:t xml:space="preserve"> ( zbiory autora)</w:t>
            </w:r>
          </w:p>
        </w:tc>
      </w:tr>
      <w:tr w:rsidR="00B94DA1" w:rsidTr="00B94DA1">
        <w:tc>
          <w:tcPr>
            <w:tcW w:w="8080" w:type="dxa"/>
          </w:tcPr>
          <w:p w:rsidR="00B94DA1" w:rsidRPr="007958BF" w:rsidRDefault="00B94DA1" w:rsidP="00B94DA1">
            <w:pPr>
              <w:pStyle w:val="rdo"/>
              <w:jc w:val="center"/>
              <w:rPr>
                <w:rFonts w:ascii="Arial" w:hAnsi="Arial"/>
                <w:sz w:val="16"/>
                <w:szCs w:val="16"/>
              </w:rPr>
            </w:pPr>
            <w:r w:rsidRPr="00B94DA1">
              <w:rPr>
                <w:rFonts w:ascii="Arial" w:hAnsi="Arial"/>
                <w:noProof/>
                <w:sz w:val="16"/>
                <w:szCs w:val="16"/>
                <w:lang w:eastAsia="pl-PL"/>
              </w:rPr>
              <w:drawing>
                <wp:inline distT="0" distB="0" distL="0" distR="0">
                  <wp:extent cx="4485441" cy="2520000"/>
                  <wp:effectExtent l="19050" t="0" r="0" b="0"/>
                  <wp:docPr id="38" name="Obraz 36" descr="20240911_1309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11_130910.jpg"/>
                          <pic:cNvPicPr/>
                        </pic:nvPicPr>
                        <pic:blipFill>
                          <a:blip r:embed="rId27" cstate="print"/>
                          <a:stretch>
                            <a:fillRect/>
                          </a:stretch>
                        </pic:blipFill>
                        <pic:spPr>
                          <a:xfrm>
                            <a:off x="0" y="0"/>
                            <a:ext cx="4485441" cy="2520000"/>
                          </a:xfrm>
                          <a:prstGeom prst="rect">
                            <a:avLst/>
                          </a:prstGeom>
                        </pic:spPr>
                      </pic:pic>
                    </a:graphicData>
                  </a:graphic>
                </wp:inline>
              </w:drawing>
            </w:r>
          </w:p>
        </w:tc>
      </w:tr>
      <w:tr w:rsidR="00B94DA1" w:rsidTr="00B94DA1">
        <w:tc>
          <w:tcPr>
            <w:tcW w:w="8080" w:type="dxa"/>
          </w:tcPr>
          <w:p w:rsidR="00B94DA1" w:rsidRPr="007958BF" w:rsidRDefault="00B94DA1" w:rsidP="00B94DA1">
            <w:pPr>
              <w:pStyle w:val="rdo"/>
              <w:rPr>
                <w:rFonts w:ascii="Arial" w:hAnsi="Arial"/>
                <w:sz w:val="16"/>
                <w:szCs w:val="16"/>
              </w:rPr>
            </w:pPr>
            <w:r w:rsidRPr="007958BF">
              <w:rPr>
                <w:rFonts w:ascii="Arial" w:hAnsi="Arial"/>
                <w:sz w:val="16"/>
                <w:szCs w:val="16"/>
              </w:rPr>
              <w:t xml:space="preserve">Fot. </w:t>
            </w:r>
            <w:r>
              <w:rPr>
                <w:rFonts w:ascii="Arial" w:hAnsi="Arial"/>
                <w:sz w:val="16"/>
                <w:szCs w:val="16"/>
              </w:rPr>
              <w:t>8</w:t>
            </w:r>
            <w:r w:rsidRPr="007958BF">
              <w:rPr>
                <w:rFonts w:ascii="Arial" w:hAnsi="Arial"/>
                <w:sz w:val="16"/>
                <w:szCs w:val="16"/>
              </w:rPr>
              <w:tab/>
            </w:r>
            <w:r>
              <w:rPr>
                <w:rFonts w:ascii="Arial" w:hAnsi="Arial"/>
                <w:sz w:val="16"/>
                <w:szCs w:val="16"/>
              </w:rPr>
              <w:t xml:space="preserve"> Widok </w:t>
            </w:r>
            <w:r w:rsidR="0074228A">
              <w:rPr>
                <w:rFonts w:ascii="Arial" w:hAnsi="Arial"/>
                <w:sz w:val="16"/>
                <w:szCs w:val="16"/>
              </w:rPr>
              <w:t>na elewację od strony północnej,</w:t>
            </w:r>
            <w:r>
              <w:rPr>
                <w:rFonts w:ascii="Arial" w:hAnsi="Arial"/>
                <w:sz w:val="16"/>
                <w:szCs w:val="16"/>
              </w:rPr>
              <w:t>,</w:t>
            </w:r>
            <w:r w:rsidRPr="00B94DA1">
              <w:rPr>
                <w:rFonts w:ascii="Arial" w:hAnsi="Arial"/>
                <w:sz w:val="16"/>
                <w:szCs w:val="16"/>
              </w:rPr>
              <w:t xml:space="preserve"> ( zbiory autora)</w:t>
            </w:r>
          </w:p>
        </w:tc>
      </w:tr>
      <w:tr w:rsidR="00B94DA1" w:rsidTr="00B94DA1">
        <w:tc>
          <w:tcPr>
            <w:tcW w:w="8080" w:type="dxa"/>
          </w:tcPr>
          <w:p w:rsidR="00B94DA1" w:rsidRPr="007958BF" w:rsidRDefault="00B94DA1" w:rsidP="00B94DA1">
            <w:pPr>
              <w:pStyle w:val="rdo"/>
              <w:jc w:val="center"/>
              <w:rPr>
                <w:rFonts w:ascii="Arial" w:hAnsi="Arial"/>
                <w:sz w:val="16"/>
                <w:szCs w:val="16"/>
              </w:rPr>
            </w:pPr>
            <w:r>
              <w:rPr>
                <w:rFonts w:ascii="Arial" w:hAnsi="Arial"/>
                <w:noProof/>
                <w:sz w:val="16"/>
                <w:szCs w:val="16"/>
                <w:lang w:eastAsia="pl-PL"/>
              </w:rPr>
              <w:drawing>
                <wp:inline distT="0" distB="0" distL="0" distR="0">
                  <wp:extent cx="4465601" cy="2520000"/>
                  <wp:effectExtent l="19050" t="0" r="0" b="0"/>
                  <wp:docPr id="40" name="Obraz 39" descr="20240911_1307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11_130739.jpg"/>
                          <pic:cNvPicPr/>
                        </pic:nvPicPr>
                        <pic:blipFill>
                          <a:blip r:embed="rId28" cstate="print"/>
                          <a:stretch>
                            <a:fillRect/>
                          </a:stretch>
                        </pic:blipFill>
                        <pic:spPr>
                          <a:xfrm>
                            <a:off x="0" y="0"/>
                            <a:ext cx="4465601" cy="2520000"/>
                          </a:xfrm>
                          <a:prstGeom prst="rect">
                            <a:avLst/>
                          </a:prstGeom>
                        </pic:spPr>
                      </pic:pic>
                    </a:graphicData>
                  </a:graphic>
                </wp:inline>
              </w:drawing>
            </w:r>
          </w:p>
        </w:tc>
      </w:tr>
      <w:tr w:rsidR="00B94DA1" w:rsidTr="00B94DA1">
        <w:tc>
          <w:tcPr>
            <w:tcW w:w="8080" w:type="dxa"/>
          </w:tcPr>
          <w:p w:rsidR="00B94DA1" w:rsidRPr="007958BF" w:rsidRDefault="00B94DA1" w:rsidP="00B94DA1">
            <w:pPr>
              <w:pStyle w:val="rdo"/>
              <w:rPr>
                <w:rFonts w:ascii="Arial" w:hAnsi="Arial"/>
                <w:sz w:val="16"/>
                <w:szCs w:val="16"/>
              </w:rPr>
            </w:pPr>
            <w:r w:rsidRPr="007958BF">
              <w:rPr>
                <w:rFonts w:ascii="Arial" w:hAnsi="Arial"/>
                <w:sz w:val="16"/>
                <w:szCs w:val="16"/>
              </w:rPr>
              <w:t xml:space="preserve">Fot. </w:t>
            </w:r>
            <w:r>
              <w:rPr>
                <w:rFonts w:ascii="Arial" w:hAnsi="Arial"/>
                <w:sz w:val="16"/>
                <w:szCs w:val="16"/>
              </w:rPr>
              <w:t>9</w:t>
            </w:r>
            <w:r w:rsidRPr="007958BF">
              <w:rPr>
                <w:rFonts w:ascii="Arial" w:hAnsi="Arial"/>
                <w:sz w:val="16"/>
                <w:szCs w:val="16"/>
              </w:rPr>
              <w:tab/>
            </w:r>
            <w:r>
              <w:rPr>
                <w:rFonts w:ascii="Arial" w:hAnsi="Arial"/>
                <w:sz w:val="16"/>
                <w:szCs w:val="16"/>
              </w:rPr>
              <w:t xml:space="preserve"> Widok na elewację wschodnią od</w:t>
            </w:r>
            <w:r w:rsidR="0074228A">
              <w:rPr>
                <w:rFonts w:ascii="Arial" w:hAnsi="Arial"/>
                <w:sz w:val="16"/>
                <w:szCs w:val="16"/>
              </w:rPr>
              <w:t xml:space="preserve"> strony południowo- wschodniej </w:t>
            </w:r>
            <w:r>
              <w:rPr>
                <w:rFonts w:ascii="Arial" w:hAnsi="Arial"/>
                <w:sz w:val="16"/>
                <w:szCs w:val="16"/>
              </w:rPr>
              <w:t>,</w:t>
            </w:r>
            <w:r w:rsidRPr="00B94DA1">
              <w:rPr>
                <w:rFonts w:ascii="Arial" w:hAnsi="Arial"/>
                <w:sz w:val="16"/>
                <w:szCs w:val="16"/>
              </w:rPr>
              <w:t xml:space="preserve"> ( zbiory autora)</w:t>
            </w:r>
          </w:p>
        </w:tc>
      </w:tr>
    </w:tbl>
    <w:p w:rsidR="00050382" w:rsidRDefault="00050382" w:rsidP="00F5230B">
      <w:pPr>
        <w:pStyle w:val="rdo"/>
        <w:rPr>
          <w:rFonts w:ascii="Arial" w:hAnsi="Arial"/>
        </w:rPr>
      </w:pPr>
    </w:p>
    <w:p w:rsidR="002F7393" w:rsidRPr="002F7393" w:rsidRDefault="002F7393" w:rsidP="006D2A77">
      <w:pPr>
        <w:ind w:firstLine="0"/>
        <w:rPr>
          <w:lang w:eastAsia="ar-SA"/>
        </w:rPr>
      </w:pPr>
    </w:p>
    <w:p w:rsidR="00875EE2" w:rsidRPr="00065924" w:rsidRDefault="00875EE2" w:rsidP="00875EE2">
      <w:pPr>
        <w:pStyle w:val="Nagwek4"/>
        <w:numPr>
          <w:ilvl w:val="3"/>
          <w:numId w:val="2"/>
        </w:numPr>
        <w:rPr>
          <w:rFonts w:ascii="Arial" w:hAnsi="Arial" w:cs="Arial"/>
        </w:rPr>
      </w:pPr>
      <w:bookmarkStart w:id="15" w:name="_Toc184034256"/>
      <w:r w:rsidRPr="00065924">
        <w:rPr>
          <w:rFonts w:ascii="Arial" w:hAnsi="Arial" w:cs="Arial"/>
        </w:rPr>
        <w:lastRenderedPageBreak/>
        <w:t>Uwarunkowania planistyczne – obecnie obowiązujący MPZP</w:t>
      </w:r>
      <w:bookmarkEnd w:id="15"/>
      <w:r w:rsidRPr="00065924">
        <w:rPr>
          <w:rFonts w:ascii="Arial" w:hAnsi="Arial" w:cs="Arial"/>
        </w:rPr>
        <w:t xml:space="preserve"> </w:t>
      </w:r>
    </w:p>
    <w:p w:rsidR="00875EE2" w:rsidRPr="00065924" w:rsidRDefault="00875EE2" w:rsidP="00875EE2">
      <w:pPr>
        <w:rPr>
          <w:rFonts w:ascii="Arial" w:eastAsia="Arial" w:hAnsi="Arial" w:cs="Arial"/>
          <w:b/>
          <w:u w:val="single"/>
        </w:rPr>
      </w:pPr>
      <w:r w:rsidRPr="00065924">
        <w:rPr>
          <w:rFonts w:ascii="Arial" w:eastAsia="Arial" w:hAnsi="Arial" w:cs="Arial"/>
          <w:b/>
          <w:u w:val="single"/>
        </w:rPr>
        <w:t>Obowiązujący plan miejscowy</w:t>
      </w:r>
    </w:p>
    <w:p w:rsidR="00844E97" w:rsidRPr="00F53C51" w:rsidRDefault="00875EE2" w:rsidP="00747287">
      <w:pPr>
        <w:rPr>
          <w:rFonts w:ascii="Arial" w:eastAsia="Arial" w:hAnsi="Arial" w:cs="Arial"/>
        </w:rPr>
      </w:pPr>
      <w:r w:rsidRPr="00F53C51">
        <w:rPr>
          <w:rFonts w:ascii="Arial" w:eastAsia="Arial" w:hAnsi="Arial" w:cs="Arial"/>
        </w:rPr>
        <w:t xml:space="preserve">Teren inwestycji objęty jest miejscowym planem </w:t>
      </w:r>
      <w:r w:rsidR="00747287" w:rsidRPr="00F53C51">
        <w:rPr>
          <w:rFonts w:ascii="Arial" w:eastAsia="Arial" w:hAnsi="Arial" w:cs="Arial"/>
        </w:rPr>
        <w:t xml:space="preserve">zagospodarowania przestrzennego: </w:t>
      </w:r>
      <w:r w:rsidR="00F81A73" w:rsidRPr="00F53C51">
        <w:rPr>
          <w:rFonts w:ascii="Arial" w:hAnsi="Arial" w:cs="Arial"/>
        </w:rPr>
        <w:t>uchwała nr</w:t>
      </w:r>
      <w:r w:rsidR="00844E97" w:rsidRPr="00F53C51">
        <w:rPr>
          <w:rFonts w:ascii="Arial" w:hAnsi="Arial" w:cs="Arial"/>
        </w:rPr>
        <w:t xml:space="preserve"> XXXV/207/2017 </w:t>
      </w:r>
      <w:r w:rsidR="00F53C51">
        <w:rPr>
          <w:rFonts w:ascii="Arial" w:hAnsi="Arial" w:cs="Arial"/>
        </w:rPr>
        <w:t>Rady Gminy J</w:t>
      </w:r>
      <w:r w:rsidR="00F53C51" w:rsidRPr="00F53C51">
        <w:rPr>
          <w:rFonts w:ascii="Arial" w:hAnsi="Arial" w:cs="Arial"/>
        </w:rPr>
        <w:t xml:space="preserve">eleśnia </w:t>
      </w:r>
      <w:r w:rsidR="00844E97" w:rsidRPr="00F53C51">
        <w:rPr>
          <w:rFonts w:ascii="Arial" w:hAnsi="Arial" w:cs="Arial"/>
        </w:rPr>
        <w:t>z dnia 17 maja 2017 r. w sprawie miejscowego planu zagospodarowania przestrzennego części obszaru sołectwa Korbielów w gminie Jeleśnia</w:t>
      </w:r>
    </w:p>
    <w:p w:rsidR="00EC340F" w:rsidRPr="00F53C51" w:rsidRDefault="00EC340F" w:rsidP="00050382">
      <w:pPr>
        <w:rPr>
          <w:rFonts w:ascii="Arial" w:eastAsia="Arial" w:hAnsi="Arial" w:cs="Arial"/>
        </w:rPr>
      </w:pPr>
      <w:r w:rsidRPr="00F53C51">
        <w:rPr>
          <w:rFonts w:ascii="Arial" w:eastAsia="Arial" w:hAnsi="Arial" w:cs="Arial"/>
        </w:rPr>
        <w:t>Adres: Korbielów ul. Pod Weską 15</w:t>
      </w:r>
    </w:p>
    <w:p w:rsidR="00747287" w:rsidRPr="00F53C51" w:rsidRDefault="00747287" w:rsidP="005E6B94">
      <w:pPr>
        <w:pStyle w:val="Akapitzlist"/>
        <w:numPr>
          <w:ilvl w:val="0"/>
          <w:numId w:val="31"/>
        </w:numPr>
        <w:rPr>
          <w:rFonts w:ascii="Arial" w:eastAsia="Times New Roman" w:hAnsi="Arial" w:cs="Arial"/>
          <w:szCs w:val="20"/>
          <w:u w:val="none"/>
        </w:rPr>
      </w:pPr>
      <w:r w:rsidRPr="00F53C51">
        <w:rPr>
          <w:rFonts w:ascii="Arial" w:eastAsia="Times New Roman" w:hAnsi="Arial" w:cs="Arial"/>
          <w:szCs w:val="20"/>
          <w:u w:val="none"/>
        </w:rPr>
        <w:t xml:space="preserve">Województwo : śląskie </w:t>
      </w:r>
    </w:p>
    <w:p w:rsidR="00747287" w:rsidRPr="00F53C51" w:rsidRDefault="00747287" w:rsidP="005E6B94">
      <w:pPr>
        <w:pStyle w:val="Akapitzlist"/>
        <w:numPr>
          <w:ilvl w:val="0"/>
          <w:numId w:val="31"/>
        </w:numPr>
        <w:rPr>
          <w:rFonts w:ascii="Arial" w:eastAsia="Times New Roman" w:hAnsi="Arial" w:cs="Arial"/>
          <w:szCs w:val="20"/>
          <w:u w:val="none"/>
        </w:rPr>
      </w:pPr>
      <w:r w:rsidRPr="00F53C51">
        <w:rPr>
          <w:rFonts w:ascii="Arial" w:eastAsia="Times New Roman" w:hAnsi="Arial" w:cs="Arial"/>
          <w:szCs w:val="20"/>
          <w:u w:val="none"/>
        </w:rPr>
        <w:t xml:space="preserve">Powiat: żywiecki </w:t>
      </w:r>
    </w:p>
    <w:p w:rsidR="00747287" w:rsidRPr="00F53C51" w:rsidRDefault="00747287" w:rsidP="005E6B94">
      <w:pPr>
        <w:pStyle w:val="Akapitzlist"/>
        <w:numPr>
          <w:ilvl w:val="0"/>
          <w:numId w:val="31"/>
        </w:numPr>
        <w:rPr>
          <w:rFonts w:ascii="Arial" w:eastAsia="Times New Roman" w:hAnsi="Arial" w:cs="Arial"/>
          <w:szCs w:val="20"/>
          <w:u w:val="none"/>
        </w:rPr>
      </w:pPr>
      <w:r w:rsidRPr="00F53C51">
        <w:rPr>
          <w:rFonts w:ascii="Arial" w:eastAsia="Times New Roman" w:hAnsi="Arial" w:cs="Arial"/>
          <w:szCs w:val="20"/>
          <w:u w:val="none"/>
        </w:rPr>
        <w:t xml:space="preserve">Gmina: </w:t>
      </w:r>
      <w:r w:rsidR="00F81A73" w:rsidRPr="00F53C51">
        <w:rPr>
          <w:rFonts w:ascii="Arial" w:eastAsia="Times New Roman" w:hAnsi="Arial" w:cs="Arial"/>
          <w:szCs w:val="20"/>
          <w:u w:val="none"/>
        </w:rPr>
        <w:t xml:space="preserve"> Jeleśnia</w:t>
      </w:r>
    </w:p>
    <w:p w:rsidR="00F81A73" w:rsidRPr="00F53C51" w:rsidRDefault="00F81A73" w:rsidP="005E6B94">
      <w:pPr>
        <w:pStyle w:val="Akapitzlist"/>
        <w:numPr>
          <w:ilvl w:val="0"/>
          <w:numId w:val="31"/>
        </w:numPr>
        <w:rPr>
          <w:rFonts w:ascii="Arial" w:eastAsia="Times New Roman" w:hAnsi="Arial" w:cs="Arial"/>
          <w:szCs w:val="20"/>
          <w:u w:val="none"/>
        </w:rPr>
      </w:pPr>
      <w:r w:rsidRPr="00F53C51">
        <w:rPr>
          <w:rFonts w:ascii="Arial" w:eastAsia="Times New Roman" w:hAnsi="Arial" w:cs="Arial"/>
          <w:szCs w:val="20"/>
          <w:u w:val="none"/>
        </w:rPr>
        <w:t>Sołectwo: Korbielów</w:t>
      </w:r>
    </w:p>
    <w:p w:rsidR="00050382" w:rsidRPr="00B94DA1" w:rsidRDefault="005B77DB" w:rsidP="005E6B94">
      <w:pPr>
        <w:pStyle w:val="Akapitzlist"/>
        <w:numPr>
          <w:ilvl w:val="0"/>
          <w:numId w:val="31"/>
        </w:numPr>
        <w:rPr>
          <w:rFonts w:ascii="Arial" w:eastAsia="Times New Roman" w:hAnsi="Arial" w:cs="Arial"/>
          <w:color w:val="1F497D" w:themeColor="text2"/>
          <w:szCs w:val="20"/>
          <w:u w:val="none"/>
        </w:rPr>
      </w:pPr>
      <w:r>
        <w:rPr>
          <w:rFonts w:ascii="Arial" w:eastAsia="Times New Roman" w:hAnsi="Arial" w:cs="Arial"/>
          <w:color w:val="1F497D" w:themeColor="text2"/>
          <w:szCs w:val="20"/>
          <w:u w:val="none"/>
        </w:rPr>
        <w:t xml:space="preserve">Nr </w:t>
      </w:r>
      <w:r>
        <w:rPr>
          <w:rFonts w:ascii="Arial" w:eastAsia="Times New Roman" w:hAnsi="Arial" w:cs="Arial"/>
          <w:szCs w:val="20"/>
          <w:u w:val="none"/>
        </w:rPr>
        <w:t>działek</w:t>
      </w:r>
      <w:r w:rsidRPr="00737A52">
        <w:rPr>
          <w:rFonts w:ascii="Arial" w:eastAsia="Times New Roman" w:hAnsi="Arial" w:cs="Arial"/>
          <w:szCs w:val="20"/>
          <w:u w:val="none"/>
        </w:rPr>
        <w:t xml:space="preserve">: </w:t>
      </w:r>
      <w:r>
        <w:rPr>
          <w:rFonts w:ascii="Arial" w:eastAsia="Times New Roman" w:hAnsi="Arial" w:cs="Arial"/>
          <w:szCs w:val="20"/>
          <w:u w:val="none"/>
        </w:rPr>
        <w:t xml:space="preserve">978/1, 977/1, </w:t>
      </w:r>
      <w:r w:rsidRPr="00737A52">
        <w:rPr>
          <w:rFonts w:ascii="Arial" w:eastAsia="Times New Roman" w:hAnsi="Arial" w:cs="Arial"/>
          <w:szCs w:val="20"/>
          <w:u w:val="none"/>
        </w:rPr>
        <w:t xml:space="preserve"> 1068, 1069, 1071, 1072, </w:t>
      </w:r>
      <w:r>
        <w:rPr>
          <w:rFonts w:ascii="Arial" w:eastAsia="Times New Roman" w:hAnsi="Arial" w:cs="Arial"/>
          <w:szCs w:val="20"/>
          <w:u w:val="none"/>
        </w:rPr>
        <w:t>1239/2, 1239/1, 1073,</w:t>
      </w:r>
      <w:r w:rsidR="00747287" w:rsidRPr="00EC340F">
        <w:rPr>
          <w:rFonts w:ascii="Arial" w:eastAsia="Times New Roman" w:hAnsi="Arial" w:cs="Arial"/>
          <w:color w:val="1F497D" w:themeColor="text2"/>
          <w:szCs w:val="20"/>
          <w:u w:val="none"/>
        </w:rPr>
        <w:t xml:space="preserve">: </w:t>
      </w:r>
    </w:p>
    <w:tbl>
      <w:tblPr>
        <w:tblStyle w:val="Tabela-Siatka"/>
        <w:tblW w:w="0" w:type="auto"/>
        <w:jc w:val="center"/>
        <w:tblLook w:val="04A0"/>
      </w:tblPr>
      <w:tblGrid>
        <w:gridCol w:w="7763"/>
      </w:tblGrid>
      <w:tr w:rsidR="00050382" w:rsidTr="00050382">
        <w:trPr>
          <w:jc w:val="center"/>
        </w:trPr>
        <w:tc>
          <w:tcPr>
            <w:tcW w:w="7763" w:type="dxa"/>
          </w:tcPr>
          <w:p w:rsidR="00050382" w:rsidRDefault="00783ED9" w:rsidP="00F8743B">
            <w:pPr>
              <w:ind w:firstLine="0"/>
              <w:rPr>
                <w:b/>
                <w:u w:val="single"/>
              </w:rPr>
            </w:pPr>
            <w:r w:rsidRPr="00783ED9">
              <w:rPr>
                <w:rFonts w:eastAsia="Arial"/>
                <w:noProof/>
                <w:color w:val="FFFF00"/>
              </w:rPr>
              <w:pict>
                <v:oval id="_x0000_s1041" style="position:absolute;left:0;text-align:left;margin-left:270.95pt;margin-top:124.95pt;width:38.5pt;height:38.55pt;z-index:2517043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" filled="f" strokecolor="yellow" strokeweight="4.5pt"/>
              </w:pict>
            </w:r>
            <w:r w:rsidR="00050382" w:rsidRPr="00050382">
              <w:rPr>
                <w:b/>
                <w:noProof/>
                <w:u w:val="single"/>
                <w:lang w:eastAsia="pl-PL"/>
              </w:rPr>
              <w:drawing>
                <wp:inline distT="0" distB="0" distL="0" distR="0">
                  <wp:extent cx="4757785" cy="3384000"/>
                  <wp:effectExtent l="19050" t="0" r="4715" b="0"/>
                  <wp:docPr id="26"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srcRect/>
                          <a:stretch>
                            <a:fillRect/>
                          </a:stretch>
                        </pic:blipFill>
                        <pic:spPr bwMode="auto">
                          <a:xfrm>
                            <a:off x="0" y="0"/>
                            <a:ext cx="4757785" cy="3384000"/>
                          </a:xfrm>
                          <a:prstGeom prst="rect">
                            <a:avLst/>
                          </a:prstGeom>
                          <a:noFill/>
                          <a:ln w="9525">
                            <a:noFill/>
                            <a:miter lim="800000"/>
                            <a:headEnd/>
                            <a:tailEnd/>
                          </a:ln>
                        </pic:spPr>
                      </pic:pic>
                    </a:graphicData>
                  </a:graphic>
                </wp:inline>
              </w:drawing>
            </w:r>
          </w:p>
        </w:tc>
      </w:tr>
      <w:tr w:rsidR="00050382" w:rsidTr="00050382">
        <w:trPr>
          <w:jc w:val="center"/>
        </w:trPr>
        <w:tc>
          <w:tcPr>
            <w:tcW w:w="7763" w:type="dxa"/>
          </w:tcPr>
          <w:p w:rsidR="00050382" w:rsidRPr="00050382" w:rsidRDefault="00050382" w:rsidP="00050382">
            <w:pPr>
              <w:pStyle w:val="rdo"/>
            </w:pPr>
            <w:r w:rsidRPr="00A71C6B">
              <w:t xml:space="preserve">Rys. </w:t>
            </w:r>
            <w:r>
              <w:t>6</w:t>
            </w:r>
            <w:r w:rsidRPr="00A71C6B">
              <w:tab/>
              <w:t>Miejscowy plan zagospodarowania przestrzennego terenu – załącznik graficzny, plansza</w:t>
            </w:r>
            <w:r>
              <w:t>,</w:t>
            </w:r>
            <w:r w:rsidRPr="00803DDF">
              <w:t xml:space="preserve"> </w:t>
            </w:r>
            <w:r>
              <w:t xml:space="preserve">                                  Źródło: </w:t>
            </w:r>
            <w:r w:rsidRPr="00844E97">
              <w:t>https://mzywiec.e-mapa.net/</w:t>
            </w:r>
          </w:p>
        </w:tc>
      </w:tr>
      <w:tr w:rsidR="00050382" w:rsidTr="00050382">
        <w:trPr>
          <w:jc w:val="center"/>
        </w:trPr>
        <w:tc>
          <w:tcPr>
            <w:tcW w:w="7763" w:type="dxa"/>
          </w:tcPr>
          <w:p w:rsidR="00050382" w:rsidRPr="00A71C6B" w:rsidRDefault="00050382" w:rsidP="00050382">
            <w:pPr>
              <w:pStyle w:val="rdo"/>
            </w:pPr>
            <w:r w:rsidRPr="00050382">
              <w:rPr>
                <w:noProof/>
                <w:lang w:eastAsia="pl-PL"/>
              </w:rPr>
              <w:drawing>
                <wp:inline distT="0" distB="0" distL="0" distR="0">
                  <wp:extent cx="4753988" cy="2912798"/>
                  <wp:effectExtent l="19050" t="0" r="8512" b="0"/>
                  <wp:docPr id="29"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0" cstate="print"/>
                          <a:srcRect/>
                          <a:stretch>
                            <a:fillRect/>
                          </a:stretch>
                        </pic:blipFill>
                        <pic:spPr bwMode="auto">
                          <a:xfrm>
                            <a:off x="0" y="0"/>
                            <a:ext cx="4762606" cy="2918079"/>
                          </a:xfrm>
                          <a:prstGeom prst="rect">
                            <a:avLst/>
                          </a:prstGeom>
                          <a:noFill/>
                          <a:ln w="9525">
                            <a:noFill/>
                            <a:miter lim="800000"/>
                            <a:headEnd/>
                            <a:tailEnd/>
                          </a:ln>
                        </pic:spPr>
                      </pic:pic>
                    </a:graphicData>
                  </a:graphic>
                </wp:inline>
              </w:drawing>
            </w:r>
          </w:p>
        </w:tc>
      </w:tr>
    </w:tbl>
    <w:p w:rsidR="00650EF0" w:rsidRPr="00650EF0" w:rsidRDefault="00650EF0" w:rsidP="00875EE2">
      <w:pPr>
        <w:pStyle w:val="Bezodstpw"/>
      </w:pPr>
    </w:p>
    <w:p w:rsidR="00F53C51" w:rsidRPr="00F53C51" w:rsidRDefault="00F81A73" w:rsidP="00BA7829">
      <w:pPr>
        <w:ind w:firstLine="0"/>
        <w:rPr>
          <w:rFonts w:ascii="Arial" w:hAnsi="Arial" w:cs="Arial"/>
          <w:szCs w:val="20"/>
        </w:rPr>
      </w:pPr>
      <w:r w:rsidRPr="00F53C51">
        <w:rPr>
          <w:rFonts w:ascii="Arial" w:hAnsi="Arial" w:cs="Arial"/>
          <w:szCs w:val="20"/>
        </w:rPr>
        <w:lastRenderedPageBreak/>
        <w:t xml:space="preserve">§ 36. </w:t>
      </w:r>
    </w:p>
    <w:p w:rsidR="00F53C51" w:rsidRPr="00F53C51" w:rsidRDefault="00F81A73" w:rsidP="00BA7829">
      <w:pPr>
        <w:ind w:firstLine="0"/>
        <w:rPr>
          <w:rFonts w:ascii="Arial" w:hAnsi="Arial" w:cs="Arial"/>
          <w:szCs w:val="20"/>
        </w:rPr>
      </w:pPr>
      <w:r w:rsidRPr="00F53C51">
        <w:rPr>
          <w:rFonts w:ascii="Arial" w:hAnsi="Arial" w:cs="Arial"/>
          <w:szCs w:val="20"/>
        </w:rPr>
        <w:t xml:space="preserve">1. Wyznacza się teren wydzielony liniami rozgraniczającymi oznaczony na rysunku planu symbolem „K 1”. </w:t>
      </w:r>
    </w:p>
    <w:p w:rsidR="00F53C51" w:rsidRPr="00F53C51" w:rsidRDefault="00F81A73" w:rsidP="00BA7829">
      <w:pPr>
        <w:ind w:firstLine="0"/>
        <w:rPr>
          <w:rFonts w:ascii="Arial" w:hAnsi="Arial" w:cs="Arial"/>
          <w:szCs w:val="20"/>
        </w:rPr>
      </w:pPr>
      <w:r w:rsidRPr="00F53C51">
        <w:rPr>
          <w:rFonts w:ascii="Arial" w:hAnsi="Arial" w:cs="Arial"/>
          <w:szCs w:val="20"/>
        </w:rPr>
        <w:t xml:space="preserve">2. Przeznaczenie podstawowe - urządzenia i obiekty kanalizacji. </w:t>
      </w:r>
    </w:p>
    <w:p w:rsidR="00F53C51" w:rsidRPr="00F53C51" w:rsidRDefault="00F81A73" w:rsidP="00BA7829">
      <w:pPr>
        <w:ind w:firstLine="0"/>
        <w:rPr>
          <w:rFonts w:ascii="Arial" w:hAnsi="Arial" w:cs="Arial"/>
          <w:szCs w:val="20"/>
        </w:rPr>
      </w:pPr>
      <w:r w:rsidRPr="00F53C51">
        <w:rPr>
          <w:rFonts w:ascii="Arial" w:hAnsi="Arial" w:cs="Arial"/>
          <w:szCs w:val="20"/>
        </w:rPr>
        <w:t xml:space="preserve">3. Przeznaczenie dopuszczalne: </w:t>
      </w:r>
    </w:p>
    <w:p w:rsidR="00F53C51" w:rsidRPr="00F53C51" w:rsidRDefault="00F81A73" w:rsidP="00BA7829">
      <w:pPr>
        <w:ind w:firstLine="0"/>
        <w:rPr>
          <w:rFonts w:ascii="Arial" w:hAnsi="Arial" w:cs="Arial"/>
          <w:szCs w:val="20"/>
        </w:rPr>
      </w:pPr>
      <w:r w:rsidRPr="00F53C51">
        <w:rPr>
          <w:rFonts w:ascii="Arial" w:hAnsi="Arial" w:cs="Arial"/>
          <w:szCs w:val="20"/>
        </w:rPr>
        <w:t xml:space="preserve">1) budynki zaplecza technicznego oraz socjalnego związane z przeznaczeniem podstawowym; </w:t>
      </w:r>
    </w:p>
    <w:p w:rsidR="00F53C51" w:rsidRPr="00F53C51" w:rsidRDefault="00F81A73" w:rsidP="00BA7829">
      <w:pPr>
        <w:ind w:firstLine="0"/>
        <w:rPr>
          <w:rFonts w:ascii="Arial" w:hAnsi="Arial" w:cs="Arial"/>
          <w:szCs w:val="20"/>
        </w:rPr>
      </w:pPr>
      <w:r w:rsidRPr="00F53C51">
        <w:rPr>
          <w:rFonts w:ascii="Arial" w:hAnsi="Arial" w:cs="Arial"/>
          <w:szCs w:val="20"/>
        </w:rPr>
        <w:t xml:space="preserve">2) obiekty, urządzenia i sieci infrastruktury technicznej inne niż wymienione w ust. 2; </w:t>
      </w:r>
    </w:p>
    <w:p w:rsidR="00F53C51" w:rsidRPr="00F53C51" w:rsidRDefault="00F81A73" w:rsidP="00BA7829">
      <w:pPr>
        <w:ind w:firstLine="0"/>
        <w:rPr>
          <w:rFonts w:ascii="Arial" w:hAnsi="Arial" w:cs="Arial"/>
          <w:szCs w:val="20"/>
        </w:rPr>
      </w:pPr>
      <w:r w:rsidRPr="00F53C51">
        <w:rPr>
          <w:rFonts w:ascii="Arial" w:hAnsi="Arial" w:cs="Arial"/>
          <w:szCs w:val="20"/>
        </w:rPr>
        <w:t xml:space="preserve">3) zieleń urządzona; </w:t>
      </w:r>
    </w:p>
    <w:p w:rsidR="00F53C51" w:rsidRPr="00F53C51" w:rsidRDefault="00F53C51" w:rsidP="00BA7829">
      <w:pPr>
        <w:ind w:firstLine="0"/>
        <w:rPr>
          <w:rFonts w:ascii="Arial" w:hAnsi="Arial" w:cs="Arial"/>
          <w:szCs w:val="20"/>
        </w:rPr>
      </w:pPr>
      <w:r w:rsidRPr="00F53C51">
        <w:rPr>
          <w:rFonts w:ascii="Arial" w:hAnsi="Arial" w:cs="Arial"/>
          <w:szCs w:val="20"/>
        </w:rPr>
        <w:t>4)</w:t>
      </w:r>
      <w:r w:rsidR="00F81A73" w:rsidRPr="00F53C51">
        <w:rPr>
          <w:rFonts w:ascii="Arial" w:hAnsi="Arial" w:cs="Arial"/>
          <w:szCs w:val="20"/>
        </w:rPr>
        <w:t xml:space="preserve">urządzenia komunikacji (dojścia, dojazdy, miejsca parkingowe i postojowe); </w:t>
      </w:r>
      <w:r w:rsidRPr="00F53C51">
        <w:rPr>
          <w:rFonts w:ascii="Arial" w:hAnsi="Arial" w:cs="Arial"/>
          <w:szCs w:val="20"/>
        </w:rPr>
        <w:t>5) zabudowa produkcyjna, składy</w:t>
      </w:r>
      <w:r w:rsidR="00050382" w:rsidRPr="00F53C51">
        <w:rPr>
          <w:rFonts w:ascii="Arial" w:hAnsi="Arial" w:cs="Arial"/>
          <w:szCs w:val="20"/>
        </w:rPr>
        <w:t xml:space="preserve"> </w:t>
      </w:r>
      <w:r w:rsidR="00F81A73" w:rsidRPr="00F53C51">
        <w:rPr>
          <w:rFonts w:ascii="Arial" w:hAnsi="Arial" w:cs="Arial"/>
          <w:szCs w:val="20"/>
        </w:rPr>
        <w:t xml:space="preserve">i magazyny. </w:t>
      </w:r>
    </w:p>
    <w:p w:rsidR="00F53C51" w:rsidRPr="00F53C51" w:rsidRDefault="00F81A73" w:rsidP="00BA7829">
      <w:pPr>
        <w:ind w:firstLine="0"/>
        <w:rPr>
          <w:rFonts w:ascii="Arial" w:hAnsi="Arial" w:cs="Arial"/>
          <w:szCs w:val="20"/>
        </w:rPr>
      </w:pPr>
      <w:r w:rsidRPr="00F53C51">
        <w:rPr>
          <w:rFonts w:ascii="Arial" w:hAnsi="Arial" w:cs="Arial"/>
          <w:szCs w:val="20"/>
        </w:rPr>
        <w:t xml:space="preserve">4. W terenie ustala się: </w:t>
      </w:r>
    </w:p>
    <w:p w:rsidR="00F53C51" w:rsidRPr="00F53C51" w:rsidRDefault="00F53C51" w:rsidP="00BA7829">
      <w:pPr>
        <w:ind w:firstLine="0"/>
        <w:rPr>
          <w:rFonts w:ascii="Arial" w:hAnsi="Arial" w:cs="Arial"/>
          <w:szCs w:val="20"/>
        </w:rPr>
      </w:pPr>
      <w:r w:rsidRPr="00F53C51">
        <w:rPr>
          <w:rFonts w:ascii="Arial" w:hAnsi="Arial" w:cs="Arial"/>
          <w:szCs w:val="20"/>
        </w:rPr>
        <w:t>1)</w:t>
      </w:r>
      <w:r w:rsidR="00F81A73" w:rsidRPr="00F53C51">
        <w:rPr>
          <w:rFonts w:ascii="Arial" w:hAnsi="Arial" w:cs="Arial"/>
          <w:szCs w:val="20"/>
        </w:rPr>
        <w:t xml:space="preserve">możliwość wykonywania robót budowlanych z zachowaniem wymogów określonych w przepisach Prawa budowlanego i Prawa ochrony środowiska; </w:t>
      </w:r>
    </w:p>
    <w:p w:rsidR="00F53C51" w:rsidRPr="00F53C51" w:rsidRDefault="00F53C51" w:rsidP="00BA7829">
      <w:pPr>
        <w:ind w:firstLine="0"/>
        <w:rPr>
          <w:rFonts w:ascii="Arial" w:hAnsi="Arial" w:cs="Arial"/>
          <w:szCs w:val="20"/>
        </w:rPr>
      </w:pPr>
      <w:r w:rsidRPr="00F53C51">
        <w:rPr>
          <w:rFonts w:ascii="Arial" w:hAnsi="Arial" w:cs="Arial"/>
          <w:szCs w:val="20"/>
        </w:rPr>
        <w:t>2)</w:t>
      </w:r>
      <w:r w:rsidR="00F81A73" w:rsidRPr="00F53C51">
        <w:rPr>
          <w:rFonts w:ascii="Arial" w:hAnsi="Arial" w:cs="Arial"/>
          <w:szCs w:val="20"/>
        </w:rPr>
        <w:t>rozwiązania technologiczne i konstrukcyjne muszą uwzględniać zapewnienie bezpieczeństwa sanitarnego, zgodnie z przepisami odrębnymi.</w:t>
      </w:r>
    </w:p>
    <w:p w:rsidR="00F53C51" w:rsidRPr="00B43477" w:rsidRDefault="00F53C51" w:rsidP="00BA7829">
      <w:pPr>
        <w:ind w:firstLine="0"/>
        <w:rPr>
          <w:rFonts w:ascii="Arial" w:hAnsi="Arial" w:cs="Arial"/>
          <w:b/>
          <w:szCs w:val="20"/>
        </w:rPr>
      </w:pPr>
      <w:r w:rsidRPr="00B43477">
        <w:rPr>
          <w:rFonts w:ascii="Arial" w:hAnsi="Arial" w:cs="Arial"/>
          <w:b/>
          <w:szCs w:val="20"/>
        </w:rPr>
        <w:t>Uwaga: W wyniku braku zapisu w przeznaczeniu terenu oznaczonym na rysunku planu symbolem „K” dopuszczalnej funkcji biurowo- usługowej zaproponowanej w niniejszym PFU w celu wykorzystania potencjału nieczynnego obecnie budynku po byłej oczyszczalni ściegów, Gmina Jeleśnia zobowiązała się doprowadzić do zmiany zapisów obecnie obowiązującego MPZP</w:t>
      </w:r>
      <w:r w:rsidR="00B43477" w:rsidRPr="00B43477">
        <w:rPr>
          <w:rFonts w:ascii="Arial" w:hAnsi="Arial" w:cs="Arial"/>
          <w:b/>
          <w:szCs w:val="20"/>
        </w:rPr>
        <w:t xml:space="preserve"> </w:t>
      </w:r>
      <w:r w:rsidR="00B43477" w:rsidRPr="00B43477">
        <w:rPr>
          <w:rFonts w:ascii="Arial" w:hAnsi="Arial" w:cs="Arial"/>
          <w:b/>
        </w:rPr>
        <w:t xml:space="preserve">uchwała nr XXXV/207/2017 Rady Gminy Jeleśnia z dnia 17 maja 2017, </w:t>
      </w:r>
      <w:r w:rsidRPr="00B43477">
        <w:rPr>
          <w:rFonts w:ascii="Arial" w:hAnsi="Arial" w:cs="Arial"/>
          <w:b/>
          <w:szCs w:val="20"/>
        </w:rPr>
        <w:t xml:space="preserve"> oraz zmiany przeznaczenia użytków działek do czasu przystąpienia do realizacji zadania.</w:t>
      </w:r>
    </w:p>
    <w:p w:rsidR="00875EE2" w:rsidRPr="00E905B7" w:rsidRDefault="00875EE2" w:rsidP="00875EE2">
      <w:pPr>
        <w:pStyle w:val="Nagwek4"/>
        <w:rPr>
          <w:rFonts w:ascii="Arial" w:hAnsi="Arial" w:cs="Arial"/>
        </w:rPr>
      </w:pPr>
      <w:bookmarkStart w:id="16" w:name="_Toc184034257"/>
      <w:r w:rsidRPr="00E905B7">
        <w:rPr>
          <w:rFonts w:ascii="Arial" w:hAnsi="Arial" w:cs="Arial"/>
        </w:rPr>
        <w:t>Uwarunkowania geotechniczne i geologiczne</w:t>
      </w:r>
      <w:bookmarkEnd w:id="16"/>
    </w:p>
    <w:p w:rsidR="001F3DDE" w:rsidRDefault="00FC10EC" w:rsidP="001F3DDE">
      <w:pPr>
        <w:rPr>
          <w:rFonts w:ascii="Arial" w:hAnsi="Arial" w:cs="Arial"/>
          <w:bCs/>
          <w:szCs w:val="20"/>
        </w:rPr>
      </w:pPr>
      <w:r w:rsidRPr="0096265F">
        <w:rPr>
          <w:rFonts w:ascii="Arial" w:hAnsi="Arial" w:cs="Arial"/>
        </w:rPr>
        <w:t>W celu określenia uwarunkowań geotechnicznych został przeprowadzone podstawowe badania:</w:t>
      </w:r>
      <w:r w:rsidRPr="0096265F">
        <w:rPr>
          <w:rFonts w:ascii="Arial" w:hAnsi="Arial" w:cs="Arial"/>
          <w:sz w:val="40"/>
          <w:szCs w:val="40"/>
        </w:rPr>
        <w:t xml:space="preserve"> </w:t>
      </w:r>
      <w:r w:rsidRPr="0096265F">
        <w:rPr>
          <w:rFonts w:ascii="Arial" w:hAnsi="Arial" w:cs="Arial"/>
          <w:szCs w:val="20"/>
        </w:rPr>
        <w:t xml:space="preserve">Opinia geotechniczna określająca geotechniczne warunki posadowienia na </w:t>
      </w:r>
      <w:r w:rsidR="006D2A77" w:rsidRPr="0096265F">
        <w:rPr>
          <w:rFonts w:ascii="Arial" w:hAnsi="Arial" w:cs="Arial"/>
          <w:szCs w:val="20"/>
        </w:rPr>
        <w:t>potrzeby programu funkcjonalno u</w:t>
      </w:r>
      <w:r w:rsidRPr="0096265F">
        <w:rPr>
          <w:rFonts w:ascii="Arial" w:hAnsi="Arial" w:cs="Arial"/>
          <w:szCs w:val="20"/>
        </w:rPr>
        <w:t xml:space="preserve">żytkowego </w:t>
      </w:r>
      <w:r w:rsidR="0096265F" w:rsidRPr="0096265F">
        <w:rPr>
          <w:rFonts w:ascii="Arial" w:hAnsi="Arial" w:cs="Arial"/>
          <w:szCs w:val="20"/>
        </w:rPr>
        <w:t xml:space="preserve">dla zadania: </w:t>
      </w:r>
      <w:r w:rsidR="0096265F" w:rsidRPr="0096265F">
        <w:rPr>
          <w:rFonts w:ascii="Arial" w:hAnsi="Arial" w:cs="Arial"/>
          <w:iCs/>
          <w:szCs w:val="20"/>
        </w:rPr>
        <w:t>pn</w:t>
      </w:r>
      <w:r w:rsidR="0096265F" w:rsidRPr="0096265F">
        <w:rPr>
          <w:rFonts w:ascii="Arial" w:hAnsi="Arial" w:cs="Arial"/>
          <w:szCs w:val="20"/>
        </w:rPr>
        <w:t>.: Adaptacja budynku wraz z terenem przyległym poprzemysłowym,  po oczyszczalni ścieków  w Korbielowie na centrum rozwoju MŚP</w:t>
      </w:r>
      <w:r w:rsidR="001F3DDE">
        <w:rPr>
          <w:rFonts w:ascii="Arial" w:hAnsi="Arial" w:cs="Arial"/>
          <w:szCs w:val="20"/>
        </w:rPr>
        <w:t xml:space="preserve"> została opracowana Opinia geotechniczna  </w:t>
      </w:r>
      <w:r w:rsidR="001F3DDE" w:rsidRPr="001F3DDE">
        <w:rPr>
          <w:rFonts w:ascii="Arial" w:hAnsi="Arial" w:cs="Arial"/>
          <w:bCs/>
          <w:szCs w:val="20"/>
        </w:rPr>
        <w:t>przez pracownię BITUMIN, usługi geologiczne z Węgierskiej Górki , ulica Słoneczna 2.</w:t>
      </w:r>
    </w:p>
    <w:p w:rsidR="001F3DDE" w:rsidRPr="001F3DDE" w:rsidRDefault="001F3DDE" w:rsidP="001F3DDE">
      <w:pPr>
        <w:autoSpaceDE w:val="0"/>
        <w:autoSpaceDN w:val="0"/>
        <w:adjustRightInd w:val="0"/>
        <w:spacing w:before="0"/>
        <w:ind w:left="567" w:firstLine="0"/>
        <w:rPr>
          <w:rFonts w:ascii="Arial" w:eastAsia="TimesNewRoman" w:hAnsi="Arial" w:cs="Arial"/>
          <w:szCs w:val="20"/>
        </w:rPr>
      </w:pPr>
      <w:r w:rsidRPr="001F3DDE">
        <w:rPr>
          <w:rFonts w:ascii="Arial" w:eastAsia="Times New Roman" w:hAnsi="Arial" w:cs="Arial"/>
          <w:b/>
          <w:bCs/>
          <w:szCs w:val="20"/>
        </w:rPr>
        <w:t xml:space="preserve">1. </w:t>
      </w:r>
      <w:r w:rsidRPr="001F3DDE">
        <w:rPr>
          <w:rFonts w:ascii="Arial" w:eastAsia="TimesNewRoman" w:hAnsi="Arial" w:cs="Arial"/>
          <w:szCs w:val="20"/>
        </w:rPr>
        <w:t>Celem niniejszego opracowania było okreś</w:t>
      </w:r>
      <w:r>
        <w:rPr>
          <w:rFonts w:ascii="Arial" w:eastAsia="TimesNewRoman" w:hAnsi="Arial" w:cs="Arial"/>
          <w:szCs w:val="20"/>
        </w:rPr>
        <w:t>lenie warunkó</w:t>
      </w:r>
      <w:r w:rsidRPr="001F3DDE">
        <w:rPr>
          <w:rFonts w:ascii="Arial" w:eastAsia="TimesNewRoman" w:hAnsi="Arial" w:cs="Arial"/>
          <w:szCs w:val="20"/>
        </w:rPr>
        <w:t>w gruntowo-wodnych oraz</w:t>
      </w:r>
      <w:r>
        <w:rPr>
          <w:rFonts w:ascii="Arial" w:eastAsia="TimesNewRoman" w:hAnsi="Arial" w:cs="Arial"/>
          <w:szCs w:val="20"/>
        </w:rPr>
        <w:t xml:space="preserve"> badanie </w:t>
      </w:r>
      <w:r w:rsidRPr="001F3DDE">
        <w:rPr>
          <w:rFonts w:ascii="Arial" w:eastAsia="TimesNewRoman" w:hAnsi="Arial" w:cs="Arial"/>
          <w:szCs w:val="20"/>
        </w:rPr>
        <w:t>gruntów na potrzeby zaprojektowania adaptacji budynku po byłej oczyszczalni</w:t>
      </w:r>
      <w:r>
        <w:rPr>
          <w:rFonts w:ascii="Arial" w:eastAsia="TimesNewRoman" w:hAnsi="Arial" w:cs="Arial"/>
          <w:szCs w:val="20"/>
        </w:rPr>
        <w:t xml:space="preserve"> </w:t>
      </w:r>
      <w:r w:rsidRPr="001F3DDE">
        <w:rPr>
          <w:rFonts w:ascii="Arial" w:eastAsia="TimesNewRoman" w:hAnsi="Arial" w:cs="Arial"/>
          <w:szCs w:val="20"/>
        </w:rPr>
        <w:t>ś</w:t>
      </w:r>
      <w:r>
        <w:rPr>
          <w:rFonts w:ascii="Arial" w:eastAsia="TimesNewRoman" w:hAnsi="Arial" w:cs="Arial"/>
          <w:szCs w:val="20"/>
        </w:rPr>
        <w:t xml:space="preserve">cieków w </w:t>
      </w:r>
      <w:r w:rsidRPr="001F3DDE">
        <w:rPr>
          <w:rFonts w:ascii="Arial" w:eastAsia="TimesNewRoman" w:hAnsi="Arial" w:cs="Arial"/>
          <w:szCs w:val="20"/>
        </w:rPr>
        <w:t>miejscowości Korbielów w woj. śląskim.</w:t>
      </w:r>
    </w:p>
    <w:p w:rsidR="001F3DDE" w:rsidRPr="001F3DDE" w:rsidRDefault="001F3DDE" w:rsidP="001F3DDE">
      <w:pPr>
        <w:autoSpaceDE w:val="0"/>
        <w:autoSpaceDN w:val="0"/>
        <w:adjustRightInd w:val="0"/>
        <w:spacing w:before="0"/>
        <w:ind w:left="567" w:firstLine="0"/>
        <w:rPr>
          <w:rFonts w:ascii="Arial" w:eastAsia="TimesNewRoman" w:hAnsi="Arial" w:cs="Arial"/>
          <w:szCs w:val="20"/>
        </w:rPr>
      </w:pPr>
      <w:r w:rsidRPr="001F3DDE">
        <w:rPr>
          <w:rFonts w:ascii="Arial" w:eastAsia="Times New Roman" w:hAnsi="Arial" w:cs="Arial"/>
          <w:b/>
          <w:bCs/>
          <w:szCs w:val="20"/>
        </w:rPr>
        <w:t>2</w:t>
      </w:r>
      <w:r w:rsidRPr="001F3DDE">
        <w:rPr>
          <w:rFonts w:ascii="Arial" w:eastAsia="TimesNewRoman" w:hAnsi="Arial" w:cs="Arial"/>
          <w:szCs w:val="20"/>
        </w:rPr>
        <w:t>. Wykonane roboty geologiczne nie wpłynęły niekorzystnie na stan środowiska naturalnego</w:t>
      </w:r>
      <w:r>
        <w:rPr>
          <w:rFonts w:ascii="Arial" w:eastAsia="TimesNewRoman" w:hAnsi="Arial" w:cs="Arial"/>
          <w:szCs w:val="20"/>
        </w:rPr>
        <w:t xml:space="preserve"> </w:t>
      </w:r>
      <w:r w:rsidRPr="001F3DDE">
        <w:rPr>
          <w:rFonts w:ascii="Arial" w:eastAsia="TimesNewRoman" w:hAnsi="Arial" w:cs="Arial"/>
          <w:szCs w:val="20"/>
        </w:rPr>
        <w:t>oraz obiektów budowlanych. W wyniku wykonanych robot geologicznych nie</w:t>
      </w:r>
      <w:r>
        <w:rPr>
          <w:rFonts w:ascii="Arial" w:eastAsia="TimesNewRoman" w:hAnsi="Arial" w:cs="Arial"/>
          <w:szCs w:val="20"/>
        </w:rPr>
        <w:t xml:space="preserve"> </w:t>
      </w:r>
      <w:r w:rsidRPr="001F3DDE">
        <w:rPr>
          <w:rFonts w:ascii="Arial" w:eastAsia="TimesNewRoman" w:hAnsi="Arial" w:cs="Arial"/>
          <w:szCs w:val="20"/>
        </w:rPr>
        <w:t>powstały żadne szkody.</w:t>
      </w:r>
    </w:p>
    <w:p w:rsidR="001F3DDE" w:rsidRPr="001F3DDE" w:rsidRDefault="001F3DDE" w:rsidP="001F3DDE">
      <w:pPr>
        <w:autoSpaceDE w:val="0"/>
        <w:autoSpaceDN w:val="0"/>
        <w:adjustRightInd w:val="0"/>
        <w:spacing w:before="0"/>
        <w:ind w:left="567" w:firstLine="0"/>
        <w:rPr>
          <w:rFonts w:ascii="Arial" w:eastAsia="TimesNewRoman" w:hAnsi="Arial" w:cs="Arial"/>
          <w:szCs w:val="20"/>
        </w:rPr>
      </w:pPr>
      <w:r w:rsidRPr="001F3DDE">
        <w:rPr>
          <w:rFonts w:ascii="Arial" w:eastAsia="Times New Roman" w:hAnsi="Arial" w:cs="Arial"/>
          <w:b/>
          <w:bCs/>
          <w:szCs w:val="20"/>
        </w:rPr>
        <w:t xml:space="preserve">3. </w:t>
      </w:r>
      <w:r w:rsidRPr="001F3DDE">
        <w:rPr>
          <w:rFonts w:ascii="Arial" w:eastAsia="TimesNewRoman" w:hAnsi="Arial" w:cs="Arial"/>
          <w:szCs w:val="20"/>
        </w:rPr>
        <w:t>Na podstawie wykonanych prac polowych i kameralnych, badań terenowych, laboratoryjnych</w:t>
      </w:r>
      <w:r>
        <w:rPr>
          <w:rFonts w:ascii="Arial" w:eastAsia="TimesNewRoman" w:hAnsi="Arial" w:cs="Arial"/>
          <w:szCs w:val="20"/>
        </w:rPr>
        <w:t xml:space="preserve"> </w:t>
      </w:r>
      <w:r w:rsidRPr="001F3DDE">
        <w:rPr>
          <w:rFonts w:ascii="Arial" w:eastAsia="TimesNewRoman" w:hAnsi="Arial" w:cs="Arial"/>
          <w:szCs w:val="20"/>
        </w:rPr>
        <w:t>oraz po przeanalizowaniu materiałów archiwalnych stwierdzono w podłożu dokumentowanego</w:t>
      </w:r>
      <w:r>
        <w:rPr>
          <w:rFonts w:ascii="Arial" w:eastAsia="TimesNewRoman" w:hAnsi="Arial" w:cs="Arial"/>
          <w:szCs w:val="20"/>
        </w:rPr>
        <w:t xml:space="preserve"> </w:t>
      </w:r>
      <w:r w:rsidRPr="001F3DDE">
        <w:rPr>
          <w:rFonts w:ascii="Arial" w:eastAsia="TimesNewRoman" w:hAnsi="Arial" w:cs="Arial"/>
          <w:szCs w:val="20"/>
        </w:rPr>
        <w:t>terenu występowanie utworów wykształconych w postaci:</w:t>
      </w:r>
    </w:p>
    <w:p w:rsidR="001F3DDE" w:rsidRPr="001F3DDE" w:rsidRDefault="001F3DDE" w:rsidP="001F3DDE">
      <w:pPr>
        <w:pStyle w:val="Akapitzlist"/>
        <w:numPr>
          <w:ilvl w:val="0"/>
          <w:numId w:val="118"/>
        </w:numPr>
        <w:autoSpaceDE w:val="0"/>
        <w:autoSpaceDN w:val="0"/>
        <w:adjustRightInd w:val="0"/>
        <w:spacing w:before="0"/>
        <w:rPr>
          <w:rFonts w:ascii="Arial" w:eastAsia="TimesNewRoman" w:hAnsi="Arial" w:cs="Arial"/>
          <w:szCs w:val="20"/>
          <w:u w:val="none"/>
        </w:rPr>
      </w:pPr>
      <w:r w:rsidRPr="001F3DDE">
        <w:rPr>
          <w:rFonts w:ascii="Arial" w:eastAsia="TimesNewRoman" w:hAnsi="Arial" w:cs="Arial"/>
          <w:szCs w:val="20"/>
          <w:u w:val="none"/>
        </w:rPr>
        <w:t xml:space="preserve">Żwirów gliniastych </w:t>
      </w:r>
      <w:proofErr w:type="spellStart"/>
      <w:r w:rsidRPr="001F3DDE">
        <w:rPr>
          <w:rFonts w:ascii="Arial" w:eastAsia="TimesNewRoman" w:hAnsi="Arial" w:cs="Arial"/>
          <w:szCs w:val="20"/>
          <w:u w:val="none"/>
        </w:rPr>
        <w:t>zaglinionych</w:t>
      </w:r>
      <w:proofErr w:type="spellEnd"/>
      <w:r w:rsidRPr="001F3DDE">
        <w:rPr>
          <w:rFonts w:ascii="Arial" w:eastAsia="TimesNewRoman" w:hAnsi="Arial" w:cs="Arial"/>
          <w:szCs w:val="20"/>
          <w:u w:val="none"/>
        </w:rPr>
        <w:t xml:space="preserve"> gliną pylastą;</w:t>
      </w:r>
    </w:p>
    <w:p w:rsidR="001F3DDE" w:rsidRPr="001F3DDE" w:rsidRDefault="001F3DDE" w:rsidP="001F3DDE">
      <w:pPr>
        <w:pStyle w:val="Akapitzlist"/>
        <w:numPr>
          <w:ilvl w:val="0"/>
          <w:numId w:val="118"/>
        </w:numPr>
        <w:autoSpaceDE w:val="0"/>
        <w:autoSpaceDN w:val="0"/>
        <w:adjustRightInd w:val="0"/>
        <w:spacing w:before="0"/>
        <w:rPr>
          <w:rFonts w:ascii="Arial" w:eastAsia="TimesNewRoman" w:hAnsi="Arial" w:cs="Arial"/>
          <w:szCs w:val="20"/>
          <w:u w:val="none"/>
        </w:rPr>
      </w:pPr>
      <w:r w:rsidRPr="001F3DDE">
        <w:rPr>
          <w:rFonts w:ascii="Arial" w:eastAsia="TimesNewRoman" w:hAnsi="Arial" w:cs="Arial"/>
          <w:szCs w:val="20"/>
          <w:u w:val="none"/>
        </w:rPr>
        <w:t xml:space="preserve">Żwirów, otoczaków z piaskiem grubym lokalnie </w:t>
      </w:r>
      <w:proofErr w:type="spellStart"/>
      <w:r w:rsidRPr="001F3DDE">
        <w:rPr>
          <w:rFonts w:ascii="Arial" w:eastAsia="TimesNewRoman" w:hAnsi="Arial" w:cs="Arial"/>
          <w:szCs w:val="20"/>
          <w:u w:val="none"/>
        </w:rPr>
        <w:t>zaglinione</w:t>
      </w:r>
      <w:proofErr w:type="spellEnd"/>
      <w:r w:rsidRPr="001F3DDE">
        <w:rPr>
          <w:rFonts w:ascii="Arial" w:eastAsia="TimesNewRoman" w:hAnsi="Arial" w:cs="Arial"/>
          <w:szCs w:val="20"/>
          <w:u w:val="none"/>
        </w:rPr>
        <w:t xml:space="preserve"> gliną pylastą.</w:t>
      </w:r>
    </w:p>
    <w:p w:rsidR="001F3DDE" w:rsidRPr="001F3DDE" w:rsidRDefault="001F3DDE" w:rsidP="001F3DDE">
      <w:pPr>
        <w:autoSpaceDE w:val="0"/>
        <w:autoSpaceDN w:val="0"/>
        <w:adjustRightInd w:val="0"/>
        <w:spacing w:before="0"/>
        <w:ind w:left="567" w:firstLine="0"/>
        <w:rPr>
          <w:rFonts w:ascii="Arial" w:eastAsia="TimesNewRoman" w:hAnsi="Arial" w:cs="Arial"/>
          <w:szCs w:val="20"/>
        </w:rPr>
      </w:pPr>
      <w:r w:rsidRPr="001F3DDE">
        <w:rPr>
          <w:rFonts w:ascii="Arial" w:eastAsia="TimesNewRoman" w:hAnsi="Arial" w:cs="Arial"/>
          <w:szCs w:val="20"/>
        </w:rPr>
        <w:t>Teren badań przykrywa warstwa nasypów nie odpowiadających wymaganiom budowlanym.</w:t>
      </w:r>
    </w:p>
    <w:p w:rsidR="001F3DDE" w:rsidRPr="001F3DDE" w:rsidRDefault="001F3DDE" w:rsidP="00047111">
      <w:pPr>
        <w:autoSpaceDE w:val="0"/>
        <w:autoSpaceDN w:val="0"/>
        <w:adjustRightInd w:val="0"/>
        <w:spacing w:before="0"/>
        <w:ind w:left="567" w:firstLine="0"/>
        <w:rPr>
          <w:rFonts w:ascii="Arial" w:eastAsia="TimesNewRoman" w:hAnsi="Arial" w:cs="Arial"/>
          <w:szCs w:val="20"/>
        </w:rPr>
      </w:pPr>
      <w:r w:rsidRPr="001F3DDE">
        <w:rPr>
          <w:rFonts w:ascii="Arial" w:eastAsia="Times New Roman" w:hAnsi="Arial" w:cs="Arial"/>
          <w:b/>
          <w:bCs/>
          <w:szCs w:val="20"/>
        </w:rPr>
        <w:t xml:space="preserve">4. </w:t>
      </w:r>
      <w:r w:rsidRPr="001F3DDE">
        <w:rPr>
          <w:rFonts w:ascii="Arial" w:eastAsia="TimesNewRoman" w:hAnsi="Arial" w:cs="Arial"/>
          <w:szCs w:val="20"/>
        </w:rPr>
        <w:t>Obserwacje przeprowadzone w trakcie wykonywania otworów badawczych wykazały,</w:t>
      </w:r>
      <w:r>
        <w:rPr>
          <w:rFonts w:ascii="Arial" w:eastAsia="TimesNewRoman" w:hAnsi="Arial" w:cs="Arial"/>
          <w:szCs w:val="20"/>
        </w:rPr>
        <w:t xml:space="preserve"> </w:t>
      </w:r>
      <w:r w:rsidRPr="001F3DDE">
        <w:rPr>
          <w:rFonts w:ascii="Arial" w:eastAsia="TimesNewRoman" w:hAnsi="Arial" w:cs="Arial"/>
          <w:szCs w:val="20"/>
        </w:rPr>
        <w:t>że w podłożu dokumentowanego terenu występuje woda w postaci ciągłego horyzontu</w:t>
      </w:r>
      <w:r>
        <w:rPr>
          <w:rFonts w:ascii="Arial" w:eastAsia="TimesNewRoman" w:hAnsi="Arial" w:cs="Arial"/>
          <w:szCs w:val="20"/>
        </w:rPr>
        <w:t xml:space="preserve"> </w:t>
      </w:r>
      <w:r w:rsidRPr="001F3DDE">
        <w:rPr>
          <w:rFonts w:ascii="Arial" w:eastAsia="TimesNewRoman" w:hAnsi="Arial" w:cs="Arial"/>
          <w:szCs w:val="20"/>
        </w:rPr>
        <w:t xml:space="preserve">wodonośnego. Horyzont wodonośny nawiercono na głębokości 2,60 m </w:t>
      </w:r>
      <w:proofErr w:type="spellStart"/>
      <w:r w:rsidRPr="001F3DDE">
        <w:rPr>
          <w:rFonts w:ascii="Arial" w:eastAsia="TimesNewRoman" w:hAnsi="Arial" w:cs="Arial"/>
          <w:szCs w:val="20"/>
        </w:rPr>
        <w:t>p.p.t</w:t>
      </w:r>
      <w:proofErr w:type="spellEnd"/>
      <w:r w:rsidRPr="001F3DDE">
        <w:rPr>
          <w:rFonts w:ascii="Arial" w:eastAsia="TimesNewRoman" w:hAnsi="Arial" w:cs="Arial"/>
          <w:szCs w:val="20"/>
        </w:rPr>
        <w:t>. w warstwach</w:t>
      </w:r>
      <w:r>
        <w:rPr>
          <w:rFonts w:ascii="Arial" w:eastAsia="TimesNewRoman" w:hAnsi="Arial" w:cs="Arial"/>
          <w:szCs w:val="20"/>
        </w:rPr>
        <w:t xml:space="preserve"> </w:t>
      </w:r>
      <w:r w:rsidRPr="001F3DDE">
        <w:rPr>
          <w:rFonts w:ascii="Arial" w:eastAsia="TimesNewRoman" w:hAnsi="Arial" w:cs="Arial"/>
          <w:szCs w:val="20"/>
        </w:rPr>
        <w:t>żwirów, otoczaków oraz piasków. Zwierciadło nawierconego horyzontu wodonośnego</w:t>
      </w:r>
      <w:r>
        <w:rPr>
          <w:rFonts w:ascii="Arial" w:eastAsia="TimesNewRoman" w:hAnsi="Arial" w:cs="Arial"/>
          <w:szCs w:val="20"/>
        </w:rPr>
        <w:t xml:space="preserve"> </w:t>
      </w:r>
      <w:r w:rsidRPr="001F3DDE">
        <w:rPr>
          <w:rFonts w:ascii="Arial" w:eastAsia="TimesNewRoman" w:hAnsi="Arial" w:cs="Arial"/>
          <w:szCs w:val="20"/>
        </w:rPr>
        <w:t xml:space="preserve">miało charakter napięty i stabilizowało się na głębokości 2,00 m </w:t>
      </w:r>
      <w:proofErr w:type="spellStart"/>
      <w:r w:rsidRPr="001F3DDE">
        <w:rPr>
          <w:rFonts w:ascii="Arial" w:eastAsia="TimesNewRoman" w:hAnsi="Arial" w:cs="Arial"/>
          <w:szCs w:val="20"/>
        </w:rPr>
        <w:t>p.p.t</w:t>
      </w:r>
      <w:proofErr w:type="spellEnd"/>
      <w:r w:rsidRPr="001F3DDE">
        <w:rPr>
          <w:rFonts w:ascii="Arial" w:eastAsia="TimesNewRoman" w:hAnsi="Arial" w:cs="Arial"/>
          <w:szCs w:val="20"/>
        </w:rPr>
        <w:t>..</w:t>
      </w:r>
      <w:r>
        <w:rPr>
          <w:rFonts w:ascii="Arial" w:eastAsia="TimesNewRoman" w:hAnsi="Arial" w:cs="Arial"/>
          <w:szCs w:val="20"/>
        </w:rPr>
        <w:t xml:space="preserve"> </w:t>
      </w:r>
      <w:r w:rsidRPr="001F3DDE">
        <w:rPr>
          <w:rFonts w:ascii="Arial" w:eastAsia="TimesNewRoman" w:hAnsi="Arial" w:cs="Arial"/>
          <w:szCs w:val="20"/>
        </w:rPr>
        <w:t>Takie występowanie wody gruntowej będzie miało wpływ na sposób posadowienia</w:t>
      </w:r>
      <w:r>
        <w:rPr>
          <w:rFonts w:ascii="Arial" w:eastAsia="TimesNewRoman" w:hAnsi="Arial" w:cs="Arial"/>
          <w:szCs w:val="20"/>
        </w:rPr>
        <w:t xml:space="preserve"> </w:t>
      </w:r>
      <w:r w:rsidRPr="001F3DDE">
        <w:rPr>
          <w:rFonts w:ascii="Arial" w:eastAsia="TimesNewRoman" w:hAnsi="Arial" w:cs="Arial"/>
          <w:szCs w:val="20"/>
        </w:rPr>
        <w:t>projektowanej inwestycji, a w późniejszym czasie również na jej eksploatację.</w:t>
      </w:r>
    </w:p>
    <w:p w:rsidR="001F3DDE" w:rsidRPr="001F3DDE" w:rsidRDefault="001F3DDE" w:rsidP="00047111">
      <w:pPr>
        <w:autoSpaceDE w:val="0"/>
        <w:autoSpaceDN w:val="0"/>
        <w:adjustRightInd w:val="0"/>
        <w:spacing w:before="0"/>
        <w:ind w:left="567" w:firstLine="0"/>
        <w:rPr>
          <w:rFonts w:ascii="Arial" w:eastAsia="TimesNewRoman" w:hAnsi="Arial" w:cs="Arial"/>
          <w:szCs w:val="20"/>
        </w:rPr>
      </w:pPr>
      <w:r w:rsidRPr="001F3DDE">
        <w:rPr>
          <w:rFonts w:ascii="Arial" w:eastAsia="Times New Roman" w:hAnsi="Arial" w:cs="Arial"/>
          <w:b/>
          <w:bCs/>
          <w:szCs w:val="20"/>
        </w:rPr>
        <w:t xml:space="preserve">5. </w:t>
      </w:r>
      <w:r w:rsidRPr="001F3DDE">
        <w:rPr>
          <w:rFonts w:ascii="Arial" w:eastAsia="TimesNewRoman" w:hAnsi="Arial" w:cs="Arial"/>
          <w:szCs w:val="20"/>
        </w:rPr>
        <w:t xml:space="preserve">W czasie przeprowadzania prac terenowych nie stwierdzono występowania </w:t>
      </w:r>
      <w:proofErr w:type="spellStart"/>
      <w:r w:rsidRPr="001F3DDE">
        <w:rPr>
          <w:rFonts w:ascii="Arial" w:eastAsia="TimesNewRoman" w:hAnsi="Arial" w:cs="Arial"/>
          <w:szCs w:val="20"/>
        </w:rPr>
        <w:t>śr</w:t>
      </w:r>
      <w:r>
        <w:rPr>
          <w:rFonts w:ascii="Arial" w:eastAsia="TimesNewRoman" w:hAnsi="Arial" w:cs="Arial"/>
          <w:szCs w:val="20"/>
        </w:rPr>
        <w:t>ó</w:t>
      </w:r>
      <w:r w:rsidRPr="001F3DDE">
        <w:rPr>
          <w:rFonts w:ascii="Arial" w:eastAsia="TimesNewRoman" w:hAnsi="Arial" w:cs="Arial"/>
          <w:szCs w:val="20"/>
        </w:rPr>
        <w:t>dwarstwowych</w:t>
      </w:r>
      <w:proofErr w:type="spellEnd"/>
    </w:p>
    <w:p w:rsidR="001F3DDE" w:rsidRPr="001F3DDE" w:rsidRDefault="001F3DDE" w:rsidP="00047111">
      <w:pPr>
        <w:autoSpaceDE w:val="0"/>
        <w:autoSpaceDN w:val="0"/>
        <w:adjustRightInd w:val="0"/>
        <w:spacing w:before="0"/>
        <w:ind w:left="567" w:firstLine="0"/>
        <w:rPr>
          <w:rFonts w:ascii="Arial" w:eastAsia="TimesNewRoman" w:hAnsi="Arial" w:cs="Arial"/>
          <w:szCs w:val="20"/>
        </w:rPr>
      </w:pPr>
      <w:r w:rsidRPr="001F3DDE">
        <w:rPr>
          <w:rFonts w:ascii="Arial" w:eastAsia="TimesNewRoman" w:hAnsi="Arial" w:cs="Arial"/>
          <w:szCs w:val="20"/>
        </w:rPr>
        <w:t>sączeń wody. Jednakże podczas opadów deszczu oraz roztopów śniegu w nasypac</w:t>
      </w:r>
      <w:r>
        <w:rPr>
          <w:rFonts w:ascii="Arial" w:eastAsia="TimesNewRoman" w:hAnsi="Arial" w:cs="Arial"/>
          <w:szCs w:val="20"/>
        </w:rPr>
        <w:t xml:space="preserve">h </w:t>
      </w:r>
      <w:r w:rsidRPr="001F3DDE">
        <w:rPr>
          <w:rFonts w:ascii="Arial" w:eastAsia="TimesNewRoman" w:hAnsi="Arial" w:cs="Arial"/>
          <w:szCs w:val="20"/>
        </w:rPr>
        <w:t xml:space="preserve">oraz utworach spoistych może pojawić się znaczna ilość </w:t>
      </w:r>
      <w:proofErr w:type="spellStart"/>
      <w:r w:rsidRPr="001F3DDE">
        <w:rPr>
          <w:rFonts w:ascii="Arial" w:eastAsia="TimesNewRoman" w:hAnsi="Arial" w:cs="Arial"/>
          <w:szCs w:val="20"/>
        </w:rPr>
        <w:t>ś</w:t>
      </w:r>
      <w:r>
        <w:rPr>
          <w:rFonts w:ascii="Arial" w:eastAsia="TimesNewRoman" w:hAnsi="Arial" w:cs="Arial"/>
          <w:szCs w:val="20"/>
        </w:rPr>
        <w:t>ró</w:t>
      </w:r>
      <w:r w:rsidRPr="001F3DDE">
        <w:rPr>
          <w:rFonts w:ascii="Arial" w:eastAsia="TimesNewRoman" w:hAnsi="Arial" w:cs="Arial"/>
          <w:szCs w:val="20"/>
        </w:rPr>
        <w:t>dwarstwowych</w:t>
      </w:r>
      <w:proofErr w:type="spellEnd"/>
      <w:r w:rsidRPr="001F3DDE">
        <w:rPr>
          <w:rFonts w:ascii="Arial" w:eastAsia="TimesNewRoman" w:hAnsi="Arial" w:cs="Arial"/>
          <w:szCs w:val="20"/>
        </w:rPr>
        <w:t xml:space="preserve"> sączeń</w:t>
      </w:r>
      <w:r>
        <w:rPr>
          <w:rFonts w:ascii="Arial" w:eastAsia="TimesNewRoman" w:hAnsi="Arial" w:cs="Arial"/>
          <w:szCs w:val="20"/>
        </w:rPr>
        <w:t xml:space="preserve"> </w:t>
      </w:r>
      <w:r w:rsidRPr="001F3DDE">
        <w:rPr>
          <w:rFonts w:ascii="Arial" w:eastAsia="TimesNewRoman" w:hAnsi="Arial" w:cs="Arial"/>
          <w:szCs w:val="20"/>
        </w:rPr>
        <w:t>i mogą być one bardzo intensywne. Wystąpienie tych sączeń będzie miało znaczenie</w:t>
      </w:r>
      <w:r>
        <w:rPr>
          <w:rFonts w:ascii="Arial" w:eastAsia="TimesNewRoman" w:hAnsi="Arial" w:cs="Arial"/>
          <w:szCs w:val="20"/>
        </w:rPr>
        <w:t xml:space="preserve"> </w:t>
      </w:r>
      <w:r w:rsidRPr="001F3DDE">
        <w:rPr>
          <w:rFonts w:ascii="Arial" w:eastAsia="TimesNewRoman" w:hAnsi="Arial" w:cs="Arial"/>
          <w:szCs w:val="20"/>
        </w:rPr>
        <w:t>na sposób realizacji projektowanej inwestycji, a w późniejszym czasie również na</w:t>
      </w:r>
      <w:r>
        <w:rPr>
          <w:rFonts w:ascii="Arial" w:eastAsia="TimesNewRoman" w:hAnsi="Arial" w:cs="Arial"/>
          <w:szCs w:val="20"/>
        </w:rPr>
        <w:t xml:space="preserve"> </w:t>
      </w:r>
      <w:r w:rsidRPr="001F3DDE">
        <w:rPr>
          <w:rFonts w:ascii="Arial" w:eastAsia="TimesNewRoman" w:hAnsi="Arial" w:cs="Arial"/>
          <w:szCs w:val="20"/>
        </w:rPr>
        <w:t>jej eksploatację.</w:t>
      </w:r>
    </w:p>
    <w:p w:rsidR="001F3DDE" w:rsidRPr="001F3DDE" w:rsidRDefault="001F3DDE" w:rsidP="00047111">
      <w:pPr>
        <w:autoSpaceDE w:val="0"/>
        <w:autoSpaceDN w:val="0"/>
        <w:adjustRightInd w:val="0"/>
        <w:spacing w:before="0"/>
        <w:ind w:left="567" w:firstLine="0"/>
        <w:rPr>
          <w:rFonts w:ascii="Arial" w:eastAsia="TimesNewRoman" w:hAnsi="Arial" w:cs="Arial"/>
          <w:szCs w:val="20"/>
        </w:rPr>
      </w:pPr>
      <w:r w:rsidRPr="001F3DDE">
        <w:rPr>
          <w:rFonts w:ascii="Arial" w:eastAsia="Times New Roman" w:hAnsi="Arial" w:cs="Arial"/>
          <w:b/>
          <w:bCs/>
          <w:szCs w:val="20"/>
        </w:rPr>
        <w:t xml:space="preserve">6. </w:t>
      </w:r>
      <w:r w:rsidRPr="001F3DDE">
        <w:rPr>
          <w:rFonts w:ascii="Arial" w:eastAsia="TimesNewRoman" w:hAnsi="Arial" w:cs="Arial"/>
          <w:szCs w:val="20"/>
        </w:rPr>
        <w:t xml:space="preserve">W związku z występowaniem w podłożu dokumentowanego terenu utworów, </w:t>
      </w:r>
      <w:r>
        <w:rPr>
          <w:rFonts w:ascii="Arial" w:eastAsia="TimesNewRoman" w:hAnsi="Arial" w:cs="Arial"/>
          <w:szCs w:val="20"/>
        </w:rPr>
        <w:t xml:space="preserve">które </w:t>
      </w:r>
      <w:r w:rsidRPr="001F3DDE">
        <w:rPr>
          <w:rFonts w:ascii="Arial" w:eastAsia="TimesNewRoman" w:hAnsi="Arial" w:cs="Arial"/>
          <w:szCs w:val="20"/>
        </w:rPr>
        <w:t>bardzo dobrze przepuszczają wody gruntowe prognozuje się możliwość występowania</w:t>
      </w:r>
      <w:r>
        <w:rPr>
          <w:rFonts w:ascii="Arial" w:eastAsia="TimesNewRoman" w:hAnsi="Arial" w:cs="Arial"/>
          <w:szCs w:val="20"/>
        </w:rPr>
        <w:t xml:space="preserve"> </w:t>
      </w:r>
      <w:r w:rsidRPr="001F3DDE">
        <w:rPr>
          <w:rFonts w:ascii="Arial" w:eastAsia="TimesNewRoman" w:hAnsi="Arial" w:cs="Arial"/>
          <w:szCs w:val="20"/>
        </w:rPr>
        <w:t>dużych wahań poziomu wód (zwłaszcza w czasie okresów wiosennych roztopów oraz</w:t>
      </w:r>
      <w:r>
        <w:rPr>
          <w:rFonts w:ascii="Arial" w:eastAsia="TimesNewRoman" w:hAnsi="Arial" w:cs="Arial"/>
          <w:szCs w:val="20"/>
        </w:rPr>
        <w:t xml:space="preserve"> </w:t>
      </w:r>
      <w:r w:rsidRPr="001F3DDE">
        <w:rPr>
          <w:rFonts w:ascii="Arial" w:eastAsia="TimesNewRoman" w:hAnsi="Arial" w:cs="Arial"/>
          <w:szCs w:val="20"/>
        </w:rPr>
        <w:t xml:space="preserve">po intensywnych opadach deszczu w gorę, </w:t>
      </w:r>
      <w:r w:rsidR="00047111">
        <w:rPr>
          <w:rFonts w:ascii="Arial" w:eastAsia="TimesNewRoman" w:hAnsi="Arial" w:cs="Arial"/>
          <w:szCs w:val="20"/>
        </w:rPr>
        <w:t xml:space="preserve">    </w:t>
      </w:r>
      <w:r w:rsidRPr="001F3DDE">
        <w:rPr>
          <w:rFonts w:ascii="Arial" w:eastAsia="TimesNewRoman" w:hAnsi="Arial" w:cs="Arial"/>
          <w:szCs w:val="20"/>
        </w:rPr>
        <w:t>a po okresach bez opadów w dół) w porównaniu</w:t>
      </w:r>
      <w:r w:rsidR="00047111">
        <w:rPr>
          <w:rFonts w:ascii="Arial" w:eastAsia="TimesNewRoman" w:hAnsi="Arial" w:cs="Arial"/>
          <w:szCs w:val="20"/>
        </w:rPr>
        <w:t xml:space="preserve"> </w:t>
      </w:r>
      <w:r w:rsidRPr="001F3DDE">
        <w:rPr>
          <w:rFonts w:ascii="Arial" w:eastAsia="TimesNewRoman" w:hAnsi="Arial" w:cs="Arial"/>
          <w:szCs w:val="20"/>
        </w:rPr>
        <w:t>z aktualnym stanem.</w:t>
      </w:r>
    </w:p>
    <w:p w:rsidR="001F3DDE" w:rsidRPr="001F3DDE" w:rsidRDefault="001F3DDE" w:rsidP="00047111">
      <w:pPr>
        <w:autoSpaceDE w:val="0"/>
        <w:autoSpaceDN w:val="0"/>
        <w:adjustRightInd w:val="0"/>
        <w:spacing w:before="0"/>
        <w:ind w:left="567" w:firstLine="0"/>
        <w:rPr>
          <w:rFonts w:ascii="Arial" w:eastAsia="TimesNewRoman" w:hAnsi="Arial" w:cs="Arial"/>
          <w:szCs w:val="20"/>
        </w:rPr>
      </w:pPr>
      <w:r w:rsidRPr="001F3DDE">
        <w:rPr>
          <w:rFonts w:ascii="Arial" w:eastAsia="Times New Roman" w:hAnsi="Arial" w:cs="Arial"/>
          <w:b/>
          <w:bCs/>
          <w:szCs w:val="20"/>
        </w:rPr>
        <w:t xml:space="preserve">7. </w:t>
      </w:r>
      <w:r w:rsidRPr="001F3DDE">
        <w:rPr>
          <w:rFonts w:ascii="Arial" w:eastAsia="TimesNewRoman" w:hAnsi="Arial" w:cs="Arial"/>
          <w:szCs w:val="20"/>
        </w:rPr>
        <w:t>W podłożu planowanej inwestycji występują nasypy nie odpowiadające wymaganiom</w:t>
      </w:r>
      <w:r w:rsidR="00047111">
        <w:rPr>
          <w:rFonts w:ascii="Arial" w:eastAsia="TimesNewRoman" w:hAnsi="Arial" w:cs="Arial"/>
          <w:szCs w:val="20"/>
        </w:rPr>
        <w:t xml:space="preserve"> </w:t>
      </w:r>
      <w:r w:rsidRPr="001F3DDE">
        <w:rPr>
          <w:rFonts w:ascii="Arial" w:eastAsia="TimesNewRoman" w:hAnsi="Arial" w:cs="Arial"/>
          <w:szCs w:val="20"/>
        </w:rPr>
        <w:t xml:space="preserve">budowlanym oraz grunty słabonośne w postaci </w:t>
      </w:r>
      <w:r w:rsidR="00047111" w:rsidRPr="001F3DDE">
        <w:rPr>
          <w:rFonts w:ascii="Arial" w:eastAsia="TimesNewRoman" w:hAnsi="Arial" w:cs="Arial"/>
          <w:szCs w:val="20"/>
        </w:rPr>
        <w:t>gruntów</w:t>
      </w:r>
      <w:r w:rsidRPr="001F3DDE">
        <w:rPr>
          <w:rFonts w:ascii="Arial" w:eastAsia="TimesNewRoman" w:hAnsi="Arial" w:cs="Arial"/>
          <w:szCs w:val="20"/>
        </w:rPr>
        <w:t xml:space="preserve"> spoistych w stanie miękkoplastycznym</w:t>
      </w:r>
      <w:r w:rsidR="00047111">
        <w:rPr>
          <w:rFonts w:ascii="Arial" w:eastAsia="TimesNewRoman" w:hAnsi="Arial" w:cs="Arial"/>
          <w:szCs w:val="20"/>
        </w:rPr>
        <w:t xml:space="preserve"> o dużych </w:t>
      </w:r>
      <w:proofErr w:type="spellStart"/>
      <w:r w:rsidRPr="001F3DDE">
        <w:rPr>
          <w:rFonts w:ascii="Arial" w:eastAsia="TimesNewRoman" w:hAnsi="Arial" w:cs="Arial"/>
          <w:szCs w:val="20"/>
        </w:rPr>
        <w:t>miąższościach</w:t>
      </w:r>
      <w:proofErr w:type="spellEnd"/>
      <w:r w:rsidRPr="001F3DDE">
        <w:rPr>
          <w:rFonts w:ascii="Arial" w:eastAsia="TimesNewRoman" w:hAnsi="Arial" w:cs="Arial"/>
          <w:szCs w:val="20"/>
        </w:rPr>
        <w:t>. Grunty te nie powinny stanowić podłoża budowlanego.</w:t>
      </w:r>
      <w:r w:rsidR="00047111">
        <w:rPr>
          <w:rFonts w:ascii="Arial" w:eastAsia="TimesNewRoman" w:hAnsi="Arial" w:cs="Arial"/>
          <w:szCs w:val="20"/>
        </w:rPr>
        <w:t xml:space="preserve"> </w:t>
      </w:r>
      <w:r w:rsidRPr="001F3DDE">
        <w:rPr>
          <w:rFonts w:ascii="Arial" w:eastAsia="TimesNewRoman" w:hAnsi="Arial" w:cs="Arial"/>
          <w:szCs w:val="20"/>
        </w:rPr>
        <w:t xml:space="preserve">Grunty te proponuje się wybrać </w:t>
      </w:r>
      <w:r w:rsidRPr="001F3DDE">
        <w:rPr>
          <w:rFonts w:ascii="Arial" w:eastAsia="TimesNewRoman" w:hAnsi="Arial" w:cs="Arial"/>
          <w:szCs w:val="20"/>
        </w:rPr>
        <w:lastRenderedPageBreak/>
        <w:t>i zastąpić kruszywem łamanym zagęszczonym do</w:t>
      </w:r>
      <w:r w:rsidR="00047111">
        <w:rPr>
          <w:rFonts w:ascii="Arial" w:eastAsia="TimesNewRoman" w:hAnsi="Arial" w:cs="Arial"/>
          <w:szCs w:val="20"/>
        </w:rPr>
        <w:t xml:space="preserve"> </w:t>
      </w:r>
      <w:r w:rsidR="00047111" w:rsidRPr="001F3DDE">
        <w:rPr>
          <w:rFonts w:ascii="Arial" w:eastAsia="TimesNewRoman" w:hAnsi="Arial" w:cs="Arial"/>
          <w:szCs w:val="20"/>
        </w:rPr>
        <w:t>współczynnika</w:t>
      </w:r>
      <w:r w:rsidRPr="001F3DDE">
        <w:rPr>
          <w:rFonts w:ascii="Arial" w:eastAsia="TimesNewRoman" w:hAnsi="Arial" w:cs="Arial"/>
          <w:szCs w:val="20"/>
        </w:rPr>
        <w:t xml:space="preserve"> zagęszczenia określonego przez konstruktora obiektu.</w:t>
      </w:r>
    </w:p>
    <w:p w:rsidR="001F3DDE" w:rsidRPr="001F3DDE" w:rsidRDefault="001F3DDE" w:rsidP="00047111">
      <w:pPr>
        <w:autoSpaceDE w:val="0"/>
        <w:autoSpaceDN w:val="0"/>
        <w:adjustRightInd w:val="0"/>
        <w:spacing w:before="0"/>
        <w:ind w:left="567" w:firstLine="0"/>
        <w:rPr>
          <w:rFonts w:ascii="Arial" w:eastAsia="TimesNewRoman" w:hAnsi="Arial" w:cs="Arial"/>
          <w:szCs w:val="20"/>
        </w:rPr>
      </w:pPr>
      <w:r w:rsidRPr="001F3DDE">
        <w:rPr>
          <w:rFonts w:ascii="Arial" w:eastAsia="Times New Roman" w:hAnsi="Arial" w:cs="Arial"/>
          <w:b/>
          <w:bCs/>
          <w:szCs w:val="20"/>
        </w:rPr>
        <w:t xml:space="preserve">8. </w:t>
      </w:r>
      <w:r w:rsidRPr="001F3DDE">
        <w:rPr>
          <w:rFonts w:ascii="Arial" w:eastAsia="TimesNewRoman" w:hAnsi="Arial" w:cs="Arial"/>
          <w:szCs w:val="20"/>
        </w:rPr>
        <w:t>Proponuje się rozpatrzyć posadowienie planowanej inwestycji w obrębie występowania</w:t>
      </w:r>
      <w:r w:rsidR="00047111">
        <w:rPr>
          <w:rFonts w:ascii="Arial" w:eastAsia="TimesNewRoman" w:hAnsi="Arial" w:cs="Arial"/>
          <w:szCs w:val="20"/>
        </w:rPr>
        <w:t xml:space="preserve"> </w:t>
      </w:r>
      <w:r w:rsidRPr="001F3DDE">
        <w:rPr>
          <w:rFonts w:ascii="Arial" w:eastAsia="TimesNewRoman" w:hAnsi="Arial" w:cs="Arial"/>
          <w:szCs w:val="20"/>
        </w:rPr>
        <w:t xml:space="preserve">warstwy geotechnicznej nr III tj. w obrębie występowania </w:t>
      </w:r>
      <w:r w:rsidR="00047111" w:rsidRPr="001F3DDE">
        <w:rPr>
          <w:rFonts w:ascii="Arial" w:eastAsia="TimesNewRoman" w:hAnsi="Arial" w:cs="Arial"/>
          <w:szCs w:val="20"/>
        </w:rPr>
        <w:t>utworów</w:t>
      </w:r>
      <w:r w:rsidRPr="001F3DDE">
        <w:rPr>
          <w:rFonts w:ascii="Arial" w:eastAsia="TimesNewRoman" w:hAnsi="Arial" w:cs="Arial"/>
          <w:szCs w:val="20"/>
        </w:rPr>
        <w:t xml:space="preserve"> nie spoistych w stanie</w:t>
      </w:r>
      <w:r w:rsidR="00047111">
        <w:rPr>
          <w:rFonts w:ascii="Arial" w:eastAsia="TimesNewRoman" w:hAnsi="Arial" w:cs="Arial"/>
          <w:szCs w:val="20"/>
        </w:rPr>
        <w:t xml:space="preserve"> średnio </w:t>
      </w:r>
      <w:r w:rsidRPr="001F3DDE">
        <w:rPr>
          <w:rFonts w:ascii="Arial" w:eastAsia="TimesNewRoman" w:hAnsi="Arial" w:cs="Arial"/>
          <w:szCs w:val="20"/>
        </w:rPr>
        <w:t xml:space="preserve">zagęszczonym w </w:t>
      </w:r>
      <w:r w:rsidR="00047111" w:rsidRPr="001F3DDE">
        <w:rPr>
          <w:rFonts w:ascii="Arial" w:eastAsia="TimesNewRoman" w:hAnsi="Arial" w:cs="Arial"/>
          <w:szCs w:val="20"/>
        </w:rPr>
        <w:t>sposób</w:t>
      </w:r>
      <w:r w:rsidRPr="001F3DDE">
        <w:rPr>
          <w:rFonts w:ascii="Arial" w:eastAsia="TimesNewRoman" w:hAnsi="Arial" w:cs="Arial"/>
          <w:szCs w:val="20"/>
        </w:rPr>
        <w:t xml:space="preserve"> pośredni na palach, studniach, itp.</w:t>
      </w:r>
    </w:p>
    <w:p w:rsidR="001F3DDE" w:rsidRPr="001F3DDE" w:rsidRDefault="001F3DDE" w:rsidP="00047111">
      <w:pPr>
        <w:autoSpaceDE w:val="0"/>
        <w:autoSpaceDN w:val="0"/>
        <w:adjustRightInd w:val="0"/>
        <w:spacing w:before="0"/>
        <w:ind w:left="567" w:firstLine="0"/>
        <w:rPr>
          <w:rFonts w:ascii="Arial" w:eastAsia="TimesNewRoman" w:hAnsi="Arial" w:cs="Arial"/>
          <w:szCs w:val="20"/>
        </w:rPr>
      </w:pPr>
      <w:r w:rsidRPr="001F3DDE">
        <w:rPr>
          <w:rFonts w:ascii="Arial" w:eastAsia="Times New Roman" w:hAnsi="Arial" w:cs="Arial"/>
          <w:b/>
          <w:bCs/>
          <w:szCs w:val="20"/>
        </w:rPr>
        <w:t xml:space="preserve">9. </w:t>
      </w:r>
      <w:r w:rsidRPr="001F3DDE">
        <w:rPr>
          <w:rFonts w:ascii="Arial" w:eastAsia="TimesNewRoman" w:hAnsi="Arial" w:cs="Arial"/>
          <w:szCs w:val="20"/>
        </w:rPr>
        <w:t>Fundamenty obiektu powinny być sztywne o odpowiednim zbrojeniu, a o głębokości</w:t>
      </w:r>
      <w:r w:rsidR="00047111">
        <w:rPr>
          <w:rFonts w:ascii="Arial" w:eastAsia="TimesNewRoman" w:hAnsi="Arial" w:cs="Arial"/>
          <w:szCs w:val="20"/>
        </w:rPr>
        <w:t xml:space="preserve"> </w:t>
      </w:r>
      <w:r w:rsidRPr="001F3DDE">
        <w:rPr>
          <w:rFonts w:ascii="Arial" w:eastAsia="TimesNewRoman" w:hAnsi="Arial" w:cs="Arial"/>
          <w:szCs w:val="20"/>
        </w:rPr>
        <w:t>oraz sposobie posadowienia zadecyduje konstruktor w zależności od konstrukcji i charakterystyki</w:t>
      </w:r>
      <w:r w:rsidR="00047111">
        <w:rPr>
          <w:rFonts w:ascii="Arial" w:eastAsia="TimesNewRoman" w:hAnsi="Arial" w:cs="Arial"/>
          <w:szCs w:val="20"/>
        </w:rPr>
        <w:t xml:space="preserve"> </w:t>
      </w:r>
      <w:r w:rsidRPr="001F3DDE">
        <w:rPr>
          <w:rFonts w:ascii="Arial" w:eastAsia="TimesNewRoman" w:hAnsi="Arial" w:cs="Arial"/>
          <w:szCs w:val="20"/>
        </w:rPr>
        <w:t>obiektu.</w:t>
      </w:r>
    </w:p>
    <w:p w:rsidR="001F3DDE" w:rsidRPr="001F3DDE" w:rsidRDefault="001F3DDE" w:rsidP="00047111">
      <w:pPr>
        <w:autoSpaceDE w:val="0"/>
        <w:autoSpaceDN w:val="0"/>
        <w:adjustRightInd w:val="0"/>
        <w:spacing w:before="0"/>
        <w:ind w:left="567" w:firstLine="0"/>
        <w:rPr>
          <w:rFonts w:ascii="Arial" w:eastAsia="TimesNewRoman" w:hAnsi="Arial" w:cs="Arial"/>
          <w:szCs w:val="20"/>
        </w:rPr>
      </w:pPr>
      <w:r w:rsidRPr="001F3DDE">
        <w:rPr>
          <w:rFonts w:ascii="Arial" w:eastAsia="Times New Roman" w:hAnsi="Arial" w:cs="Arial"/>
          <w:b/>
          <w:bCs/>
          <w:szCs w:val="20"/>
        </w:rPr>
        <w:t xml:space="preserve">10. </w:t>
      </w:r>
      <w:r w:rsidRPr="001F3DDE">
        <w:rPr>
          <w:rFonts w:ascii="Arial" w:eastAsia="TimesNewRoman" w:hAnsi="Arial" w:cs="Arial"/>
          <w:szCs w:val="20"/>
        </w:rPr>
        <w:t>Projektując posadowienie planowanej inwestycji zgodnie z normą PN-81/B-03020 –</w:t>
      </w:r>
    </w:p>
    <w:p w:rsidR="001F3DDE" w:rsidRPr="00047111" w:rsidRDefault="001F3DDE" w:rsidP="00047111">
      <w:pPr>
        <w:autoSpaceDE w:val="0"/>
        <w:autoSpaceDN w:val="0"/>
        <w:adjustRightInd w:val="0"/>
        <w:spacing w:before="0"/>
        <w:ind w:left="567" w:firstLine="0"/>
        <w:rPr>
          <w:rFonts w:ascii="Arial" w:eastAsia="TimesNewRoman" w:hAnsi="Arial" w:cs="Arial"/>
          <w:szCs w:val="20"/>
        </w:rPr>
      </w:pPr>
      <w:r w:rsidRPr="001F3DDE">
        <w:rPr>
          <w:rFonts w:ascii="Arial" w:eastAsia="TimesNewRoman" w:hAnsi="Arial" w:cs="Arial"/>
          <w:szCs w:val="20"/>
        </w:rPr>
        <w:t>„Grunty budowlane. Posadowienia budowli. Obliczenia statyczne i projektowanie” należy</w:t>
      </w:r>
      <w:r w:rsidR="00047111">
        <w:rPr>
          <w:rFonts w:ascii="Arial" w:eastAsia="TimesNewRoman" w:hAnsi="Arial" w:cs="Arial"/>
          <w:szCs w:val="20"/>
        </w:rPr>
        <w:t xml:space="preserve"> </w:t>
      </w:r>
      <w:r w:rsidRPr="001F3DDE">
        <w:rPr>
          <w:rFonts w:ascii="Arial" w:eastAsia="TimesNewRoman" w:hAnsi="Arial" w:cs="Arial"/>
          <w:szCs w:val="20"/>
        </w:rPr>
        <w:t xml:space="preserve">korzystać z </w:t>
      </w:r>
      <w:r w:rsidR="00047111" w:rsidRPr="001F3DDE">
        <w:rPr>
          <w:rFonts w:ascii="Arial" w:eastAsia="TimesNewRoman" w:hAnsi="Arial" w:cs="Arial"/>
          <w:szCs w:val="20"/>
        </w:rPr>
        <w:t>parametrów</w:t>
      </w:r>
      <w:r w:rsidRPr="001F3DDE">
        <w:rPr>
          <w:rFonts w:ascii="Arial" w:eastAsia="TimesNewRoman" w:hAnsi="Arial" w:cs="Arial"/>
          <w:szCs w:val="20"/>
        </w:rPr>
        <w:t xml:space="preserve"> geotechnicznych zawartych w załączniku nr 4 „Legenda”.</w:t>
      </w:r>
    </w:p>
    <w:p w:rsidR="00047111" w:rsidRPr="00047111" w:rsidRDefault="00047111" w:rsidP="00047111">
      <w:pPr>
        <w:autoSpaceDE w:val="0"/>
        <w:autoSpaceDN w:val="0"/>
        <w:adjustRightInd w:val="0"/>
        <w:spacing w:before="0"/>
        <w:ind w:left="567" w:firstLine="0"/>
        <w:rPr>
          <w:rFonts w:ascii="Arial" w:eastAsia="TimesNewRoman" w:hAnsi="Arial" w:cs="Arial"/>
          <w:szCs w:val="20"/>
        </w:rPr>
      </w:pPr>
      <w:r w:rsidRPr="00047111">
        <w:rPr>
          <w:rFonts w:ascii="Arial" w:eastAsia="Times New Roman" w:hAnsi="Arial" w:cs="Arial"/>
          <w:b/>
          <w:bCs/>
          <w:szCs w:val="20"/>
        </w:rPr>
        <w:t xml:space="preserve">11. </w:t>
      </w:r>
      <w:r w:rsidRPr="00047111">
        <w:rPr>
          <w:rFonts w:ascii="Arial" w:eastAsia="TimesNewRoman" w:hAnsi="Arial" w:cs="Arial"/>
          <w:szCs w:val="20"/>
        </w:rPr>
        <w:t>Proponuje się zastosowanie odpowiedniej izolacji pionowej i poziomej fundamentów mającej na celu zabezpieczenie ich przed nie korzystnym działaniem wód gruntowych.</w:t>
      </w:r>
    </w:p>
    <w:p w:rsidR="00047111" w:rsidRPr="00047111" w:rsidRDefault="00047111" w:rsidP="00047111">
      <w:pPr>
        <w:autoSpaceDE w:val="0"/>
        <w:autoSpaceDN w:val="0"/>
        <w:adjustRightInd w:val="0"/>
        <w:spacing w:before="0"/>
        <w:ind w:left="567" w:firstLine="0"/>
        <w:rPr>
          <w:rFonts w:ascii="Arial" w:eastAsia="TimesNewRoman" w:hAnsi="Arial" w:cs="Arial"/>
          <w:szCs w:val="20"/>
        </w:rPr>
      </w:pPr>
      <w:r w:rsidRPr="00047111">
        <w:rPr>
          <w:rFonts w:ascii="Arial" w:eastAsia="Times New Roman" w:hAnsi="Arial" w:cs="Arial"/>
          <w:b/>
          <w:bCs/>
          <w:szCs w:val="20"/>
        </w:rPr>
        <w:t xml:space="preserve">12. </w:t>
      </w:r>
      <w:r w:rsidRPr="00047111">
        <w:rPr>
          <w:rFonts w:ascii="Arial" w:eastAsia="TimesNewRoman" w:hAnsi="Arial" w:cs="Arial"/>
          <w:szCs w:val="20"/>
        </w:rPr>
        <w:t>W przypadku gdyby projektowany obiekt był posadowiony na płycie fundamentowej</w:t>
      </w:r>
    </w:p>
    <w:p w:rsidR="00047111" w:rsidRPr="00047111" w:rsidRDefault="00047111" w:rsidP="00047111">
      <w:pPr>
        <w:autoSpaceDE w:val="0"/>
        <w:autoSpaceDN w:val="0"/>
        <w:adjustRightInd w:val="0"/>
        <w:spacing w:before="0"/>
        <w:ind w:left="567" w:firstLine="0"/>
        <w:rPr>
          <w:rFonts w:ascii="Arial" w:eastAsia="TimesNewRoman" w:hAnsi="Arial" w:cs="Arial"/>
          <w:szCs w:val="20"/>
        </w:rPr>
      </w:pPr>
      <w:r w:rsidRPr="00047111">
        <w:rPr>
          <w:rFonts w:ascii="Arial" w:eastAsia="TimesNewRoman" w:hAnsi="Arial" w:cs="Arial"/>
          <w:szCs w:val="20"/>
        </w:rPr>
        <w:t>zaleca się, aby podsypka fundamentowa była z odpowiedniego materiału oraz o odpowiedniej miąższości. Podsypka fundamentowa powinna być równomiernie i dokładnie zagęszczona warstwami o miąższości nie większej niż 0,3m do wskaźnika zagęszczenia IS ≥ 0,98.</w:t>
      </w:r>
    </w:p>
    <w:p w:rsidR="00047111" w:rsidRPr="00047111" w:rsidRDefault="00047111" w:rsidP="00047111">
      <w:pPr>
        <w:autoSpaceDE w:val="0"/>
        <w:autoSpaceDN w:val="0"/>
        <w:adjustRightInd w:val="0"/>
        <w:spacing w:before="0"/>
        <w:ind w:left="567" w:firstLine="0"/>
        <w:rPr>
          <w:rFonts w:ascii="Arial" w:eastAsia="TimesNewRoman" w:hAnsi="Arial" w:cs="Arial"/>
          <w:szCs w:val="20"/>
        </w:rPr>
      </w:pPr>
      <w:r w:rsidRPr="00047111">
        <w:rPr>
          <w:rFonts w:ascii="Arial" w:eastAsia="Times New Roman" w:hAnsi="Arial" w:cs="Arial"/>
          <w:b/>
          <w:bCs/>
          <w:szCs w:val="20"/>
        </w:rPr>
        <w:t xml:space="preserve">13. </w:t>
      </w:r>
      <w:r w:rsidRPr="00047111">
        <w:rPr>
          <w:rFonts w:ascii="Arial" w:eastAsia="TimesNewRoman" w:hAnsi="Arial" w:cs="Arial"/>
          <w:szCs w:val="20"/>
        </w:rPr>
        <w:t>Ponieważ w podłożu zalegają w znacznym stopniu utwory spoiste, czyli grunty łatwo wchłaniające wodę przy jednoczesnym drastycznym obniżeniu swoich parametrów fizyko- mechanicznych, dlatego prowadzenie robot możliwe jest w okresie suchym bez</w:t>
      </w:r>
      <w:r>
        <w:rPr>
          <w:rFonts w:ascii="Arial" w:eastAsia="TimesNewRoman" w:hAnsi="Arial" w:cs="Arial"/>
          <w:szCs w:val="20"/>
        </w:rPr>
        <w:t xml:space="preserve"> </w:t>
      </w:r>
      <w:r w:rsidRPr="00047111">
        <w:rPr>
          <w:rFonts w:ascii="Arial" w:eastAsia="TimesNewRoman" w:hAnsi="Arial" w:cs="Arial"/>
          <w:szCs w:val="20"/>
        </w:rPr>
        <w:t>opadów atmosferycznych, z pominięciem okresu zimowego. Należy zwrócić szczególną uwagę, aby nie dopuścić do zalania wykopów przez wody powierzchniowe, opadowe i sączenia. Nie należy również pozostawiać otwartego wykopu na dłuższy okres bez zabezpieczenia.</w:t>
      </w:r>
    </w:p>
    <w:p w:rsidR="008C50E6" w:rsidRPr="00047111" w:rsidRDefault="00047111" w:rsidP="00047111">
      <w:pPr>
        <w:autoSpaceDE w:val="0"/>
        <w:autoSpaceDN w:val="0"/>
        <w:adjustRightInd w:val="0"/>
        <w:spacing w:before="0"/>
        <w:ind w:left="567" w:firstLine="0"/>
        <w:rPr>
          <w:rFonts w:ascii="Arial" w:eastAsia="TimesNewRoman" w:hAnsi="Arial" w:cs="Arial"/>
          <w:b/>
          <w:szCs w:val="20"/>
        </w:rPr>
      </w:pPr>
      <w:r w:rsidRPr="00047111">
        <w:rPr>
          <w:rFonts w:ascii="Arial" w:eastAsia="Times New Roman" w:hAnsi="Arial" w:cs="Arial"/>
          <w:b/>
          <w:bCs/>
          <w:szCs w:val="20"/>
        </w:rPr>
        <w:t xml:space="preserve">14. </w:t>
      </w:r>
      <w:r w:rsidRPr="00047111">
        <w:rPr>
          <w:rFonts w:ascii="Arial" w:eastAsia="TimesNewRoman" w:hAnsi="Arial" w:cs="Arial"/>
          <w:b/>
          <w:szCs w:val="20"/>
        </w:rPr>
        <w:t xml:space="preserve">Zgodnie z Rozporządzeniem Ministra Transportu, Budownictwa i Gospodarki Wodnej z dnia 27 kwietnia 2012 roku </w:t>
      </w:r>
      <w:r w:rsidRPr="00047111">
        <w:rPr>
          <w:rFonts w:ascii="Arial" w:eastAsia="Times New Roman" w:hAnsi="Arial" w:cs="Arial"/>
          <w:b/>
          <w:i/>
          <w:iCs/>
          <w:szCs w:val="20"/>
        </w:rPr>
        <w:t xml:space="preserve">w sprawie ustalania geotechnicznych warunków posada wiania obiektów budowlanych; </w:t>
      </w:r>
      <w:r w:rsidRPr="00047111">
        <w:rPr>
          <w:rFonts w:ascii="Arial" w:eastAsia="TimesNewRoman" w:hAnsi="Arial" w:cs="Arial"/>
          <w:b/>
          <w:szCs w:val="20"/>
        </w:rPr>
        <w:t xml:space="preserve">ze względu na występowanie gruntów słabonośnych oraz bardzo płytko stwierdzonych wód gruntowych, warunki gruntowe należy zaliczyć do </w:t>
      </w:r>
      <w:r w:rsidRPr="00047111">
        <w:rPr>
          <w:rFonts w:ascii="Arial" w:eastAsia="Times New Roman" w:hAnsi="Arial" w:cs="Arial"/>
          <w:b/>
          <w:bCs/>
          <w:szCs w:val="20"/>
        </w:rPr>
        <w:t>złożonych</w:t>
      </w:r>
      <w:r w:rsidRPr="00047111">
        <w:rPr>
          <w:rFonts w:ascii="Arial" w:eastAsia="TimesNewRoman" w:hAnsi="Arial" w:cs="Arial"/>
          <w:b/>
          <w:szCs w:val="20"/>
        </w:rPr>
        <w:t xml:space="preserve">. Jednakże </w:t>
      </w:r>
      <w:proofErr w:type="spellStart"/>
      <w:r w:rsidRPr="00047111">
        <w:rPr>
          <w:rFonts w:ascii="Arial" w:eastAsia="TimesNewRoman" w:hAnsi="Arial" w:cs="Arial"/>
          <w:b/>
          <w:szCs w:val="20"/>
        </w:rPr>
        <w:t>posadawiając</w:t>
      </w:r>
      <w:proofErr w:type="spellEnd"/>
      <w:r w:rsidRPr="00047111">
        <w:rPr>
          <w:rFonts w:ascii="Arial" w:eastAsia="TimesNewRoman" w:hAnsi="Arial" w:cs="Arial"/>
          <w:b/>
          <w:szCs w:val="20"/>
        </w:rPr>
        <w:t xml:space="preserve"> obiekt powyżej występowania wód gruntowych oraz w taki sposób, aby w żaden sposób nie oddziaływał na grunty słabonośne, obiekt będzie posadowiony w warunkach prostych. Proponuje się przyjąć I kategorię geotechniczną obiektu budowlanego. Ostateczną kategorię geotechniczną obiektu budowlanego ustala projektant obiektu.</w:t>
      </w:r>
    </w:p>
    <w:p w:rsidR="0096265F" w:rsidRPr="00047111" w:rsidRDefault="00047111" w:rsidP="00047111">
      <w:pPr>
        <w:autoSpaceDE w:val="0"/>
        <w:autoSpaceDN w:val="0"/>
        <w:adjustRightInd w:val="0"/>
        <w:spacing w:before="0"/>
        <w:ind w:left="567" w:firstLine="0"/>
        <w:jc w:val="left"/>
        <w:rPr>
          <w:rFonts w:ascii="Arial" w:eastAsia="TimesNewRoman" w:hAnsi="Arial" w:cs="Arial"/>
          <w:szCs w:val="20"/>
        </w:rPr>
      </w:pPr>
      <w:r w:rsidRPr="00047111">
        <w:rPr>
          <w:rFonts w:ascii="Arial" w:eastAsia="Times New Roman" w:hAnsi="Arial" w:cs="Arial"/>
          <w:b/>
          <w:bCs/>
          <w:szCs w:val="20"/>
        </w:rPr>
        <w:t xml:space="preserve">15. </w:t>
      </w:r>
      <w:r w:rsidRPr="00047111">
        <w:rPr>
          <w:rFonts w:ascii="Arial" w:eastAsia="TimesNewRoman" w:hAnsi="Arial" w:cs="Arial"/>
          <w:szCs w:val="20"/>
        </w:rPr>
        <w:t>Przeprowadzone rozpoznanie miało charakter punktowy i należy liczyć się z możliwością lokalnie odmiennych warunków od stwierdzonych. Zaleca się, aby nad pracami ziemnymi realizowany był nadzór geotechniczny przez geologa o kwalifikacjach potwierdzonych stosownymi uprawnieniami.</w:t>
      </w:r>
    </w:p>
    <w:p w:rsidR="008C50E6" w:rsidRPr="008C50E6" w:rsidRDefault="008C50E6" w:rsidP="006D2A77">
      <w:pPr>
        <w:autoSpaceDE w:val="0"/>
        <w:autoSpaceDN w:val="0"/>
        <w:adjustRightInd w:val="0"/>
        <w:spacing w:before="0"/>
        <w:ind w:firstLine="0"/>
        <w:jc w:val="left"/>
        <w:rPr>
          <w:rFonts w:ascii="Arial" w:hAnsi="Arial" w:cs="Arial"/>
        </w:rPr>
      </w:pPr>
    </w:p>
    <w:p w:rsidR="00E17C12" w:rsidRPr="00FC10EC" w:rsidRDefault="00E17C12" w:rsidP="00E17C12">
      <w:pPr>
        <w:pStyle w:val="Nagwek4"/>
        <w:rPr>
          <w:rFonts w:ascii="Arial" w:hAnsi="Arial" w:cs="Arial"/>
        </w:rPr>
      </w:pPr>
      <w:bookmarkStart w:id="17" w:name="_Toc184034258"/>
      <w:r w:rsidRPr="00FC10EC">
        <w:rPr>
          <w:rFonts w:ascii="Arial" w:hAnsi="Arial" w:cs="Arial"/>
        </w:rPr>
        <w:t>Analiza potencjalnego wpływu inwestycji na środowisko</w:t>
      </w:r>
      <w:bookmarkEnd w:id="17"/>
    </w:p>
    <w:p w:rsidR="008162F1" w:rsidRPr="00B94DA1" w:rsidRDefault="00272200" w:rsidP="0074228A">
      <w:pPr>
        <w:ind w:firstLine="284"/>
        <w:rPr>
          <w:rFonts w:ascii="Arial" w:hAnsi="Arial" w:cs="Arial"/>
        </w:rPr>
      </w:pPr>
      <w:r w:rsidRPr="00B94DA1">
        <w:rPr>
          <w:rFonts w:ascii="Arial" w:hAnsi="Arial" w:cs="Arial"/>
        </w:rPr>
        <w:t xml:space="preserve">Planowana inwestycja </w:t>
      </w:r>
      <w:r w:rsidR="00E17C12" w:rsidRPr="00B94DA1">
        <w:rPr>
          <w:rFonts w:ascii="Arial" w:hAnsi="Arial" w:cs="Arial"/>
        </w:rPr>
        <w:t xml:space="preserve"> znajduję się w strefie </w:t>
      </w:r>
      <w:r w:rsidRPr="00B94DA1">
        <w:rPr>
          <w:rFonts w:ascii="Arial" w:hAnsi="Arial" w:cs="Arial"/>
        </w:rPr>
        <w:t>otuliny Żywieckiego Parku Krajobrazowego, w bliskim sąsiedztwie przepływającego potoku zasilającego rzekę Glinna</w:t>
      </w:r>
    </w:p>
    <w:p w:rsidR="00143AFF" w:rsidRPr="00AA7201" w:rsidRDefault="00875EE2" w:rsidP="00F8743B">
      <w:pPr>
        <w:pStyle w:val="Nagwek4"/>
        <w:rPr>
          <w:rFonts w:ascii="Arial" w:hAnsi="Arial" w:cs="Arial"/>
        </w:rPr>
      </w:pPr>
      <w:bookmarkStart w:id="18" w:name="_Toc184034259"/>
      <w:r w:rsidRPr="00AA7201">
        <w:rPr>
          <w:rFonts w:ascii="Arial" w:hAnsi="Arial" w:cs="Arial"/>
        </w:rPr>
        <w:t>Planowane inwestycje wpływające na przedmiotowe zadanie</w:t>
      </w:r>
      <w:bookmarkStart w:id="19" w:name="_GoBack"/>
      <w:bookmarkEnd w:id="18"/>
      <w:bookmarkEnd w:id="19"/>
    </w:p>
    <w:p w:rsidR="0099617C" w:rsidRDefault="009B5B7B" w:rsidP="00F56D01">
      <w:pPr>
        <w:rPr>
          <w:rFonts w:ascii="Arial" w:eastAsia="ArialMT-Identity-H" w:hAnsi="Arial" w:cs="Arial"/>
          <w:szCs w:val="20"/>
        </w:rPr>
      </w:pPr>
      <w:r w:rsidRPr="00AA7201">
        <w:rPr>
          <w:rFonts w:ascii="Arial" w:eastAsia="ArialMT-Identity-H" w:hAnsi="Arial" w:cs="Arial"/>
          <w:szCs w:val="20"/>
        </w:rPr>
        <w:t>Na</w:t>
      </w:r>
      <w:r w:rsidR="00DF15D9">
        <w:rPr>
          <w:rFonts w:ascii="Arial" w:eastAsia="ArialMT-Identity-H" w:hAnsi="Arial" w:cs="Arial"/>
          <w:szCs w:val="20"/>
        </w:rPr>
        <w:t xml:space="preserve"> dzień dzisiejszy w otoczeniu obszaru opracowania nie toczy się żadna inwestycja.</w:t>
      </w:r>
      <w:r w:rsidRPr="00AA7201">
        <w:rPr>
          <w:rFonts w:ascii="Arial" w:eastAsia="ArialMT-Identity-H" w:hAnsi="Arial" w:cs="Arial"/>
          <w:szCs w:val="20"/>
        </w:rPr>
        <w:t xml:space="preserve"> </w:t>
      </w:r>
    </w:p>
    <w:p w:rsidR="009B5B7B" w:rsidRPr="00AA7201" w:rsidRDefault="009B5B7B" w:rsidP="009B5B7B">
      <w:pPr>
        <w:pStyle w:val="Nagwek4"/>
        <w:rPr>
          <w:rFonts w:ascii="Arial" w:hAnsi="Arial" w:cs="Arial"/>
        </w:rPr>
      </w:pPr>
      <w:bookmarkStart w:id="20" w:name="_Toc184034260"/>
      <w:r w:rsidRPr="00AA7201">
        <w:rPr>
          <w:rFonts w:ascii="Arial" w:hAnsi="Arial" w:cs="Arial"/>
        </w:rPr>
        <w:t>Zobowiązania Wykonawcy</w:t>
      </w:r>
      <w:bookmarkEnd w:id="20"/>
      <w:r w:rsidRPr="00AA7201">
        <w:rPr>
          <w:rFonts w:ascii="Arial" w:hAnsi="Arial" w:cs="Arial"/>
        </w:rPr>
        <w:t xml:space="preserve"> </w:t>
      </w:r>
    </w:p>
    <w:p w:rsidR="00F8743B" w:rsidRDefault="009B5B7B" w:rsidP="00F8743B">
      <w:pPr>
        <w:rPr>
          <w:rFonts w:ascii="Arial" w:eastAsia="Lucida Sans Unicode" w:hAnsi="Arial" w:cs="Arial"/>
          <w:color w:val="000000"/>
          <w:spacing w:val="-4"/>
          <w:szCs w:val="20"/>
        </w:rPr>
      </w:pPr>
      <w:r w:rsidRPr="00FC10EC">
        <w:rPr>
          <w:rFonts w:ascii="Arial" w:eastAsia="Lucida Sans Unicode" w:hAnsi="Arial" w:cs="Arial"/>
          <w:color w:val="000000"/>
          <w:spacing w:val="-4"/>
          <w:szCs w:val="20"/>
        </w:rPr>
        <w:t xml:space="preserve">W ramach przedmiotu zamówienia Wykonawca zobowiązany jest do uzyskania wymaganych przepisami prawa warunków przyłączenia do sieci i / lub zapewnienia dostawy mediów, uzgodnień z organami, uzgodnień </w:t>
      </w:r>
      <w:r w:rsidR="00FC10EC" w:rsidRPr="00FC10EC">
        <w:rPr>
          <w:rFonts w:ascii="Arial" w:eastAsia="Lucida Sans Unicode" w:hAnsi="Arial" w:cs="Arial"/>
          <w:color w:val="000000"/>
          <w:spacing w:val="-4"/>
          <w:szCs w:val="20"/>
        </w:rPr>
        <w:t xml:space="preserve">                            </w:t>
      </w:r>
      <w:r w:rsidRPr="00FC10EC">
        <w:rPr>
          <w:rFonts w:ascii="Arial" w:eastAsia="Lucida Sans Unicode" w:hAnsi="Arial" w:cs="Arial"/>
          <w:color w:val="000000"/>
          <w:spacing w:val="-4"/>
          <w:szCs w:val="20"/>
        </w:rPr>
        <w:t xml:space="preserve">z właścicielami infrastruktury, opinii, decyzji </w:t>
      </w:r>
      <w:r w:rsidRPr="00FC10EC">
        <w:rPr>
          <w:rFonts w:ascii="Arial" w:eastAsia="Times New Roman" w:hAnsi="Arial" w:cs="Arial"/>
          <w:color w:val="000000"/>
          <w:spacing w:val="-4"/>
          <w:szCs w:val="20"/>
        </w:rPr>
        <w:t xml:space="preserve">– </w:t>
      </w:r>
      <w:r w:rsidRPr="00FC10EC">
        <w:rPr>
          <w:rFonts w:ascii="Arial" w:eastAsia="Lucida Sans Unicode" w:hAnsi="Arial" w:cs="Arial"/>
          <w:color w:val="000000"/>
          <w:spacing w:val="-4"/>
          <w:szCs w:val="20"/>
        </w:rPr>
        <w:t>dla zaakceptowanej koncepcji oraz w razie konieczności jej aktualizacji zgodnie z otrzymanymi dokumentami.</w:t>
      </w:r>
    </w:p>
    <w:p w:rsidR="00DF15D9" w:rsidRPr="00FC10EC" w:rsidRDefault="00DF15D9" w:rsidP="00F8743B">
      <w:pPr>
        <w:rPr>
          <w:rFonts w:ascii="Arial" w:eastAsia="Lucida Sans Unicode" w:hAnsi="Arial" w:cs="Arial"/>
          <w:color w:val="000000"/>
          <w:spacing w:val="-4"/>
          <w:szCs w:val="20"/>
        </w:rPr>
      </w:pPr>
      <w:r>
        <w:rPr>
          <w:rFonts w:ascii="Arial" w:eastAsia="Lucida Sans Unicode" w:hAnsi="Arial" w:cs="Arial"/>
          <w:color w:val="000000"/>
          <w:spacing w:val="-4"/>
          <w:szCs w:val="20"/>
        </w:rPr>
        <w:t>Teren przeznaczony pod inwestycję</w:t>
      </w:r>
      <w:r w:rsidR="008162F1">
        <w:rPr>
          <w:rFonts w:ascii="Arial" w:eastAsia="Lucida Sans Unicode" w:hAnsi="Arial" w:cs="Arial"/>
          <w:color w:val="000000"/>
          <w:spacing w:val="-4"/>
          <w:szCs w:val="20"/>
        </w:rPr>
        <w:t xml:space="preserve"> nie </w:t>
      </w:r>
      <w:r>
        <w:rPr>
          <w:rFonts w:ascii="Arial" w:eastAsia="Lucida Sans Unicode" w:hAnsi="Arial" w:cs="Arial"/>
          <w:color w:val="000000"/>
          <w:spacing w:val="-4"/>
          <w:szCs w:val="20"/>
        </w:rPr>
        <w:t xml:space="preserve"> wymaga </w:t>
      </w:r>
      <w:proofErr w:type="spellStart"/>
      <w:r>
        <w:rPr>
          <w:rFonts w:ascii="Arial" w:eastAsia="Lucida Sans Unicode" w:hAnsi="Arial" w:cs="Arial"/>
          <w:color w:val="000000"/>
          <w:spacing w:val="-4"/>
          <w:szCs w:val="20"/>
        </w:rPr>
        <w:t>odlesienia</w:t>
      </w:r>
      <w:proofErr w:type="spellEnd"/>
      <w:r>
        <w:rPr>
          <w:rFonts w:ascii="Arial" w:eastAsia="Lucida Sans Unicode" w:hAnsi="Arial" w:cs="Arial"/>
          <w:color w:val="000000"/>
          <w:spacing w:val="-4"/>
          <w:szCs w:val="20"/>
        </w:rPr>
        <w:t>.</w:t>
      </w:r>
    </w:p>
    <w:p w:rsidR="00104DDA" w:rsidRPr="00DF15D9" w:rsidRDefault="00DF15D9" w:rsidP="00DF15D9">
      <w:pPr>
        <w:rPr>
          <w:rFonts w:ascii="Arial" w:hAnsi="Arial" w:cs="Arial"/>
          <w:szCs w:val="20"/>
        </w:rPr>
      </w:pPr>
      <w:r w:rsidRPr="00DF15D9">
        <w:rPr>
          <w:rFonts w:ascii="Arial" w:hAnsi="Arial" w:cs="Arial"/>
          <w:szCs w:val="20"/>
        </w:rPr>
        <w:t xml:space="preserve">Wykonawca </w:t>
      </w:r>
      <w:r w:rsidR="00104DDA" w:rsidRPr="00DF15D9">
        <w:rPr>
          <w:rFonts w:ascii="Arial" w:hAnsi="Arial" w:cs="Arial"/>
          <w:szCs w:val="20"/>
        </w:rPr>
        <w:t>zobowiązany jest do wykonania szczegółowej inwentaryzacji dendrologicznej oraz inwentaryzacji zieleni podlegającej wycince wraz ze złożeniem wniosku i z uzyskaniem administracyjnej zgody na usunięcie drzew i krzewów. W razie konieczności wykonania projektu</w:t>
      </w:r>
      <w:r w:rsidRPr="00DF15D9">
        <w:rPr>
          <w:rFonts w:ascii="Arial" w:hAnsi="Arial" w:cs="Arial"/>
          <w:szCs w:val="20"/>
        </w:rPr>
        <w:t xml:space="preserve"> </w:t>
      </w:r>
      <w:r w:rsidR="00104DDA" w:rsidRPr="00DF15D9">
        <w:rPr>
          <w:rFonts w:ascii="Arial" w:eastAsia="Times New Roman" w:hAnsi="Arial" w:cs="Arial"/>
          <w:bCs/>
          <w:szCs w:val="20"/>
        </w:rPr>
        <w:t>nasadzeń zastępczych Wykonawca zobowiązany jest do jego opracowania.</w:t>
      </w:r>
    </w:p>
    <w:p w:rsidR="00FC10EC" w:rsidRPr="00FC10EC" w:rsidRDefault="00FC10EC" w:rsidP="00FC10EC">
      <w:pPr>
        <w:pStyle w:val="Nagwek4"/>
        <w:rPr>
          <w:rFonts w:ascii="Arial" w:hAnsi="Arial" w:cs="Arial"/>
        </w:rPr>
      </w:pPr>
      <w:bookmarkStart w:id="21" w:name="_Toc184034261"/>
      <w:r w:rsidRPr="00FC10EC">
        <w:rPr>
          <w:rFonts w:ascii="Arial" w:hAnsi="Arial" w:cs="Arial"/>
        </w:rPr>
        <w:t>Wymagania wobec projektu i realizacji zadania</w:t>
      </w:r>
      <w:bookmarkEnd w:id="21"/>
    </w:p>
    <w:p w:rsidR="00F8743B" w:rsidRPr="00FC10EC" w:rsidRDefault="00FC10EC" w:rsidP="00FC10EC">
      <w:pPr>
        <w:rPr>
          <w:rFonts w:ascii="Arial" w:hAnsi="Arial" w:cs="Arial"/>
        </w:rPr>
      </w:pPr>
      <w:r w:rsidRPr="00FC10EC">
        <w:rPr>
          <w:rFonts w:ascii="Arial" w:hAnsi="Arial" w:cs="Arial"/>
        </w:rPr>
        <w:t xml:space="preserve">Projekt i realizacja będzie spełniała zasadę zrównoważonego rozwoju, o której mowa w art. 9 ust. 4 rozporządzenia Parlamentu Europejskiego i Rady 2021/1060. tj. promocja wymogów ochrony środowiska, m.in. efektywne i racjonalne gospodarowanie zasobami, dostosowanie do zmian klimatu oraz łagodzenie wpływu jego skutków, ochronę różnorodności biologicznej – przede wszystkim wykonanie zadania będzie miało istotny wkład w realizację co najmniej jednego z celów środowiskowych określonych w art. 9 zgodnie z </w:t>
      </w:r>
      <w:r w:rsidRPr="00FC10EC">
        <w:rPr>
          <w:rFonts w:ascii="Arial" w:hAnsi="Arial" w:cs="Arial"/>
        </w:rPr>
        <w:lastRenderedPageBreak/>
        <w:t>art. 10–16 Rozporządzenia Parlamentu Europejskiego i Rady (UE) 2020/852 z dnia 18 czerwca 2020 r. w sprawie ustanowienia ram ułatwiających zrównoważone inwestycje, zmieniającego rozporządzenie (UE) 2019/2088.</w:t>
      </w:r>
    </w:p>
    <w:p w:rsidR="00FC10EC" w:rsidRPr="00FC10EC" w:rsidRDefault="00FC10EC" w:rsidP="00FC10EC">
      <w:pPr>
        <w:rPr>
          <w:rFonts w:ascii="Arial" w:hAnsi="Arial" w:cs="Arial"/>
        </w:rPr>
      </w:pPr>
      <w:r w:rsidRPr="00FC10EC">
        <w:rPr>
          <w:rFonts w:ascii="Arial" w:hAnsi="Arial" w:cs="Arial"/>
        </w:rPr>
        <w:t xml:space="preserve">Projekt i realizacja będzie zgodna z zasadą “nie czyń poważnych szkód” (zasadą DNSH ), tj.  nie będzie wyrządzała poważnych szkód dla żadnego z celów środowiskowych, określonych w art. 17 Rozporządzenia Parlamentu Europejskiego i Rady (UE) 2020/852 z dnia 18 czerwca 2020 r. w sprawie ustanowienia ram ułatwiających zrównoważone inwestycje, zmieniającego rozporządzenie (UE) 2019/2088. Potwierdzając spełnienie zgodności projektu z zasadą DNSH należy odnieść się do zapisów dokumentu stanowiącego załącznik nr 6 do </w:t>
      </w:r>
      <w:r w:rsidRPr="00FC10EC">
        <w:rPr>
          <w:rFonts w:ascii="Arial" w:hAnsi="Arial" w:cs="Arial"/>
          <w:i/>
          <w:iCs/>
        </w:rPr>
        <w:t>„Prognozy oddziaływania na środowisko dla projektu Programu Fundusze Europejskie dla Śląskiego 2021-2027”</w:t>
      </w:r>
      <w:r w:rsidRPr="00FC10EC">
        <w:rPr>
          <w:rFonts w:ascii="Arial" w:hAnsi="Arial" w:cs="Arial"/>
        </w:rPr>
        <w:t xml:space="preserve">, tj. do analizy dotyczącej wpływu poszczególnych działań wspieranych w programie na wszystkie cele środowiskowe wskazane w wyżej wymienionym rozporządzeniu.  </w:t>
      </w:r>
    </w:p>
    <w:p w:rsidR="00FC10EC" w:rsidRDefault="00FC10EC" w:rsidP="00FC10EC">
      <w:pPr>
        <w:rPr>
          <w:rFonts w:ascii="Arial" w:hAnsi="Arial" w:cs="Arial"/>
        </w:rPr>
      </w:pPr>
      <w:r w:rsidRPr="00FC10EC">
        <w:rPr>
          <w:rFonts w:ascii="Arial" w:hAnsi="Arial" w:cs="Arial"/>
        </w:rPr>
        <w:t xml:space="preserve">Projekt i realizacja będzie zgodna z art. 73 ust. 2 lit. j) CPR tzn. inwestycja w infrastrukturę </w:t>
      </w:r>
      <w:r>
        <w:rPr>
          <w:rFonts w:ascii="Arial" w:hAnsi="Arial" w:cs="Arial"/>
        </w:rPr>
        <w:t xml:space="preserve">                             </w:t>
      </w:r>
      <w:r w:rsidRPr="00FC10EC">
        <w:rPr>
          <w:rFonts w:ascii="Arial" w:hAnsi="Arial" w:cs="Arial"/>
        </w:rPr>
        <w:t>o przewidywanej trwałości wynoszącej co najmniej pięć lat przewidziana w ramach projektu jest odporna na zmiany klimatu, a także jest zgodna z metodologią wynikającą z Wytycznych Komisji Europejskiej: ZAWIADOMIENIE KOMISJI Wytyczne techniczne dotyczące weryfikacji infrastruktury pod względem wpływu na klimat w latach 2021–2027 (2021/C 373/01), tj. w projekcie przewidziano działania  na rzecz łagodzenia zmian klimatu oraz przystosowania do tych zmian – tj. uzasadnienie odporności przedsięwzięcia na zmiany klimatu.</w:t>
      </w:r>
    </w:p>
    <w:p w:rsidR="00FC10EC" w:rsidRPr="00FC10EC" w:rsidRDefault="00FC10EC" w:rsidP="00FC10EC">
      <w:pPr>
        <w:rPr>
          <w:rFonts w:ascii="Arial" w:hAnsi="Arial" w:cs="Arial"/>
        </w:rPr>
      </w:pPr>
      <w:r>
        <w:rPr>
          <w:rFonts w:ascii="Arial" w:hAnsi="Arial" w:cs="Arial"/>
        </w:rPr>
        <w:t>P</w:t>
      </w:r>
      <w:r w:rsidRPr="00FC10EC">
        <w:rPr>
          <w:rFonts w:ascii="Arial" w:hAnsi="Arial" w:cs="Arial"/>
        </w:rPr>
        <w:t>rojekt i realizacja będzie miała istotny wkład w realizację celów środowiskowych określonych w Rozporządzeniu PE i Rady 2020/852 z dnia 18 czerwca 2020 r. w sprawie ustanowienia ram ułatwiających zrównoważone inwestycje.</w:t>
      </w:r>
    </w:p>
    <w:p w:rsidR="00FC10EC" w:rsidRPr="00FC10EC" w:rsidRDefault="00FC10EC" w:rsidP="00FC10EC">
      <w:pPr>
        <w:rPr>
          <w:rFonts w:ascii="Arial" w:hAnsi="Arial" w:cs="Arial"/>
        </w:rPr>
      </w:pPr>
      <w:r>
        <w:rPr>
          <w:rFonts w:ascii="Arial" w:hAnsi="Arial" w:cs="Arial"/>
        </w:rPr>
        <w:t>W</w:t>
      </w:r>
      <w:r w:rsidRPr="00FC10EC">
        <w:rPr>
          <w:rFonts w:ascii="Arial" w:hAnsi="Arial" w:cs="Arial"/>
        </w:rPr>
        <w:t xml:space="preserve"> ramach projektu i jego realizacji będą wykonane działania rekultywacyjne (szeroko rozumiana dekontaminacja i rekultywacja gruntów) oraz działania mające na celu na wyeliminowanie/ złagodzenie</w:t>
      </w:r>
      <w:r>
        <w:rPr>
          <w:rFonts w:ascii="Arial" w:hAnsi="Arial" w:cs="Arial"/>
        </w:rPr>
        <w:t xml:space="preserve">                             </w:t>
      </w:r>
      <w:r w:rsidRPr="00FC10EC">
        <w:rPr>
          <w:rFonts w:ascii="Arial" w:hAnsi="Arial" w:cs="Arial"/>
        </w:rPr>
        <w:t>/ przeciwdziałanie zagrożeniu występowania podtopień.</w:t>
      </w:r>
    </w:p>
    <w:p w:rsidR="00FC10EC" w:rsidRPr="00FC10EC" w:rsidRDefault="00FC10EC" w:rsidP="00FC10EC">
      <w:pPr>
        <w:ind w:firstLine="0"/>
        <w:rPr>
          <w:rFonts w:ascii="Arial" w:hAnsi="Arial" w:cs="Arial"/>
        </w:rPr>
      </w:pPr>
      <w:r>
        <w:rPr>
          <w:rFonts w:ascii="Arial" w:hAnsi="Arial" w:cs="Arial"/>
        </w:rPr>
        <w:t>P</w:t>
      </w:r>
      <w:r w:rsidRPr="00FC10EC">
        <w:rPr>
          <w:rFonts w:ascii="Arial" w:hAnsi="Arial" w:cs="Arial"/>
        </w:rPr>
        <w:t xml:space="preserve">rojekt i realizacja będzie realizowała założenia Nowego Europejskiego </w:t>
      </w:r>
      <w:proofErr w:type="spellStart"/>
      <w:r w:rsidRPr="00FC10EC">
        <w:rPr>
          <w:rFonts w:ascii="Arial" w:hAnsi="Arial" w:cs="Arial"/>
        </w:rPr>
        <w:t>Bauhausu</w:t>
      </w:r>
      <w:proofErr w:type="spellEnd"/>
      <w:r w:rsidRPr="00FC10EC">
        <w:rPr>
          <w:rFonts w:ascii="Arial" w:hAnsi="Arial" w:cs="Arial"/>
        </w:rPr>
        <w:t xml:space="preserve"> (NEB) tj. tworzenia estetycznych, zrównoważonych i integracyjnych miejsc, poprawę życia w innowacyjny i skoncentrowany na człowieku sposób, w tym poprzez modernizację przestrzeni publicznych i usług.</w:t>
      </w:r>
    </w:p>
    <w:p w:rsidR="00FC10EC" w:rsidRPr="00FC10EC" w:rsidRDefault="00FC10EC" w:rsidP="00FC10EC">
      <w:pPr>
        <w:rPr>
          <w:rFonts w:ascii="Arial" w:hAnsi="Arial" w:cs="Arial"/>
        </w:rPr>
      </w:pPr>
      <w:r>
        <w:rPr>
          <w:rFonts w:ascii="Arial" w:hAnsi="Arial" w:cs="Arial"/>
        </w:rPr>
        <w:t>P</w:t>
      </w:r>
      <w:r w:rsidRPr="00FC10EC">
        <w:rPr>
          <w:rFonts w:ascii="Arial" w:hAnsi="Arial" w:cs="Arial"/>
        </w:rPr>
        <w:t>rojekt i realizacja stanowi najbardziej efektywną metodę osiągnięcia danych celów/efektów.</w:t>
      </w:r>
    </w:p>
    <w:p w:rsidR="003F7885" w:rsidRDefault="00FC10EC" w:rsidP="00B94DA1">
      <w:pPr>
        <w:rPr>
          <w:rFonts w:ascii="Arial" w:hAnsi="Arial" w:cs="Arial"/>
        </w:rPr>
      </w:pPr>
      <w:r>
        <w:rPr>
          <w:rFonts w:ascii="Arial" w:hAnsi="Arial" w:cs="Arial"/>
        </w:rPr>
        <w:t>P</w:t>
      </w:r>
      <w:r w:rsidRPr="00FC10EC">
        <w:rPr>
          <w:rFonts w:ascii="Arial" w:hAnsi="Arial" w:cs="Arial"/>
        </w:rPr>
        <w:t>rojekt i realizacja będzie zgodna z zasadą równości szans i niedyskryminacji, w tym dostępności dla osób z niepełnosprawnościami - przez co należy rozumieć pozytywny wpływ projektu na realizację tej zasady, czyli zapewnienie dostępności infrastruktury. W przypadku nowych projektów (np. zasobów cyfrowych, środków transportu, infrastruktury, usług) muszą one być zgodne z zasadami uniwersalnego projektowania.</w:t>
      </w:r>
    </w:p>
    <w:p w:rsidR="00B43477" w:rsidRDefault="00B43477" w:rsidP="00B43477">
      <w:pPr>
        <w:pStyle w:val="Nagwek4"/>
        <w:rPr>
          <w:rFonts w:ascii="Arial" w:hAnsi="Arial" w:cs="Arial"/>
        </w:rPr>
      </w:pPr>
      <w:bookmarkStart w:id="22" w:name="_Toc184034262"/>
      <w:r w:rsidRPr="00FC10EC">
        <w:rPr>
          <w:rFonts w:ascii="Arial" w:hAnsi="Arial" w:cs="Arial"/>
        </w:rPr>
        <w:t xml:space="preserve">Wymagania wobec </w:t>
      </w:r>
      <w:r>
        <w:rPr>
          <w:rFonts w:ascii="Arial" w:hAnsi="Arial" w:cs="Arial"/>
        </w:rPr>
        <w:t>Zamawiającego</w:t>
      </w:r>
      <w:bookmarkEnd w:id="22"/>
    </w:p>
    <w:p w:rsidR="00B43477" w:rsidRPr="00B43477" w:rsidRDefault="00B43477" w:rsidP="005E6769">
      <w:pPr>
        <w:pStyle w:val="Akapitzlist"/>
        <w:numPr>
          <w:ilvl w:val="0"/>
          <w:numId w:val="87"/>
        </w:numPr>
        <w:ind w:left="567"/>
        <w:rPr>
          <w:rFonts w:ascii="Arial" w:hAnsi="Arial" w:cs="Arial"/>
          <w:u w:val="none"/>
        </w:rPr>
      </w:pPr>
      <w:r w:rsidRPr="00B43477">
        <w:rPr>
          <w:rFonts w:ascii="Arial" w:hAnsi="Arial" w:cs="Arial"/>
          <w:szCs w:val="20"/>
          <w:u w:val="none"/>
        </w:rPr>
        <w:t xml:space="preserve">W wyniku braku zapisu w przeznaczeniu terenu oznaczonym na rysunku planu symbolem „K” dopuszczalnej funkcji biurowo- usługowej zaproponowanej w niniejszym PFU w celu wykorzystania potencjału nieczynnego obecnie budynku po byłej oczyszczalni ściegów, Gmina Jeleśnia zobowiązała się doprowadzić do zmiany zapisów obecnie obowiązującego MPZP </w:t>
      </w:r>
      <w:r w:rsidRPr="00B43477">
        <w:rPr>
          <w:rFonts w:ascii="Arial" w:hAnsi="Arial" w:cs="Arial"/>
          <w:u w:val="none"/>
        </w:rPr>
        <w:t xml:space="preserve">uchwała nr XXXV/207/2017 Rady Gminy Jeleśnia z dnia 17 maja 2017, </w:t>
      </w:r>
      <w:r w:rsidRPr="00B43477">
        <w:rPr>
          <w:rFonts w:ascii="Arial" w:hAnsi="Arial" w:cs="Arial"/>
          <w:szCs w:val="20"/>
          <w:u w:val="none"/>
        </w:rPr>
        <w:t xml:space="preserve"> do czasu przystąpienia do realizacji zadania.</w:t>
      </w:r>
    </w:p>
    <w:p w:rsidR="00B43477" w:rsidRPr="00B43477" w:rsidRDefault="00B43477" w:rsidP="005E6769">
      <w:pPr>
        <w:pStyle w:val="Akapitzlist"/>
        <w:numPr>
          <w:ilvl w:val="0"/>
          <w:numId w:val="87"/>
        </w:numPr>
        <w:ind w:left="567"/>
        <w:rPr>
          <w:rFonts w:ascii="Arial" w:hAnsi="Arial" w:cs="Arial"/>
          <w:u w:val="none"/>
        </w:rPr>
      </w:pPr>
      <w:r w:rsidRPr="00B43477">
        <w:rPr>
          <w:rFonts w:ascii="Arial" w:hAnsi="Arial" w:cs="Arial"/>
          <w:u w:val="none"/>
        </w:rPr>
        <w:t>Wymagane zmiany użytków dla działek</w:t>
      </w:r>
      <w:r>
        <w:rPr>
          <w:rFonts w:ascii="Arial" w:hAnsi="Arial" w:cs="Arial"/>
          <w:u w:val="none"/>
        </w:rPr>
        <w:t xml:space="preserve">: </w:t>
      </w:r>
      <w:r w:rsidRPr="00B43477">
        <w:rPr>
          <w:rFonts w:ascii="Arial" w:hAnsi="Arial" w:cs="Arial"/>
          <w:u w:val="none"/>
        </w:rPr>
        <w:t xml:space="preserve"> </w:t>
      </w:r>
    </w:p>
    <w:p w:rsidR="00B43477" w:rsidRDefault="00B43477" w:rsidP="00B43477">
      <w:pPr>
        <w:pStyle w:val="Akapitzlist"/>
        <w:ind w:left="1287" w:firstLine="0"/>
        <w:rPr>
          <w:u w:val="none"/>
        </w:rPr>
      </w:pPr>
    </w:p>
    <w:tbl>
      <w:tblPr>
        <w:tblStyle w:val="Tabela-Siatka1"/>
        <w:tblW w:w="7762" w:type="dxa"/>
        <w:tblInd w:w="749" w:type="dxa"/>
        <w:tblLayout w:type="fixed"/>
        <w:tblLook w:val="04A0"/>
      </w:tblPr>
      <w:tblGrid>
        <w:gridCol w:w="533"/>
        <w:gridCol w:w="1275"/>
        <w:gridCol w:w="993"/>
        <w:gridCol w:w="992"/>
        <w:gridCol w:w="3969"/>
      </w:tblGrid>
      <w:tr w:rsidR="00B43477" w:rsidRPr="004F4FA9" w:rsidTr="00B43477">
        <w:trPr>
          <w:trHeight w:val="293"/>
        </w:trPr>
        <w:tc>
          <w:tcPr>
            <w:tcW w:w="533" w:type="dxa"/>
            <w:shd w:val="clear" w:color="auto" w:fill="D9D9D9" w:themeFill="background1" w:themeFillShade="D9"/>
          </w:tcPr>
          <w:p w:rsidR="00B43477" w:rsidRPr="005F1C56" w:rsidRDefault="00B43477" w:rsidP="0007143F">
            <w:pPr>
              <w:pStyle w:val="Bezodstpw"/>
              <w:jc w:val="center"/>
              <w:rPr>
                <w:rFonts w:ascii="Arial" w:hAnsi="Arial" w:cs="Arial"/>
                <w:b/>
                <w:sz w:val="18"/>
                <w:szCs w:val="18"/>
              </w:rPr>
            </w:pPr>
            <w:r w:rsidRPr="005F1C56">
              <w:rPr>
                <w:rFonts w:ascii="Arial" w:hAnsi="Arial" w:cs="Arial"/>
                <w:b/>
                <w:sz w:val="18"/>
                <w:szCs w:val="18"/>
              </w:rPr>
              <w:t>Lp.</w:t>
            </w:r>
          </w:p>
        </w:tc>
        <w:tc>
          <w:tcPr>
            <w:tcW w:w="1275" w:type="dxa"/>
            <w:shd w:val="clear" w:color="auto" w:fill="D9D9D9" w:themeFill="background1" w:themeFillShade="D9"/>
          </w:tcPr>
          <w:p w:rsidR="00B43477" w:rsidRPr="005F1C56" w:rsidRDefault="00B43477" w:rsidP="0007143F">
            <w:pPr>
              <w:pStyle w:val="Bezodstpw"/>
              <w:jc w:val="center"/>
              <w:rPr>
                <w:rFonts w:ascii="Arial" w:hAnsi="Arial" w:cs="Arial"/>
                <w:b/>
                <w:sz w:val="18"/>
                <w:szCs w:val="18"/>
              </w:rPr>
            </w:pPr>
            <w:r w:rsidRPr="005F1C56">
              <w:rPr>
                <w:rFonts w:ascii="Arial" w:hAnsi="Arial" w:cs="Arial"/>
                <w:b/>
                <w:sz w:val="18"/>
                <w:szCs w:val="18"/>
              </w:rPr>
              <w:t>Nr działki</w:t>
            </w:r>
          </w:p>
        </w:tc>
        <w:tc>
          <w:tcPr>
            <w:tcW w:w="993" w:type="dxa"/>
            <w:shd w:val="clear" w:color="auto" w:fill="D9D9D9" w:themeFill="background1" w:themeFillShade="D9"/>
          </w:tcPr>
          <w:p w:rsidR="00B43477" w:rsidRPr="005F1C56" w:rsidRDefault="00B43477" w:rsidP="0007143F">
            <w:pPr>
              <w:pStyle w:val="Bezodstpw"/>
              <w:jc w:val="center"/>
              <w:rPr>
                <w:rFonts w:ascii="Arial" w:hAnsi="Arial" w:cs="Arial"/>
                <w:b/>
                <w:sz w:val="18"/>
                <w:szCs w:val="18"/>
              </w:rPr>
            </w:pPr>
            <w:r w:rsidRPr="005F1C56">
              <w:rPr>
                <w:rFonts w:ascii="Arial" w:hAnsi="Arial" w:cs="Arial"/>
                <w:b/>
                <w:sz w:val="18"/>
                <w:szCs w:val="18"/>
              </w:rPr>
              <w:t>Obręb</w:t>
            </w:r>
          </w:p>
        </w:tc>
        <w:tc>
          <w:tcPr>
            <w:tcW w:w="992" w:type="dxa"/>
            <w:shd w:val="clear" w:color="auto" w:fill="D9D9D9" w:themeFill="background1" w:themeFillShade="D9"/>
          </w:tcPr>
          <w:p w:rsidR="00B43477" w:rsidRPr="005F1C56" w:rsidRDefault="00B43477" w:rsidP="0007143F">
            <w:pPr>
              <w:pStyle w:val="Bezodstpw"/>
              <w:jc w:val="center"/>
              <w:rPr>
                <w:rFonts w:ascii="Arial" w:hAnsi="Arial" w:cs="Arial"/>
                <w:b/>
                <w:sz w:val="18"/>
                <w:szCs w:val="18"/>
              </w:rPr>
            </w:pPr>
            <w:r w:rsidRPr="005F1C56">
              <w:rPr>
                <w:rFonts w:ascii="Arial" w:hAnsi="Arial" w:cs="Arial"/>
                <w:b/>
                <w:sz w:val="18"/>
                <w:szCs w:val="18"/>
              </w:rPr>
              <w:t>Użytek</w:t>
            </w:r>
          </w:p>
        </w:tc>
        <w:tc>
          <w:tcPr>
            <w:tcW w:w="3969" w:type="dxa"/>
            <w:shd w:val="clear" w:color="auto" w:fill="D9D9D9" w:themeFill="background1" w:themeFillShade="D9"/>
          </w:tcPr>
          <w:p w:rsidR="00B43477" w:rsidRPr="005F1C56" w:rsidRDefault="00B43477" w:rsidP="00E00F5D">
            <w:pPr>
              <w:pStyle w:val="Bezodstpw"/>
              <w:jc w:val="center"/>
              <w:rPr>
                <w:rFonts w:ascii="Arial" w:hAnsi="Arial" w:cs="Arial"/>
                <w:b/>
                <w:sz w:val="18"/>
                <w:szCs w:val="18"/>
              </w:rPr>
            </w:pPr>
            <w:r>
              <w:rPr>
                <w:rFonts w:ascii="Arial" w:hAnsi="Arial" w:cs="Arial"/>
                <w:b/>
                <w:sz w:val="18"/>
                <w:szCs w:val="18"/>
              </w:rPr>
              <w:t xml:space="preserve">Wymagany po zmianie </w:t>
            </w:r>
          </w:p>
        </w:tc>
      </w:tr>
      <w:tr w:rsidR="00B43477" w:rsidRPr="004F4FA9" w:rsidTr="00B43477">
        <w:trPr>
          <w:trHeight w:val="293"/>
        </w:trPr>
        <w:tc>
          <w:tcPr>
            <w:tcW w:w="533" w:type="dxa"/>
          </w:tcPr>
          <w:p w:rsidR="00B43477" w:rsidRPr="005F1C56" w:rsidRDefault="00B43477" w:rsidP="005E6769">
            <w:pPr>
              <w:pStyle w:val="Bezodstpw"/>
              <w:numPr>
                <w:ilvl w:val="0"/>
                <w:numId w:val="90"/>
              </w:numPr>
              <w:jc w:val="center"/>
              <w:rPr>
                <w:rFonts w:ascii="Arial" w:hAnsi="Arial" w:cs="Arial"/>
                <w:sz w:val="18"/>
                <w:szCs w:val="18"/>
              </w:rPr>
            </w:pPr>
          </w:p>
        </w:tc>
        <w:tc>
          <w:tcPr>
            <w:tcW w:w="1275" w:type="dxa"/>
          </w:tcPr>
          <w:p w:rsidR="00B43477" w:rsidRPr="005F1C56" w:rsidRDefault="00B43477" w:rsidP="0007143F">
            <w:pPr>
              <w:pStyle w:val="Bezodstpw"/>
              <w:jc w:val="center"/>
              <w:rPr>
                <w:rFonts w:ascii="Arial" w:hAnsi="Arial" w:cs="Arial"/>
                <w:sz w:val="18"/>
                <w:szCs w:val="18"/>
              </w:rPr>
            </w:pPr>
            <w:r w:rsidRPr="005F1C56">
              <w:rPr>
                <w:rFonts w:ascii="Arial" w:hAnsi="Arial" w:cs="Arial"/>
                <w:sz w:val="18"/>
                <w:szCs w:val="18"/>
              </w:rPr>
              <w:t>978/1</w:t>
            </w:r>
          </w:p>
        </w:tc>
        <w:tc>
          <w:tcPr>
            <w:tcW w:w="993" w:type="dxa"/>
          </w:tcPr>
          <w:p w:rsidR="00B43477" w:rsidRPr="005F1C56" w:rsidRDefault="0093097D" w:rsidP="0007143F">
            <w:pPr>
              <w:pStyle w:val="Bezodstpw"/>
              <w:jc w:val="center"/>
              <w:rPr>
                <w:rFonts w:ascii="Arial" w:hAnsi="Arial" w:cs="Arial"/>
                <w:sz w:val="18"/>
                <w:szCs w:val="18"/>
              </w:rPr>
            </w:pPr>
            <w:r>
              <w:rPr>
                <w:rFonts w:ascii="Arial" w:eastAsia="Times New Roman" w:hAnsi="Arial" w:cs="Arial"/>
                <w:sz w:val="18"/>
                <w:szCs w:val="18"/>
              </w:rPr>
              <w:t>Jeleśnia</w:t>
            </w:r>
          </w:p>
        </w:tc>
        <w:tc>
          <w:tcPr>
            <w:tcW w:w="992" w:type="dxa"/>
          </w:tcPr>
          <w:p w:rsidR="00B43477" w:rsidRPr="005F1C56" w:rsidRDefault="00B43477" w:rsidP="0007143F">
            <w:pPr>
              <w:pStyle w:val="Bezodstpw"/>
              <w:jc w:val="center"/>
              <w:rPr>
                <w:rFonts w:ascii="Arial" w:hAnsi="Arial" w:cs="Arial"/>
                <w:sz w:val="18"/>
                <w:szCs w:val="18"/>
              </w:rPr>
            </w:pPr>
            <w:r w:rsidRPr="005F1C56">
              <w:rPr>
                <w:rFonts w:ascii="Arial" w:hAnsi="Arial" w:cs="Arial"/>
                <w:sz w:val="18"/>
                <w:szCs w:val="18"/>
              </w:rPr>
              <w:t>ŁIV</w:t>
            </w:r>
          </w:p>
        </w:tc>
        <w:tc>
          <w:tcPr>
            <w:tcW w:w="3969" w:type="dxa"/>
          </w:tcPr>
          <w:p w:rsidR="00B43477" w:rsidRPr="005F1C56" w:rsidRDefault="00B43477" w:rsidP="0007143F">
            <w:pPr>
              <w:pStyle w:val="Bezodstpw"/>
              <w:jc w:val="center"/>
              <w:rPr>
                <w:rFonts w:ascii="Arial" w:hAnsi="Arial" w:cs="Arial"/>
                <w:sz w:val="18"/>
                <w:szCs w:val="18"/>
              </w:rPr>
            </w:pPr>
            <w:r>
              <w:rPr>
                <w:rFonts w:ascii="Arial" w:hAnsi="Arial" w:cs="Arial"/>
                <w:sz w:val="18"/>
                <w:szCs w:val="18"/>
              </w:rPr>
              <w:t>B</w:t>
            </w:r>
          </w:p>
        </w:tc>
      </w:tr>
      <w:tr w:rsidR="00B43477" w:rsidRPr="004F4FA9" w:rsidTr="00B43477">
        <w:trPr>
          <w:trHeight w:val="293"/>
        </w:trPr>
        <w:tc>
          <w:tcPr>
            <w:tcW w:w="533" w:type="dxa"/>
          </w:tcPr>
          <w:p w:rsidR="00B43477" w:rsidRPr="005F1C56" w:rsidRDefault="00B43477" w:rsidP="005E6769">
            <w:pPr>
              <w:pStyle w:val="Bezodstpw"/>
              <w:numPr>
                <w:ilvl w:val="0"/>
                <w:numId w:val="90"/>
              </w:numPr>
              <w:jc w:val="center"/>
              <w:rPr>
                <w:rFonts w:ascii="Arial" w:hAnsi="Arial" w:cs="Arial"/>
                <w:sz w:val="18"/>
                <w:szCs w:val="18"/>
              </w:rPr>
            </w:pPr>
          </w:p>
        </w:tc>
        <w:tc>
          <w:tcPr>
            <w:tcW w:w="1275" w:type="dxa"/>
          </w:tcPr>
          <w:p w:rsidR="00B43477" w:rsidRPr="005F1C56" w:rsidRDefault="00B43477" w:rsidP="0007143F">
            <w:pPr>
              <w:pStyle w:val="Bezodstpw"/>
              <w:jc w:val="center"/>
              <w:rPr>
                <w:rFonts w:ascii="Arial" w:hAnsi="Arial" w:cs="Arial"/>
                <w:sz w:val="18"/>
                <w:szCs w:val="18"/>
              </w:rPr>
            </w:pPr>
            <w:r w:rsidRPr="005F1C56">
              <w:rPr>
                <w:rFonts w:ascii="Arial" w:hAnsi="Arial" w:cs="Arial"/>
                <w:sz w:val="18"/>
                <w:szCs w:val="18"/>
              </w:rPr>
              <w:t>977/1</w:t>
            </w:r>
          </w:p>
        </w:tc>
        <w:tc>
          <w:tcPr>
            <w:tcW w:w="993" w:type="dxa"/>
          </w:tcPr>
          <w:p w:rsidR="00B43477" w:rsidRPr="005F1C56" w:rsidRDefault="0093097D" w:rsidP="0093097D">
            <w:pPr>
              <w:pStyle w:val="Bezodstpw"/>
              <w:jc w:val="center"/>
              <w:rPr>
                <w:rFonts w:ascii="Arial" w:hAnsi="Arial" w:cs="Arial"/>
                <w:sz w:val="18"/>
                <w:szCs w:val="18"/>
              </w:rPr>
            </w:pPr>
            <w:r>
              <w:rPr>
                <w:rFonts w:ascii="Arial" w:eastAsia="Times New Roman" w:hAnsi="Arial" w:cs="Arial"/>
                <w:sz w:val="18"/>
                <w:szCs w:val="18"/>
              </w:rPr>
              <w:t>Jeleśnia</w:t>
            </w:r>
          </w:p>
        </w:tc>
        <w:tc>
          <w:tcPr>
            <w:tcW w:w="992" w:type="dxa"/>
          </w:tcPr>
          <w:p w:rsidR="00B43477" w:rsidRPr="005F1C56" w:rsidRDefault="00B43477" w:rsidP="0007143F">
            <w:pPr>
              <w:pStyle w:val="Bezodstpw"/>
              <w:jc w:val="center"/>
              <w:rPr>
                <w:rFonts w:ascii="Arial" w:hAnsi="Arial" w:cs="Arial"/>
                <w:sz w:val="18"/>
                <w:szCs w:val="18"/>
              </w:rPr>
            </w:pPr>
            <w:r w:rsidRPr="005F1C56">
              <w:rPr>
                <w:rFonts w:ascii="Arial" w:hAnsi="Arial" w:cs="Arial"/>
                <w:sz w:val="18"/>
                <w:szCs w:val="18"/>
              </w:rPr>
              <w:t>ŁIV</w:t>
            </w:r>
          </w:p>
        </w:tc>
        <w:tc>
          <w:tcPr>
            <w:tcW w:w="3969" w:type="dxa"/>
          </w:tcPr>
          <w:p w:rsidR="00B43477" w:rsidRPr="005F1C56" w:rsidRDefault="00B43477" w:rsidP="0007143F">
            <w:pPr>
              <w:pStyle w:val="Bezodstpw"/>
              <w:jc w:val="center"/>
              <w:rPr>
                <w:rFonts w:ascii="Arial" w:hAnsi="Arial" w:cs="Arial"/>
                <w:sz w:val="18"/>
                <w:szCs w:val="18"/>
              </w:rPr>
            </w:pPr>
            <w:r>
              <w:rPr>
                <w:rFonts w:ascii="Arial" w:hAnsi="Arial" w:cs="Arial"/>
                <w:sz w:val="18"/>
                <w:szCs w:val="18"/>
              </w:rPr>
              <w:t>B</w:t>
            </w:r>
          </w:p>
        </w:tc>
      </w:tr>
      <w:tr w:rsidR="00B43477" w:rsidRPr="004F4FA9" w:rsidTr="00B43477">
        <w:trPr>
          <w:trHeight w:val="293"/>
        </w:trPr>
        <w:tc>
          <w:tcPr>
            <w:tcW w:w="533" w:type="dxa"/>
          </w:tcPr>
          <w:p w:rsidR="00B43477" w:rsidRPr="005F1C56" w:rsidRDefault="00B43477" w:rsidP="005E6769">
            <w:pPr>
              <w:pStyle w:val="Bezodstpw"/>
              <w:numPr>
                <w:ilvl w:val="0"/>
                <w:numId w:val="90"/>
              </w:numPr>
              <w:jc w:val="center"/>
              <w:rPr>
                <w:rFonts w:ascii="Arial" w:hAnsi="Arial" w:cs="Arial"/>
                <w:sz w:val="18"/>
                <w:szCs w:val="18"/>
              </w:rPr>
            </w:pPr>
          </w:p>
        </w:tc>
        <w:tc>
          <w:tcPr>
            <w:tcW w:w="1275" w:type="dxa"/>
          </w:tcPr>
          <w:p w:rsidR="00B43477" w:rsidRPr="005F1C56" w:rsidRDefault="00B43477" w:rsidP="0007143F">
            <w:pPr>
              <w:pStyle w:val="Bezodstpw"/>
              <w:jc w:val="center"/>
              <w:rPr>
                <w:rFonts w:ascii="Arial" w:hAnsi="Arial" w:cs="Arial"/>
                <w:sz w:val="18"/>
                <w:szCs w:val="18"/>
              </w:rPr>
            </w:pPr>
            <w:r w:rsidRPr="005F1C56">
              <w:rPr>
                <w:rFonts w:ascii="Arial" w:hAnsi="Arial" w:cs="Arial"/>
                <w:sz w:val="18"/>
                <w:szCs w:val="18"/>
              </w:rPr>
              <w:t>1068</w:t>
            </w:r>
          </w:p>
        </w:tc>
        <w:tc>
          <w:tcPr>
            <w:tcW w:w="993" w:type="dxa"/>
          </w:tcPr>
          <w:p w:rsidR="00B43477" w:rsidRPr="005F1C56" w:rsidRDefault="0093097D" w:rsidP="0007143F">
            <w:pPr>
              <w:pStyle w:val="Bezodstpw"/>
              <w:jc w:val="center"/>
              <w:rPr>
                <w:rFonts w:ascii="Arial" w:hAnsi="Arial" w:cs="Arial"/>
                <w:sz w:val="18"/>
                <w:szCs w:val="18"/>
              </w:rPr>
            </w:pPr>
            <w:r>
              <w:rPr>
                <w:rFonts w:ascii="Arial" w:eastAsia="Times New Roman" w:hAnsi="Arial" w:cs="Arial"/>
                <w:sz w:val="18"/>
                <w:szCs w:val="18"/>
              </w:rPr>
              <w:t>Jeleśnia</w:t>
            </w:r>
          </w:p>
        </w:tc>
        <w:tc>
          <w:tcPr>
            <w:tcW w:w="992" w:type="dxa"/>
          </w:tcPr>
          <w:p w:rsidR="00B43477" w:rsidRPr="005F1C56" w:rsidRDefault="00B43477" w:rsidP="0007143F">
            <w:pPr>
              <w:pStyle w:val="Bezodstpw"/>
              <w:jc w:val="center"/>
              <w:rPr>
                <w:rFonts w:ascii="Arial" w:hAnsi="Arial" w:cs="Arial"/>
                <w:sz w:val="18"/>
                <w:szCs w:val="18"/>
              </w:rPr>
            </w:pPr>
            <w:r w:rsidRPr="005F1C56">
              <w:rPr>
                <w:rFonts w:ascii="Arial" w:hAnsi="Arial" w:cs="Arial"/>
                <w:sz w:val="18"/>
                <w:szCs w:val="18"/>
              </w:rPr>
              <w:t>ŁIV</w:t>
            </w:r>
          </w:p>
        </w:tc>
        <w:tc>
          <w:tcPr>
            <w:tcW w:w="3969" w:type="dxa"/>
          </w:tcPr>
          <w:p w:rsidR="00B43477" w:rsidRPr="005F1C56" w:rsidRDefault="00B43477" w:rsidP="0007143F">
            <w:pPr>
              <w:pStyle w:val="Bezodstpw"/>
              <w:jc w:val="center"/>
              <w:rPr>
                <w:rFonts w:ascii="Arial" w:hAnsi="Arial" w:cs="Arial"/>
                <w:sz w:val="18"/>
                <w:szCs w:val="18"/>
              </w:rPr>
            </w:pPr>
            <w:r>
              <w:rPr>
                <w:rFonts w:ascii="Arial" w:hAnsi="Arial" w:cs="Arial"/>
                <w:sz w:val="18"/>
                <w:szCs w:val="18"/>
              </w:rPr>
              <w:t>B</w:t>
            </w:r>
          </w:p>
        </w:tc>
      </w:tr>
      <w:tr w:rsidR="00B43477" w:rsidRPr="004F4FA9" w:rsidTr="00B43477">
        <w:trPr>
          <w:trHeight w:val="293"/>
        </w:trPr>
        <w:tc>
          <w:tcPr>
            <w:tcW w:w="533" w:type="dxa"/>
          </w:tcPr>
          <w:p w:rsidR="00B43477" w:rsidRPr="005F1C56" w:rsidRDefault="00B43477" w:rsidP="005E6769">
            <w:pPr>
              <w:pStyle w:val="Bezodstpw"/>
              <w:numPr>
                <w:ilvl w:val="0"/>
                <w:numId w:val="90"/>
              </w:numPr>
              <w:jc w:val="center"/>
              <w:rPr>
                <w:rFonts w:ascii="Arial" w:hAnsi="Arial" w:cs="Arial"/>
                <w:sz w:val="18"/>
                <w:szCs w:val="18"/>
              </w:rPr>
            </w:pPr>
          </w:p>
        </w:tc>
        <w:tc>
          <w:tcPr>
            <w:tcW w:w="1275" w:type="dxa"/>
          </w:tcPr>
          <w:p w:rsidR="00B43477" w:rsidRPr="005F1C56" w:rsidRDefault="00B43477" w:rsidP="0007143F">
            <w:pPr>
              <w:pStyle w:val="Bezodstpw"/>
              <w:jc w:val="center"/>
              <w:rPr>
                <w:rFonts w:ascii="Arial" w:hAnsi="Arial" w:cs="Arial"/>
                <w:sz w:val="18"/>
                <w:szCs w:val="18"/>
              </w:rPr>
            </w:pPr>
            <w:r w:rsidRPr="005F1C56">
              <w:rPr>
                <w:rFonts w:ascii="Arial" w:hAnsi="Arial" w:cs="Arial"/>
                <w:sz w:val="18"/>
                <w:szCs w:val="18"/>
              </w:rPr>
              <w:t>1069</w:t>
            </w:r>
          </w:p>
        </w:tc>
        <w:tc>
          <w:tcPr>
            <w:tcW w:w="993" w:type="dxa"/>
          </w:tcPr>
          <w:p w:rsidR="00B43477" w:rsidRPr="005F1C56" w:rsidRDefault="0093097D" w:rsidP="0007143F">
            <w:pPr>
              <w:pStyle w:val="Bezodstpw"/>
              <w:jc w:val="center"/>
              <w:rPr>
                <w:rFonts w:ascii="Arial" w:hAnsi="Arial" w:cs="Arial"/>
                <w:sz w:val="18"/>
                <w:szCs w:val="18"/>
              </w:rPr>
            </w:pPr>
            <w:r>
              <w:rPr>
                <w:rFonts w:ascii="Arial" w:eastAsia="Times New Roman" w:hAnsi="Arial" w:cs="Arial"/>
                <w:sz w:val="18"/>
                <w:szCs w:val="18"/>
              </w:rPr>
              <w:t>Jeleśnia</w:t>
            </w:r>
          </w:p>
        </w:tc>
        <w:tc>
          <w:tcPr>
            <w:tcW w:w="992" w:type="dxa"/>
          </w:tcPr>
          <w:p w:rsidR="00B43477" w:rsidRPr="005F1C56" w:rsidRDefault="00B43477" w:rsidP="0007143F">
            <w:pPr>
              <w:pStyle w:val="Bezodstpw"/>
              <w:jc w:val="center"/>
              <w:rPr>
                <w:rFonts w:ascii="Arial" w:hAnsi="Arial" w:cs="Arial"/>
                <w:sz w:val="18"/>
                <w:szCs w:val="18"/>
              </w:rPr>
            </w:pPr>
            <w:r w:rsidRPr="005F1C56">
              <w:rPr>
                <w:rFonts w:ascii="Arial" w:hAnsi="Arial" w:cs="Arial"/>
                <w:sz w:val="18"/>
                <w:szCs w:val="18"/>
              </w:rPr>
              <w:t>ŁIV</w:t>
            </w:r>
          </w:p>
        </w:tc>
        <w:tc>
          <w:tcPr>
            <w:tcW w:w="3969" w:type="dxa"/>
          </w:tcPr>
          <w:p w:rsidR="00B43477" w:rsidRPr="005F1C56" w:rsidRDefault="00B43477" w:rsidP="0007143F">
            <w:pPr>
              <w:pStyle w:val="Bezodstpw"/>
              <w:jc w:val="center"/>
              <w:rPr>
                <w:rFonts w:ascii="Arial" w:hAnsi="Arial" w:cs="Arial"/>
                <w:sz w:val="18"/>
                <w:szCs w:val="18"/>
              </w:rPr>
            </w:pPr>
            <w:r>
              <w:rPr>
                <w:rFonts w:ascii="Arial" w:hAnsi="Arial" w:cs="Arial"/>
                <w:sz w:val="18"/>
                <w:szCs w:val="18"/>
              </w:rPr>
              <w:t>B</w:t>
            </w:r>
          </w:p>
        </w:tc>
      </w:tr>
      <w:tr w:rsidR="00B43477" w:rsidRPr="004F4FA9" w:rsidTr="00B43477">
        <w:trPr>
          <w:trHeight w:val="293"/>
        </w:trPr>
        <w:tc>
          <w:tcPr>
            <w:tcW w:w="533" w:type="dxa"/>
          </w:tcPr>
          <w:p w:rsidR="00B43477" w:rsidRPr="005F1C56" w:rsidRDefault="00B43477" w:rsidP="005E6769">
            <w:pPr>
              <w:pStyle w:val="Bezodstpw"/>
              <w:numPr>
                <w:ilvl w:val="0"/>
                <w:numId w:val="90"/>
              </w:numPr>
              <w:jc w:val="center"/>
              <w:rPr>
                <w:rFonts w:ascii="Arial" w:hAnsi="Arial" w:cs="Arial"/>
                <w:sz w:val="18"/>
                <w:szCs w:val="18"/>
              </w:rPr>
            </w:pPr>
          </w:p>
        </w:tc>
        <w:tc>
          <w:tcPr>
            <w:tcW w:w="1275" w:type="dxa"/>
          </w:tcPr>
          <w:p w:rsidR="00B43477" w:rsidRPr="005F1C56" w:rsidRDefault="00B43477" w:rsidP="0007143F">
            <w:pPr>
              <w:pStyle w:val="Bezodstpw"/>
              <w:jc w:val="center"/>
              <w:rPr>
                <w:rFonts w:ascii="Arial" w:hAnsi="Arial" w:cs="Arial"/>
                <w:sz w:val="18"/>
                <w:szCs w:val="18"/>
              </w:rPr>
            </w:pPr>
            <w:r w:rsidRPr="005F1C56">
              <w:rPr>
                <w:rFonts w:ascii="Arial" w:hAnsi="Arial" w:cs="Arial"/>
                <w:sz w:val="18"/>
                <w:szCs w:val="18"/>
              </w:rPr>
              <w:t>1071</w:t>
            </w:r>
          </w:p>
        </w:tc>
        <w:tc>
          <w:tcPr>
            <w:tcW w:w="993" w:type="dxa"/>
          </w:tcPr>
          <w:p w:rsidR="00B43477" w:rsidRPr="005F1C56" w:rsidRDefault="0093097D" w:rsidP="0007143F">
            <w:pPr>
              <w:pStyle w:val="Bezodstpw"/>
              <w:jc w:val="center"/>
              <w:rPr>
                <w:rFonts w:ascii="Arial" w:hAnsi="Arial" w:cs="Arial"/>
                <w:sz w:val="18"/>
                <w:szCs w:val="18"/>
              </w:rPr>
            </w:pPr>
            <w:r>
              <w:rPr>
                <w:rFonts w:ascii="Arial" w:eastAsia="Times New Roman" w:hAnsi="Arial" w:cs="Arial"/>
                <w:sz w:val="18"/>
                <w:szCs w:val="18"/>
              </w:rPr>
              <w:t>Jeleśnia</w:t>
            </w:r>
          </w:p>
        </w:tc>
        <w:tc>
          <w:tcPr>
            <w:tcW w:w="992" w:type="dxa"/>
          </w:tcPr>
          <w:p w:rsidR="00B43477" w:rsidRPr="005F1C56" w:rsidRDefault="00B43477" w:rsidP="0007143F">
            <w:pPr>
              <w:pStyle w:val="Bezodstpw"/>
              <w:jc w:val="center"/>
              <w:rPr>
                <w:rFonts w:ascii="Arial" w:hAnsi="Arial" w:cs="Arial"/>
                <w:sz w:val="18"/>
                <w:szCs w:val="18"/>
              </w:rPr>
            </w:pPr>
            <w:r w:rsidRPr="005F1C56">
              <w:rPr>
                <w:rFonts w:ascii="Arial" w:hAnsi="Arial" w:cs="Arial"/>
                <w:sz w:val="18"/>
                <w:szCs w:val="18"/>
              </w:rPr>
              <w:t>ŁIV</w:t>
            </w:r>
          </w:p>
        </w:tc>
        <w:tc>
          <w:tcPr>
            <w:tcW w:w="3969" w:type="dxa"/>
          </w:tcPr>
          <w:p w:rsidR="00B43477" w:rsidRPr="005F1C56" w:rsidRDefault="00B43477" w:rsidP="0007143F">
            <w:pPr>
              <w:pStyle w:val="Bezodstpw"/>
              <w:jc w:val="center"/>
              <w:rPr>
                <w:rFonts w:ascii="Arial" w:hAnsi="Arial" w:cs="Arial"/>
                <w:sz w:val="18"/>
                <w:szCs w:val="18"/>
              </w:rPr>
            </w:pPr>
            <w:r>
              <w:rPr>
                <w:rFonts w:ascii="Arial" w:hAnsi="Arial" w:cs="Arial"/>
                <w:sz w:val="18"/>
                <w:szCs w:val="18"/>
              </w:rPr>
              <w:t>B</w:t>
            </w:r>
          </w:p>
        </w:tc>
      </w:tr>
      <w:tr w:rsidR="00B43477" w:rsidRPr="004F4FA9" w:rsidTr="00B43477">
        <w:trPr>
          <w:trHeight w:val="293"/>
        </w:trPr>
        <w:tc>
          <w:tcPr>
            <w:tcW w:w="533" w:type="dxa"/>
          </w:tcPr>
          <w:p w:rsidR="00B43477" w:rsidRPr="005F1C56" w:rsidRDefault="00B43477" w:rsidP="005E6769">
            <w:pPr>
              <w:pStyle w:val="Bezodstpw"/>
              <w:numPr>
                <w:ilvl w:val="0"/>
                <w:numId w:val="90"/>
              </w:numPr>
              <w:jc w:val="center"/>
              <w:rPr>
                <w:rFonts w:ascii="Arial" w:hAnsi="Arial" w:cs="Arial"/>
                <w:sz w:val="18"/>
                <w:szCs w:val="18"/>
              </w:rPr>
            </w:pPr>
          </w:p>
        </w:tc>
        <w:tc>
          <w:tcPr>
            <w:tcW w:w="1275" w:type="dxa"/>
          </w:tcPr>
          <w:p w:rsidR="00B43477" w:rsidRPr="005F1C56" w:rsidRDefault="00B43477" w:rsidP="0007143F">
            <w:pPr>
              <w:pStyle w:val="Bezodstpw"/>
              <w:jc w:val="center"/>
              <w:rPr>
                <w:rFonts w:ascii="Arial" w:hAnsi="Arial" w:cs="Arial"/>
                <w:sz w:val="18"/>
                <w:szCs w:val="18"/>
              </w:rPr>
            </w:pPr>
            <w:r w:rsidRPr="005F1C56">
              <w:rPr>
                <w:rFonts w:ascii="Arial" w:hAnsi="Arial" w:cs="Arial"/>
                <w:sz w:val="18"/>
                <w:szCs w:val="18"/>
              </w:rPr>
              <w:t>1072</w:t>
            </w:r>
          </w:p>
        </w:tc>
        <w:tc>
          <w:tcPr>
            <w:tcW w:w="993" w:type="dxa"/>
          </w:tcPr>
          <w:p w:rsidR="00B43477" w:rsidRPr="005F1C56" w:rsidRDefault="0093097D" w:rsidP="0007143F">
            <w:pPr>
              <w:pStyle w:val="Bezodstpw"/>
              <w:jc w:val="center"/>
              <w:rPr>
                <w:rFonts w:ascii="Arial" w:hAnsi="Arial" w:cs="Arial"/>
                <w:sz w:val="18"/>
                <w:szCs w:val="18"/>
              </w:rPr>
            </w:pPr>
            <w:r>
              <w:rPr>
                <w:rFonts w:ascii="Arial" w:eastAsia="Times New Roman" w:hAnsi="Arial" w:cs="Arial"/>
                <w:sz w:val="18"/>
                <w:szCs w:val="18"/>
              </w:rPr>
              <w:t>Jeleśnia</w:t>
            </w:r>
          </w:p>
        </w:tc>
        <w:tc>
          <w:tcPr>
            <w:tcW w:w="992" w:type="dxa"/>
          </w:tcPr>
          <w:p w:rsidR="00B43477" w:rsidRPr="005F1C56" w:rsidRDefault="00B43477" w:rsidP="0007143F">
            <w:pPr>
              <w:pStyle w:val="Bezodstpw"/>
              <w:jc w:val="center"/>
              <w:rPr>
                <w:rFonts w:ascii="Arial" w:hAnsi="Arial" w:cs="Arial"/>
                <w:sz w:val="18"/>
                <w:szCs w:val="18"/>
              </w:rPr>
            </w:pPr>
            <w:r w:rsidRPr="005F1C56">
              <w:rPr>
                <w:rFonts w:ascii="Arial" w:hAnsi="Arial" w:cs="Arial"/>
                <w:sz w:val="18"/>
                <w:szCs w:val="18"/>
              </w:rPr>
              <w:t>ŁIV</w:t>
            </w:r>
          </w:p>
        </w:tc>
        <w:tc>
          <w:tcPr>
            <w:tcW w:w="3969" w:type="dxa"/>
          </w:tcPr>
          <w:p w:rsidR="00B43477" w:rsidRPr="005F1C56" w:rsidRDefault="00B43477" w:rsidP="0007143F">
            <w:pPr>
              <w:pStyle w:val="Bezodstpw"/>
              <w:jc w:val="center"/>
              <w:rPr>
                <w:rFonts w:ascii="Arial" w:hAnsi="Arial" w:cs="Arial"/>
                <w:sz w:val="18"/>
                <w:szCs w:val="18"/>
              </w:rPr>
            </w:pPr>
            <w:r>
              <w:rPr>
                <w:rFonts w:ascii="Arial" w:hAnsi="Arial" w:cs="Arial"/>
                <w:sz w:val="18"/>
                <w:szCs w:val="18"/>
              </w:rPr>
              <w:t>B</w:t>
            </w:r>
          </w:p>
        </w:tc>
      </w:tr>
      <w:tr w:rsidR="00B43477" w:rsidRPr="004F4FA9" w:rsidTr="00B43477">
        <w:trPr>
          <w:trHeight w:val="293"/>
        </w:trPr>
        <w:tc>
          <w:tcPr>
            <w:tcW w:w="533" w:type="dxa"/>
          </w:tcPr>
          <w:p w:rsidR="00B43477" w:rsidRPr="005F1C56" w:rsidRDefault="00B43477" w:rsidP="005E6769">
            <w:pPr>
              <w:pStyle w:val="Bezodstpw"/>
              <w:numPr>
                <w:ilvl w:val="0"/>
                <w:numId w:val="90"/>
              </w:numPr>
              <w:jc w:val="center"/>
              <w:rPr>
                <w:rFonts w:ascii="Arial" w:hAnsi="Arial" w:cs="Arial"/>
                <w:sz w:val="18"/>
                <w:szCs w:val="18"/>
              </w:rPr>
            </w:pPr>
          </w:p>
        </w:tc>
        <w:tc>
          <w:tcPr>
            <w:tcW w:w="1275" w:type="dxa"/>
          </w:tcPr>
          <w:p w:rsidR="00B43477" w:rsidRPr="005F1C56" w:rsidRDefault="00B43477" w:rsidP="0007143F">
            <w:pPr>
              <w:pStyle w:val="Bezodstpw"/>
              <w:jc w:val="center"/>
              <w:rPr>
                <w:rFonts w:ascii="Arial" w:hAnsi="Arial" w:cs="Arial"/>
                <w:sz w:val="18"/>
                <w:szCs w:val="18"/>
              </w:rPr>
            </w:pPr>
            <w:r w:rsidRPr="005F1C56">
              <w:rPr>
                <w:rFonts w:ascii="Arial" w:hAnsi="Arial" w:cs="Arial"/>
                <w:sz w:val="18"/>
                <w:szCs w:val="18"/>
              </w:rPr>
              <w:t>1239/2</w:t>
            </w:r>
          </w:p>
        </w:tc>
        <w:tc>
          <w:tcPr>
            <w:tcW w:w="993" w:type="dxa"/>
          </w:tcPr>
          <w:p w:rsidR="00B43477" w:rsidRPr="005F1C56" w:rsidRDefault="0093097D" w:rsidP="0007143F">
            <w:pPr>
              <w:pStyle w:val="Bezodstpw"/>
              <w:jc w:val="center"/>
              <w:rPr>
                <w:rFonts w:ascii="Arial" w:hAnsi="Arial" w:cs="Arial"/>
                <w:sz w:val="18"/>
                <w:szCs w:val="18"/>
              </w:rPr>
            </w:pPr>
            <w:r>
              <w:rPr>
                <w:rFonts w:ascii="Arial" w:eastAsia="Times New Roman" w:hAnsi="Arial" w:cs="Arial"/>
                <w:sz w:val="18"/>
                <w:szCs w:val="18"/>
              </w:rPr>
              <w:t>Jeleśnia</w:t>
            </w:r>
          </w:p>
        </w:tc>
        <w:tc>
          <w:tcPr>
            <w:tcW w:w="992" w:type="dxa"/>
          </w:tcPr>
          <w:p w:rsidR="00B43477" w:rsidRPr="005F1C56" w:rsidRDefault="00B43477" w:rsidP="0007143F">
            <w:pPr>
              <w:pStyle w:val="Bezodstpw"/>
              <w:tabs>
                <w:tab w:val="left" w:pos="190"/>
                <w:tab w:val="center" w:pos="388"/>
              </w:tabs>
              <w:jc w:val="center"/>
              <w:rPr>
                <w:rFonts w:ascii="Arial" w:hAnsi="Arial" w:cs="Arial"/>
                <w:sz w:val="18"/>
                <w:szCs w:val="18"/>
              </w:rPr>
            </w:pPr>
            <w:r w:rsidRPr="005F1C56">
              <w:rPr>
                <w:rFonts w:ascii="Arial" w:hAnsi="Arial" w:cs="Arial"/>
                <w:sz w:val="18"/>
                <w:szCs w:val="18"/>
              </w:rPr>
              <w:t>ŁIV</w:t>
            </w:r>
          </w:p>
        </w:tc>
        <w:tc>
          <w:tcPr>
            <w:tcW w:w="3969" w:type="dxa"/>
          </w:tcPr>
          <w:p w:rsidR="00B43477" w:rsidRPr="005F1C56" w:rsidRDefault="00B43477" w:rsidP="0007143F">
            <w:pPr>
              <w:pStyle w:val="Bezodstpw"/>
              <w:jc w:val="center"/>
              <w:rPr>
                <w:rFonts w:ascii="Arial" w:hAnsi="Arial" w:cs="Arial"/>
                <w:sz w:val="18"/>
                <w:szCs w:val="18"/>
              </w:rPr>
            </w:pPr>
            <w:r>
              <w:rPr>
                <w:rFonts w:ascii="Arial" w:hAnsi="Arial" w:cs="Arial"/>
                <w:sz w:val="18"/>
                <w:szCs w:val="18"/>
              </w:rPr>
              <w:t>B</w:t>
            </w:r>
          </w:p>
        </w:tc>
      </w:tr>
      <w:tr w:rsidR="00B43477" w:rsidRPr="004F4FA9" w:rsidTr="00B43477">
        <w:trPr>
          <w:trHeight w:val="293"/>
        </w:trPr>
        <w:tc>
          <w:tcPr>
            <w:tcW w:w="533" w:type="dxa"/>
          </w:tcPr>
          <w:p w:rsidR="00B43477" w:rsidRPr="005F1C56" w:rsidRDefault="00B43477" w:rsidP="005E6769">
            <w:pPr>
              <w:pStyle w:val="Bezodstpw"/>
              <w:numPr>
                <w:ilvl w:val="0"/>
                <w:numId w:val="90"/>
              </w:numPr>
              <w:jc w:val="center"/>
              <w:rPr>
                <w:rFonts w:ascii="Arial" w:hAnsi="Arial" w:cs="Arial"/>
                <w:sz w:val="18"/>
                <w:szCs w:val="18"/>
              </w:rPr>
            </w:pPr>
          </w:p>
        </w:tc>
        <w:tc>
          <w:tcPr>
            <w:tcW w:w="1275" w:type="dxa"/>
          </w:tcPr>
          <w:p w:rsidR="00B43477" w:rsidRPr="005F1C56" w:rsidRDefault="00B43477" w:rsidP="0007143F">
            <w:pPr>
              <w:pStyle w:val="Bezodstpw"/>
              <w:jc w:val="center"/>
              <w:rPr>
                <w:rFonts w:ascii="Arial" w:hAnsi="Arial" w:cs="Arial"/>
                <w:sz w:val="18"/>
                <w:szCs w:val="18"/>
              </w:rPr>
            </w:pPr>
            <w:r w:rsidRPr="005F1C56">
              <w:rPr>
                <w:rFonts w:ascii="Arial" w:hAnsi="Arial" w:cs="Arial"/>
                <w:sz w:val="18"/>
                <w:szCs w:val="18"/>
              </w:rPr>
              <w:t>1239/1</w:t>
            </w:r>
          </w:p>
        </w:tc>
        <w:tc>
          <w:tcPr>
            <w:tcW w:w="993" w:type="dxa"/>
          </w:tcPr>
          <w:p w:rsidR="00B43477" w:rsidRPr="005F1C56" w:rsidRDefault="0093097D" w:rsidP="0007143F">
            <w:pPr>
              <w:pStyle w:val="Bezodstpw"/>
              <w:jc w:val="center"/>
              <w:rPr>
                <w:rFonts w:ascii="Arial" w:eastAsia="Times New Roman" w:hAnsi="Arial" w:cs="Arial"/>
                <w:sz w:val="18"/>
                <w:szCs w:val="18"/>
              </w:rPr>
            </w:pPr>
            <w:r>
              <w:rPr>
                <w:rFonts w:ascii="Arial" w:eastAsia="Times New Roman" w:hAnsi="Arial" w:cs="Arial"/>
                <w:sz w:val="18"/>
                <w:szCs w:val="18"/>
              </w:rPr>
              <w:t>Jeleśnia</w:t>
            </w:r>
          </w:p>
        </w:tc>
        <w:tc>
          <w:tcPr>
            <w:tcW w:w="992" w:type="dxa"/>
          </w:tcPr>
          <w:p w:rsidR="00B43477" w:rsidRPr="005F1C56" w:rsidRDefault="00B43477" w:rsidP="0007143F">
            <w:pPr>
              <w:pStyle w:val="Bezodstpw"/>
              <w:jc w:val="center"/>
              <w:rPr>
                <w:rFonts w:ascii="Arial" w:hAnsi="Arial" w:cs="Arial"/>
                <w:sz w:val="18"/>
                <w:szCs w:val="18"/>
              </w:rPr>
            </w:pPr>
            <w:r w:rsidRPr="005F1C56">
              <w:rPr>
                <w:rFonts w:ascii="Arial" w:hAnsi="Arial" w:cs="Arial"/>
                <w:sz w:val="18"/>
                <w:szCs w:val="18"/>
              </w:rPr>
              <w:t>ŁIV</w:t>
            </w:r>
          </w:p>
        </w:tc>
        <w:tc>
          <w:tcPr>
            <w:tcW w:w="3969" w:type="dxa"/>
          </w:tcPr>
          <w:p w:rsidR="00B43477" w:rsidRPr="005F1C56" w:rsidRDefault="00B43477" w:rsidP="0007143F">
            <w:pPr>
              <w:pStyle w:val="Bezodstpw"/>
              <w:jc w:val="center"/>
              <w:rPr>
                <w:rFonts w:ascii="Arial" w:hAnsi="Arial" w:cs="Arial"/>
                <w:sz w:val="18"/>
                <w:szCs w:val="18"/>
              </w:rPr>
            </w:pPr>
            <w:r>
              <w:rPr>
                <w:rFonts w:ascii="Arial" w:hAnsi="Arial" w:cs="Arial"/>
                <w:sz w:val="18"/>
                <w:szCs w:val="18"/>
              </w:rPr>
              <w:t>B</w:t>
            </w:r>
          </w:p>
        </w:tc>
      </w:tr>
      <w:tr w:rsidR="00B43477" w:rsidRPr="004F4FA9" w:rsidTr="00B43477">
        <w:trPr>
          <w:trHeight w:val="293"/>
        </w:trPr>
        <w:tc>
          <w:tcPr>
            <w:tcW w:w="533" w:type="dxa"/>
          </w:tcPr>
          <w:p w:rsidR="00B43477" w:rsidRPr="005F1C56" w:rsidRDefault="00B43477" w:rsidP="005E6769">
            <w:pPr>
              <w:pStyle w:val="Bezodstpw"/>
              <w:numPr>
                <w:ilvl w:val="0"/>
                <w:numId w:val="90"/>
              </w:numPr>
              <w:jc w:val="center"/>
              <w:rPr>
                <w:rFonts w:ascii="Arial" w:hAnsi="Arial" w:cs="Arial"/>
                <w:sz w:val="18"/>
                <w:szCs w:val="18"/>
              </w:rPr>
            </w:pPr>
          </w:p>
        </w:tc>
        <w:tc>
          <w:tcPr>
            <w:tcW w:w="1275" w:type="dxa"/>
          </w:tcPr>
          <w:p w:rsidR="00B43477" w:rsidRPr="005F1C56" w:rsidRDefault="00B43477" w:rsidP="0007143F">
            <w:pPr>
              <w:pStyle w:val="Bezodstpw"/>
              <w:jc w:val="center"/>
              <w:rPr>
                <w:rFonts w:ascii="Arial" w:hAnsi="Arial" w:cs="Arial"/>
                <w:sz w:val="18"/>
                <w:szCs w:val="18"/>
              </w:rPr>
            </w:pPr>
            <w:r w:rsidRPr="005F1C56">
              <w:rPr>
                <w:rFonts w:ascii="Arial" w:hAnsi="Arial" w:cs="Arial"/>
                <w:sz w:val="18"/>
                <w:szCs w:val="18"/>
              </w:rPr>
              <w:t>1073</w:t>
            </w:r>
          </w:p>
        </w:tc>
        <w:tc>
          <w:tcPr>
            <w:tcW w:w="993" w:type="dxa"/>
          </w:tcPr>
          <w:p w:rsidR="00B43477" w:rsidRPr="005F1C56" w:rsidRDefault="0093097D" w:rsidP="0007143F">
            <w:pPr>
              <w:pStyle w:val="Bezodstpw"/>
              <w:jc w:val="center"/>
              <w:rPr>
                <w:rFonts w:ascii="Arial" w:eastAsia="Times New Roman" w:hAnsi="Arial" w:cs="Arial"/>
                <w:sz w:val="18"/>
                <w:szCs w:val="18"/>
              </w:rPr>
            </w:pPr>
            <w:r>
              <w:rPr>
                <w:rFonts w:ascii="Arial" w:eastAsia="Times New Roman" w:hAnsi="Arial" w:cs="Arial"/>
                <w:sz w:val="18"/>
                <w:szCs w:val="18"/>
              </w:rPr>
              <w:t>Jeleśnia</w:t>
            </w:r>
          </w:p>
        </w:tc>
        <w:tc>
          <w:tcPr>
            <w:tcW w:w="992" w:type="dxa"/>
          </w:tcPr>
          <w:p w:rsidR="00B43477" w:rsidRPr="005F1C56" w:rsidRDefault="00B43477" w:rsidP="0007143F">
            <w:pPr>
              <w:pStyle w:val="Bezodstpw"/>
              <w:jc w:val="center"/>
              <w:rPr>
                <w:rFonts w:ascii="Arial" w:hAnsi="Arial" w:cs="Arial"/>
                <w:sz w:val="18"/>
                <w:szCs w:val="18"/>
              </w:rPr>
            </w:pPr>
            <w:proofErr w:type="spellStart"/>
            <w:r w:rsidRPr="005F1C56">
              <w:rPr>
                <w:rFonts w:ascii="Arial" w:hAnsi="Arial" w:cs="Arial"/>
                <w:sz w:val="18"/>
                <w:szCs w:val="18"/>
              </w:rPr>
              <w:t>RIVa</w:t>
            </w:r>
            <w:proofErr w:type="spellEnd"/>
          </w:p>
        </w:tc>
        <w:tc>
          <w:tcPr>
            <w:tcW w:w="3969" w:type="dxa"/>
          </w:tcPr>
          <w:p w:rsidR="00B43477" w:rsidRPr="005F1C56" w:rsidRDefault="00B43477" w:rsidP="0007143F">
            <w:pPr>
              <w:pStyle w:val="Bezodstpw"/>
              <w:jc w:val="center"/>
              <w:rPr>
                <w:rFonts w:ascii="Arial" w:hAnsi="Arial" w:cs="Arial"/>
                <w:sz w:val="18"/>
                <w:szCs w:val="18"/>
              </w:rPr>
            </w:pPr>
            <w:r>
              <w:rPr>
                <w:rFonts w:ascii="Arial" w:hAnsi="Arial" w:cs="Arial"/>
                <w:sz w:val="18"/>
                <w:szCs w:val="18"/>
              </w:rPr>
              <w:t>B</w:t>
            </w:r>
          </w:p>
        </w:tc>
      </w:tr>
    </w:tbl>
    <w:p w:rsidR="00B43477" w:rsidRDefault="00B43477" w:rsidP="00B43477">
      <w:pPr>
        <w:ind w:firstLine="0"/>
        <w:rPr>
          <w:rFonts w:ascii="Arial" w:hAnsi="Arial" w:cs="Arial"/>
        </w:rPr>
      </w:pPr>
    </w:p>
    <w:p w:rsidR="00B63C9D" w:rsidRPr="0021058A" w:rsidRDefault="008162F1" w:rsidP="008162F1">
      <w:pPr>
        <w:pStyle w:val="Nagwek3"/>
        <w:rPr>
          <w:rFonts w:ascii="Arial" w:hAnsi="Arial" w:cs="Arial"/>
        </w:rPr>
      </w:pPr>
      <w:bookmarkStart w:id="23" w:name="_Toc184034263"/>
      <w:r w:rsidRPr="0021058A">
        <w:rPr>
          <w:rFonts w:ascii="Arial" w:hAnsi="Arial" w:cs="Arial"/>
        </w:rPr>
        <w:lastRenderedPageBreak/>
        <w:t>Opis istniejącego</w:t>
      </w:r>
      <w:r w:rsidR="00B63C9D" w:rsidRPr="0021058A">
        <w:rPr>
          <w:rFonts w:ascii="Arial" w:hAnsi="Arial" w:cs="Arial"/>
        </w:rPr>
        <w:t xml:space="preserve"> budynku po byłej oczyszczalni ścieków</w:t>
      </w:r>
      <w:bookmarkEnd w:id="23"/>
      <w:r w:rsidR="00B63C9D" w:rsidRPr="0021058A">
        <w:rPr>
          <w:rFonts w:ascii="Arial" w:hAnsi="Arial" w:cs="Arial"/>
        </w:rPr>
        <w:t xml:space="preserve"> </w:t>
      </w:r>
    </w:p>
    <w:p w:rsidR="004F693B" w:rsidRPr="004F693B" w:rsidRDefault="004F693B" w:rsidP="004F693B">
      <w:pPr>
        <w:pStyle w:val="Nagwek4"/>
        <w:rPr>
          <w:rFonts w:ascii="Arial" w:hAnsi="Arial" w:cs="Arial"/>
          <w:u w:val="single"/>
        </w:rPr>
      </w:pPr>
      <w:bookmarkStart w:id="24" w:name="_Toc184034264"/>
      <w:r w:rsidRPr="004F693B">
        <w:rPr>
          <w:rFonts w:ascii="Arial" w:hAnsi="Arial" w:cs="Arial"/>
        </w:rPr>
        <w:t xml:space="preserve">Dane </w:t>
      </w:r>
      <w:r>
        <w:rPr>
          <w:rFonts w:ascii="Arial" w:hAnsi="Arial" w:cs="Arial"/>
        </w:rPr>
        <w:t>ogólne obiektu budowlanego</w:t>
      </w:r>
      <w:bookmarkEnd w:id="24"/>
      <w:r>
        <w:rPr>
          <w:rFonts w:ascii="Arial" w:hAnsi="Arial" w:cs="Arial"/>
        </w:rPr>
        <w:t xml:space="preserve"> </w:t>
      </w:r>
    </w:p>
    <w:p w:rsidR="005F1C56" w:rsidRPr="0021058A" w:rsidRDefault="005F1C56" w:rsidP="0074228A">
      <w:pPr>
        <w:ind w:firstLine="284"/>
        <w:rPr>
          <w:rFonts w:ascii="Arial" w:hAnsi="Arial" w:cs="Arial"/>
          <w:b/>
          <w:szCs w:val="20"/>
        </w:rPr>
      </w:pPr>
      <w:r w:rsidRPr="0021058A">
        <w:rPr>
          <w:rFonts w:ascii="Arial" w:hAnsi="Arial" w:cs="Arial"/>
          <w:b/>
          <w:szCs w:val="20"/>
        </w:rPr>
        <w:t xml:space="preserve">Nazwa budynku: </w:t>
      </w:r>
      <w:r w:rsidRPr="0021058A">
        <w:rPr>
          <w:rFonts w:ascii="Arial" w:hAnsi="Arial" w:cs="Arial"/>
          <w:szCs w:val="20"/>
        </w:rPr>
        <w:t>Budynek wielofunkcyjnym po byłej oczyszczalni ścieków. W nie czynnym budynku oczyszczalni ścieków zlokalizowane były funkcje: dyspozytornia, kotłownia, pomieszczenie socjalne, pomieszczenia rozdzielni i agregatu prądotwórczego, pomieszczenie dmuchaw, pomieszczenie prasy odwadniającej.</w:t>
      </w:r>
    </w:p>
    <w:p w:rsidR="00D42FCC" w:rsidRPr="0021058A" w:rsidRDefault="00D42FCC" w:rsidP="005F1C56">
      <w:pPr>
        <w:ind w:firstLine="0"/>
        <w:rPr>
          <w:rFonts w:ascii="Arial" w:hAnsi="Arial" w:cs="Arial"/>
          <w:b/>
          <w:szCs w:val="20"/>
        </w:rPr>
      </w:pPr>
      <w:r w:rsidRPr="0021058A">
        <w:rPr>
          <w:rFonts w:ascii="Arial" w:hAnsi="Arial" w:cs="Arial"/>
          <w:b/>
          <w:szCs w:val="20"/>
        </w:rPr>
        <w:t>Właściciel:</w:t>
      </w:r>
      <w:r w:rsidR="005F1C56" w:rsidRPr="0021058A">
        <w:rPr>
          <w:rFonts w:ascii="Arial" w:hAnsi="Arial" w:cs="Arial"/>
          <w:b/>
          <w:szCs w:val="20"/>
        </w:rPr>
        <w:t xml:space="preserve"> </w:t>
      </w:r>
      <w:r w:rsidRPr="0021058A">
        <w:rPr>
          <w:rFonts w:ascii="Arial" w:hAnsi="Arial" w:cs="Arial"/>
          <w:szCs w:val="20"/>
        </w:rPr>
        <w:t>Gmina Jeleśnia</w:t>
      </w:r>
      <w:r w:rsidR="005F1C56" w:rsidRPr="0021058A">
        <w:rPr>
          <w:rFonts w:ascii="Arial" w:hAnsi="Arial" w:cs="Arial"/>
          <w:szCs w:val="20"/>
        </w:rPr>
        <w:t xml:space="preserve"> </w:t>
      </w:r>
      <w:r w:rsidRPr="0021058A">
        <w:rPr>
          <w:rFonts w:ascii="Arial" w:eastAsia="Times New Roman" w:hAnsi="Arial" w:cs="Arial"/>
          <w:color w:val="000000"/>
          <w:szCs w:val="20"/>
        </w:rPr>
        <w:t>ul. Plebańska 1  34-340 Jeleśnia</w:t>
      </w:r>
    </w:p>
    <w:p w:rsidR="00B94DA1" w:rsidRPr="0021058A" w:rsidRDefault="00D42FCC" w:rsidP="005F1C56">
      <w:pPr>
        <w:ind w:firstLine="0"/>
        <w:jc w:val="left"/>
        <w:rPr>
          <w:rFonts w:ascii="Arial" w:eastAsia="Times New Roman" w:hAnsi="Arial" w:cs="Arial"/>
          <w:color w:val="000000"/>
          <w:szCs w:val="20"/>
        </w:rPr>
      </w:pPr>
      <w:r w:rsidRPr="0021058A">
        <w:rPr>
          <w:rFonts w:ascii="Arial" w:hAnsi="Arial" w:cs="Arial"/>
          <w:b/>
          <w:szCs w:val="20"/>
        </w:rPr>
        <w:t>Zamawiający:</w:t>
      </w:r>
      <w:r w:rsidR="005F1C56" w:rsidRPr="0021058A">
        <w:rPr>
          <w:rFonts w:ascii="Arial" w:hAnsi="Arial" w:cs="Arial"/>
          <w:b/>
          <w:szCs w:val="20"/>
        </w:rPr>
        <w:t xml:space="preserve"> </w:t>
      </w:r>
      <w:r w:rsidRPr="0021058A">
        <w:rPr>
          <w:rFonts w:ascii="Arial" w:eastAsia="Times New Roman" w:hAnsi="Arial" w:cs="Arial"/>
          <w:color w:val="000000"/>
          <w:szCs w:val="20"/>
        </w:rPr>
        <w:t xml:space="preserve">Urząd Gminy w Jeleśni </w:t>
      </w:r>
      <w:r w:rsidR="005F1C56" w:rsidRPr="0021058A">
        <w:rPr>
          <w:rFonts w:ascii="Arial" w:hAnsi="Arial" w:cs="Arial"/>
          <w:b/>
          <w:szCs w:val="20"/>
        </w:rPr>
        <w:t xml:space="preserve"> </w:t>
      </w:r>
      <w:r w:rsidRPr="0021058A">
        <w:rPr>
          <w:rFonts w:ascii="Arial" w:eastAsia="Times New Roman" w:hAnsi="Arial" w:cs="Arial"/>
          <w:color w:val="000000"/>
          <w:szCs w:val="20"/>
        </w:rPr>
        <w:t xml:space="preserve"> ul. Plebańska 1  34-340 Jeleśnia</w:t>
      </w:r>
    </w:p>
    <w:p w:rsidR="005F1C56" w:rsidRDefault="004F693B" w:rsidP="005F1C56">
      <w:pPr>
        <w:ind w:firstLine="0"/>
        <w:jc w:val="left"/>
        <w:rPr>
          <w:rFonts w:ascii="Arial" w:eastAsia="Times New Roman" w:hAnsi="Arial" w:cs="Arial"/>
          <w:color w:val="000000"/>
          <w:szCs w:val="20"/>
        </w:rPr>
      </w:pPr>
      <w:r w:rsidRPr="0021058A">
        <w:rPr>
          <w:rFonts w:ascii="Arial" w:eastAsia="Times New Roman" w:hAnsi="Arial" w:cs="Arial"/>
          <w:b/>
          <w:color w:val="000000"/>
          <w:szCs w:val="20"/>
        </w:rPr>
        <w:t>Adres obiektu budowlanego:</w:t>
      </w:r>
      <w:r>
        <w:rPr>
          <w:rFonts w:ascii="Arial" w:eastAsia="Times New Roman" w:hAnsi="Arial" w:cs="Arial"/>
          <w:color w:val="000000"/>
          <w:szCs w:val="20"/>
        </w:rPr>
        <w:t xml:space="preserve">  34-345 Korbielów, ul. Pod Weską 15.</w:t>
      </w:r>
    </w:p>
    <w:p w:rsidR="005F1C56" w:rsidRPr="004B037F" w:rsidRDefault="004F693B" w:rsidP="005F1C56">
      <w:pPr>
        <w:pStyle w:val="Nagwek4"/>
        <w:rPr>
          <w:rFonts w:ascii="Arial" w:hAnsi="Arial" w:cs="Arial"/>
        </w:rPr>
      </w:pPr>
      <w:bookmarkStart w:id="25" w:name="_Toc184034265"/>
      <w:r w:rsidRPr="004B037F">
        <w:rPr>
          <w:rFonts w:ascii="Arial" w:hAnsi="Arial" w:cs="Arial"/>
        </w:rPr>
        <w:t>Charakterystyka obiektu budowlanego</w:t>
      </w:r>
      <w:r w:rsidR="004B037F">
        <w:rPr>
          <w:rFonts w:ascii="Arial" w:hAnsi="Arial" w:cs="Arial"/>
        </w:rPr>
        <w:t xml:space="preserve"> </w:t>
      </w:r>
      <w:r w:rsidR="004B037F" w:rsidRPr="004B037F">
        <w:rPr>
          <w:rFonts w:ascii="Arial" w:hAnsi="Arial" w:cs="Arial"/>
        </w:rPr>
        <w:t>po byłej oczyszczalni ścieków</w:t>
      </w:r>
      <w:bookmarkEnd w:id="25"/>
    </w:p>
    <w:p w:rsidR="004F693B" w:rsidRDefault="004F693B" w:rsidP="004F693B">
      <w:pPr>
        <w:rPr>
          <w:rFonts w:ascii="Arial" w:hAnsi="Arial" w:cs="Arial"/>
        </w:rPr>
      </w:pPr>
      <w:r w:rsidRPr="004F693B">
        <w:rPr>
          <w:rFonts w:ascii="Arial" w:hAnsi="Arial" w:cs="Arial"/>
        </w:rPr>
        <w:t xml:space="preserve">Budynek wielofunkcyjny zlokalizowany na terenie po byłej oczyszczalni ścieków w Korbielowie. Obiekt </w:t>
      </w:r>
      <w:r>
        <w:rPr>
          <w:rFonts w:ascii="Arial" w:hAnsi="Arial" w:cs="Arial"/>
        </w:rPr>
        <w:t>4 kondygnacyjny</w:t>
      </w:r>
      <w:r w:rsidRPr="004F693B">
        <w:rPr>
          <w:rFonts w:ascii="Arial" w:hAnsi="Arial" w:cs="Arial"/>
        </w:rPr>
        <w:t xml:space="preserve"> ( parter, I piętro, II piętro</w:t>
      </w:r>
      <w:r>
        <w:rPr>
          <w:rFonts w:ascii="Arial" w:hAnsi="Arial" w:cs="Arial"/>
        </w:rPr>
        <w:t xml:space="preserve">) </w:t>
      </w:r>
      <w:r w:rsidRPr="004F693B">
        <w:rPr>
          <w:rFonts w:ascii="Arial" w:hAnsi="Arial" w:cs="Arial"/>
        </w:rPr>
        <w:t xml:space="preserve"> z częściowo użytkowym poddaszem</w:t>
      </w:r>
      <w:r>
        <w:rPr>
          <w:rFonts w:ascii="Arial" w:hAnsi="Arial" w:cs="Arial"/>
        </w:rPr>
        <w:t>, bez podpiwniczenia.</w:t>
      </w:r>
    </w:p>
    <w:p w:rsidR="004D3E8C" w:rsidRPr="004D3E8C" w:rsidRDefault="004D3E8C" w:rsidP="004F693B">
      <w:pPr>
        <w:rPr>
          <w:rFonts w:ascii="Arial" w:hAnsi="Arial" w:cs="Arial"/>
          <w:b/>
        </w:rPr>
      </w:pPr>
      <w:r w:rsidRPr="004D3E8C">
        <w:rPr>
          <w:rFonts w:ascii="Arial" w:hAnsi="Arial" w:cs="Arial"/>
          <w:b/>
        </w:rPr>
        <w:t>Budynek wyposażony jest:</w:t>
      </w:r>
    </w:p>
    <w:p w:rsidR="004D3E8C" w:rsidRDefault="004D3E8C" w:rsidP="005E6769">
      <w:pPr>
        <w:pStyle w:val="Akapitzlist"/>
        <w:numPr>
          <w:ilvl w:val="0"/>
          <w:numId w:val="84"/>
        </w:numPr>
        <w:rPr>
          <w:rFonts w:ascii="Arial" w:hAnsi="Arial" w:cs="Arial"/>
          <w:u w:val="none"/>
        </w:rPr>
      </w:pPr>
      <w:r w:rsidRPr="004D3E8C">
        <w:rPr>
          <w:rFonts w:ascii="Arial" w:hAnsi="Arial" w:cs="Arial"/>
          <w:u w:val="none"/>
        </w:rPr>
        <w:t>Przyłącze wodociągowe</w:t>
      </w:r>
      <w:r>
        <w:rPr>
          <w:rFonts w:ascii="Arial" w:hAnsi="Arial" w:cs="Arial"/>
          <w:u w:val="none"/>
        </w:rPr>
        <w:t xml:space="preserve"> z ujęcia gminnego,</w:t>
      </w:r>
    </w:p>
    <w:p w:rsidR="004D3E8C" w:rsidRDefault="004D3E8C" w:rsidP="005E6769">
      <w:pPr>
        <w:pStyle w:val="Akapitzlist"/>
        <w:numPr>
          <w:ilvl w:val="0"/>
          <w:numId w:val="84"/>
        </w:numPr>
        <w:rPr>
          <w:rFonts w:ascii="Arial" w:hAnsi="Arial" w:cs="Arial"/>
          <w:u w:val="none"/>
        </w:rPr>
      </w:pPr>
      <w:r>
        <w:rPr>
          <w:rFonts w:ascii="Arial" w:hAnsi="Arial" w:cs="Arial"/>
          <w:u w:val="none"/>
        </w:rPr>
        <w:t>Przyłącze kanalizacji sanitarnej podpięte do kanalizacji gminnej,</w:t>
      </w:r>
    </w:p>
    <w:p w:rsidR="004D3E8C" w:rsidRPr="004D3E8C" w:rsidRDefault="004D3E8C" w:rsidP="005E6769">
      <w:pPr>
        <w:pStyle w:val="Akapitzlist"/>
        <w:numPr>
          <w:ilvl w:val="0"/>
          <w:numId w:val="84"/>
        </w:numPr>
        <w:rPr>
          <w:rFonts w:ascii="Arial" w:hAnsi="Arial" w:cs="Arial"/>
          <w:u w:val="none"/>
        </w:rPr>
      </w:pPr>
      <w:r>
        <w:rPr>
          <w:rFonts w:ascii="Arial" w:hAnsi="Arial" w:cs="Arial"/>
          <w:u w:val="none"/>
        </w:rPr>
        <w:t xml:space="preserve">Przyłącze energii elektryczne j- </w:t>
      </w:r>
      <w:proofErr w:type="spellStart"/>
      <w:r>
        <w:rPr>
          <w:rFonts w:ascii="Arial" w:hAnsi="Arial" w:cs="Arial"/>
          <w:u w:val="none"/>
        </w:rPr>
        <w:t>Tauron</w:t>
      </w:r>
      <w:proofErr w:type="spellEnd"/>
      <w:r>
        <w:rPr>
          <w:rFonts w:ascii="Arial" w:hAnsi="Arial" w:cs="Arial"/>
          <w:u w:val="none"/>
        </w:rPr>
        <w:t xml:space="preserve"> RE Żywiec.</w:t>
      </w:r>
      <w:r w:rsidRPr="004D3E8C">
        <w:rPr>
          <w:rFonts w:ascii="Arial" w:hAnsi="Arial" w:cs="Arial"/>
          <w:u w:val="none"/>
        </w:rPr>
        <w:t xml:space="preserve"> </w:t>
      </w:r>
    </w:p>
    <w:p w:rsidR="004F693B" w:rsidRPr="004D3E8C" w:rsidRDefault="004F693B" w:rsidP="004F693B">
      <w:pPr>
        <w:rPr>
          <w:rFonts w:ascii="Arial" w:hAnsi="Arial" w:cs="Arial"/>
          <w:b/>
        </w:rPr>
      </w:pPr>
      <w:r w:rsidRPr="004D3E8C">
        <w:rPr>
          <w:rFonts w:ascii="Arial" w:hAnsi="Arial" w:cs="Arial"/>
          <w:b/>
        </w:rPr>
        <w:t>Obiekt został wykonany z tradycyjnych materiałów:</w:t>
      </w:r>
    </w:p>
    <w:p w:rsidR="004F693B" w:rsidRDefault="004F693B" w:rsidP="005E6769">
      <w:pPr>
        <w:pStyle w:val="Akapitzlist"/>
        <w:numPr>
          <w:ilvl w:val="0"/>
          <w:numId w:val="80"/>
        </w:numPr>
        <w:rPr>
          <w:rFonts w:ascii="Arial" w:hAnsi="Arial" w:cs="Arial"/>
          <w:u w:val="none"/>
        </w:rPr>
      </w:pPr>
      <w:r w:rsidRPr="004F693B">
        <w:rPr>
          <w:rFonts w:ascii="Arial" w:hAnsi="Arial" w:cs="Arial"/>
          <w:u w:val="none"/>
        </w:rPr>
        <w:t xml:space="preserve">Ściany </w:t>
      </w:r>
      <w:r>
        <w:rPr>
          <w:rFonts w:ascii="Arial" w:hAnsi="Arial" w:cs="Arial"/>
          <w:u w:val="none"/>
        </w:rPr>
        <w:t>wykonane z cegły i pustaka żużlowego,</w:t>
      </w:r>
    </w:p>
    <w:p w:rsidR="004F693B" w:rsidRDefault="004F693B" w:rsidP="005E6769">
      <w:pPr>
        <w:pStyle w:val="Akapitzlist"/>
        <w:numPr>
          <w:ilvl w:val="0"/>
          <w:numId w:val="80"/>
        </w:numPr>
        <w:rPr>
          <w:rFonts w:ascii="Arial" w:hAnsi="Arial" w:cs="Arial"/>
          <w:u w:val="none"/>
        </w:rPr>
      </w:pPr>
      <w:r>
        <w:rPr>
          <w:rFonts w:ascii="Arial" w:hAnsi="Arial" w:cs="Arial"/>
          <w:u w:val="none"/>
        </w:rPr>
        <w:t>Stropy żelbetowe monolityczne i prefabrykowane,</w:t>
      </w:r>
    </w:p>
    <w:p w:rsidR="004F693B" w:rsidRDefault="004F693B" w:rsidP="005E6769">
      <w:pPr>
        <w:pStyle w:val="Akapitzlist"/>
        <w:numPr>
          <w:ilvl w:val="0"/>
          <w:numId w:val="80"/>
        </w:numPr>
        <w:rPr>
          <w:rFonts w:ascii="Arial" w:hAnsi="Arial" w:cs="Arial"/>
          <w:u w:val="none"/>
        </w:rPr>
      </w:pPr>
      <w:r>
        <w:rPr>
          <w:rFonts w:ascii="Arial" w:hAnsi="Arial" w:cs="Arial"/>
          <w:u w:val="none"/>
        </w:rPr>
        <w:t>Dach w konstrukcji stalowej, kryty blachą trapezową,</w:t>
      </w:r>
    </w:p>
    <w:p w:rsidR="004F693B" w:rsidRDefault="004F693B" w:rsidP="005E6769">
      <w:pPr>
        <w:pStyle w:val="Akapitzlist"/>
        <w:numPr>
          <w:ilvl w:val="0"/>
          <w:numId w:val="80"/>
        </w:numPr>
        <w:rPr>
          <w:rFonts w:ascii="Arial" w:hAnsi="Arial" w:cs="Arial"/>
          <w:u w:val="none"/>
        </w:rPr>
      </w:pPr>
      <w:r>
        <w:rPr>
          <w:rFonts w:ascii="Arial" w:hAnsi="Arial" w:cs="Arial"/>
          <w:u w:val="none"/>
        </w:rPr>
        <w:t xml:space="preserve">Schody pomiędzy kondygnacjami parter- II </w:t>
      </w:r>
      <w:r w:rsidR="002474AF">
        <w:rPr>
          <w:rFonts w:ascii="Arial" w:hAnsi="Arial" w:cs="Arial"/>
          <w:u w:val="none"/>
        </w:rPr>
        <w:t>pię</w:t>
      </w:r>
      <w:r>
        <w:rPr>
          <w:rFonts w:ascii="Arial" w:hAnsi="Arial" w:cs="Arial"/>
          <w:u w:val="none"/>
        </w:rPr>
        <w:t>tro- żelbetowe, jednobiegowe,</w:t>
      </w:r>
    </w:p>
    <w:p w:rsidR="004F693B" w:rsidRPr="002474AF" w:rsidRDefault="002474AF" w:rsidP="005E6769">
      <w:pPr>
        <w:pStyle w:val="Akapitzlist"/>
        <w:numPr>
          <w:ilvl w:val="0"/>
          <w:numId w:val="80"/>
        </w:numPr>
        <w:rPr>
          <w:rFonts w:ascii="Arial" w:hAnsi="Arial" w:cs="Arial"/>
          <w:u w:val="none"/>
        </w:rPr>
      </w:pPr>
      <w:r>
        <w:rPr>
          <w:rFonts w:ascii="Arial" w:hAnsi="Arial" w:cs="Arial"/>
          <w:u w:val="none"/>
        </w:rPr>
        <w:t>Schody pomiędzy kondygnacjami</w:t>
      </w:r>
      <w:r w:rsidR="004F693B">
        <w:rPr>
          <w:rFonts w:ascii="Arial" w:hAnsi="Arial" w:cs="Arial"/>
          <w:u w:val="none"/>
        </w:rPr>
        <w:t xml:space="preserve"> parter- II </w:t>
      </w:r>
      <w:r>
        <w:rPr>
          <w:rFonts w:ascii="Arial" w:hAnsi="Arial" w:cs="Arial"/>
          <w:u w:val="none"/>
        </w:rPr>
        <w:t>pię</w:t>
      </w:r>
      <w:r w:rsidR="004F693B">
        <w:rPr>
          <w:rFonts w:ascii="Arial" w:hAnsi="Arial" w:cs="Arial"/>
          <w:u w:val="none"/>
        </w:rPr>
        <w:t>tro-</w:t>
      </w:r>
      <w:r>
        <w:rPr>
          <w:rFonts w:ascii="Arial" w:hAnsi="Arial" w:cs="Arial"/>
          <w:u w:val="none"/>
        </w:rPr>
        <w:t>poddasze- stalowa, jednobiegowa</w:t>
      </w:r>
      <w:r w:rsidR="004F693B">
        <w:rPr>
          <w:rFonts w:ascii="Arial" w:hAnsi="Arial" w:cs="Arial"/>
          <w:u w:val="none"/>
        </w:rPr>
        <w:t>,</w:t>
      </w:r>
      <w:r>
        <w:rPr>
          <w:rFonts w:ascii="Arial" w:hAnsi="Arial" w:cs="Arial"/>
          <w:u w:val="none"/>
        </w:rPr>
        <w:t xml:space="preserve"> techniczne.</w:t>
      </w:r>
    </w:p>
    <w:p w:rsidR="004F693B" w:rsidRDefault="004F693B" w:rsidP="005E6769">
      <w:pPr>
        <w:pStyle w:val="Akapitzlist"/>
        <w:numPr>
          <w:ilvl w:val="0"/>
          <w:numId w:val="80"/>
        </w:numPr>
        <w:rPr>
          <w:rFonts w:ascii="Arial" w:hAnsi="Arial" w:cs="Arial"/>
          <w:u w:val="none"/>
        </w:rPr>
      </w:pPr>
      <w:r>
        <w:rPr>
          <w:rFonts w:ascii="Arial" w:hAnsi="Arial" w:cs="Arial"/>
          <w:u w:val="none"/>
        </w:rPr>
        <w:t>Stolarka okienna i drzwiowa – drewniana i stalowa,</w:t>
      </w:r>
    </w:p>
    <w:p w:rsidR="004F693B" w:rsidRDefault="004F693B" w:rsidP="005E6769">
      <w:pPr>
        <w:pStyle w:val="Akapitzlist"/>
        <w:numPr>
          <w:ilvl w:val="0"/>
          <w:numId w:val="80"/>
        </w:numPr>
        <w:rPr>
          <w:rFonts w:ascii="Arial" w:hAnsi="Arial" w:cs="Arial"/>
          <w:u w:val="none"/>
        </w:rPr>
      </w:pPr>
      <w:r>
        <w:rPr>
          <w:rFonts w:ascii="Arial" w:hAnsi="Arial" w:cs="Arial"/>
          <w:u w:val="none"/>
        </w:rPr>
        <w:t>Wnętrza wykończone zgodnie z wymogami ówczesnych warunków technicznych</w:t>
      </w:r>
      <w:r w:rsidR="002474AF">
        <w:rPr>
          <w:rFonts w:ascii="Arial" w:hAnsi="Arial" w:cs="Arial"/>
          <w:u w:val="none"/>
        </w:rPr>
        <w:t>,</w:t>
      </w:r>
      <w:r>
        <w:rPr>
          <w:rFonts w:ascii="Arial" w:hAnsi="Arial" w:cs="Arial"/>
          <w:u w:val="none"/>
        </w:rPr>
        <w:t xml:space="preserve"> </w:t>
      </w:r>
    </w:p>
    <w:p w:rsidR="002474AF" w:rsidRPr="004D3E8C" w:rsidRDefault="002474AF" w:rsidP="002474AF">
      <w:pPr>
        <w:rPr>
          <w:rFonts w:ascii="Arial" w:hAnsi="Arial" w:cs="Arial"/>
          <w:b/>
        </w:rPr>
      </w:pPr>
      <w:r w:rsidRPr="004D3E8C">
        <w:rPr>
          <w:rFonts w:ascii="Arial" w:hAnsi="Arial" w:cs="Arial"/>
          <w:b/>
        </w:rPr>
        <w:t>Obiekt wyposażony został w instalacje:</w:t>
      </w:r>
    </w:p>
    <w:p w:rsidR="002474AF" w:rsidRDefault="002474AF" w:rsidP="005E6769">
      <w:pPr>
        <w:pStyle w:val="Akapitzlist"/>
        <w:numPr>
          <w:ilvl w:val="0"/>
          <w:numId w:val="81"/>
        </w:numPr>
        <w:rPr>
          <w:rFonts w:ascii="Arial" w:hAnsi="Arial" w:cs="Arial"/>
          <w:u w:val="none"/>
        </w:rPr>
      </w:pPr>
      <w:r w:rsidRPr="002474AF">
        <w:rPr>
          <w:rFonts w:ascii="Arial" w:hAnsi="Arial" w:cs="Arial"/>
          <w:u w:val="none"/>
        </w:rPr>
        <w:t xml:space="preserve">Instalacja </w:t>
      </w:r>
      <w:r>
        <w:rPr>
          <w:rFonts w:ascii="Arial" w:hAnsi="Arial" w:cs="Arial"/>
          <w:u w:val="none"/>
        </w:rPr>
        <w:t>wodociągowa,</w:t>
      </w:r>
    </w:p>
    <w:p w:rsidR="002474AF" w:rsidRDefault="002474AF" w:rsidP="005E6769">
      <w:pPr>
        <w:pStyle w:val="Akapitzlist"/>
        <w:numPr>
          <w:ilvl w:val="0"/>
          <w:numId w:val="81"/>
        </w:numPr>
        <w:rPr>
          <w:rFonts w:ascii="Arial" w:hAnsi="Arial" w:cs="Arial"/>
          <w:u w:val="none"/>
        </w:rPr>
      </w:pPr>
      <w:r w:rsidRPr="002474AF">
        <w:rPr>
          <w:rFonts w:ascii="Arial" w:hAnsi="Arial" w:cs="Arial"/>
          <w:u w:val="none"/>
        </w:rPr>
        <w:t>Instalacja</w:t>
      </w:r>
      <w:r>
        <w:rPr>
          <w:rFonts w:ascii="Arial" w:hAnsi="Arial" w:cs="Arial"/>
          <w:u w:val="none"/>
        </w:rPr>
        <w:t xml:space="preserve"> kanalizacji sanitarnej,</w:t>
      </w:r>
    </w:p>
    <w:p w:rsidR="002474AF" w:rsidRDefault="002474AF" w:rsidP="005E6769">
      <w:pPr>
        <w:pStyle w:val="Akapitzlist"/>
        <w:numPr>
          <w:ilvl w:val="0"/>
          <w:numId w:val="81"/>
        </w:numPr>
        <w:rPr>
          <w:rFonts w:ascii="Arial" w:hAnsi="Arial" w:cs="Arial"/>
          <w:u w:val="none"/>
        </w:rPr>
      </w:pPr>
      <w:r>
        <w:rPr>
          <w:rFonts w:ascii="Arial" w:hAnsi="Arial" w:cs="Arial"/>
          <w:u w:val="none"/>
        </w:rPr>
        <w:t>Instalacja wentylacji- grawitacyjna,</w:t>
      </w:r>
    </w:p>
    <w:p w:rsidR="002474AF" w:rsidRDefault="002474AF" w:rsidP="005E6769">
      <w:pPr>
        <w:pStyle w:val="Akapitzlist"/>
        <w:numPr>
          <w:ilvl w:val="0"/>
          <w:numId w:val="81"/>
        </w:numPr>
        <w:rPr>
          <w:rFonts w:ascii="Arial" w:hAnsi="Arial" w:cs="Arial"/>
          <w:u w:val="none"/>
        </w:rPr>
      </w:pPr>
      <w:r w:rsidRPr="002474AF">
        <w:rPr>
          <w:rFonts w:ascii="Arial" w:hAnsi="Arial" w:cs="Arial"/>
          <w:u w:val="none"/>
        </w:rPr>
        <w:t>Instalacja</w:t>
      </w:r>
      <w:r>
        <w:rPr>
          <w:rFonts w:ascii="Arial" w:hAnsi="Arial" w:cs="Arial"/>
          <w:u w:val="none"/>
        </w:rPr>
        <w:t xml:space="preserve"> elektryczna,</w:t>
      </w:r>
    </w:p>
    <w:p w:rsidR="002474AF" w:rsidRDefault="002474AF" w:rsidP="005E6769">
      <w:pPr>
        <w:pStyle w:val="Akapitzlist"/>
        <w:numPr>
          <w:ilvl w:val="0"/>
          <w:numId w:val="81"/>
        </w:numPr>
        <w:rPr>
          <w:rFonts w:ascii="Arial" w:hAnsi="Arial" w:cs="Arial"/>
          <w:u w:val="none"/>
        </w:rPr>
      </w:pPr>
      <w:r w:rsidRPr="002474AF">
        <w:rPr>
          <w:rFonts w:ascii="Arial" w:hAnsi="Arial" w:cs="Arial"/>
          <w:u w:val="none"/>
        </w:rPr>
        <w:t>Instalacja</w:t>
      </w:r>
      <w:r>
        <w:rPr>
          <w:rFonts w:ascii="Arial" w:hAnsi="Arial" w:cs="Arial"/>
          <w:u w:val="none"/>
        </w:rPr>
        <w:t xml:space="preserve"> odgromowa,</w:t>
      </w:r>
    </w:p>
    <w:p w:rsidR="002474AF" w:rsidRDefault="002474AF" w:rsidP="005E6769">
      <w:pPr>
        <w:pStyle w:val="Akapitzlist"/>
        <w:numPr>
          <w:ilvl w:val="0"/>
          <w:numId w:val="81"/>
        </w:numPr>
        <w:rPr>
          <w:rFonts w:ascii="Arial" w:hAnsi="Arial" w:cs="Arial"/>
          <w:u w:val="none"/>
        </w:rPr>
      </w:pPr>
      <w:r w:rsidRPr="002474AF">
        <w:rPr>
          <w:rFonts w:ascii="Arial" w:hAnsi="Arial" w:cs="Arial"/>
          <w:u w:val="none"/>
        </w:rPr>
        <w:t>Instalacja</w:t>
      </w:r>
      <w:r>
        <w:rPr>
          <w:rFonts w:ascii="Arial" w:hAnsi="Arial" w:cs="Arial"/>
          <w:u w:val="none"/>
        </w:rPr>
        <w:t xml:space="preserve"> centralnego ogrzewania z wewnętrznej kotłowni opalanej węglem.</w:t>
      </w:r>
    </w:p>
    <w:p w:rsidR="002474AF" w:rsidRDefault="002474AF" w:rsidP="002474AF">
      <w:pPr>
        <w:rPr>
          <w:rFonts w:ascii="Arial" w:hAnsi="Arial" w:cs="Arial"/>
        </w:rPr>
      </w:pPr>
    </w:p>
    <w:p w:rsidR="002474AF" w:rsidRPr="004D3E8C" w:rsidRDefault="002474AF" w:rsidP="002474AF">
      <w:pPr>
        <w:rPr>
          <w:rFonts w:ascii="Arial" w:hAnsi="Arial" w:cs="Arial"/>
          <w:b/>
        </w:rPr>
      </w:pPr>
      <w:r w:rsidRPr="004D3E8C">
        <w:rPr>
          <w:rFonts w:ascii="Arial" w:hAnsi="Arial" w:cs="Arial"/>
          <w:b/>
        </w:rPr>
        <w:t xml:space="preserve">W dniu 15 lutego 2023 </w:t>
      </w:r>
      <w:proofErr w:type="spellStart"/>
      <w:r w:rsidRPr="004D3E8C">
        <w:rPr>
          <w:rFonts w:ascii="Arial" w:hAnsi="Arial" w:cs="Arial"/>
          <w:b/>
        </w:rPr>
        <w:t>r</w:t>
      </w:r>
      <w:proofErr w:type="spellEnd"/>
      <w:r w:rsidRPr="004D3E8C">
        <w:rPr>
          <w:rFonts w:ascii="Arial" w:hAnsi="Arial" w:cs="Arial"/>
          <w:b/>
        </w:rPr>
        <w:t>, został dokonany ostatni przegląd kontroli stanu technicznego sprawności obiektu budowlanego ( podstawa – protokół nr 04a/2023 ) i  stwierdzono:</w:t>
      </w:r>
    </w:p>
    <w:p w:rsidR="002474AF" w:rsidRDefault="002474AF" w:rsidP="005E6769">
      <w:pPr>
        <w:pStyle w:val="Akapitzlist"/>
        <w:numPr>
          <w:ilvl w:val="0"/>
          <w:numId w:val="82"/>
        </w:numPr>
        <w:rPr>
          <w:rFonts w:ascii="Arial" w:hAnsi="Arial" w:cs="Arial"/>
          <w:u w:val="none"/>
        </w:rPr>
      </w:pPr>
      <w:r w:rsidRPr="002474AF">
        <w:rPr>
          <w:rFonts w:ascii="Arial" w:hAnsi="Arial" w:cs="Arial"/>
          <w:u w:val="none"/>
        </w:rPr>
        <w:t>Pokrycie dachowe: blacha stalowa, trapezowa- stan średni ( miejscami awaryjny)</w:t>
      </w:r>
      <w:r>
        <w:rPr>
          <w:rFonts w:ascii="Arial" w:hAnsi="Arial" w:cs="Arial"/>
          <w:u w:val="none"/>
        </w:rPr>
        <w:t>,</w:t>
      </w:r>
    </w:p>
    <w:p w:rsidR="002474AF" w:rsidRDefault="002474AF" w:rsidP="005E6769">
      <w:pPr>
        <w:pStyle w:val="Akapitzlist"/>
        <w:numPr>
          <w:ilvl w:val="0"/>
          <w:numId w:val="82"/>
        </w:numPr>
        <w:rPr>
          <w:rFonts w:ascii="Arial" w:hAnsi="Arial" w:cs="Arial"/>
          <w:u w:val="none"/>
        </w:rPr>
      </w:pPr>
      <w:r>
        <w:rPr>
          <w:rFonts w:ascii="Arial" w:hAnsi="Arial" w:cs="Arial"/>
          <w:u w:val="none"/>
        </w:rPr>
        <w:t>Obróbki rynny i rury spustowe: obróbki z blachy ocynkowanej- stan średni, rynien i rur spustowych- brak,</w:t>
      </w:r>
    </w:p>
    <w:p w:rsidR="002474AF" w:rsidRDefault="002474AF" w:rsidP="005E6769">
      <w:pPr>
        <w:pStyle w:val="Akapitzlist"/>
        <w:numPr>
          <w:ilvl w:val="0"/>
          <w:numId w:val="82"/>
        </w:numPr>
        <w:rPr>
          <w:rFonts w:ascii="Arial" w:hAnsi="Arial" w:cs="Arial"/>
          <w:u w:val="none"/>
        </w:rPr>
      </w:pPr>
      <w:r>
        <w:rPr>
          <w:rFonts w:ascii="Arial" w:hAnsi="Arial" w:cs="Arial"/>
          <w:u w:val="none"/>
        </w:rPr>
        <w:t xml:space="preserve">Kominy i wentylacje: wykonane z cegły ceramicznej, pełnej, stan średni, </w:t>
      </w:r>
      <w:r w:rsidR="00A45DC2">
        <w:rPr>
          <w:rFonts w:ascii="Arial" w:hAnsi="Arial" w:cs="Arial"/>
          <w:u w:val="none"/>
        </w:rPr>
        <w:t>miejscami awaryjne</w:t>
      </w:r>
      <w:r>
        <w:rPr>
          <w:rFonts w:ascii="Arial" w:hAnsi="Arial" w:cs="Arial"/>
          <w:u w:val="none"/>
        </w:rPr>
        <w:t xml:space="preserve">, </w:t>
      </w:r>
    </w:p>
    <w:p w:rsidR="002474AF" w:rsidRDefault="002474AF" w:rsidP="005E6769">
      <w:pPr>
        <w:pStyle w:val="Akapitzlist"/>
        <w:numPr>
          <w:ilvl w:val="0"/>
          <w:numId w:val="82"/>
        </w:numPr>
        <w:rPr>
          <w:rFonts w:ascii="Arial" w:hAnsi="Arial" w:cs="Arial"/>
          <w:u w:val="none"/>
        </w:rPr>
      </w:pPr>
      <w:r>
        <w:rPr>
          <w:rFonts w:ascii="Arial" w:hAnsi="Arial" w:cs="Arial"/>
          <w:u w:val="none"/>
        </w:rPr>
        <w:t>Konstrukcja więźby:</w:t>
      </w:r>
      <w:r w:rsidR="00A45DC2">
        <w:rPr>
          <w:rFonts w:ascii="Arial" w:hAnsi="Arial" w:cs="Arial"/>
          <w:u w:val="none"/>
        </w:rPr>
        <w:t xml:space="preserve"> stalowa -</w:t>
      </w:r>
      <w:r>
        <w:rPr>
          <w:rFonts w:ascii="Arial" w:hAnsi="Arial" w:cs="Arial"/>
          <w:u w:val="none"/>
        </w:rPr>
        <w:t xml:space="preserve"> stan dobry,</w:t>
      </w:r>
    </w:p>
    <w:p w:rsidR="002474AF" w:rsidRDefault="00A45DC2" w:rsidP="005E6769">
      <w:pPr>
        <w:pStyle w:val="Akapitzlist"/>
        <w:numPr>
          <w:ilvl w:val="0"/>
          <w:numId w:val="82"/>
        </w:numPr>
        <w:rPr>
          <w:rFonts w:ascii="Arial" w:hAnsi="Arial" w:cs="Arial"/>
          <w:u w:val="none"/>
        </w:rPr>
      </w:pPr>
      <w:r>
        <w:rPr>
          <w:rFonts w:ascii="Arial" w:hAnsi="Arial" w:cs="Arial"/>
          <w:u w:val="none"/>
        </w:rPr>
        <w:t>Ściany: konstrukcja i tynki</w:t>
      </w:r>
      <w:r w:rsidR="002474AF">
        <w:rPr>
          <w:rFonts w:ascii="Arial" w:hAnsi="Arial" w:cs="Arial"/>
          <w:u w:val="none"/>
        </w:rPr>
        <w:t xml:space="preserve">: z cegły ceramicznej, pustka, od zewnątrz </w:t>
      </w:r>
      <w:r>
        <w:rPr>
          <w:rFonts w:ascii="Arial" w:hAnsi="Arial" w:cs="Arial"/>
          <w:u w:val="none"/>
        </w:rPr>
        <w:t>– brak tynku, od wewnątrz tynkowane tynkiem cementowo- wapiennym, częściowo obłożone płytkami glazurowanymi - stan średni.</w:t>
      </w:r>
    </w:p>
    <w:p w:rsidR="00A45DC2" w:rsidRDefault="00A45DC2" w:rsidP="005E6769">
      <w:pPr>
        <w:pStyle w:val="Akapitzlist"/>
        <w:numPr>
          <w:ilvl w:val="0"/>
          <w:numId w:val="82"/>
        </w:numPr>
        <w:rPr>
          <w:rFonts w:ascii="Arial" w:hAnsi="Arial" w:cs="Arial"/>
          <w:u w:val="none"/>
        </w:rPr>
      </w:pPr>
      <w:r>
        <w:rPr>
          <w:rFonts w:ascii="Arial" w:hAnsi="Arial" w:cs="Arial"/>
          <w:u w:val="none"/>
        </w:rPr>
        <w:t xml:space="preserve">Stropy: konstrukcja i tynki: żelbetowe, monolityczne i prefabrykowane, tynkowane od dołu tynkiem </w:t>
      </w:r>
      <w:proofErr w:type="spellStart"/>
      <w:r>
        <w:rPr>
          <w:rFonts w:ascii="Arial" w:hAnsi="Arial" w:cs="Arial"/>
          <w:u w:val="none"/>
        </w:rPr>
        <w:t>cem</w:t>
      </w:r>
      <w:proofErr w:type="spellEnd"/>
      <w:r>
        <w:rPr>
          <w:rFonts w:ascii="Arial" w:hAnsi="Arial" w:cs="Arial"/>
          <w:u w:val="none"/>
        </w:rPr>
        <w:t xml:space="preserve">..- </w:t>
      </w:r>
      <w:proofErr w:type="spellStart"/>
      <w:r>
        <w:rPr>
          <w:rFonts w:ascii="Arial" w:hAnsi="Arial" w:cs="Arial"/>
          <w:u w:val="none"/>
        </w:rPr>
        <w:t>wap</w:t>
      </w:r>
      <w:proofErr w:type="spellEnd"/>
      <w:r>
        <w:rPr>
          <w:rFonts w:ascii="Arial" w:hAnsi="Arial" w:cs="Arial"/>
          <w:u w:val="none"/>
        </w:rPr>
        <w:t>.- stan średni.</w:t>
      </w:r>
    </w:p>
    <w:p w:rsidR="00A45DC2" w:rsidRDefault="00A45DC2" w:rsidP="005E6769">
      <w:pPr>
        <w:pStyle w:val="Akapitzlist"/>
        <w:numPr>
          <w:ilvl w:val="0"/>
          <w:numId w:val="82"/>
        </w:numPr>
        <w:rPr>
          <w:rFonts w:ascii="Arial" w:hAnsi="Arial" w:cs="Arial"/>
          <w:u w:val="none"/>
        </w:rPr>
      </w:pPr>
      <w:r>
        <w:rPr>
          <w:rFonts w:ascii="Arial" w:hAnsi="Arial" w:cs="Arial"/>
          <w:u w:val="none"/>
        </w:rPr>
        <w:t>Stolarka okienna: drewniana- skrzynkowa - stan zły.</w:t>
      </w:r>
    </w:p>
    <w:p w:rsidR="00A45DC2" w:rsidRDefault="00A45DC2" w:rsidP="005E6769">
      <w:pPr>
        <w:pStyle w:val="Akapitzlist"/>
        <w:numPr>
          <w:ilvl w:val="0"/>
          <w:numId w:val="82"/>
        </w:numPr>
        <w:rPr>
          <w:rFonts w:ascii="Arial" w:hAnsi="Arial" w:cs="Arial"/>
          <w:u w:val="none"/>
        </w:rPr>
      </w:pPr>
      <w:r>
        <w:rPr>
          <w:rFonts w:ascii="Arial" w:hAnsi="Arial" w:cs="Arial"/>
          <w:u w:val="none"/>
        </w:rPr>
        <w:t>Stolarka drzwiowa, zewnętrzna: stalowa -stan zły.</w:t>
      </w:r>
    </w:p>
    <w:p w:rsidR="00A45DC2" w:rsidRDefault="00A45DC2" w:rsidP="005E6769">
      <w:pPr>
        <w:pStyle w:val="Akapitzlist"/>
        <w:numPr>
          <w:ilvl w:val="0"/>
          <w:numId w:val="82"/>
        </w:numPr>
        <w:rPr>
          <w:rFonts w:ascii="Arial" w:hAnsi="Arial" w:cs="Arial"/>
          <w:u w:val="none"/>
        </w:rPr>
      </w:pPr>
      <w:r>
        <w:rPr>
          <w:rFonts w:ascii="Arial" w:hAnsi="Arial" w:cs="Arial"/>
          <w:u w:val="none"/>
        </w:rPr>
        <w:t>Stolarka drzwiowa, wewnętrzna: drewniana i stalowa -stan średni,.</w:t>
      </w:r>
    </w:p>
    <w:p w:rsidR="00A45DC2" w:rsidRDefault="00A45DC2" w:rsidP="005E6769">
      <w:pPr>
        <w:pStyle w:val="Akapitzlist"/>
        <w:numPr>
          <w:ilvl w:val="0"/>
          <w:numId w:val="82"/>
        </w:numPr>
        <w:rPr>
          <w:rFonts w:ascii="Arial" w:hAnsi="Arial" w:cs="Arial"/>
          <w:u w:val="none"/>
        </w:rPr>
      </w:pPr>
      <w:r>
        <w:rPr>
          <w:rFonts w:ascii="Arial" w:hAnsi="Arial" w:cs="Arial"/>
          <w:u w:val="none"/>
        </w:rPr>
        <w:t xml:space="preserve">Podłogi i posadzki: wykładziną PCV, glazura, płytki lastrykowe, beton, gres- stan średni, </w:t>
      </w:r>
    </w:p>
    <w:p w:rsidR="00A45DC2" w:rsidRDefault="00A45DC2" w:rsidP="005E6769">
      <w:pPr>
        <w:pStyle w:val="Akapitzlist"/>
        <w:numPr>
          <w:ilvl w:val="0"/>
          <w:numId w:val="82"/>
        </w:numPr>
        <w:rPr>
          <w:rFonts w:ascii="Arial" w:hAnsi="Arial" w:cs="Arial"/>
          <w:u w:val="none"/>
        </w:rPr>
      </w:pPr>
      <w:r>
        <w:rPr>
          <w:rFonts w:ascii="Arial" w:hAnsi="Arial" w:cs="Arial"/>
          <w:u w:val="none"/>
        </w:rPr>
        <w:t>Schody wewnętrzne: żelbetowe, jednobiegowe, obłożone płytką z lastryko, barierka stalowa- stan średni,</w:t>
      </w:r>
    </w:p>
    <w:p w:rsidR="00A45DC2" w:rsidRDefault="00A45DC2" w:rsidP="005E6769">
      <w:pPr>
        <w:pStyle w:val="Akapitzlist"/>
        <w:numPr>
          <w:ilvl w:val="0"/>
          <w:numId w:val="82"/>
        </w:numPr>
        <w:rPr>
          <w:rFonts w:ascii="Arial" w:hAnsi="Arial" w:cs="Arial"/>
          <w:u w:val="none"/>
        </w:rPr>
      </w:pPr>
      <w:r>
        <w:rPr>
          <w:rFonts w:ascii="Arial" w:hAnsi="Arial" w:cs="Arial"/>
          <w:u w:val="none"/>
        </w:rPr>
        <w:lastRenderedPageBreak/>
        <w:t xml:space="preserve">Schody prowadzące na poddasze, stalowe- stan zły. </w:t>
      </w:r>
    </w:p>
    <w:p w:rsidR="00A45DC2" w:rsidRDefault="00A45DC2" w:rsidP="00A45DC2">
      <w:pPr>
        <w:rPr>
          <w:rFonts w:ascii="Arial" w:hAnsi="Arial" w:cs="Arial"/>
        </w:rPr>
      </w:pPr>
      <w:r>
        <w:rPr>
          <w:rFonts w:ascii="Arial" w:hAnsi="Arial" w:cs="Arial"/>
        </w:rPr>
        <w:t>Elementy instalacji wewnętrznej:</w:t>
      </w:r>
    </w:p>
    <w:p w:rsidR="00A45DC2" w:rsidRDefault="00A45DC2" w:rsidP="005E6769">
      <w:pPr>
        <w:pStyle w:val="Akapitzlist"/>
        <w:numPr>
          <w:ilvl w:val="0"/>
          <w:numId w:val="83"/>
        </w:numPr>
        <w:rPr>
          <w:rFonts w:ascii="Arial" w:hAnsi="Arial" w:cs="Arial"/>
          <w:u w:val="none"/>
        </w:rPr>
      </w:pPr>
      <w:r w:rsidRPr="00A45DC2">
        <w:rPr>
          <w:rFonts w:ascii="Arial" w:hAnsi="Arial" w:cs="Arial"/>
          <w:u w:val="none"/>
        </w:rPr>
        <w:t xml:space="preserve">Instalacja wodociągowa: </w:t>
      </w:r>
      <w:r>
        <w:rPr>
          <w:rFonts w:ascii="Arial" w:hAnsi="Arial" w:cs="Arial"/>
          <w:u w:val="none"/>
        </w:rPr>
        <w:t>stan zły,</w:t>
      </w:r>
    </w:p>
    <w:p w:rsidR="00A45DC2" w:rsidRDefault="00A45DC2" w:rsidP="005E6769">
      <w:pPr>
        <w:pStyle w:val="Akapitzlist"/>
        <w:numPr>
          <w:ilvl w:val="0"/>
          <w:numId w:val="83"/>
        </w:numPr>
        <w:rPr>
          <w:rFonts w:ascii="Arial" w:hAnsi="Arial" w:cs="Arial"/>
          <w:u w:val="none"/>
        </w:rPr>
      </w:pPr>
      <w:r>
        <w:rPr>
          <w:rFonts w:ascii="Arial" w:hAnsi="Arial" w:cs="Arial"/>
          <w:u w:val="none"/>
        </w:rPr>
        <w:t xml:space="preserve">Instalacja kanalizacji sanitarnej </w:t>
      </w:r>
      <w:r w:rsidR="004D3E8C">
        <w:rPr>
          <w:rFonts w:ascii="Arial" w:hAnsi="Arial" w:cs="Arial"/>
          <w:u w:val="none"/>
        </w:rPr>
        <w:t>–</w:t>
      </w:r>
      <w:r>
        <w:rPr>
          <w:rFonts w:ascii="Arial" w:hAnsi="Arial" w:cs="Arial"/>
          <w:u w:val="none"/>
        </w:rPr>
        <w:t xml:space="preserve"> </w:t>
      </w:r>
      <w:r w:rsidR="004D3E8C">
        <w:rPr>
          <w:rFonts w:ascii="Arial" w:hAnsi="Arial" w:cs="Arial"/>
          <w:u w:val="none"/>
        </w:rPr>
        <w:t>stan średni,</w:t>
      </w:r>
    </w:p>
    <w:p w:rsidR="004D3E8C" w:rsidRDefault="004D3E8C" w:rsidP="005E6769">
      <w:pPr>
        <w:pStyle w:val="Akapitzlist"/>
        <w:numPr>
          <w:ilvl w:val="0"/>
          <w:numId w:val="83"/>
        </w:numPr>
        <w:rPr>
          <w:rFonts w:ascii="Arial" w:hAnsi="Arial" w:cs="Arial"/>
          <w:u w:val="none"/>
        </w:rPr>
      </w:pPr>
      <w:r>
        <w:rPr>
          <w:rFonts w:ascii="Arial" w:hAnsi="Arial" w:cs="Arial"/>
          <w:u w:val="none"/>
        </w:rPr>
        <w:t>Instalacja elektryczna:</w:t>
      </w:r>
      <w:r w:rsidRPr="004D3E8C">
        <w:rPr>
          <w:rFonts w:ascii="Arial" w:hAnsi="Arial" w:cs="Arial"/>
          <w:u w:val="none"/>
        </w:rPr>
        <w:t xml:space="preserve"> </w:t>
      </w:r>
      <w:r>
        <w:rPr>
          <w:rFonts w:ascii="Arial" w:hAnsi="Arial" w:cs="Arial"/>
          <w:u w:val="none"/>
        </w:rPr>
        <w:t>stan zły.</w:t>
      </w:r>
    </w:p>
    <w:p w:rsidR="004D3E8C" w:rsidRPr="00E00F5D" w:rsidRDefault="004D3E8C" w:rsidP="00E00F5D">
      <w:pPr>
        <w:rPr>
          <w:rFonts w:ascii="Arial" w:hAnsi="Arial" w:cs="Arial"/>
        </w:rPr>
      </w:pPr>
      <w:r>
        <w:rPr>
          <w:rFonts w:ascii="Arial" w:hAnsi="Arial" w:cs="Arial"/>
        </w:rPr>
        <w:t xml:space="preserve"> Zalecenia:  Należy przeprowadzić dokładną analizę przyczyn, występujących braków i usterek. Należy wykonać stosowne ekspertyzy i opracowania projektowe w celu dokładnego określenia stanu technicznego, poszczególnych elementów konstrukcji obiektu oraz poszczególnych instalacji.</w:t>
      </w:r>
    </w:p>
    <w:p w:rsidR="004D3E8C" w:rsidRDefault="004D3E8C" w:rsidP="004D3E8C">
      <w:pPr>
        <w:pStyle w:val="Nagwek4"/>
        <w:rPr>
          <w:rFonts w:ascii="Arial" w:hAnsi="Arial" w:cs="Arial"/>
        </w:rPr>
      </w:pPr>
      <w:bookmarkStart w:id="26" w:name="_Toc184034266"/>
      <w:r>
        <w:rPr>
          <w:rFonts w:ascii="Arial" w:hAnsi="Arial" w:cs="Arial"/>
        </w:rPr>
        <w:t>Charakterystyczne parametry obiektu budowlanego</w:t>
      </w:r>
      <w:bookmarkEnd w:id="26"/>
      <w:r>
        <w:rPr>
          <w:rFonts w:ascii="Arial" w:hAnsi="Arial" w:cs="Arial"/>
        </w:rPr>
        <w:t xml:space="preserve"> </w:t>
      </w:r>
    </w:p>
    <w:p w:rsidR="004D3E8C" w:rsidRPr="003A2539" w:rsidRDefault="004D3E8C" w:rsidP="005E6769">
      <w:pPr>
        <w:pStyle w:val="Akapitzlist"/>
        <w:numPr>
          <w:ilvl w:val="0"/>
          <w:numId w:val="85"/>
        </w:numPr>
        <w:rPr>
          <w:rFonts w:ascii="Arial" w:hAnsi="Arial" w:cs="Arial"/>
          <w:u w:val="none"/>
        </w:rPr>
      </w:pPr>
      <w:r w:rsidRPr="003A2539">
        <w:rPr>
          <w:rFonts w:ascii="Arial" w:hAnsi="Arial" w:cs="Arial"/>
          <w:u w:val="none"/>
        </w:rPr>
        <w:t>Kształt budynku – rzut oparty na prostokącie</w:t>
      </w:r>
      <w:r w:rsidR="00A6413A" w:rsidRPr="003A2539">
        <w:rPr>
          <w:rFonts w:ascii="Arial" w:hAnsi="Arial" w:cs="Arial"/>
          <w:u w:val="none"/>
        </w:rPr>
        <w:t>,</w:t>
      </w:r>
    </w:p>
    <w:p w:rsidR="004D3E8C" w:rsidRPr="003A2539" w:rsidRDefault="004D3E8C" w:rsidP="005E6769">
      <w:pPr>
        <w:pStyle w:val="Akapitzlist"/>
        <w:numPr>
          <w:ilvl w:val="0"/>
          <w:numId w:val="85"/>
        </w:numPr>
        <w:rPr>
          <w:rFonts w:ascii="Arial" w:hAnsi="Arial" w:cs="Arial"/>
          <w:u w:val="none"/>
        </w:rPr>
      </w:pPr>
      <w:r w:rsidRPr="003A2539">
        <w:rPr>
          <w:rFonts w:ascii="Arial" w:hAnsi="Arial" w:cs="Arial"/>
          <w:u w:val="none"/>
        </w:rPr>
        <w:t>Forma obiektu- zwarta</w:t>
      </w:r>
      <w:r w:rsidR="00B43477" w:rsidRPr="003A2539">
        <w:rPr>
          <w:rFonts w:ascii="Arial" w:hAnsi="Arial" w:cs="Arial"/>
          <w:u w:val="none"/>
        </w:rPr>
        <w:t>, pozorna symetria.</w:t>
      </w:r>
    </w:p>
    <w:p w:rsidR="004D3E8C" w:rsidRPr="003A2539" w:rsidRDefault="004D3E8C" w:rsidP="005E6769">
      <w:pPr>
        <w:pStyle w:val="Akapitzlist"/>
        <w:numPr>
          <w:ilvl w:val="0"/>
          <w:numId w:val="85"/>
        </w:numPr>
        <w:rPr>
          <w:rFonts w:ascii="Arial" w:hAnsi="Arial" w:cs="Arial"/>
          <w:u w:val="none"/>
          <w:vertAlign w:val="superscript"/>
        </w:rPr>
      </w:pPr>
      <w:r w:rsidRPr="003A2539">
        <w:rPr>
          <w:rFonts w:ascii="Arial" w:hAnsi="Arial" w:cs="Arial"/>
          <w:u w:val="none"/>
        </w:rPr>
        <w:t xml:space="preserve">Dach dwuspadowy- symetryczny,  kat 35 </w:t>
      </w:r>
      <w:r w:rsidRPr="003A2539">
        <w:rPr>
          <w:rFonts w:ascii="Arial" w:hAnsi="Arial" w:cs="Arial"/>
          <w:u w:val="none"/>
          <w:vertAlign w:val="superscript"/>
        </w:rPr>
        <w:t>o</w:t>
      </w:r>
      <w:r w:rsidR="004B037F" w:rsidRPr="003A2539">
        <w:rPr>
          <w:rFonts w:ascii="Arial" w:hAnsi="Arial" w:cs="Arial"/>
          <w:u w:val="none"/>
        </w:rPr>
        <w:t>,</w:t>
      </w:r>
    </w:p>
    <w:p w:rsidR="004D3E8C" w:rsidRPr="003A2539" w:rsidRDefault="004D3E8C" w:rsidP="005E6769">
      <w:pPr>
        <w:pStyle w:val="Akapitzlist"/>
        <w:numPr>
          <w:ilvl w:val="0"/>
          <w:numId w:val="85"/>
        </w:numPr>
        <w:rPr>
          <w:rFonts w:ascii="Arial" w:hAnsi="Arial" w:cs="Arial"/>
          <w:u w:val="none"/>
        </w:rPr>
      </w:pPr>
      <w:r w:rsidRPr="003A2539">
        <w:rPr>
          <w:rFonts w:ascii="Arial" w:hAnsi="Arial" w:cs="Arial"/>
          <w:u w:val="none"/>
        </w:rPr>
        <w:t>Wymiary zew</w:t>
      </w:r>
      <w:r w:rsidR="00A6413A" w:rsidRPr="003A2539">
        <w:rPr>
          <w:rFonts w:ascii="Arial" w:hAnsi="Arial" w:cs="Arial"/>
          <w:u w:val="none"/>
        </w:rPr>
        <w:t>nętrzne: długość- 19.56 m</w:t>
      </w:r>
      <w:r w:rsidR="00B43477" w:rsidRPr="003A2539">
        <w:rPr>
          <w:rFonts w:ascii="Arial" w:hAnsi="Arial" w:cs="Arial"/>
          <w:u w:val="none"/>
        </w:rPr>
        <w:t xml:space="preserve">, szerokość- </w:t>
      </w:r>
      <w:r w:rsidR="00084DDD" w:rsidRPr="003A2539">
        <w:rPr>
          <w:rFonts w:ascii="Arial" w:hAnsi="Arial" w:cs="Arial"/>
          <w:u w:val="none"/>
        </w:rPr>
        <w:t>16.05</w:t>
      </w:r>
      <w:r w:rsidR="00A6413A" w:rsidRPr="003A2539">
        <w:rPr>
          <w:rFonts w:ascii="Arial" w:hAnsi="Arial" w:cs="Arial"/>
          <w:u w:val="none"/>
        </w:rPr>
        <w:t xml:space="preserve"> </w:t>
      </w:r>
      <w:r w:rsidR="00084DDD" w:rsidRPr="003A2539">
        <w:rPr>
          <w:rFonts w:ascii="Arial" w:hAnsi="Arial" w:cs="Arial"/>
          <w:u w:val="none"/>
        </w:rPr>
        <w:t>m</w:t>
      </w:r>
      <w:r w:rsidRPr="003A2539">
        <w:rPr>
          <w:rFonts w:ascii="Arial" w:hAnsi="Arial" w:cs="Arial"/>
          <w:u w:val="none"/>
        </w:rPr>
        <w:t>, wysokość w kalenicy</w:t>
      </w:r>
      <w:r w:rsidR="00B43477" w:rsidRPr="003A2539">
        <w:rPr>
          <w:rFonts w:ascii="Arial" w:hAnsi="Arial" w:cs="Arial"/>
          <w:u w:val="none"/>
        </w:rPr>
        <w:t>-</w:t>
      </w:r>
      <w:r w:rsidRPr="003A2539">
        <w:rPr>
          <w:rFonts w:ascii="Arial" w:hAnsi="Arial" w:cs="Arial"/>
          <w:u w:val="none"/>
        </w:rPr>
        <w:t xml:space="preserve"> </w:t>
      </w:r>
      <w:r w:rsidR="00A6413A" w:rsidRPr="003A2539">
        <w:rPr>
          <w:rFonts w:ascii="Arial" w:hAnsi="Arial" w:cs="Arial"/>
          <w:u w:val="none"/>
        </w:rPr>
        <w:t>14.40 m</w:t>
      </w:r>
      <w:r w:rsidR="004B037F" w:rsidRPr="003A2539">
        <w:rPr>
          <w:rFonts w:ascii="Arial" w:hAnsi="Arial" w:cs="Arial"/>
          <w:u w:val="none"/>
        </w:rPr>
        <w:t>,</w:t>
      </w:r>
    </w:p>
    <w:p w:rsidR="004F693B" w:rsidRPr="003A2539" w:rsidRDefault="004D3E8C" w:rsidP="005E6769">
      <w:pPr>
        <w:pStyle w:val="Akapitzlist"/>
        <w:numPr>
          <w:ilvl w:val="0"/>
          <w:numId w:val="85"/>
        </w:numPr>
        <w:rPr>
          <w:rFonts w:ascii="Arial" w:hAnsi="Arial" w:cs="Arial"/>
          <w:u w:val="none"/>
        </w:rPr>
      </w:pPr>
      <w:r w:rsidRPr="003A2539">
        <w:rPr>
          <w:rFonts w:ascii="Arial" w:hAnsi="Arial" w:cs="Arial"/>
          <w:u w:val="none"/>
        </w:rPr>
        <w:t>Powierzchnia zabudowy:</w:t>
      </w:r>
      <w:r w:rsidR="00A6413A" w:rsidRPr="003A2539">
        <w:rPr>
          <w:rFonts w:ascii="Arial" w:hAnsi="Arial" w:cs="Arial"/>
          <w:u w:val="none"/>
        </w:rPr>
        <w:t xml:space="preserve"> </w:t>
      </w:r>
      <w:r w:rsidR="00084DDD" w:rsidRPr="003A2539">
        <w:rPr>
          <w:rFonts w:ascii="Arial" w:hAnsi="Arial" w:cs="Arial"/>
          <w:u w:val="none"/>
        </w:rPr>
        <w:t>313.94</w:t>
      </w:r>
      <w:r w:rsidR="00A6413A" w:rsidRPr="003A2539">
        <w:rPr>
          <w:rFonts w:ascii="Arial" w:hAnsi="Arial" w:cs="Arial"/>
          <w:u w:val="none"/>
        </w:rPr>
        <w:t xml:space="preserve"> m</w:t>
      </w:r>
      <w:r w:rsidR="00A6413A" w:rsidRPr="003A2539">
        <w:rPr>
          <w:rFonts w:ascii="Arial" w:hAnsi="Arial" w:cs="Arial"/>
          <w:u w:val="none"/>
          <w:vertAlign w:val="superscript"/>
        </w:rPr>
        <w:t>2</w:t>
      </w:r>
    </w:p>
    <w:p w:rsidR="004D3E8C" w:rsidRPr="003A2539" w:rsidRDefault="004D3E8C" w:rsidP="005E6769">
      <w:pPr>
        <w:pStyle w:val="Akapitzlist"/>
        <w:numPr>
          <w:ilvl w:val="0"/>
          <w:numId w:val="85"/>
        </w:numPr>
        <w:rPr>
          <w:rFonts w:ascii="Arial" w:hAnsi="Arial" w:cs="Arial"/>
          <w:u w:val="none"/>
        </w:rPr>
      </w:pPr>
      <w:r w:rsidRPr="003A2539">
        <w:rPr>
          <w:rFonts w:ascii="Arial" w:hAnsi="Arial" w:cs="Arial"/>
          <w:u w:val="none"/>
        </w:rPr>
        <w:t>Powierzchnia użytkowa:</w:t>
      </w:r>
      <w:r w:rsidR="003A2539" w:rsidRPr="003A2539">
        <w:rPr>
          <w:rFonts w:ascii="Arial" w:hAnsi="Arial" w:cs="Arial"/>
          <w:u w:val="none"/>
        </w:rPr>
        <w:t xml:space="preserve">  692.28 m</w:t>
      </w:r>
      <w:r w:rsidR="003A2539" w:rsidRPr="003A2539">
        <w:rPr>
          <w:rFonts w:ascii="Arial" w:hAnsi="Arial" w:cs="Arial"/>
          <w:u w:val="none"/>
          <w:vertAlign w:val="superscript"/>
        </w:rPr>
        <w:t>2</w:t>
      </w:r>
    </w:p>
    <w:p w:rsidR="003A2539" w:rsidRPr="0021058A" w:rsidRDefault="004D3E8C" w:rsidP="005E6769">
      <w:pPr>
        <w:pStyle w:val="Akapitzlist"/>
        <w:numPr>
          <w:ilvl w:val="0"/>
          <w:numId w:val="85"/>
        </w:numPr>
        <w:rPr>
          <w:rFonts w:ascii="Arial" w:hAnsi="Arial" w:cs="Arial"/>
          <w:u w:val="none"/>
        </w:rPr>
      </w:pPr>
      <w:r w:rsidRPr="003A2539">
        <w:rPr>
          <w:rFonts w:ascii="Arial" w:hAnsi="Arial" w:cs="Arial"/>
          <w:u w:val="none"/>
        </w:rPr>
        <w:t>Kubatura:</w:t>
      </w:r>
      <w:r w:rsidR="00B43477" w:rsidRPr="003A2539">
        <w:rPr>
          <w:rFonts w:ascii="Arial" w:hAnsi="Arial" w:cs="Arial"/>
          <w:u w:val="none"/>
        </w:rPr>
        <w:t xml:space="preserve"> 3501.90 </w:t>
      </w:r>
      <w:r w:rsidR="003A2539" w:rsidRPr="003A2539">
        <w:rPr>
          <w:rFonts w:ascii="Arial" w:hAnsi="Arial" w:cs="Arial"/>
          <w:u w:val="none"/>
        </w:rPr>
        <w:t>m</w:t>
      </w:r>
      <w:r w:rsidR="00B43477" w:rsidRPr="003A2539">
        <w:rPr>
          <w:rFonts w:ascii="Arial" w:hAnsi="Arial" w:cs="Arial"/>
          <w:u w:val="none"/>
          <w:vertAlign w:val="superscript"/>
        </w:rPr>
        <w:t>3</w:t>
      </w:r>
    </w:p>
    <w:p w:rsidR="004B037F" w:rsidRPr="00E00F5D" w:rsidRDefault="004B037F" w:rsidP="00E00F5D">
      <w:pPr>
        <w:pStyle w:val="Nagwek4"/>
        <w:rPr>
          <w:rFonts w:ascii="Arial" w:hAnsi="Arial" w:cs="Arial"/>
        </w:rPr>
      </w:pPr>
      <w:bookmarkStart w:id="27" w:name="_Toc184034267"/>
      <w:r>
        <w:rPr>
          <w:rFonts w:ascii="Arial" w:hAnsi="Arial" w:cs="Arial"/>
        </w:rPr>
        <w:t>Zestawienie powierzchni użytkowej obiektu budowlanego</w:t>
      </w:r>
      <w:bookmarkEnd w:id="27"/>
    </w:p>
    <w:tbl>
      <w:tblPr>
        <w:tblStyle w:val="Tabela-Siatka"/>
        <w:tblW w:w="0" w:type="auto"/>
        <w:tblLook w:val="04A0"/>
      </w:tblPr>
      <w:tblGrid>
        <w:gridCol w:w="785"/>
        <w:gridCol w:w="2373"/>
        <w:gridCol w:w="3665"/>
        <w:gridCol w:w="3030"/>
      </w:tblGrid>
      <w:tr w:rsidR="00BF180E" w:rsidTr="00F53C51">
        <w:tc>
          <w:tcPr>
            <w:tcW w:w="9853" w:type="dxa"/>
            <w:gridSpan w:val="4"/>
          </w:tcPr>
          <w:p w:rsidR="00BF180E" w:rsidRPr="00084DDD" w:rsidRDefault="00BF180E" w:rsidP="00084DDD">
            <w:pPr>
              <w:ind w:firstLine="0"/>
              <w:jc w:val="center"/>
              <w:rPr>
                <w:rFonts w:ascii="Arial" w:hAnsi="Arial" w:cs="Arial"/>
                <w:b/>
                <w:szCs w:val="20"/>
              </w:rPr>
            </w:pPr>
            <w:r w:rsidRPr="00084DDD">
              <w:rPr>
                <w:rFonts w:ascii="Arial" w:hAnsi="Arial" w:cs="Arial"/>
                <w:b/>
                <w:szCs w:val="20"/>
              </w:rPr>
              <w:t>ZESTAWIENIE POWIERZCHNI UŻYTKOWEJ – POZIOM PARTERU</w:t>
            </w:r>
          </w:p>
        </w:tc>
      </w:tr>
      <w:tr w:rsidR="00BF180E" w:rsidTr="00BF180E">
        <w:trPr>
          <w:trHeight w:val="467"/>
        </w:trPr>
        <w:tc>
          <w:tcPr>
            <w:tcW w:w="785" w:type="dxa"/>
          </w:tcPr>
          <w:p w:rsidR="00BF180E" w:rsidRPr="00084DDD" w:rsidRDefault="00BF180E" w:rsidP="00084DDD">
            <w:pPr>
              <w:ind w:firstLine="0"/>
              <w:jc w:val="center"/>
              <w:rPr>
                <w:rFonts w:ascii="Arial" w:hAnsi="Arial" w:cs="Arial"/>
                <w:b/>
                <w:szCs w:val="20"/>
              </w:rPr>
            </w:pPr>
            <w:proofErr w:type="spellStart"/>
            <w:r w:rsidRPr="00084DDD">
              <w:rPr>
                <w:rFonts w:ascii="Arial" w:hAnsi="Arial" w:cs="Arial"/>
                <w:b/>
                <w:szCs w:val="20"/>
              </w:rPr>
              <w:t>L.p</w:t>
            </w:r>
            <w:proofErr w:type="spellEnd"/>
          </w:p>
        </w:tc>
        <w:tc>
          <w:tcPr>
            <w:tcW w:w="2373" w:type="dxa"/>
          </w:tcPr>
          <w:p w:rsidR="00BF180E" w:rsidRPr="00084DDD" w:rsidRDefault="00BF180E" w:rsidP="00084DDD">
            <w:pPr>
              <w:ind w:firstLine="0"/>
              <w:jc w:val="center"/>
              <w:rPr>
                <w:rFonts w:ascii="Arial" w:hAnsi="Arial" w:cs="Arial"/>
                <w:b/>
                <w:szCs w:val="20"/>
              </w:rPr>
            </w:pPr>
            <w:r w:rsidRPr="00084DDD">
              <w:rPr>
                <w:rFonts w:ascii="Arial" w:hAnsi="Arial" w:cs="Arial"/>
                <w:b/>
                <w:szCs w:val="20"/>
              </w:rPr>
              <w:t>Funkcja pomieszczenia</w:t>
            </w:r>
          </w:p>
        </w:tc>
        <w:tc>
          <w:tcPr>
            <w:tcW w:w="3665" w:type="dxa"/>
          </w:tcPr>
          <w:p w:rsidR="00BF180E" w:rsidRPr="00084DDD" w:rsidRDefault="00BF180E" w:rsidP="00084DDD">
            <w:pPr>
              <w:ind w:firstLine="0"/>
              <w:jc w:val="center"/>
              <w:rPr>
                <w:rFonts w:ascii="Arial" w:hAnsi="Arial" w:cs="Arial"/>
                <w:b/>
                <w:szCs w:val="20"/>
              </w:rPr>
            </w:pPr>
            <w:r w:rsidRPr="00084DDD">
              <w:rPr>
                <w:rFonts w:ascii="Arial" w:hAnsi="Arial" w:cs="Arial"/>
                <w:b/>
                <w:szCs w:val="20"/>
              </w:rPr>
              <w:t>Powierzchnia użytkowa ( m</w:t>
            </w:r>
            <w:r w:rsidRPr="00084DDD">
              <w:rPr>
                <w:rFonts w:ascii="Arial" w:hAnsi="Arial" w:cs="Arial"/>
                <w:b/>
                <w:szCs w:val="20"/>
                <w:vertAlign w:val="superscript"/>
              </w:rPr>
              <w:t>2</w:t>
            </w:r>
            <w:r w:rsidRPr="00084DDD">
              <w:rPr>
                <w:rFonts w:ascii="Arial" w:hAnsi="Arial" w:cs="Arial"/>
                <w:b/>
                <w:szCs w:val="20"/>
              </w:rPr>
              <w:t>)</w:t>
            </w:r>
          </w:p>
        </w:tc>
        <w:tc>
          <w:tcPr>
            <w:tcW w:w="3030" w:type="dxa"/>
          </w:tcPr>
          <w:p w:rsidR="00BF180E" w:rsidRPr="00084DDD" w:rsidRDefault="00BF180E" w:rsidP="00084DDD">
            <w:pPr>
              <w:ind w:firstLine="0"/>
              <w:jc w:val="center"/>
              <w:rPr>
                <w:rFonts w:ascii="Arial" w:hAnsi="Arial" w:cs="Arial"/>
                <w:b/>
                <w:szCs w:val="20"/>
              </w:rPr>
            </w:pPr>
          </w:p>
        </w:tc>
      </w:tr>
      <w:tr w:rsidR="00BF180E" w:rsidTr="00BF180E">
        <w:tc>
          <w:tcPr>
            <w:tcW w:w="785" w:type="dxa"/>
          </w:tcPr>
          <w:p w:rsidR="00BF180E" w:rsidRPr="00084DDD" w:rsidRDefault="00BF180E" w:rsidP="005E6769">
            <w:pPr>
              <w:pStyle w:val="Akapitzlist"/>
              <w:numPr>
                <w:ilvl w:val="0"/>
                <w:numId w:val="86"/>
              </w:numPr>
              <w:jc w:val="center"/>
              <w:rPr>
                <w:rFonts w:ascii="Arial" w:hAnsi="Arial" w:cs="Arial"/>
                <w:szCs w:val="20"/>
              </w:rPr>
            </w:pPr>
          </w:p>
        </w:tc>
        <w:tc>
          <w:tcPr>
            <w:tcW w:w="2373" w:type="dxa"/>
          </w:tcPr>
          <w:p w:rsidR="00BF180E" w:rsidRPr="00084DDD" w:rsidRDefault="00BF180E" w:rsidP="00084DDD">
            <w:pPr>
              <w:ind w:firstLine="0"/>
              <w:jc w:val="center"/>
              <w:rPr>
                <w:rFonts w:ascii="Arial" w:hAnsi="Arial" w:cs="Arial"/>
                <w:szCs w:val="20"/>
              </w:rPr>
            </w:pPr>
            <w:r w:rsidRPr="00084DDD">
              <w:rPr>
                <w:rFonts w:ascii="Arial" w:hAnsi="Arial" w:cs="Arial"/>
                <w:szCs w:val="20"/>
              </w:rPr>
              <w:t>Wiatrołap</w:t>
            </w:r>
          </w:p>
        </w:tc>
        <w:tc>
          <w:tcPr>
            <w:tcW w:w="3665" w:type="dxa"/>
          </w:tcPr>
          <w:p w:rsidR="00BF180E" w:rsidRPr="00084DDD" w:rsidRDefault="00BF180E" w:rsidP="00084DDD">
            <w:pPr>
              <w:ind w:firstLine="0"/>
              <w:jc w:val="center"/>
              <w:rPr>
                <w:rFonts w:ascii="Arial" w:hAnsi="Arial" w:cs="Arial"/>
                <w:szCs w:val="20"/>
              </w:rPr>
            </w:pPr>
            <w:r w:rsidRPr="00084DDD">
              <w:rPr>
                <w:rFonts w:ascii="Arial" w:hAnsi="Arial" w:cs="Arial"/>
                <w:szCs w:val="20"/>
              </w:rPr>
              <w:t>4.70 m</w:t>
            </w:r>
            <w:r w:rsidRPr="00084DDD">
              <w:rPr>
                <w:rFonts w:ascii="Arial" w:hAnsi="Arial" w:cs="Arial"/>
                <w:szCs w:val="20"/>
                <w:vertAlign w:val="superscript"/>
              </w:rPr>
              <w:t>2</w:t>
            </w:r>
          </w:p>
        </w:tc>
        <w:tc>
          <w:tcPr>
            <w:tcW w:w="3030" w:type="dxa"/>
          </w:tcPr>
          <w:p w:rsidR="00BF180E" w:rsidRPr="00084DDD" w:rsidRDefault="00BF180E" w:rsidP="00084DDD">
            <w:pPr>
              <w:ind w:firstLine="0"/>
              <w:jc w:val="center"/>
              <w:rPr>
                <w:rFonts w:ascii="Arial" w:hAnsi="Arial" w:cs="Arial"/>
                <w:szCs w:val="20"/>
              </w:rPr>
            </w:pPr>
          </w:p>
        </w:tc>
      </w:tr>
      <w:tr w:rsidR="00BF180E" w:rsidTr="00BF180E">
        <w:tc>
          <w:tcPr>
            <w:tcW w:w="785" w:type="dxa"/>
          </w:tcPr>
          <w:p w:rsidR="00BF180E" w:rsidRPr="00084DDD" w:rsidRDefault="00BF180E" w:rsidP="005E6769">
            <w:pPr>
              <w:pStyle w:val="Akapitzlist"/>
              <w:numPr>
                <w:ilvl w:val="0"/>
                <w:numId w:val="86"/>
              </w:numPr>
              <w:jc w:val="center"/>
              <w:rPr>
                <w:rFonts w:ascii="Arial" w:hAnsi="Arial" w:cs="Arial"/>
                <w:szCs w:val="20"/>
              </w:rPr>
            </w:pPr>
          </w:p>
        </w:tc>
        <w:tc>
          <w:tcPr>
            <w:tcW w:w="2373" w:type="dxa"/>
          </w:tcPr>
          <w:p w:rsidR="00BF180E" w:rsidRPr="00084DDD" w:rsidRDefault="00BF180E" w:rsidP="00084DDD">
            <w:pPr>
              <w:ind w:firstLine="0"/>
              <w:jc w:val="center"/>
              <w:rPr>
                <w:rFonts w:ascii="Arial" w:hAnsi="Arial" w:cs="Arial"/>
                <w:szCs w:val="20"/>
              </w:rPr>
            </w:pPr>
            <w:r w:rsidRPr="00084DDD">
              <w:rPr>
                <w:rFonts w:ascii="Arial" w:hAnsi="Arial" w:cs="Arial"/>
                <w:szCs w:val="20"/>
              </w:rPr>
              <w:t>Korytarz</w:t>
            </w:r>
          </w:p>
        </w:tc>
        <w:tc>
          <w:tcPr>
            <w:tcW w:w="3665" w:type="dxa"/>
          </w:tcPr>
          <w:p w:rsidR="00BF180E" w:rsidRPr="00084DDD" w:rsidRDefault="00BF180E" w:rsidP="00084DDD">
            <w:pPr>
              <w:ind w:firstLine="0"/>
              <w:jc w:val="center"/>
              <w:rPr>
                <w:rFonts w:ascii="Arial" w:hAnsi="Arial" w:cs="Arial"/>
                <w:szCs w:val="20"/>
              </w:rPr>
            </w:pPr>
            <w:r w:rsidRPr="00084DDD">
              <w:rPr>
                <w:rFonts w:ascii="Arial" w:hAnsi="Arial" w:cs="Arial"/>
                <w:szCs w:val="20"/>
              </w:rPr>
              <w:t>21.30 m</w:t>
            </w:r>
            <w:r w:rsidRPr="00084DDD">
              <w:rPr>
                <w:rFonts w:ascii="Arial" w:hAnsi="Arial" w:cs="Arial"/>
                <w:szCs w:val="20"/>
                <w:vertAlign w:val="superscript"/>
              </w:rPr>
              <w:t>2</w:t>
            </w:r>
          </w:p>
        </w:tc>
        <w:tc>
          <w:tcPr>
            <w:tcW w:w="3030" w:type="dxa"/>
          </w:tcPr>
          <w:p w:rsidR="00BF180E" w:rsidRPr="00084DDD" w:rsidRDefault="00BF180E" w:rsidP="00084DDD">
            <w:pPr>
              <w:ind w:firstLine="0"/>
              <w:jc w:val="center"/>
              <w:rPr>
                <w:rFonts w:ascii="Arial" w:hAnsi="Arial" w:cs="Arial"/>
                <w:szCs w:val="20"/>
              </w:rPr>
            </w:pPr>
          </w:p>
        </w:tc>
      </w:tr>
      <w:tr w:rsidR="00BF180E" w:rsidTr="00BF180E">
        <w:tc>
          <w:tcPr>
            <w:tcW w:w="785" w:type="dxa"/>
          </w:tcPr>
          <w:p w:rsidR="00BF180E" w:rsidRPr="00084DDD" w:rsidRDefault="00BF180E" w:rsidP="005E6769">
            <w:pPr>
              <w:pStyle w:val="Akapitzlist"/>
              <w:numPr>
                <w:ilvl w:val="0"/>
                <w:numId w:val="86"/>
              </w:numPr>
              <w:jc w:val="center"/>
              <w:rPr>
                <w:rFonts w:ascii="Arial" w:hAnsi="Arial" w:cs="Arial"/>
                <w:szCs w:val="20"/>
              </w:rPr>
            </w:pPr>
          </w:p>
        </w:tc>
        <w:tc>
          <w:tcPr>
            <w:tcW w:w="2373" w:type="dxa"/>
          </w:tcPr>
          <w:p w:rsidR="00BF180E" w:rsidRPr="00084DDD" w:rsidRDefault="00BF180E" w:rsidP="00084DDD">
            <w:pPr>
              <w:ind w:firstLine="0"/>
              <w:jc w:val="center"/>
              <w:rPr>
                <w:rFonts w:ascii="Arial" w:hAnsi="Arial" w:cs="Arial"/>
                <w:szCs w:val="20"/>
              </w:rPr>
            </w:pPr>
            <w:r w:rsidRPr="00084DDD">
              <w:rPr>
                <w:rFonts w:ascii="Arial" w:hAnsi="Arial" w:cs="Arial"/>
                <w:szCs w:val="20"/>
              </w:rPr>
              <w:t>Pomieszczenie</w:t>
            </w:r>
          </w:p>
        </w:tc>
        <w:tc>
          <w:tcPr>
            <w:tcW w:w="3665" w:type="dxa"/>
          </w:tcPr>
          <w:p w:rsidR="00BF180E" w:rsidRPr="00084DDD" w:rsidRDefault="00BF180E" w:rsidP="00084DDD">
            <w:pPr>
              <w:ind w:firstLine="0"/>
              <w:jc w:val="center"/>
              <w:rPr>
                <w:rFonts w:ascii="Arial" w:hAnsi="Arial" w:cs="Arial"/>
                <w:szCs w:val="20"/>
              </w:rPr>
            </w:pPr>
            <w:r w:rsidRPr="00084DDD">
              <w:rPr>
                <w:rFonts w:ascii="Arial" w:hAnsi="Arial" w:cs="Arial"/>
                <w:szCs w:val="20"/>
              </w:rPr>
              <w:t>19.00 m</w:t>
            </w:r>
            <w:r w:rsidRPr="00084DDD">
              <w:rPr>
                <w:rFonts w:ascii="Arial" w:hAnsi="Arial" w:cs="Arial"/>
                <w:szCs w:val="20"/>
                <w:vertAlign w:val="superscript"/>
              </w:rPr>
              <w:t>2</w:t>
            </w:r>
          </w:p>
        </w:tc>
        <w:tc>
          <w:tcPr>
            <w:tcW w:w="3030" w:type="dxa"/>
          </w:tcPr>
          <w:p w:rsidR="00BF180E" w:rsidRPr="00084DDD" w:rsidRDefault="00BF180E" w:rsidP="00084DDD">
            <w:pPr>
              <w:ind w:firstLine="0"/>
              <w:jc w:val="center"/>
              <w:rPr>
                <w:rFonts w:ascii="Arial" w:hAnsi="Arial" w:cs="Arial"/>
                <w:szCs w:val="20"/>
              </w:rPr>
            </w:pPr>
          </w:p>
        </w:tc>
      </w:tr>
      <w:tr w:rsidR="00BF180E" w:rsidTr="00BF180E">
        <w:tc>
          <w:tcPr>
            <w:tcW w:w="785" w:type="dxa"/>
          </w:tcPr>
          <w:p w:rsidR="00BF180E" w:rsidRPr="00084DDD" w:rsidRDefault="00BF180E" w:rsidP="005E6769">
            <w:pPr>
              <w:pStyle w:val="Akapitzlist"/>
              <w:numPr>
                <w:ilvl w:val="0"/>
                <w:numId w:val="86"/>
              </w:numPr>
              <w:jc w:val="center"/>
              <w:rPr>
                <w:rFonts w:ascii="Arial" w:hAnsi="Arial" w:cs="Arial"/>
                <w:szCs w:val="20"/>
              </w:rPr>
            </w:pPr>
          </w:p>
        </w:tc>
        <w:tc>
          <w:tcPr>
            <w:tcW w:w="2373" w:type="dxa"/>
          </w:tcPr>
          <w:p w:rsidR="00BF180E" w:rsidRPr="00084DDD" w:rsidRDefault="00BF180E" w:rsidP="00084DDD">
            <w:pPr>
              <w:ind w:firstLine="0"/>
              <w:jc w:val="center"/>
              <w:rPr>
                <w:rFonts w:ascii="Arial" w:hAnsi="Arial" w:cs="Arial"/>
                <w:szCs w:val="20"/>
              </w:rPr>
            </w:pPr>
            <w:r w:rsidRPr="00084DDD">
              <w:rPr>
                <w:rFonts w:ascii="Arial" w:hAnsi="Arial" w:cs="Arial"/>
                <w:szCs w:val="20"/>
              </w:rPr>
              <w:t>Pomieszczenie</w:t>
            </w:r>
          </w:p>
        </w:tc>
        <w:tc>
          <w:tcPr>
            <w:tcW w:w="3665" w:type="dxa"/>
          </w:tcPr>
          <w:p w:rsidR="00BF180E" w:rsidRPr="00084DDD" w:rsidRDefault="00BF180E" w:rsidP="00084DDD">
            <w:pPr>
              <w:ind w:firstLine="0"/>
              <w:jc w:val="center"/>
              <w:rPr>
                <w:rFonts w:ascii="Arial" w:hAnsi="Arial" w:cs="Arial"/>
                <w:szCs w:val="20"/>
              </w:rPr>
            </w:pPr>
            <w:r w:rsidRPr="00084DDD">
              <w:rPr>
                <w:rFonts w:ascii="Arial" w:hAnsi="Arial" w:cs="Arial"/>
                <w:szCs w:val="20"/>
              </w:rPr>
              <w:t>13.26 m</w:t>
            </w:r>
            <w:r w:rsidRPr="00084DDD">
              <w:rPr>
                <w:rFonts w:ascii="Arial" w:hAnsi="Arial" w:cs="Arial"/>
                <w:szCs w:val="20"/>
                <w:vertAlign w:val="superscript"/>
              </w:rPr>
              <w:t>2</w:t>
            </w:r>
          </w:p>
        </w:tc>
        <w:tc>
          <w:tcPr>
            <w:tcW w:w="3030" w:type="dxa"/>
          </w:tcPr>
          <w:p w:rsidR="00BF180E" w:rsidRPr="00084DDD" w:rsidRDefault="00BF180E" w:rsidP="00084DDD">
            <w:pPr>
              <w:ind w:firstLine="0"/>
              <w:jc w:val="center"/>
              <w:rPr>
                <w:rFonts w:ascii="Arial" w:hAnsi="Arial" w:cs="Arial"/>
                <w:szCs w:val="20"/>
              </w:rPr>
            </w:pPr>
          </w:p>
        </w:tc>
      </w:tr>
      <w:tr w:rsidR="00BF180E" w:rsidTr="00BF180E">
        <w:tc>
          <w:tcPr>
            <w:tcW w:w="785" w:type="dxa"/>
          </w:tcPr>
          <w:p w:rsidR="00BF180E" w:rsidRPr="00084DDD" w:rsidRDefault="00BF180E" w:rsidP="005E6769">
            <w:pPr>
              <w:pStyle w:val="Akapitzlist"/>
              <w:numPr>
                <w:ilvl w:val="0"/>
                <w:numId w:val="86"/>
              </w:numPr>
              <w:jc w:val="center"/>
              <w:rPr>
                <w:rFonts w:ascii="Arial" w:hAnsi="Arial" w:cs="Arial"/>
                <w:szCs w:val="20"/>
              </w:rPr>
            </w:pPr>
          </w:p>
        </w:tc>
        <w:tc>
          <w:tcPr>
            <w:tcW w:w="2373" w:type="dxa"/>
          </w:tcPr>
          <w:p w:rsidR="00BF180E" w:rsidRPr="00084DDD" w:rsidRDefault="00BF180E" w:rsidP="00084DDD">
            <w:pPr>
              <w:ind w:firstLine="0"/>
              <w:jc w:val="center"/>
              <w:rPr>
                <w:rFonts w:ascii="Arial" w:hAnsi="Arial" w:cs="Arial"/>
                <w:szCs w:val="20"/>
              </w:rPr>
            </w:pPr>
            <w:r w:rsidRPr="00084DDD">
              <w:rPr>
                <w:rFonts w:ascii="Arial" w:hAnsi="Arial" w:cs="Arial"/>
                <w:szCs w:val="20"/>
              </w:rPr>
              <w:t>Pomieszczenie</w:t>
            </w:r>
          </w:p>
        </w:tc>
        <w:tc>
          <w:tcPr>
            <w:tcW w:w="3665" w:type="dxa"/>
          </w:tcPr>
          <w:p w:rsidR="00BF180E" w:rsidRPr="00084DDD" w:rsidRDefault="00BF180E" w:rsidP="00084DDD">
            <w:pPr>
              <w:ind w:firstLine="0"/>
              <w:jc w:val="center"/>
              <w:rPr>
                <w:rFonts w:ascii="Arial" w:hAnsi="Arial" w:cs="Arial"/>
                <w:szCs w:val="20"/>
              </w:rPr>
            </w:pPr>
            <w:r w:rsidRPr="00084DDD">
              <w:rPr>
                <w:rFonts w:ascii="Arial" w:hAnsi="Arial" w:cs="Arial"/>
                <w:szCs w:val="20"/>
              </w:rPr>
              <w:t>26.90 m</w:t>
            </w:r>
            <w:r w:rsidRPr="00084DDD">
              <w:rPr>
                <w:rFonts w:ascii="Arial" w:hAnsi="Arial" w:cs="Arial"/>
                <w:szCs w:val="20"/>
                <w:vertAlign w:val="superscript"/>
              </w:rPr>
              <w:t>2</w:t>
            </w:r>
          </w:p>
        </w:tc>
        <w:tc>
          <w:tcPr>
            <w:tcW w:w="3030" w:type="dxa"/>
          </w:tcPr>
          <w:p w:rsidR="00BF180E" w:rsidRPr="00084DDD" w:rsidRDefault="00BF180E" w:rsidP="00084DDD">
            <w:pPr>
              <w:ind w:firstLine="0"/>
              <w:jc w:val="center"/>
              <w:rPr>
                <w:rFonts w:ascii="Arial" w:hAnsi="Arial" w:cs="Arial"/>
                <w:szCs w:val="20"/>
              </w:rPr>
            </w:pPr>
          </w:p>
        </w:tc>
      </w:tr>
      <w:tr w:rsidR="00BF180E" w:rsidTr="00BF180E">
        <w:tc>
          <w:tcPr>
            <w:tcW w:w="785" w:type="dxa"/>
          </w:tcPr>
          <w:p w:rsidR="00BF180E" w:rsidRPr="00084DDD" w:rsidRDefault="00BF180E" w:rsidP="005E6769">
            <w:pPr>
              <w:pStyle w:val="Akapitzlist"/>
              <w:numPr>
                <w:ilvl w:val="0"/>
                <w:numId w:val="86"/>
              </w:numPr>
              <w:jc w:val="center"/>
              <w:rPr>
                <w:rFonts w:ascii="Arial" w:hAnsi="Arial" w:cs="Arial"/>
                <w:szCs w:val="20"/>
              </w:rPr>
            </w:pPr>
          </w:p>
        </w:tc>
        <w:tc>
          <w:tcPr>
            <w:tcW w:w="2373" w:type="dxa"/>
          </w:tcPr>
          <w:p w:rsidR="00BF180E" w:rsidRPr="00084DDD" w:rsidRDefault="00BF180E" w:rsidP="00084DDD">
            <w:pPr>
              <w:ind w:firstLine="0"/>
              <w:jc w:val="center"/>
              <w:rPr>
                <w:rFonts w:ascii="Arial" w:hAnsi="Arial" w:cs="Arial"/>
                <w:szCs w:val="20"/>
              </w:rPr>
            </w:pPr>
            <w:r w:rsidRPr="00084DDD">
              <w:rPr>
                <w:rFonts w:ascii="Arial" w:hAnsi="Arial" w:cs="Arial"/>
                <w:szCs w:val="20"/>
              </w:rPr>
              <w:t>Pomieszczenie</w:t>
            </w:r>
          </w:p>
        </w:tc>
        <w:tc>
          <w:tcPr>
            <w:tcW w:w="3665" w:type="dxa"/>
          </w:tcPr>
          <w:p w:rsidR="00BF180E" w:rsidRPr="00084DDD" w:rsidRDefault="00BF180E" w:rsidP="00084DDD">
            <w:pPr>
              <w:ind w:firstLine="0"/>
              <w:jc w:val="center"/>
              <w:rPr>
                <w:rFonts w:ascii="Arial" w:hAnsi="Arial" w:cs="Arial"/>
                <w:szCs w:val="20"/>
              </w:rPr>
            </w:pPr>
            <w:r w:rsidRPr="00084DDD">
              <w:rPr>
                <w:rFonts w:ascii="Arial" w:hAnsi="Arial" w:cs="Arial"/>
                <w:szCs w:val="20"/>
              </w:rPr>
              <w:t>4.14 m</w:t>
            </w:r>
            <w:r w:rsidRPr="00084DDD">
              <w:rPr>
                <w:rFonts w:ascii="Arial" w:hAnsi="Arial" w:cs="Arial"/>
                <w:szCs w:val="20"/>
                <w:vertAlign w:val="superscript"/>
              </w:rPr>
              <w:t>2</w:t>
            </w:r>
          </w:p>
        </w:tc>
        <w:tc>
          <w:tcPr>
            <w:tcW w:w="3030" w:type="dxa"/>
          </w:tcPr>
          <w:p w:rsidR="00BF180E" w:rsidRPr="00084DDD" w:rsidRDefault="00BF180E" w:rsidP="00084DDD">
            <w:pPr>
              <w:ind w:firstLine="0"/>
              <w:jc w:val="center"/>
              <w:rPr>
                <w:rFonts w:ascii="Arial" w:hAnsi="Arial" w:cs="Arial"/>
                <w:szCs w:val="20"/>
              </w:rPr>
            </w:pPr>
          </w:p>
        </w:tc>
      </w:tr>
      <w:tr w:rsidR="00BF180E" w:rsidTr="00BF180E">
        <w:tc>
          <w:tcPr>
            <w:tcW w:w="785" w:type="dxa"/>
          </w:tcPr>
          <w:p w:rsidR="00BF180E" w:rsidRPr="00084DDD" w:rsidRDefault="00BF180E" w:rsidP="005E6769">
            <w:pPr>
              <w:pStyle w:val="Akapitzlist"/>
              <w:numPr>
                <w:ilvl w:val="0"/>
                <w:numId w:val="86"/>
              </w:numPr>
              <w:jc w:val="center"/>
              <w:rPr>
                <w:rFonts w:ascii="Arial" w:hAnsi="Arial" w:cs="Arial"/>
                <w:szCs w:val="20"/>
              </w:rPr>
            </w:pPr>
          </w:p>
        </w:tc>
        <w:tc>
          <w:tcPr>
            <w:tcW w:w="2373" w:type="dxa"/>
          </w:tcPr>
          <w:p w:rsidR="00BF180E" w:rsidRPr="00084DDD" w:rsidRDefault="00BF180E" w:rsidP="00084DDD">
            <w:pPr>
              <w:ind w:firstLine="0"/>
              <w:jc w:val="center"/>
              <w:rPr>
                <w:rFonts w:ascii="Arial" w:hAnsi="Arial" w:cs="Arial"/>
                <w:szCs w:val="20"/>
              </w:rPr>
            </w:pPr>
            <w:r w:rsidRPr="00084DDD">
              <w:rPr>
                <w:rFonts w:ascii="Arial" w:hAnsi="Arial" w:cs="Arial"/>
                <w:szCs w:val="20"/>
              </w:rPr>
              <w:t>Pomieszczenie</w:t>
            </w:r>
          </w:p>
        </w:tc>
        <w:tc>
          <w:tcPr>
            <w:tcW w:w="3665" w:type="dxa"/>
          </w:tcPr>
          <w:p w:rsidR="00BF180E" w:rsidRPr="00084DDD" w:rsidRDefault="00BF180E" w:rsidP="00084DDD">
            <w:pPr>
              <w:ind w:firstLine="0"/>
              <w:jc w:val="center"/>
              <w:rPr>
                <w:rFonts w:ascii="Arial" w:hAnsi="Arial" w:cs="Arial"/>
                <w:szCs w:val="20"/>
              </w:rPr>
            </w:pPr>
            <w:r w:rsidRPr="00084DDD">
              <w:rPr>
                <w:rFonts w:ascii="Arial" w:hAnsi="Arial" w:cs="Arial"/>
                <w:szCs w:val="20"/>
              </w:rPr>
              <w:t>11.06 m</w:t>
            </w:r>
            <w:r w:rsidRPr="00084DDD">
              <w:rPr>
                <w:rFonts w:ascii="Arial" w:hAnsi="Arial" w:cs="Arial"/>
                <w:szCs w:val="20"/>
                <w:vertAlign w:val="superscript"/>
              </w:rPr>
              <w:t>2</w:t>
            </w:r>
          </w:p>
        </w:tc>
        <w:tc>
          <w:tcPr>
            <w:tcW w:w="3030" w:type="dxa"/>
          </w:tcPr>
          <w:p w:rsidR="00BF180E" w:rsidRPr="00084DDD" w:rsidRDefault="00BF180E" w:rsidP="00084DDD">
            <w:pPr>
              <w:ind w:firstLine="0"/>
              <w:jc w:val="center"/>
              <w:rPr>
                <w:rFonts w:ascii="Arial" w:hAnsi="Arial" w:cs="Arial"/>
                <w:szCs w:val="20"/>
              </w:rPr>
            </w:pPr>
          </w:p>
        </w:tc>
      </w:tr>
      <w:tr w:rsidR="00BF180E" w:rsidTr="00BF180E">
        <w:tc>
          <w:tcPr>
            <w:tcW w:w="785" w:type="dxa"/>
          </w:tcPr>
          <w:p w:rsidR="00BF180E" w:rsidRPr="00084DDD" w:rsidRDefault="00BF180E" w:rsidP="005E6769">
            <w:pPr>
              <w:pStyle w:val="Akapitzlist"/>
              <w:numPr>
                <w:ilvl w:val="0"/>
                <w:numId w:val="86"/>
              </w:numPr>
              <w:jc w:val="center"/>
              <w:rPr>
                <w:rFonts w:ascii="Arial" w:hAnsi="Arial" w:cs="Arial"/>
                <w:szCs w:val="20"/>
              </w:rPr>
            </w:pPr>
          </w:p>
        </w:tc>
        <w:tc>
          <w:tcPr>
            <w:tcW w:w="2373" w:type="dxa"/>
          </w:tcPr>
          <w:p w:rsidR="00BF180E" w:rsidRPr="00084DDD" w:rsidRDefault="00BF180E" w:rsidP="00084DDD">
            <w:pPr>
              <w:ind w:firstLine="0"/>
              <w:jc w:val="center"/>
              <w:rPr>
                <w:rFonts w:ascii="Arial" w:hAnsi="Arial" w:cs="Arial"/>
                <w:szCs w:val="20"/>
              </w:rPr>
            </w:pPr>
            <w:r w:rsidRPr="00084DDD">
              <w:rPr>
                <w:rFonts w:ascii="Arial" w:hAnsi="Arial" w:cs="Arial"/>
                <w:szCs w:val="20"/>
              </w:rPr>
              <w:t>Pomieszczenie</w:t>
            </w:r>
          </w:p>
        </w:tc>
        <w:tc>
          <w:tcPr>
            <w:tcW w:w="3665" w:type="dxa"/>
          </w:tcPr>
          <w:p w:rsidR="00BF180E" w:rsidRPr="00084DDD" w:rsidRDefault="00BF180E" w:rsidP="00084DDD">
            <w:pPr>
              <w:ind w:firstLine="0"/>
              <w:jc w:val="center"/>
              <w:rPr>
                <w:rFonts w:ascii="Arial" w:hAnsi="Arial" w:cs="Arial"/>
                <w:szCs w:val="20"/>
              </w:rPr>
            </w:pPr>
            <w:r w:rsidRPr="00084DDD">
              <w:rPr>
                <w:rFonts w:ascii="Arial" w:hAnsi="Arial" w:cs="Arial"/>
                <w:szCs w:val="20"/>
              </w:rPr>
              <w:t>7.36 m</w:t>
            </w:r>
            <w:r w:rsidRPr="00084DDD">
              <w:rPr>
                <w:rFonts w:ascii="Arial" w:hAnsi="Arial" w:cs="Arial"/>
                <w:szCs w:val="20"/>
                <w:vertAlign w:val="superscript"/>
              </w:rPr>
              <w:t>2</w:t>
            </w:r>
          </w:p>
        </w:tc>
        <w:tc>
          <w:tcPr>
            <w:tcW w:w="3030" w:type="dxa"/>
          </w:tcPr>
          <w:p w:rsidR="00BF180E" w:rsidRPr="00084DDD" w:rsidRDefault="00BF180E" w:rsidP="00084DDD">
            <w:pPr>
              <w:ind w:firstLine="0"/>
              <w:jc w:val="center"/>
              <w:rPr>
                <w:rFonts w:ascii="Arial" w:hAnsi="Arial" w:cs="Arial"/>
                <w:szCs w:val="20"/>
              </w:rPr>
            </w:pPr>
          </w:p>
        </w:tc>
      </w:tr>
      <w:tr w:rsidR="00BF180E" w:rsidTr="00BF180E">
        <w:tc>
          <w:tcPr>
            <w:tcW w:w="785" w:type="dxa"/>
          </w:tcPr>
          <w:p w:rsidR="00BF180E" w:rsidRPr="00084DDD" w:rsidRDefault="00BF180E" w:rsidP="005E6769">
            <w:pPr>
              <w:pStyle w:val="Akapitzlist"/>
              <w:numPr>
                <w:ilvl w:val="0"/>
                <w:numId w:val="86"/>
              </w:numPr>
              <w:jc w:val="center"/>
              <w:rPr>
                <w:rFonts w:ascii="Arial" w:hAnsi="Arial" w:cs="Arial"/>
                <w:szCs w:val="20"/>
              </w:rPr>
            </w:pPr>
          </w:p>
        </w:tc>
        <w:tc>
          <w:tcPr>
            <w:tcW w:w="2373" w:type="dxa"/>
          </w:tcPr>
          <w:p w:rsidR="00BF180E" w:rsidRPr="00084DDD" w:rsidRDefault="00BF180E" w:rsidP="00084DDD">
            <w:pPr>
              <w:ind w:firstLine="0"/>
              <w:jc w:val="center"/>
              <w:rPr>
                <w:rFonts w:ascii="Arial" w:hAnsi="Arial" w:cs="Arial"/>
                <w:szCs w:val="20"/>
              </w:rPr>
            </w:pPr>
            <w:r w:rsidRPr="00084DDD">
              <w:rPr>
                <w:rFonts w:ascii="Arial" w:hAnsi="Arial" w:cs="Arial"/>
                <w:szCs w:val="20"/>
              </w:rPr>
              <w:t>Pomieszczenie</w:t>
            </w:r>
          </w:p>
        </w:tc>
        <w:tc>
          <w:tcPr>
            <w:tcW w:w="3665" w:type="dxa"/>
          </w:tcPr>
          <w:p w:rsidR="00BF180E" w:rsidRPr="00084DDD" w:rsidRDefault="00BF180E" w:rsidP="00084DDD">
            <w:pPr>
              <w:ind w:firstLine="0"/>
              <w:jc w:val="center"/>
              <w:rPr>
                <w:rFonts w:ascii="Arial" w:hAnsi="Arial" w:cs="Arial"/>
                <w:szCs w:val="20"/>
              </w:rPr>
            </w:pPr>
            <w:r w:rsidRPr="00084DDD">
              <w:rPr>
                <w:rFonts w:ascii="Arial" w:hAnsi="Arial" w:cs="Arial"/>
                <w:szCs w:val="20"/>
              </w:rPr>
              <w:t>7.95 m</w:t>
            </w:r>
            <w:r w:rsidRPr="00084DDD">
              <w:rPr>
                <w:rFonts w:ascii="Arial" w:hAnsi="Arial" w:cs="Arial"/>
                <w:szCs w:val="20"/>
                <w:vertAlign w:val="superscript"/>
              </w:rPr>
              <w:t>2</w:t>
            </w:r>
          </w:p>
        </w:tc>
        <w:tc>
          <w:tcPr>
            <w:tcW w:w="3030" w:type="dxa"/>
          </w:tcPr>
          <w:p w:rsidR="00BF180E" w:rsidRPr="00084DDD" w:rsidRDefault="00BF180E" w:rsidP="00084DDD">
            <w:pPr>
              <w:ind w:firstLine="0"/>
              <w:jc w:val="center"/>
              <w:rPr>
                <w:rFonts w:ascii="Arial" w:hAnsi="Arial" w:cs="Arial"/>
                <w:szCs w:val="20"/>
              </w:rPr>
            </w:pPr>
          </w:p>
        </w:tc>
      </w:tr>
      <w:tr w:rsidR="00BF180E" w:rsidTr="00BF180E">
        <w:tc>
          <w:tcPr>
            <w:tcW w:w="785" w:type="dxa"/>
          </w:tcPr>
          <w:p w:rsidR="00BF180E" w:rsidRPr="00084DDD" w:rsidRDefault="00BF180E" w:rsidP="005E6769">
            <w:pPr>
              <w:pStyle w:val="Akapitzlist"/>
              <w:numPr>
                <w:ilvl w:val="0"/>
                <w:numId w:val="86"/>
              </w:numPr>
              <w:jc w:val="center"/>
              <w:rPr>
                <w:rFonts w:ascii="Arial" w:hAnsi="Arial" w:cs="Arial"/>
                <w:szCs w:val="20"/>
              </w:rPr>
            </w:pPr>
          </w:p>
        </w:tc>
        <w:tc>
          <w:tcPr>
            <w:tcW w:w="2373" w:type="dxa"/>
          </w:tcPr>
          <w:p w:rsidR="00BF180E" w:rsidRPr="00084DDD" w:rsidRDefault="00BF180E" w:rsidP="00084DDD">
            <w:pPr>
              <w:ind w:firstLine="0"/>
              <w:jc w:val="center"/>
              <w:rPr>
                <w:rFonts w:ascii="Arial" w:hAnsi="Arial" w:cs="Arial"/>
                <w:szCs w:val="20"/>
              </w:rPr>
            </w:pPr>
            <w:r w:rsidRPr="00084DDD">
              <w:rPr>
                <w:rFonts w:ascii="Arial" w:hAnsi="Arial" w:cs="Arial"/>
                <w:szCs w:val="20"/>
              </w:rPr>
              <w:t>Pomieszczenie</w:t>
            </w:r>
          </w:p>
        </w:tc>
        <w:tc>
          <w:tcPr>
            <w:tcW w:w="3665" w:type="dxa"/>
          </w:tcPr>
          <w:p w:rsidR="00BF180E" w:rsidRPr="00084DDD" w:rsidRDefault="00BF180E" w:rsidP="00084DDD">
            <w:pPr>
              <w:ind w:firstLine="0"/>
              <w:jc w:val="center"/>
              <w:rPr>
                <w:rFonts w:ascii="Arial" w:hAnsi="Arial" w:cs="Arial"/>
                <w:szCs w:val="20"/>
              </w:rPr>
            </w:pPr>
            <w:r w:rsidRPr="00084DDD">
              <w:rPr>
                <w:rFonts w:ascii="Arial" w:hAnsi="Arial" w:cs="Arial"/>
                <w:szCs w:val="20"/>
              </w:rPr>
              <w:t>23.50 m</w:t>
            </w:r>
            <w:r w:rsidRPr="00084DDD">
              <w:rPr>
                <w:rFonts w:ascii="Arial" w:hAnsi="Arial" w:cs="Arial"/>
                <w:szCs w:val="20"/>
                <w:vertAlign w:val="superscript"/>
              </w:rPr>
              <w:t>2</w:t>
            </w:r>
          </w:p>
        </w:tc>
        <w:tc>
          <w:tcPr>
            <w:tcW w:w="3030" w:type="dxa"/>
          </w:tcPr>
          <w:p w:rsidR="00BF180E" w:rsidRPr="00084DDD" w:rsidRDefault="00BF180E" w:rsidP="00084DDD">
            <w:pPr>
              <w:ind w:firstLine="0"/>
              <w:jc w:val="center"/>
              <w:rPr>
                <w:rFonts w:ascii="Arial" w:hAnsi="Arial" w:cs="Arial"/>
                <w:szCs w:val="20"/>
              </w:rPr>
            </w:pPr>
          </w:p>
        </w:tc>
      </w:tr>
      <w:tr w:rsidR="00BF180E" w:rsidTr="00BF180E">
        <w:tc>
          <w:tcPr>
            <w:tcW w:w="785" w:type="dxa"/>
          </w:tcPr>
          <w:p w:rsidR="00BF180E" w:rsidRPr="00084DDD" w:rsidRDefault="00BF180E" w:rsidP="005E6769">
            <w:pPr>
              <w:pStyle w:val="Akapitzlist"/>
              <w:numPr>
                <w:ilvl w:val="0"/>
                <w:numId w:val="86"/>
              </w:numPr>
              <w:jc w:val="center"/>
              <w:rPr>
                <w:rFonts w:ascii="Arial" w:hAnsi="Arial" w:cs="Arial"/>
                <w:szCs w:val="20"/>
              </w:rPr>
            </w:pPr>
          </w:p>
        </w:tc>
        <w:tc>
          <w:tcPr>
            <w:tcW w:w="2373" w:type="dxa"/>
          </w:tcPr>
          <w:p w:rsidR="00BF180E" w:rsidRPr="00084DDD" w:rsidRDefault="00BF180E" w:rsidP="00084DDD">
            <w:pPr>
              <w:ind w:firstLine="0"/>
              <w:jc w:val="center"/>
              <w:rPr>
                <w:rFonts w:ascii="Arial" w:hAnsi="Arial" w:cs="Arial"/>
                <w:szCs w:val="20"/>
              </w:rPr>
            </w:pPr>
            <w:r w:rsidRPr="00084DDD">
              <w:rPr>
                <w:rFonts w:ascii="Arial" w:hAnsi="Arial" w:cs="Arial"/>
                <w:szCs w:val="20"/>
              </w:rPr>
              <w:t>Pomieszczenie</w:t>
            </w:r>
          </w:p>
        </w:tc>
        <w:tc>
          <w:tcPr>
            <w:tcW w:w="3665" w:type="dxa"/>
          </w:tcPr>
          <w:p w:rsidR="00BF180E" w:rsidRPr="00084DDD" w:rsidRDefault="00BF180E" w:rsidP="00084DDD">
            <w:pPr>
              <w:ind w:firstLine="0"/>
              <w:jc w:val="center"/>
              <w:rPr>
                <w:rFonts w:ascii="Arial" w:hAnsi="Arial" w:cs="Arial"/>
                <w:szCs w:val="20"/>
              </w:rPr>
            </w:pPr>
            <w:r w:rsidRPr="00084DDD">
              <w:rPr>
                <w:rFonts w:ascii="Arial" w:hAnsi="Arial" w:cs="Arial"/>
                <w:szCs w:val="20"/>
              </w:rPr>
              <w:t>3.82 m</w:t>
            </w:r>
            <w:r w:rsidRPr="00084DDD">
              <w:rPr>
                <w:rFonts w:ascii="Arial" w:hAnsi="Arial" w:cs="Arial"/>
                <w:szCs w:val="20"/>
                <w:vertAlign w:val="superscript"/>
              </w:rPr>
              <w:t>2</w:t>
            </w:r>
          </w:p>
        </w:tc>
        <w:tc>
          <w:tcPr>
            <w:tcW w:w="3030" w:type="dxa"/>
          </w:tcPr>
          <w:p w:rsidR="00BF180E" w:rsidRPr="00084DDD" w:rsidRDefault="00BF180E" w:rsidP="00084DDD">
            <w:pPr>
              <w:ind w:firstLine="0"/>
              <w:jc w:val="center"/>
              <w:rPr>
                <w:rFonts w:ascii="Arial" w:hAnsi="Arial" w:cs="Arial"/>
                <w:szCs w:val="20"/>
              </w:rPr>
            </w:pPr>
          </w:p>
        </w:tc>
      </w:tr>
      <w:tr w:rsidR="00BF180E" w:rsidTr="00BF180E">
        <w:tc>
          <w:tcPr>
            <w:tcW w:w="785" w:type="dxa"/>
          </w:tcPr>
          <w:p w:rsidR="00BF180E" w:rsidRPr="00084DDD" w:rsidRDefault="00BF180E" w:rsidP="005E6769">
            <w:pPr>
              <w:pStyle w:val="Akapitzlist"/>
              <w:numPr>
                <w:ilvl w:val="0"/>
                <w:numId w:val="86"/>
              </w:numPr>
              <w:jc w:val="center"/>
              <w:rPr>
                <w:rFonts w:ascii="Arial" w:hAnsi="Arial" w:cs="Arial"/>
                <w:szCs w:val="20"/>
              </w:rPr>
            </w:pPr>
          </w:p>
        </w:tc>
        <w:tc>
          <w:tcPr>
            <w:tcW w:w="2373" w:type="dxa"/>
          </w:tcPr>
          <w:p w:rsidR="00BF180E" w:rsidRPr="00084DDD" w:rsidRDefault="00BF180E" w:rsidP="00084DDD">
            <w:pPr>
              <w:ind w:firstLine="0"/>
              <w:jc w:val="center"/>
              <w:rPr>
                <w:rFonts w:ascii="Arial" w:hAnsi="Arial" w:cs="Arial"/>
                <w:szCs w:val="20"/>
              </w:rPr>
            </w:pPr>
            <w:r w:rsidRPr="00084DDD">
              <w:rPr>
                <w:rFonts w:ascii="Arial" w:hAnsi="Arial" w:cs="Arial"/>
                <w:szCs w:val="20"/>
              </w:rPr>
              <w:t>Pomieszczenie</w:t>
            </w:r>
          </w:p>
        </w:tc>
        <w:tc>
          <w:tcPr>
            <w:tcW w:w="3665" w:type="dxa"/>
          </w:tcPr>
          <w:p w:rsidR="00BF180E" w:rsidRPr="00084DDD" w:rsidRDefault="00BF180E" w:rsidP="00084DDD">
            <w:pPr>
              <w:ind w:firstLine="0"/>
              <w:jc w:val="center"/>
              <w:rPr>
                <w:rFonts w:ascii="Arial" w:hAnsi="Arial" w:cs="Arial"/>
                <w:szCs w:val="20"/>
              </w:rPr>
            </w:pPr>
            <w:r w:rsidRPr="00084DDD">
              <w:rPr>
                <w:rFonts w:ascii="Arial" w:hAnsi="Arial" w:cs="Arial"/>
                <w:szCs w:val="20"/>
              </w:rPr>
              <w:t>3.82 m</w:t>
            </w:r>
            <w:r w:rsidRPr="00084DDD">
              <w:rPr>
                <w:rFonts w:ascii="Arial" w:hAnsi="Arial" w:cs="Arial"/>
                <w:szCs w:val="20"/>
                <w:vertAlign w:val="superscript"/>
              </w:rPr>
              <w:t>2</w:t>
            </w:r>
          </w:p>
        </w:tc>
        <w:tc>
          <w:tcPr>
            <w:tcW w:w="3030" w:type="dxa"/>
          </w:tcPr>
          <w:p w:rsidR="00BF180E" w:rsidRPr="00084DDD" w:rsidRDefault="00BF180E" w:rsidP="00084DDD">
            <w:pPr>
              <w:ind w:firstLine="0"/>
              <w:jc w:val="center"/>
              <w:rPr>
                <w:rFonts w:ascii="Arial" w:hAnsi="Arial" w:cs="Arial"/>
                <w:szCs w:val="20"/>
              </w:rPr>
            </w:pPr>
          </w:p>
        </w:tc>
      </w:tr>
      <w:tr w:rsidR="00BF180E" w:rsidTr="00BF180E">
        <w:tc>
          <w:tcPr>
            <w:tcW w:w="785" w:type="dxa"/>
          </w:tcPr>
          <w:p w:rsidR="00BF180E" w:rsidRPr="00084DDD" w:rsidRDefault="00BF180E" w:rsidP="005E6769">
            <w:pPr>
              <w:pStyle w:val="Akapitzlist"/>
              <w:numPr>
                <w:ilvl w:val="0"/>
                <w:numId w:val="86"/>
              </w:numPr>
              <w:jc w:val="center"/>
              <w:rPr>
                <w:rFonts w:ascii="Arial" w:hAnsi="Arial" w:cs="Arial"/>
                <w:szCs w:val="20"/>
              </w:rPr>
            </w:pPr>
          </w:p>
        </w:tc>
        <w:tc>
          <w:tcPr>
            <w:tcW w:w="2373" w:type="dxa"/>
          </w:tcPr>
          <w:p w:rsidR="00BF180E" w:rsidRPr="00084DDD" w:rsidRDefault="00BF180E" w:rsidP="00084DDD">
            <w:pPr>
              <w:ind w:firstLine="0"/>
              <w:jc w:val="center"/>
              <w:rPr>
                <w:rFonts w:ascii="Arial" w:hAnsi="Arial" w:cs="Arial"/>
                <w:szCs w:val="20"/>
              </w:rPr>
            </w:pPr>
            <w:r w:rsidRPr="00084DDD">
              <w:rPr>
                <w:rFonts w:ascii="Arial" w:hAnsi="Arial" w:cs="Arial"/>
                <w:szCs w:val="20"/>
              </w:rPr>
              <w:t>Garaż</w:t>
            </w:r>
          </w:p>
        </w:tc>
        <w:tc>
          <w:tcPr>
            <w:tcW w:w="3665" w:type="dxa"/>
          </w:tcPr>
          <w:p w:rsidR="00BF180E" w:rsidRPr="00084DDD" w:rsidRDefault="00BF180E" w:rsidP="00084DDD">
            <w:pPr>
              <w:ind w:firstLine="0"/>
              <w:jc w:val="center"/>
              <w:rPr>
                <w:rFonts w:ascii="Arial" w:hAnsi="Arial" w:cs="Arial"/>
                <w:szCs w:val="20"/>
              </w:rPr>
            </w:pPr>
            <w:r w:rsidRPr="00084DDD">
              <w:rPr>
                <w:rFonts w:ascii="Arial" w:hAnsi="Arial" w:cs="Arial"/>
                <w:szCs w:val="20"/>
              </w:rPr>
              <w:t>49.12 m</w:t>
            </w:r>
            <w:r w:rsidRPr="00084DDD">
              <w:rPr>
                <w:rFonts w:ascii="Arial" w:hAnsi="Arial" w:cs="Arial"/>
                <w:szCs w:val="20"/>
                <w:vertAlign w:val="superscript"/>
              </w:rPr>
              <w:t>2</w:t>
            </w:r>
          </w:p>
        </w:tc>
        <w:tc>
          <w:tcPr>
            <w:tcW w:w="3030" w:type="dxa"/>
          </w:tcPr>
          <w:p w:rsidR="00BF180E" w:rsidRPr="00084DDD" w:rsidRDefault="00BF180E" w:rsidP="00084DDD">
            <w:pPr>
              <w:ind w:firstLine="0"/>
              <w:jc w:val="center"/>
              <w:rPr>
                <w:rFonts w:ascii="Arial" w:hAnsi="Arial" w:cs="Arial"/>
                <w:szCs w:val="20"/>
              </w:rPr>
            </w:pPr>
          </w:p>
        </w:tc>
      </w:tr>
      <w:tr w:rsidR="00BF180E" w:rsidTr="00BF180E">
        <w:tc>
          <w:tcPr>
            <w:tcW w:w="785" w:type="dxa"/>
          </w:tcPr>
          <w:p w:rsidR="00BF180E" w:rsidRPr="00084DDD" w:rsidRDefault="00BF180E" w:rsidP="005E6769">
            <w:pPr>
              <w:pStyle w:val="Akapitzlist"/>
              <w:numPr>
                <w:ilvl w:val="0"/>
                <w:numId w:val="86"/>
              </w:numPr>
              <w:jc w:val="center"/>
              <w:rPr>
                <w:rFonts w:ascii="Arial" w:hAnsi="Arial" w:cs="Arial"/>
                <w:szCs w:val="20"/>
              </w:rPr>
            </w:pPr>
          </w:p>
        </w:tc>
        <w:tc>
          <w:tcPr>
            <w:tcW w:w="2373" w:type="dxa"/>
          </w:tcPr>
          <w:p w:rsidR="00BF180E" w:rsidRPr="00084DDD" w:rsidRDefault="00BF180E" w:rsidP="00084DDD">
            <w:pPr>
              <w:ind w:firstLine="0"/>
              <w:jc w:val="center"/>
              <w:rPr>
                <w:rFonts w:ascii="Arial" w:hAnsi="Arial" w:cs="Arial"/>
                <w:szCs w:val="20"/>
              </w:rPr>
            </w:pPr>
            <w:r w:rsidRPr="00084DDD">
              <w:rPr>
                <w:rFonts w:ascii="Arial" w:hAnsi="Arial" w:cs="Arial"/>
                <w:szCs w:val="20"/>
              </w:rPr>
              <w:t>Pomieszczenie</w:t>
            </w:r>
          </w:p>
        </w:tc>
        <w:tc>
          <w:tcPr>
            <w:tcW w:w="3665" w:type="dxa"/>
          </w:tcPr>
          <w:p w:rsidR="00BF180E" w:rsidRPr="00084DDD" w:rsidRDefault="00BF180E" w:rsidP="00084DDD">
            <w:pPr>
              <w:ind w:firstLine="0"/>
              <w:jc w:val="center"/>
              <w:rPr>
                <w:rFonts w:ascii="Arial" w:hAnsi="Arial" w:cs="Arial"/>
                <w:szCs w:val="20"/>
              </w:rPr>
            </w:pPr>
            <w:r w:rsidRPr="00084DDD">
              <w:rPr>
                <w:rFonts w:ascii="Arial" w:hAnsi="Arial" w:cs="Arial"/>
                <w:szCs w:val="20"/>
              </w:rPr>
              <w:t>15.36 m</w:t>
            </w:r>
            <w:r w:rsidRPr="00084DDD">
              <w:rPr>
                <w:rFonts w:ascii="Arial" w:hAnsi="Arial" w:cs="Arial"/>
                <w:szCs w:val="20"/>
                <w:vertAlign w:val="superscript"/>
              </w:rPr>
              <w:t>2</w:t>
            </w:r>
          </w:p>
        </w:tc>
        <w:tc>
          <w:tcPr>
            <w:tcW w:w="3030" w:type="dxa"/>
          </w:tcPr>
          <w:p w:rsidR="00BF180E" w:rsidRPr="00084DDD" w:rsidRDefault="00BF180E" w:rsidP="00084DDD">
            <w:pPr>
              <w:ind w:firstLine="0"/>
              <w:jc w:val="center"/>
              <w:rPr>
                <w:rFonts w:ascii="Arial" w:hAnsi="Arial" w:cs="Arial"/>
                <w:szCs w:val="20"/>
              </w:rPr>
            </w:pPr>
          </w:p>
        </w:tc>
      </w:tr>
      <w:tr w:rsidR="00BF180E" w:rsidTr="00BF180E">
        <w:tc>
          <w:tcPr>
            <w:tcW w:w="785" w:type="dxa"/>
          </w:tcPr>
          <w:p w:rsidR="00BF180E" w:rsidRPr="00084DDD" w:rsidRDefault="00BF180E" w:rsidP="005E6769">
            <w:pPr>
              <w:pStyle w:val="Akapitzlist"/>
              <w:numPr>
                <w:ilvl w:val="0"/>
                <w:numId w:val="86"/>
              </w:numPr>
              <w:jc w:val="center"/>
              <w:rPr>
                <w:rFonts w:ascii="Arial" w:hAnsi="Arial" w:cs="Arial"/>
                <w:szCs w:val="20"/>
              </w:rPr>
            </w:pPr>
          </w:p>
        </w:tc>
        <w:tc>
          <w:tcPr>
            <w:tcW w:w="2373" w:type="dxa"/>
          </w:tcPr>
          <w:p w:rsidR="00BF180E" w:rsidRPr="00084DDD" w:rsidRDefault="00BF180E" w:rsidP="00084DDD">
            <w:pPr>
              <w:ind w:firstLine="0"/>
              <w:jc w:val="center"/>
              <w:rPr>
                <w:rFonts w:ascii="Arial" w:hAnsi="Arial" w:cs="Arial"/>
                <w:szCs w:val="20"/>
              </w:rPr>
            </w:pPr>
            <w:r w:rsidRPr="00084DDD">
              <w:rPr>
                <w:rFonts w:ascii="Arial" w:hAnsi="Arial" w:cs="Arial"/>
                <w:szCs w:val="20"/>
              </w:rPr>
              <w:t>Garaż</w:t>
            </w:r>
          </w:p>
        </w:tc>
        <w:tc>
          <w:tcPr>
            <w:tcW w:w="3665" w:type="dxa"/>
          </w:tcPr>
          <w:p w:rsidR="00BF180E" w:rsidRPr="00084DDD" w:rsidRDefault="00BF180E" w:rsidP="00084DDD">
            <w:pPr>
              <w:ind w:firstLine="0"/>
              <w:jc w:val="center"/>
              <w:rPr>
                <w:rFonts w:ascii="Arial" w:hAnsi="Arial" w:cs="Arial"/>
                <w:szCs w:val="20"/>
              </w:rPr>
            </w:pPr>
            <w:r w:rsidRPr="00084DDD">
              <w:rPr>
                <w:rFonts w:ascii="Arial" w:hAnsi="Arial" w:cs="Arial"/>
                <w:szCs w:val="20"/>
              </w:rPr>
              <w:t>32.76 m</w:t>
            </w:r>
            <w:r w:rsidRPr="00084DDD">
              <w:rPr>
                <w:rFonts w:ascii="Arial" w:hAnsi="Arial" w:cs="Arial"/>
                <w:szCs w:val="20"/>
                <w:vertAlign w:val="superscript"/>
              </w:rPr>
              <w:t>2</w:t>
            </w:r>
          </w:p>
        </w:tc>
        <w:tc>
          <w:tcPr>
            <w:tcW w:w="3030" w:type="dxa"/>
          </w:tcPr>
          <w:p w:rsidR="00BF180E" w:rsidRPr="00084DDD" w:rsidRDefault="00BF180E" w:rsidP="00084DDD">
            <w:pPr>
              <w:ind w:firstLine="0"/>
              <w:jc w:val="center"/>
              <w:rPr>
                <w:rFonts w:ascii="Arial" w:hAnsi="Arial" w:cs="Arial"/>
                <w:szCs w:val="20"/>
              </w:rPr>
            </w:pPr>
          </w:p>
        </w:tc>
      </w:tr>
      <w:tr w:rsidR="00BF180E" w:rsidTr="00BF180E">
        <w:tc>
          <w:tcPr>
            <w:tcW w:w="785" w:type="dxa"/>
          </w:tcPr>
          <w:p w:rsidR="00BF180E" w:rsidRPr="00BB7359" w:rsidRDefault="00BF180E" w:rsidP="00084DDD">
            <w:pPr>
              <w:pStyle w:val="Akapitzlist"/>
              <w:ind w:firstLine="0"/>
              <w:rPr>
                <w:rFonts w:ascii="Arial" w:hAnsi="Arial" w:cs="Arial"/>
                <w:b/>
                <w:szCs w:val="20"/>
              </w:rPr>
            </w:pPr>
          </w:p>
        </w:tc>
        <w:tc>
          <w:tcPr>
            <w:tcW w:w="2373" w:type="dxa"/>
          </w:tcPr>
          <w:p w:rsidR="00BF180E" w:rsidRPr="00BB7359" w:rsidRDefault="00BF180E" w:rsidP="00084DDD">
            <w:pPr>
              <w:ind w:firstLine="0"/>
              <w:jc w:val="center"/>
              <w:rPr>
                <w:rFonts w:ascii="Arial" w:hAnsi="Arial" w:cs="Arial"/>
                <w:b/>
                <w:szCs w:val="20"/>
              </w:rPr>
            </w:pPr>
            <w:r w:rsidRPr="00BB7359">
              <w:rPr>
                <w:rFonts w:ascii="Arial" w:hAnsi="Arial" w:cs="Arial"/>
                <w:b/>
                <w:szCs w:val="20"/>
              </w:rPr>
              <w:t>SUMA</w:t>
            </w:r>
          </w:p>
        </w:tc>
        <w:tc>
          <w:tcPr>
            <w:tcW w:w="3665" w:type="dxa"/>
          </w:tcPr>
          <w:p w:rsidR="00BF180E" w:rsidRPr="00BB7359" w:rsidRDefault="00BB7359" w:rsidP="00084DDD">
            <w:pPr>
              <w:ind w:firstLine="0"/>
              <w:jc w:val="center"/>
              <w:rPr>
                <w:rFonts w:ascii="Arial" w:hAnsi="Arial" w:cs="Arial"/>
                <w:b/>
                <w:szCs w:val="20"/>
              </w:rPr>
            </w:pPr>
            <w:r w:rsidRPr="00BB7359">
              <w:rPr>
                <w:rFonts w:ascii="Arial" w:hAnsi="Arial" w:cs="Arial"/>
                <w:b/>
                <w:szCs w:val="20"/>
              </w:rPr>
              <w:t xml:space="preserve"> 244.05 </w:t>
            </w:r>
            <w:r w:rsidR="00BF180E" w:rsidRPr="00BB7359">
              <w:rPr>
                <w:rFonts w:ascii="Arial" w:hAnsi="Arial" w:cs="Arial"/>
                <w:b/>
                <w:szCs w:val="20"/>
              </w:rPr>
              <w:t>m</w:t>
            </w:r>
            <w:r w:rsidR="00BF180E" w:rsidRPr="00BB7359">
              <w:rPr>
                <w:rFonts w:ascii="Arial" w:hAnsi="Arial" w:cs="Arial"/>
                <w:b/>
                <w:szCs w:val="20"/>
                <w:vertAlign w:val="superscript"/>
              </w:rPr>
              <w:t>2</w:t>
            </w:r>
          </w:p>
        </w:tc>
        <w:tc>
          <w:tcPr>
            <w:tcW w:w="3030" w:type="dxa"/>
          </w:tcPr>
          <w:p w:rsidR="00BF180E" w:rsidRPr="00084DDD" w:rsidRDefault="00BF180E" w:rsidP="00084DDD">
            <w:pPr>
              <w:ind w:firstLine="0"/>
              <w:jc w:val="center"/>
              <w:rPr>
                <w:rFonts w:ascii="Arial" w:hAnsi="Arial" w:cs="Arial"/>
                <w:color w:val="FF0000"/>
                <w:szCs w:val="20"/>
              </w:rPr>
            </w:pPr>
          </w:p>
        </w:tc>
      </w:tr>
      <w:tr w:rsidR="00BF180E" w:rsidTr="00F53C51">
        <w:tc>
          <w:tcPr>
            <w:tcW w:w="9853" w:type="dxa"/>
            <w:gridSpan w:val="4"/>
          </w:tcPr>
          <w:p w:rsidR="00BF180E" w:rsidRPr="00084DDD" w:rsidRDefault="00BF180E" w:rsidP="00F53C51">
            <w:pPr>
              <w:ind w:firstLine="0"/>
              <w:jc w:val="center"/>
              <w:rPr>
                <w:rFonts w:ascii="Arial" w:hAnsi="Arial" w:cs="Arial"/>
                <w:b/>
                <w:szCs w:val="20"/>
              </w:rPr>
            </w:pPr>
            <w:r w:rsidRPr="00084DDD">
              <w:rPr>
                <w:rFonts w:ascii="Arial" w:hAnsi="Arial" w:cs="Arial"/>
                <w:b/>
                <w:szCs w:val="20"/>
              </w:rPr>
              <w:t xml:space="preserve">ZESTAWIENIE POWIERZCHNI UŻYTKOWEJ – POZIOM </w:t>
            </w:r>
            <w:r>
              <w:rPr>
                <w:rFonts w:ascii="Arial" w:hAnsi="Arial" w:cs="Arial"/>
                <w:b/>
                <w:szCs w:val="20"/>
              </w:rPr>
              <w:t>I PIĘTRA</w:t>
            </w:r>
          </w:p>
        </w:tc>
      </w:tr>
      <w:tr w:rsidR="00BF180E" w:rsidTr="00BF180E">
        <w:trPr>
          <w:trHeight w:val="467"/>
        </w:trPr>
        <w:tc>
          <w:tcPr>
            <w:tcW w:w="785" w:type="dxa"/>
          </w:tcPr>
          <w:p w:rsidR="00BF180E" w:rsidRPr="00084DDD" w:rsidRDefault="00BF180E" w:rsidP="00F53C51">
            <w:pPr>
              <w:ind w:firstLine="0"/>
              <w:jc w:val="center"/>
              <w:rPr>
                <w:rFonts w:ascii="Arial" w:hAnsi="Arial" w:cs="Arial"/>
                <w:b/>
                <w:szCs w:val="20"/>
              </w:rPr>
            </w:pPr>
            <w:proofErr w:type="spellStart"/>
            <w:r w:rsidRPr="00084DDD">
              <w:rPr>
                <w:rFonts w:ascii="Arial" w:hAnsi="Arial" w:cs="Arial"/>
                <w:b/>
                <w:szCs w:val="20"/>
              </w:rPr>
              <w:t>L.p</w:t>
            </w:r>
            <w:proofErr w:type="spellEnd"/>
          </w:p>
        </w:tc>
        <w:tc>
          <w:tcPr>
            <w:tcW w:w="2373" w:type="dxa"/>
          </w:tcPr>
          <w:p w:rsidR="00BF180E" w:rsidRPr="00084DDD" w:rsidRDefault="00BF180E" w:rsidP="00F53C51">
            <w:pPr>
              <w:ind w:firstLine="0"/>
              <w:jc w:val="center"/>
              <w:rPr>
                <w:rFonts w:ascii="Arial" w:hAnsi="Arial" w:cs="Arial"/>
                <w:b/>
                <w:szCs w:val="20"/>
              </w:rPr>
            </w:pPr>
            <w:r w:rsidRPr="00084DDD">
              <w:rPr>
                <w:rFonts w:ascii="Arial" w:hAnsi="Arial" w:cs="Arial"/>
                <w:b/>
                <w:szCs w:val="20"/>
              </w:rPr>
              <w:t>Funkcja pomieszczenia</w:t>
            </w:r>
          </w:p>
        </w:tc>
        <w:tc>
          <w:tcPr>
            <w:tcW w:w="3665" w:type="dxa"/>
          </w:tcPr>
          <w:p w:rsidR="00BF180E" w:rsidRPr="00084DDD" w:rsidRDefault="00BF180E" w:rsidP="00F53C51">
            <w:pPr>
              <w:ind w:firstLine="0"/>
              <w:jc w:val="center"/>
              <w:rPr>
                <w:rFonts w:ascii="Arial" w:hAnsi="Arial" w:cs="Arial"/>
                <w:b/>
                <w:szCs w:val="20"/>
              </w:rPr>
            </w:pPr>
            <w:r w:rsidRPr="00084DDD">
              <w:rPr>
                <w:rFonts w:ascii="Arial" w:hAnsi="Arial" w:cs="Arial"/>
                <w:b/>
                <w:szCs w:val="20"/>
              </w:rPr>
              <w:t>Powierzchnia użytkowa ( m</w:t>
            </w:r>
            <w:r w:rsidRPr="00084DDD">
              <w:rPr>
                <w:rFonts w:ascii="Arial" w:hAnsi="Arial" w:cs="Arial"/>
                <w:b/>
                <w:szCs w:val="20"/>
                <w:vertAlign w:val="superscript"/>
              </w:rPr>
              <w:t>2</w:t>
            </w:r>
            <w:r w:rsidRPr="00084DDD">
              <w:rPr>
                <w:rFonts w:ascii="Arial" w:hAnsi="Arial" w:cs="Arial"/>
                <w:b/>
                <w:szCs w:val="20"/>
              </w:rPr>
              <w:t>)</w:t>
            </w:r>
          </w:p>
        </w:tc>
        <w:tc>
          <w:tcPr>
            <w:tcW w:w="3030" w:type="dxa"/>
          </w:tcPr>
          <w:p w:rsidR="00BF180E" w:rsidRPr="00084DDD" w:rsidRDefault="00BF180E" w:rsidP="00F53C51">
            <w:pPr>
              <w:ind w:firstLine="0"/>
              <w:jc w:val="center"/>
              <w:rPr>
                <w:rFonts w:ascii="Arial" w:hAnsi="Arial" w:cs="Arial"/>
                <w:b/>
                <w:szCs w:val="20"/>
              </w:rPr>
            </w:pPr>
          </w:p>
        </w:tc>
      </w:tr>
      <w:tr w:rsidR="00BF180E" w:rsidTr="00BF180E">
        <w:tc>
          <w:tcPr>
            <w:tcW w:w="785" w:type="dxa"/>
          </w:tcPr>
          <w:p w:rsidR="00BF180E" w:rsidRPr="00084DDD" w:rsidRDefault="00BF180E" w:rsidP="00BF180E">
            <w:pPr>
              <w:ind w:firstLine="0"/>
              <w:jc w:val="center"/>
              <w:rPr>
                <w:rFonts w:ascii="Arial" w:hAnsi="Arial" w:cs="Arial"/>
                <w:szCs w:val="20"/>
              </w:rPr>
            </w:pPr>
            <w:r w:rsidRPr="00084DDD">
              <w:rPr>
                <w:rFonts w:ascii="Arial" w:hAnsi="Arial" w:cs="Arial"/>
                <w:szCs w:val="20"/>
              </w:rPr>
              <w:t>1.1.</w:t>
            </w:r>
          </w:p>
        </w:tc>
        <w:tc>
          <w:tcPr>
            <w:tcW w:w="2373" w:type="dxa"/>
          </w:tcPr>
          <w:p w:rsidR="00BF180E" w:rsidRPr="00084DDD" w:rsidRDefault="00BF180E" w:rsidP="00BF180E">
            <w:pPr>
              <w:ind w:firstLine="0"/>
              <w:jc w:val="center"/>
              <w:rPr>
                <w:rFonts w:ascii="Arial" w:hAnsi="Arial" w:cs="Arial"/>
                <w:szCs w:val="20"/>
              </w:rPr>
            </w:pPr>
            <w:r>
              <w:rPr>
                <w:rFonts w:ascii="Arial" w:hAnsi="Arial" w:cs="Arial"/>
                <w:szCs w:val="20"/>
              </w:rPr>
              <w:t>Korytarz</w:t>
            </w:r>
          </w:p>
        </w:tc>
        <w:tc>
          <w:tcPr>
            <w:tcW w:w="3665" w:type="dxa"/>
          </w:tcPr>
          <w:p w:rsidR="00BF180E" w:rsidRPr="00BF180E" w:rsidRDefault="00BF180E" w:rsidP="00BF180E">
            <w:pPr>
              <w:ind w:firstLine="0"/>
              <w:jc w:val="center"/>
              <w:rPr>
                <w:rFonts w:ascii="Arial" w:hAnsi="Arial" w:cs="Arial"/>
              </w:rPr>
            </w:pPr>
            <w:r w:rsidRPr="00BF180E">
              <w:rPr>
                <w:rFonts w:ascii="Arial" w:hAnsi="Arial" w:cs="Arial"/>
              </w:rPr>
              <w:t>28,26 m</w:t>
            </w:r>
            <w:r w:rsidRPr="00BF180E">
              <w:rPr>
                <w:rFonts w:ascii="Arial" w:hAnsi="Arial" w:cs="Arial"/>
                <w:vertAlign w:val="superscript"/>
              </w:rPr>
              <w:t>2</w:t>
            </w:r>
          </w:p>
        </w:tc>
        <w:tc>
          <w:tcPr>
            <w:tcW w:w="3030" w:type="dxa"/>
          </w:tcPr>
          <w:p w:rsidR="00BF180E" w:rsidRPr="00BF180E" w:rsidRDefault="00BF180E" w:rsidP="00BF180E">
            <w:pPr>
              <w:ind w:firstLine="0"/>
              <w:jc w:val="center"/>
              <w:rPr>
                <w:rFonts w:ascii="Arial" w:hAnsi="Arial" w:cs="Arial"/>
              </w:rPr>
            </w:pPr>
          </w:p>
        </w:tc>
      </w:tr>
      <w:tr w:rsidR="00BF180E" w:rsidTr="00BF180E">
        <w:tc>
          <w:tcPr>
            <w:tcW w:w="785" w:type="dxa"/>
          </w:tcPr>
          <w:p w:rsidR="00BF180E" w:rsidRPr="00084DDD" w:rsidRDefault="00BF180E" w:rsidP="00BF180E">
            <w:pPr>
              <w:ind w:firstLine="0"/>
              <w:jc w:val="center"/>
              <w:rPr>
                <w:rFonts w:ascii="Arial" w:hAnsi="Arial" w:cs="Arial"/>
                <w:szCs w:val="20"/>
              </w:rPr>
            </w:pPr>
            <w:r w:rsidRPr="00084DDD">
              <w:rPr>
                <w:rFonts w:ascii="Arial" w:hAnsi="Arial" w:cs="Arial"/>
                <w:szCs w:val="20"/>
              </w:rPr>
              <w:t>1.2.</w:t>
            </w:r>
          </w:p>
        </w:tc>
        <w:tc>
          <w:tcPr>
            <w:tcW w:w="2373" w:type="dxa"/>
          </w:tcPr>
          <w:p w:rsidR="00BF180E" w:rsidRPr="00084DDD" w:rsidRDefault="00BF180E" w:rsidP="00BF180E">
            <w:pPr>
              <w:ind w:firstLine="0"/>
              <w:jc w:val="center"/>
              <w:rPr>
                <w:rFonts w:ascii="Arial" w:hAnsi="Arial" w:cs="Arial"/>
                <w:szCs w:val="20"/>
              </w:rPr>
            </w:pPr>
            <w:r w:rsidRPr="00084DDD">
              <w:rPr>
                <w:rFonts w:ascii="Arial" w:hAnsi="Arial" w:cs="Arial"/>
                <w:szCs w:val="20"/>
              </w:rPr>
              <w:t>Pomieszczenie</w:t>
            </w:r>
          </w:p>
        </w:tc>
        <w:tc>
          <w:tcPr>
            <w:tcW w:w="3665" w:type="dxa"/>
          </w:tcPr>
          <w:p w:rsidR="00BF180E" w:rsidRPr="00084DDD" w:rsidRDefault="00BF180E" w:rsidP="00BF180E">
            <w:pPr>
              <w:ind w:firstLine="0"/>
              <w:jc w:val="center"/>
              <w:rPr>
                <w:rFonts w:ascii="Arial" w:hAnsi="Arial" w:cs="Arial"/>
                <w:szCs w:val="20"/>
              </w:rPr>
            </w:pPr>
            <w:r>
              <w:rPr>
                <w:rFonts w:ascii="Arial" w:hAnsi="Arial" w:cs="Arial"/>
                <w:szCs w:val="20"/>
              </w:rPr>
              <w:t>15,36</w:t>
            </w:r>
            <w:r w:rsidRPr="00084DDD">
              <w:rPr>
                <w:rFonts w:ascii="Arial" w:hAnsi="Arial" w:cs="Arial"/>
                <w:szCs w:val="20"/>
              </w:rPr>
              <w:t xml:space="preserve"> m</w:t>
            </w:r>
            <w:r w:rsidRPr="00084DDD">
              <w:rPr>
                <w:rFonts w:ascii="Arial" w:hAnsi="Arial" w:cs="Arial"/>
                <w:szCs w:val="20"/>
                <w:vertAlign w:val="superscript"/>
              </w:rPr>
              <w:t>2</w:t>
            </w:r>
          </w:p>
        </w:tc>
        <w:tc>
          <w:tcPr>
            <w:tcW w:w="3030" w:type="dxa"/>
          </w:tcPr>
          <w:p w:rsidR="00BF180E" w:rsidRDefault="00BF180E" w:rsidP="00BF180E">
            <w:pPr>
              <w:ind w:firstLine="0"/>
              <w:jc w:val="center"/>
              <w:rPr>
                <w:rFonts w:ascii="Arial" w:hAnsi="Arial" w:cs="Arial"/>
                <w:szCs w:val="20"/>
              </w:rPr>
            </w:pPr>
          </w:p>
        </w:tc>
      </w:tr>
      <w:tr w:rsidR="00BF180E" w:rsidTr="00BF180E">
        <w:tc>
          <w:tcPr>
            <w:tcW w:w="785" w:type="dxa"/>
          </w:tcPr>
          <w:p w:rsidR="00BF180E" w:rsidRPr="00084DDD" w:rsidRDefault="00BF180E" w:rsidP="00BF180E">
            <w:pPr>
              <w:ind w:firstLine="0"/>
              <w:jc w:val="center"/>
              <w:rPr>
                <w:rFonts w:ascii="Arial" w:hAnsi="Arial" w:cs="Arial"/>
                <w:szCs w:val="20"/>
              </w:rPr>
            </w:pPr>
            <w:r w:rsidRPr="00084DDD">
              <w:rPr>
                <w:rFonts w:ascii="Arial" w:hAnsi="Arial" w:cs="Arial"/>
                <w:szCs w:val="20"/>
              </w:rPr>
              <w:t>1.3.</w:t>
            </w:r>
          </w:p>
        </w:tc>
        <w:tc>
          <w:tcPr>
            <w:tcW w:w="2373" w:type="dxa"/>
          </w:tcPr>
          <w:p w:rsidR="00BF180E" w:rsidRPr="00084DDD" w:rsidRDefault="00BF180E" w:rsidP="00BF180E">
            <w:pPr>
              <w:ind w:firstLine="0"/>
              <w:jc w:val="center"/>
              <w:rPr>
                <w:rFonts w:ascii="Arial" w:hAnsi="Arial" w:cs="Arial"/>
                <w:szCs w:val="20"/>
              </w:rPr>
            </w:pPr>
            <w:r w:rsidRPr="00084DDD">
              <w:rPr>
                <w:rFonts w:ascii="Arial" w:hAnsi="Arial" w:cs="Arial"/>
                <w:szCs w:val="20"/>
              </w:rPr>
              <w:t>Pomieszczenie</w:t>
            </w:r>
          </w:p>
        </w:tc>
        <w:tc>
          <w:tcPr>
            <w:tcW w:w="3665" w:type="dxa"/>
          </w:tcPr>
          <w:p w:rsidR="00BF180E" w:rsidRPr="00084DDD" w:rsidRDefault="00BF180E" w:rsidP="00BF180E">
            <w:pPr>
              <w:ind w:firstLine="0"/>
              <w:jc w:val="center"/>
              <w:rPr>
                <w:rFonts w:ascii="Arial" w:hAnsi="Arial" w:cs="Arial"/>
                <w:szCs w:val="20"/>
              </w:rPr>
            </w:pPr>
            <w:r>
              <w:rPr>
                <w:rFonts w:ascii="Arial" w:hAnsi="Arial" w:cs="Arial"/>
                <w:szCs w:val="20"/>
              </w:rPr>
              <w:t>2.84</w:t>
            </w:r>
            <w:r w:rsidRPr="00084DDD">
              <w:rPr>
                <w:rFonts w:ascii="Arial" w:hAnsi="Arial" w:cs="Arial"/>
                <w:szCs w:val="20"/>
              </w:rPr>
              <w:t xml:space="preserve"> m</w:t>
            </w:r>
            <w:r w:rsidRPr="00084DDD">
              <w:rPr>
                <w:rFonts w:ascii="Arial" w:hAnsi="Arial" w:cs="Arial"/>
                <w:szCs w:val="20"/>
                <w:vertAlign w:val="superscript"/>
              </w:rPr>
              <w:t>2</w:t>
            </w:r>
          </w:p>
        </w:tc>
        <w:tc>
          <w:tcPr>
            <w:tcW w:w="3030" w:type="dxa"/>
          </w:tcPr>
          <w:p w:rsidR="00BF180E" w:rsidRDefault="00BF180E" w:rsidP="00BF180E">
            <w:pPr>
              <w:ind w:firstLine="0"/>
              <w:jc w:val="center"/>
              <w:rPr>
                <w:rFonts w:ascii="Arial" w:hAnsi="Arial" w:cs="Arial"/>
                <w:szCs w:val="20"/>
              </w:rPr>
            </w:pPr>
          </w:p>
        </w:tc>
      </w:tr>
      <w:tr w:rsidR="00BF180E" w:rsidTr="00BF180E">
        <w:tc>
          <w:tcPr>
            <w:tcW w:w="785" w:type="dxa"/>
          </w:tcPr>
          <w:p w:rsidR="00BF180E" w:rsidRPr="00084DDD" w:rsidRDefault="00BF180E" w:rsidP="00BF180E">
            <w:pPr>
              <w:ind w:firstLine="0"/>
              <w:jc w:val="center"/>
              <w:rPr>
                <w:rFonts w:ascii="Arial" w:hAnsi="Arial" w:cs="Arial"/>
                <w:szCs w:val="20"/>
              </w:rPr>
            </w:pPr>
            <w:r>
              <w:rPr>
                <w:rFonts w:ascii="Arial" w:hAnsi="Arial" w:cs="Arial"/>
                <w:szCs w:val="20"/>
              </w:rPr>
              <w:t>1.4.</w:t>
            </w:r>
          </w:p>
        </w:tc>
        <w:tc>
          <w:tcPr>
            <w:tcW w:w="2373" w:type="dxa"/>
          </w:tcPr>
          <w:p w:rsidR="00BF180E" w:rsidRPr="00084DDD" w:rsidRDefault="00BF180E" w:rsidP="00BF180E">
            <w:pPr>
              <w:ind w:firstLine="0"/>
              <w:jc w:val="center"/>
              <w:rPr>
                <w:rFonts w:ascii="Arial" w:hAnsi="Arial" w:cs="Arial"/>
                <w:szCs w:val="20"/>
              </w:rPr>
            </w:pPr>
            <w:r w:rsidRPr="00084DDD">
              <w:rPr>
                <w:rFonts w:ascii="Arial" w:hAnsi="Arial" w:cs="Arial"/>
                <w:szCs w:val="20"/>
              </w:rPr>
              <w:t>Pomieszczenie</w:t>
            </w:r>
          </w:p>
        </w:tc>
        <w:tc>
          <w:tcPr>
            <w:tcW w:w="3665" w:type="dxa"/>
          </w:tcPr>
          <w:p w:rsidR="00BF180E" w:rsidRPr="00084DDD" w:rsidRDefault="00BF180E" w:rsidP="00BF180E">
            <w:pPr>
              <w:ind w:firstLine="0"/>
              <w:jc w:val="center"/>
              <w:rPr>
                <w:rFonts w:ascii="Arial" w:hAnsi="Arial" w:cs="Arial"/>
                <w:szCs w:val="20"/>
              </w:rPr>
            </w:pPr>
            <w:r>
              <w:rPr>
                <w:rFonts w:ascii="Arial" w:hAnsi="Arial" w:cs="Arial"/>
                <w:szCs w:val="20"/>
              </w:rPr>
              <w:t>16.68</w:t>
            </w:r>
            <w:r w:rsidRPr="00084DDD">
              <w:rPr>
                <w:rFonts w:ascii="Arial" w:hAnsi="Arial" w:cs="Arial"/>
                <w:szCs w:val="20"/>
              </w:rPr>
              <w:t xml:space="preserve"> m</w:t>
            </w:r>
            <w:r w:rsidRPr="00084DDD">
              <w:rPr>
                <w:rFonts w:ascii="Arial" w:hAnsi="Arial" w:cs="Arial"/>
                <w:szCs w:val="20"/>
                <w:vertAlign w:val="superscript"/>
              </w:rPr>
              <w:t>2</w:t>
            </w:r>
          </w:p>
        </w:tc>
        <w:tc>
          <w:tcPr>
            <w:tcW w:w="3030" w:type="dxa"/>
          </w:tcPr>
          <w:p w:rsidR="00BF180E" w:rsidRDefault="00BF180E" w:rsidP="00BF180E">
            <w:pPr>
              <w:ind w:firstLine="0"/>
              <w:jc w:val="center"/>
              <w:rPr>
                <w:rFonts w:ascii="Arial" w:hAnsi="Arial" w:cs="Arial"/>
                <w:szCs w:val="20"/>
              </w:rPr>
            </w:pPr>
          </w:p>
        </w:tc>
      </w:tr>
      <w:tr w:rsidR="00BF180E" w:rsidTr="00BF180E">
        <w:tc>
          <w:tcPr>
            <w:tcW w:w="785" w:type="dxa"/>
          </w:tcPr>
          <w:p w:rsidR="00BF180E" w:rsidRPr="00084DDD" w:rsidRDefault="00BF180E" w:rsidP="00BF180E">
            <w:pPr>
              <w:ind w:firstLine="0"/>
              <w:jc w:val="center"/>
              <w:rPr>
                <w:rFonts w:ascii="Arial" w:hAnsi="Arial" w:cs="Arial"/>
                <w:szCs w:val="20"/>
              </w:rPr>
            </w:pPr>
            <w:r>
              <w:rPr>
                <w:rFonts w:ascii="Arial" w:hAnsi="Arial" w:cs="Arial"/>
                <w:szCs w:val="20"/>
              </w:rPr>
              <w:lastRenderedPageBreak/>
              <w:t>1.5.</w:t>
            </w:r>
          </w:p>
        </w:tc>
        <w:tc>
          <w:tcPr>
            <w:tcW w:w="2373" w:type="dxa"/>
          </w:tcPr>
          <w:p w:rsidR="00BF180E" w:rsidRPr="00084DDD" w:rsidRDefault="00BF180E" w:rsidP="00BF180E">
            <w:pPr>
              <w:ind w:firstLine="0"/>
              <w:jc w:val="center"/>
              <w:rPr>
                <w:rFonts w:ascii="Arial" w:hAnsi="Arial" w:cs="Arial"/>
                <w:szCs w:val="20"/>
              </w:rPr>
            </w:pPr>
            <w:r w:rsidRPr="00084DDD">
              <w:rPr>
                <w:rFonts w:ascii="Arial" w:hAnsi="Arial" w:cs="Arial"/>
                <w:szCs w:val="20"/>
              </w:rPr>
              <w:t>Pomieszczenie</w:t>
            </w:r>
          </w:p>
        </w:tc>
        <w:tc>
          <w:tcPr>
            <w:tcW w:w="3665" w:type="dxa"/>
          </w:tcPr>
          <w:p w:rsidR="00BF180E" w:rsidRPr="00084DDD" w:rsidRDefault="00BF180E" w:rsidP="00BF180E">
            <w:pPr>
              <w:ind w:firstLine="0"/>
              <w:jc w:val="center"/>
              <w:rPr>
                <w:rFonts w:ascii="Arial" w:hAnsi="Arial" w:cs="Arial"/>
                <w:szCs w:val="20"/>
              </w:rPr>
            </w:pPr>
            <w:r>
              <w:rPr>
                <w:rFonts w:ascii="Arial" w:hAnsi="Arial" w:cs="Arial"/>
                <w:szCs w:val="20"/>
              </w:rPr>
              <w:t>5.58</w:t>
            </w:r>
            <w:r w:rsidRPr="00084DDD">
              <w:rPr>
                <w:rFonts w:ascii="Arial" w:hAnsi="Arial" w:cs="Arial"/>
                <w:szCs w:val="20"/>
              </w:rPr>
              <w:t xml:space="preserve"> m</w:t>
            </w:r>
            <w:r w:rsidRPr="00084DDD">
              <w:rPr>
                <w:rFonts w:ascii="Arial" w:hAnsi="Arial" w:cs="Arial"/>
                <w:szCs w:val="20"/>
                <w:vertAlign w:val="superscript"/>
              </w:rPr>
              <w:t>2</w:t>
            </w:r>
          </w:p>
        </w:tc>
        <w:tc>
          <w:tcPr>
            <w:tcW w:w="3030" w:type="dxa"/>
          </w:tcPr>
          <w:p w:rsidR="00BF180E" w:rsidRDefault="00BF180E" w:rsidP="00BF180E">
            <w:pPr>
              <w:ind w:firstLine="0"/>
              <w:jc w:val="center"/>
              <w:rPr>
                <w:rFonts w:ascii="Arial" w:hAnsi="Arial" w:cs="Arial"/>
                <w:szCs w:val="20"/>
              </w:rPr>
            </w:pPr>
          </w:p>
        </w:tc>
      </w:tr>
      <w:tr w:rsidR="00BF180E" w:rsidTr="00BF180E">
        <w:tc>
          <w:tcPr>
            <w:tcW w:w="785" w:type="dxa"/>
          </w:tcPr>
          <w:p w:rsidR="00BF180E" w:rsidRPr="00084DDD" w:rsidRDefault="00BF180E" w:rsidP="00084DDD">
            <w:pPr>
              <w:ind w:firstLine="0"/>
              <w:rPr>
                <w:rFonts w:ascii="Arial" w:hAnsi="Arial" w:cs="Arial"/>
                <w:szCs w:val="20"/>
              </w:rPr>
            </w:pPr>
            <w:r>
              <w:rPr>
                <w:rFonts w:ascii="Arial" w:hAnsi="Arial" w:cs="Arial"/>
                <w:szCs w:val="20"/>
              </w:rPr>
              <w:t>1.6.</w:t>
            </w:r>
          </w:p>
        </w:tc>
        <w:tc>
          <w:tcPr>
            <w:tcW w:w="2373" w:type="dxa"/>
          </w:tcPr>
          <w:p w:rsidR="00BF180E" w:rsidRPr="00BF180E" w:rsidRDefault="00BF180E" w:rsidP="00BF180E">
            <w:pPr>
              <w:ind w:firstLine="0"/>
              <w:jc w:val="center"/>
              <w:rPr>
                <w:rFonts w:ascii="Arial" w:hAnsi="Arial" w:cs="Arial"/>
                <w:szCs w:val="20"/>
              </w:rPr>
            </w:pPr>
            <w:r w:rsidRPr="00BF180E">
              <w:rPr>
                <w:rFonts w:ascii="Arial" w:hAnsi="Arial" w:cs="Arial"/>
                <w:szCs w:val="20"/>
              </w:rPr>
              <w:t>Pomieszczenie</w:t>
            </w:r>
          </w:p>
        </w:tc>
        <w:tc>
          <w:tcPr>
            <w:tcW w:w="3665" w:type="dxa"/>
          </w:tcPr>
          <w:p w:rsidR="00BF180E" w:rsidRPr="00BF180E" w:rsidRDefault="00BF180E" w:rsidP="00BF180E">
            <w:pPr>
              <w:ind w:firstLine="0"/>
              <w:jc w:val="center"/>
              <w:rPr>
                <w:rFonts w:ascii="Arial" w:hAnsi="Arial" w:cs="Arial"/>
              </w:rPr>
            </w:pPr>
            <w:r w:rsidRPr="00BF180E">
              <w:rPr>
                <w:rFonts w:ascii="Arial" w:hAnsi="Arial" w:cs="Arial"/>
              </w:rPr>
              <w:t>7.73 m</w:t>
            </w:r>
            <w:r w:rsidRPr="00BF180E">
              <w:rPr>
                <w:rFonts w:ascii="Arial" w:hAnsi="Arial" w:cs="Arial"/>
                <w:vertAlign w:val="superscript"/>
              </w:rPr>
              <w:t>2</w:t>
            </w:r>
          </w:p>
        </w:tc>
        <w:tc>
          <w:tcPr>
            <w:tcW w:w="3030" w:type="dxa"/>
          </w:tcPr>
          <w:p w:rsidR="00BF180E" w:rsidRPr="00BF180E" w:rsidRDefault="00BF180E" w:rsidP="00BF180E">
            <w:pPr>
              <w:ind w:firstLine="0"/>
              <w:jc w:val="center"/>
              <w:rPr>
                <w:rFonts w:ascii="Arial" w:hAnsi="Arial" w:cs="Arial"/>
              </w:rPr>
            </w:pPr>
          </w:p>
        </w:tc>
      </w:tr>
      <w:tr w:rsidR="00BF180E" w:rsidTr="00BF180E">
        <w:tc>
          <w:tcPr>
            <w:tcW w:w="785" w:type="dxa"/>
          </w:tcPr>
          <w:p w:rsidR="00BF180E" w:rsidRPr="00084DDD" w:rsidRDefault="00BF180E" w:rsidP="00084DDD">
            <w:pPr>
              <w:ind w:firstLine="0"/>
              <w:rPr>
                <w:rFonts w:ascii="Arial" w:hAnsi="Arial" w:cs="Arial"/>
                <w:szCs w:val="20"/>
              </w:rPr>
            </w:pPr>
            <w:r>
              <w:rPr>
                <w:rFonts w:ascii="Arial" w:hAnsi="Arial" w:cs="Arial"/>
                <w:szCs w:val="20"/>
              </w:rPr>
              <w:t>1.7.</w:t>
            </w:r>
          </w:p>
        </w:tc>
        <w:tc>
          <w:tcPr>
            <w:tcW w:w="2373" w:type="dxa"/>
          </w:tcPr>
          <w:p w:rsidR="00BF180E" w:rsidRPr="00084DDD" w:rsidRDefault="00BF180E" w:rsidP="00F53C51">
            <w:pPr>
              <w:ind w:firstLine="0"/>
              <w:jc w:val="center"/>
              <w:rPr>
                <w:rFonts w:ascii="Arial" w:hAnsi="Arial" w:cs="Arial"/>
                <w:szCs w:val="20"/>
              </w:rPr>
            </w:pPr>
            <w:r>
              <w:rPr>
                <w:rFonts w:ascii="Arial" w:hAnsi="Arial" w:cs="Arial"/>
                <w:szCs w:val="20"/>
              </w:rPr>
              <w:t>Toaleta</w:t>
            </w:r>
          </w:p>
        </w:tc>
        <w:tc>
          <w:tcPr>
            <w:tcW w:w="3665" w:type="dxa"/>
          </w:tcPr>
          <w:p w:rsidR="00BF180E" w:rsidRPr="00084DDD" w:rsidRDefault="00BF180E" w:rsidP="00F53C51">
            <w:pPr>
              <w:ind w:firstLine="0"/>
              <w:jc w:val="center"/>
              <w:rPr>
                <w:rFonts w:ascii="Arial" w:hAnsi="Arial" w:cs="Arial"/>
                <w:szCs w:val="20"/>
              </w:rPr>
            </w:pPr>
            <w:r>
              <w:rPr>
                <w:rFonts w:ascii="Arial" w:hAnsi="Arial" w:cs="Arial"/>
                <w:szCs w:val="20"/>
              </w:rPr>
              <w:t>1.85</w:t>
            </w:r>
            <w:r w:rsidRPr="00084DDD">
              <w:rPr>
                <w:rFonts w:ascii="Arial" w:hAnsi="Arial" w:cs="Arial"/>
                <w:szCs w:val="20"/>
              </w:rPr>
              <w:t xml:space="preserve"> m</w:t>
            </w:r>
            <w:r w:rsidRPr="00084DDD">
              <w:rPr>
                <w:rFonts w:ascii="Arial" w:hAnsi="Arial" w:cs="Arial"/>
                <w:szCs w:val="20"/>
                <w:vertAlign w:val="superscript"/>
              </w:rPr>
              <w:t>2</w:t>
            </w:r>
          </w:p>
        </w:tc>
        <w:tc>
          <w:tcPr>
            <w:tcW w:w="3030" w:type="dxa"/>
          </w:tcPr>
          <w:p w:rsidR="00BF180E" w:rsidRDefault="00BF180E" w:rsidP="00F53C51">
            <w:pPr>
              <w:ind w:firstLine="0"/>
              <w:jc w:val="center"/>
              <w:rPr>
                <w:rFonts w:ascii="Arial" w:hAnsi="Arial" w:cs="Arial"/>
                <w:szCs w:val="20"/>
              </w:rPr>
            </w:pPr>
          </w:p>
        </w:tc>
      </w:tr>
      <w:tr w:rsidR="00BF180E" w:rsidTr="00BF180E">
        <w:tc>
          <w:tcPr>
            <w:tcW w:w="785" w:type="dxa"/>
          </w:tcPr>
          <w:p w:rsidR="00BF180E" w:rsidRPr="00084DDD" w:rsidRDefault="00BF180E" w:rsidP="00084DDD">
            <w:pPr>
              <w:ind w:firstLine="0"/>
              <w:rPr>
                <w:rFonts w:ascii="Arial" w:hAnsi="Arial" w:cs="Arial"/>
                <w:szCs w:val="20"/>
              </w:rPr>
            </w:pPr>
            <w:r>
              <w:rPr>
                <w:rFonts w:ascii="Arial" w:hAnsi="Arial" w:cs="Arial"/>
                <w:szCs w:val="20"/>
              </w:rPr>
              <w:t xml:space="preserve">1.8. </w:t>
            </w:r>
          </w:p>
        </w:tc>
        <w:tc>
          <w:tcPr>
            <w:tcW w:w="2373" w:type="dxa"/>
          </w:tcPr>
          <w:p w:rsidR="00BF180E" w:rsidRPr="00084DDD" w:rsidRDefault="00BF180E" w:rsidP="00F53C51">
            <w:pPr>
              <w:ind w:firstLine="0"/>
              <w:jc w:val="center"/>
              <w:rPr>
                <w:rFonts w:ascii="Arial" w:hAnsi="Arial" w:cs="Arial"/>
                <w:szCs w:val="20"/>
              </w:rPr>
            </w:pPr>
            <w:r w:rsidRPr="00084DDD">
              <w:rPr>
                <w:rFonts w:ascii="Arial" w:hAnsi="Arial" w:cs="Arial"/>
                <w:szCs w:val="20"/>
              </w:rPr>
              <w:t>Pomieszczenie</w:t>
            </w:r>
          </w:p>
        </w:tc>
        <w:tc>
          <w:tcPr>
            <w:tcW w:w="3665" w:type="dxa"/>
          </w:tcPr>
          <w:p w:rsidR="00BF180E" w:rsidRPr="00084DDD" w:rsidRDefault="00BF180E" w:rsidP="00F53C51">
            <w:pPr>
              <w:ind w:firstLine="0"/>
              <w:jc w:val="center"/>
              <w:rPr>
                <w:rFonts w:ascii="Arial" w:hAnsi="Arial" w:cs="Arial"/>
                <w:szCs w:val="20"/>
              </w:rPr>
            </w:pPr>
            <w:r>
              <w:rPr>
                <w:rFonts w:ascii="Arial" w:hAnsi="Arial" w:cs="Arial"/>
                <w:szCs w:val="20"/>
              </w:rPr>
              <w:t>10.50</w:t>
            </w:r>
            <w:r w:rsidRPr="00084DDD">
              <w:rPr>
                <w:rFonts w:ascii="Arial" w:hAnsi="Arial" w:cs="Arial"/>
                <w:szCs w:val="20"/>
              </w:rPr>
              <w:t xml:space="preserve"> m</w:t>
            </w:r>
            <w:r w:rsidRPr="00084DDD">
              <w:rPr>
                <w:rFonts w:ascii="Arial" w:hAnsi="Arial" w:cs="Arial"/>
                <w:szCs w:val="20"/>
                <w:vertAlign w:val="superscript"/>
              </w:rPr>
              <w:t>2</w:t>
            </w:r>
          </w:p>
        </w:tc>
        <w:tc>
          <w:tcPr>
            <w:tcW w:w="3030" w:type="dxa"/>
          </w:tcPr>
          <w:p w:rsidR="00BF180E" w:rsidRDefault="00BF180E" w:rsidP="00F53C51">
            <w:pPr>
              <w:ind w:firstLine="0"/>
              <w:jc w:val="center"/>
              <w:rPr>
                <w:rFonts w:ascii="Arial" w:hAnsi="Arial" w:cs="Arial"/>
                <w:szCs w:val="20"/>
              </w:rPr>
            </w:pPr>
          </w:p>
        </w:tc>
      </w:tr>
      <w:tr w:rsidR="00BF180E" w:rsidTr="00BF180E">
        <w:tc>
          <w:tcPr>
            <w:tcW w:w="785" w:type="dxa"/>
          </w:tcPr>
          <w:p w:rsidR="00BF180E" w:rsidRPr="00084DDD" w:rsidRDefault="00BF180E" w:rsidP="00084DDD">
            <w:pPr>
              <w:ind w:firstLine="0"/>
              <w:rPr>
                <w:rFonts w:ascii="Arial" w:hAnsi="Arial" w:cs="Arial"/>
                <w:szCs w:val="20"/>
              </w:rPr>
            </w:pPr>
            <w:r>
              <w:rPr>
                <w:rFonts w:ascii="Arial" w:hAnsi="Arial" w:cs="Arial"/>
                <w:szCs w:val="20"/>
              </w:rPr>
              <w:t xml:space="preserve">1.9. </w:t>
            </w:r>
          </w:p>
        </w:tc>
        <w:tc>
          <w:tcPr>
            <w:tcW w:w="2373" w:type="dxa"/>
          </w:tcPr>
          <w:p w:rsidR="00BF180E" w:rsidRPr="00084DDD" w:rsidRDefault="00BF180E" w:rsidP="00F53C51">
            <w:pPr>
              <w:ind w:firstLine="0"/>
              <w:jc w:val="center"/>
              <w:rPr>
                <w:rFonts w:ascii="Arial" w:hAnsi="Arial" w:cs="Arial"/>
                <w:szCs w:val="20"/>
              </w:rPr>
            </w:pPr>
            <w:r w:rsidRPr="00084DDD">
              <w:rPr>
                <w:rFonts w:ascii="Arial" w:hAnsi="Arial" w:cs="Arial"/>
                <w:szCs w:val="20"/>
              </w:rPr>
              <w:t>Pomieszczenie</w:t>
            </w:r>
          </w:p>
        </w:tc>
        <w:tc>
          <w:tcPr>
            <w:tcW w:w="3665" w:type="dxa"/>
          </w:tcPr>
          <w:p w:rsidR="00BF180E" w:rsidRPr="00084DDD" w:rsidRDefault="00BF180E" w:rsidP="00F53C51">
            <w:pPr>
              <w:ind w:firstLine="0"/>
              <w:jc w:val="center"/>
              <w:rPr>
                <w:rFonts w:ascii="Arial" w:hAnsi="Arial" w:cs="Arial"/>
                <w:szCs w:val="20"/>
              </w:rPr>
            </w:pPr>
            <w:r>
              <w:rPr>
                <w:rFonts w:ascii="Arial" w:hAnsi="Arial" w:cs="Arial"/>
                <w:szCs w:val="20"/>
              </w:rPr>
              <w:t>10.27</w:t>
            </w:r>
            <w:r w:rsidRPr="00084DDD">
              <w:rPr>
                <w:rFonts w:ascii="Arial" w:hAnsi="Arial" w:cs="Arial"/>
                <w:szCs w:val="20"/>
              </w:rPr>
              <w:t xml:space="preserve"> m</w:t>
            </w:r>
            <w:r w:rsidRPr="00084DDD">
              <w:rPr>
                <w:rFonts w:ascii="Arial" w:hAnsi="Arial" w:cs="Arial"/>
                <w:szCs w:val="20"/>
                <w:vertAlign w:val="superscript"/>
              </w:rPr>
              <w:t>2</w:t>
            </w:r>
          </w:p>
        </w:tc>
        <w:tc>
          <w:tcPr>
            <w:tcW w:w="3030" w:type="dxa"/>
          </w:tcPr>
          <w:p w:rsidR="00BF180E" w:rsidRDefault="00BF180E" w:rsidP="00F53C51">
            <w:pPr>
              <w:ind w:firstLine="0"/>
              <w:jc w:val="center"/>
              <w:rPr>
                <w:rFonts w:ascii="Arial" w:hAnsi="Arial" w:cs="Arial"/>
                <w:szCs w:val="20"/>
              </w:rPr>
            </w:pPr>
          </w:p>
        </w:tc>
      </w:tr>
      <w:tr w:rsidR="00BF180E" w:rsidTr="00BF180E">
        <w:tc>
          <w:tcPr>
            <w:tcW w:w="785" w:type="dxa"/>
          </w:tcPr>
          <w:p w:rsidR="00BF180E" w:rsidRPr="00084DDD" w:rsidRDefault="00BF180E" w:rsidP="00084DDD">
            <w:pPr>
              <w:ind w:firstLine="0"/>
              <w:rPr>
                <w:rFonts w:ascii="Arial" w:hAnsi="Arial" w:cs="Arial"/>
                <w:szCs w:val="20"/>
              </w:rPr>
            </w:pPr>
            <w:r>
              <w:rPr>
                <w:rFonts w:ascii="Arial" w:hAnsi="Arial" w:cs="Arial"/>
                <w:szCs w:val="20"/>
              </w:rPr>
              <w:t>1.10.</w:t>
            </w:r>
          </w:p>
        </w:tc>
        <w:tc>
          <w:tcPr>
            <w:tcW w:w="2373" w:type="dxa"/>
          </w:tcPr>
          <w:p w:rsidR="00BF180E" w:rsidRPr="00084DDD" w:rsidRDefault="00BF180E" w:rsidP="00F53C51">
            <w:pPr>
              <w:ind w:firstLine="0"/>
              <w:jc w:val="center"/>
              <w:rPr>
                <w:rFonts w:ascii="Arial" w:hAnsi="Arial" w:cs="Arial"/>
                <w:szCs w:val="20"/>
              </w:rPr>
            </w:pPr>
            <w:r w:rsidRPr="00084DDD">
              <w:rPr>
                <w:rFonts w:ascii="Arial" w:hAnsi="Arial" w:cs="Arial"/>
                <w:szCs w:val="20"/>
              </w:rPr>
              <w:t>Pomieszczenie</w:t>
            </w:r>
          </w:p>
        </w:tc>
        <w:tc>
          <w:tcPr>
            <w:tcW w:w="3665" w:type="dxa"/>
          </w:tcPr>
          <w:p w:rsidR="00BF180E" w:rsidRPr="00084DDD" w:rsidRDefault="00BF180E" w:rsidP="00F53C51">
            <w:pPr>
              <w:ind w:firstLine="0"/>
              <w:jc w:val="center"/>
              <w:rPr>
                <w:rFonts w:ascii="Arial" w:hAnsi="Arial" w:cs="Arial"/>
                <w:szCs w:val="20"/>
              </w:rPr>
            </w:pPr>
            <w:r>
              <w:rPr>
                <w:rFonts w:ascii="Arial" w:hAnsi="Arial" w:cs="Arial"/>
                <w:szCs w:val="20"/>
              </w:rPr>
              <w:t>4.30</w:t>
            </w:r>
            <w:r w:rsidRPr="00084DDD">
              <w:rPr>
                <w:rFonts w:ascii="Arial" w:hAnsi="Arial" w:cs="Arial"/>
                <w:szCs w:val="20"/>
              </w:rPr>
              <w:t xml:space="preserve"> m</w:t>
            </w:r>
            <w:r w:rsidRPr="00084DDD">
              <w:rPr>
                <w:rFonts w:ascii="Arial" w:hAnsi="Arial" w:cs="Arial"/>
                <w:szCs w:val="20"/>
                <w:vertAlign w:val="superscript"/>
              </w:rPr>
              <w:t>2</w:t>
            </w:r>
          </w:p>
        </w:tc>
        <w:tc>
          <w:tcPr>
            <w:tcW w:w="3030" w:type="dxa"/>
          </w:tcPr>
          <w:p w:rsidR="00BF180E" w:rsidRDefault="00BF180E" w:rsidP="00F53C51">
            <w:pPr>
              <w:ind w:firstLine="0"/>
              <w:jc w:val="center"/>
              <w:rPr>
                <w:rFonts w:ascii="Arial" w:hAnsi="Arial" w:cs="Arial"/>
                <w:szCs w:val="20"/>
              </w:rPr>
            </w:pPr>
          </w:p>
        </w:tc>
      </w:tr>
      <w:tr w:rsidR="00BF180E" w:rsidTr="00BF180E">
        <w:tc>
          <w:tcPr>
            <w:tcW w:w="785" w:type="dxa"/>
          </w:tcPr>
          <w:p w:rsidR="00BF180E" w:rsidRPr="00084DDD" w:rsidRDefault="00BF180E" w:rsidP="00084DDD">
            <w:pPr>
              <w:ind w:firstLine="0"/>
              <w:rPr>
                <w:rFonts w:ascii="Arial" w:hAnsi="Arial" w:cs="Arial"/>
                <w:szCs w:val="20"/>
              </w:rPr>
            </w:pPr>
            <w:r>
              <w:rPr>
                <w:rFonts w:ascii="Arial" w:hAnsi="Arial" w:cs="Arial"/>
                <w:szCs w:val="20"/>
              </w:rPr>
              <w:t>1.11.</w:t>
            </w:r>
          </w:p>
        </w:tc>
        <w:tc>
          <w:tcPr>
            <w:tcW w:w="2373" w:type="dxa"/>
          </w:tcPr>
          <w:p w:rsidR="00BF180E" w:rsidRPr="00084DDD" w:rsidRDefault="00BF180E" w:rsidP="00F53C51">
            <w:pPr>
              <w:ind w:firstLine="0"/>
              <w:jc w:val="center"/>
              <w:rPr>
                <w:rFonts w:ascii="Arial" w:hAnsi="Arial" w:cs="Arial"/>
                <w:szCs w:val="20"/>
              </w:rPr>
            </w:pPr>
            <w:r>
              <w:rPr>
                <w:rFonts w:ascii="Arial" w:hAnsi="Arial" w:cs="Arial"/>
                <w:szCs w:val="20"/>
              </w:rPr>
              <w:t>Toaleta</w:t>
            </w:r>
          </w:p>
        </w:tc>
        <w:tc>
          <w:tcPr>
            <w:tcW w:w="3665" w:type="dxa"/>
          </w:tcPr>
          <w:p w:rsidR="00BF180E" w:rsidRPr="00084DDD" w:rsidRDefault="00BF180E" w:rsidP="00F53C51">
            <w:pPr>
              <w:ind w:firstLine="0"/>
              <w:jc w:val="center"/>
              <w:rPr>
                <w:rFonts w:ascii="Arial" w:hAnsi="Arial" w:cs="Arial"/>
                <w:szCs w:val="20"/>
              </w:rPr>
            </w:pPr>
            <w:r>
              <w:rPr>
                <w:rFonts w:ascii="Arial" w:hAnsi="Arial" w:cs="Arial"/>
                <w:szCs w:val="20"/>
              </w:rPr>
              <w:t>5.44</w:t>
            </w:r>
            <w:r w:rsidRPr="00084DDD">
              <w:rPr>
                <w:rFonts w:ascii="Arial" w:hAnsi="Arial" w:cs="Arial"/>
                <w:szCs w:val="20"/>
              </w:rPr>
              <w:t xml:space="preserve"> m</w:t>
            </w:r>
            <w:r w:rsidRPr="00084DDD">
              <w:rPr>
                <w:rFonts w:ascii="Arial" w:hAnsi="Arial" w:cs="Arial"/>
                <w:szCs w:val="20"/>
                <w:vertAlign w:val="superscript"/>
              </w:rPr>
              <w:t>2</w:t>
            </w:r>
          </w:p>
        </w:tc>
        <w:tc>
          <w:tcPr>
            <w:tcW w:w="3030" w:type="dxa"/>
          </w:tcPr>
          <w:p w:rsidR="00BF180E" w:rsidRDefault="00BF180E" w:rsidP="00F53C51">
            <w:pPr>
              <w:ind w:firstLine="0"/>
              <w:jc w:val="center"/>
              <w:rPr>
                <w:rFonts w:ascii="Arial" w:hAnsi="Arial" w:cs="Arial"/>
                <w:szCs w:val="20"/>
              </w:rPr>
            </w:pPr>
          </w:p>
        </w:tc>
      </w:tr>
      <w:tr w:rsidR="00BF180E" w:rsidTr="00BF180E">
        <w:tc>
          <w:tcPr>
            <w:tcW w:w="785" w:type="dxa"/>
          </w:tcPr>
          <w:p w:rsidR="00BF180E" w:rsidRPr="00BB7359" w:rsidRDefault="00BF180E" w:rsidP="00084DDD">
            <w:pPr>
              <w:pStyle w:val="Akapitzlist"/>
              <w:ind w:firstLine="0"/>
              <w:rPr>
                <w:rFonts w:ascii="Arial" w:hAnsi="Arial" w:cs="Arial"/>
                <w:b/>
                <w:szCs w:val="20"/>
              </w:rPr>
            </w:pPr>
          </w:p>
        </w:tc>
        <w:tc>
          <w:tcPr>
            <w:tcW w:w="2373" w:type="dxa"/>
          </w:tcPr>
          <w:p w:rsidR="00BF180E" w:rsidRPr="00BB7359" w:rsidRDefault="00BF180E" w:rsidP="00F53C51">
            <w:pPr>
              <w:ind w:firstLine="0"/>
              <w:jc w:val="center"/>
              <w:rPr>
                <w:rFonts w:ascii="Arial" w:hAnsi="Arial" w:cs="Arial"/>
                <w:b/>
                <w:szCs w:val="20"/>
              </w:rPr>
            </w:pPr>
            <w:r w:rsidRPr="00BB7359">
              <w:rPr>
                <w:rFonts w:ascii="Arial" w:hAnsi="Arial" w:cs="Arial"/>
                <w:b/>
                <w:szCs w:val="20"/>
              </w:rPr>
              <w:t>SUMA</w:t>
            </w:r>
          </w:p>
        </w:tc>
        <w:tc>
          <w:tcPr>
            <w:tcW w:w="3665" w:type="dxa"/>
          </w:tcPr>
          <w:p w:rsidR="00BF180E" w:rsidRPr="00BB7359" w:rsidRDefault="00BB7359" w:rsidP="00F53C51">
            <w:pPr>
              <w:ind w:firstLine="0"/>
              <w:jc w:val="center"/>
              <w:rPr>
                <w:rFonts w:ascii="Arial" w:hAnsi="Arial" w:cs="Arial"/>
                <w:b/>
                <w:szCs w:val="20"/>
              </w:rPr>
            </w:pPr>
            <w:r w:rsidRPr="00BB7359">
              <w:rPr>
                <w:rFonts w:ascii="Arial" w:hAnsi="Arial" w:cs="Arial"/>
                <w:b/>
                <w:szCs w:val="20"/>
              </w:rPr>
              <w:t xml:space="preserve">108,81 </w:t>
            </w:r>
            <w:r w:rsidR="00BF180E" w:rsidRPr="00BB7359">
              <w:rPr>
                <w:rFonts w:ascii="Arial" w:hAnsi="Arial" w:cs="Arial"/>
                <w:b/>
                <w:szCs w:val="20"/>
              </w:rPr>
              <w:t>m</w:t>
            </w:r>
            <w:r w:rsidR="00BF180E" w:rsidRPr="00BB7359">
              <w:rPr>
                <w:rFonts w:ascii="Arial" w:hAnsi="Arial" w:cs="Arial"/>
                <w:b/>
                <w:szCs w:val="20"/>
                <w:vertAlign w:val="superscript"/>
              </w:rPr>
              <w:t>2</w:t>
            </w:r>
          </w:p>
        </w:tc>
        <w:tc>
          <w:tcPr>
            <w:tcW w:w="3030" w:type="dxa"/>
          </w:tcPr>
          <w:p w:rsidR="00BF180E" w:rsidRPr="00084DDD" w:rsidRDefault="00BF180E" w:rsidP="00F53C51">
            <w:pPr>
              <w:ind w:firstLine="0"/>
              <w:jc w:val="center"/>
              <w:rPr>
                <w:rFonts w:ascii="Arial" w:hAnsi="Arial" w:cs="Arial"/>
                <w:color w:val="FF0000"/>
                <w:szCs w:val="20"/>
              </w:rPr>
            </w:pPr>
          </w:p>
        </w:tc>
      </w:tr>
      <w:tr w:rsidR="00BF180E" w:rsidTr="00F53C51">
        <w:tc>
          <w:tcPr>
            <w:tcW w:w="9853" w:type="dxa"/>
            <w:gridSpan w:val="4"/>
          </w:tcPr>
          <w:p w:rsidR="00BF180E" w:rsidRPr="00084DDD" w:rsidRDefault="00BF180E" w:rsidP="00F53C51">
            <w:pPr>
              <w:ind w:firstLine="0"/>
              <w:jc w:val="center"/>
              <w:rPr>
                <w:rFonts w:ascii="Arial" w:hAnsi="Arial" w:cs="Arial"/>
                <w:b/>
                <w:szCs w:val="20"/>
              </w:rPr>
            </w:pPr>
            <w:r w:rsidRPr="00084DDD">
              <w:rPr>
                <w:rFonts w:ascii="Arial" w:hAnsi="Arial" w:cs="Arial"/>
                <w:b/>
                <w:szCs w:val="20"/>
              </w:rPr>
              <w:t xml:space="preserve">ZESTAWIENIE POWIERZCHNI UŻYTKOWEJ – POZIOM </w:t>
            </w:r>
            <w:r>
              <w:rPr>
                <w:rFonts w:ascii="Arial" w:hAnsi="Arial" w:cs="Arial"/>
                <w:b/>
                <w:szCs w:val="20"/>
              </w:rPr>
              <w:t>II PIĘTRA</w:t>
            </w:r>
          </w:p>
        </w:tc>
      </w:tr>
      <w:tr w:rsidR="00BF180E" w:rsidTr="00BF180E">
        <w:trPr>
          <w:trHeight w:val="467"/>
        </w:trPr>
        <w:tc>
          <w:tcPr>
            <w:tcW w:w="785" w:type="dxa"/>
          </w:tcPr>
          <w:p w:rsidR="00BF180E" w:rsidRPr="00084DDD" w:rsidRDefault="00BF180E" w:rsidP="00F53C51">
            <w:pPr>
              <w:ind w:firstLine="0"/>
              <w:jc w:val="center"/>
              <w:rPr>
                <w:rFonts w:ascii="Arial" w:hAnsi="Arial" w:cs="Arial"/>
                <w:b/>
                <w:szCs w:val="20"/>
              </w:rPr>
            </w:pPr>
            <w:proofErr w:type="spellStart"/>
            <w:r w:rsidRPr="00084DDD">
              <w:rPr>
                <w:rFonts w:ascii="Arial" w:hAnsi="Arial" w:cs="Arial"/>
                <w:b/>
                <w:szCs w:val="20"/>
              </w:rPr>
              <w:t>L.p</w:t>
            </w:r>
            <w:proofErr w:type="spellEnd"/>
          </w:p>
        </w:tc>
        <w:tc>
          <w:tcPr>
            <w:tcW w:w="2373" w:type="dxa"/>
          </w:tcPr>
          <w:p w:rsidR="00BF180E" w:rsidRPr="00084DDD" w:rsidRDefault="00BF180E" w:rsidP="00F53C51">
            <w:pPr>
              <w:ind w:firstLine="0"/>
              <w:jc w:val="center"/>
              <w:rPr>
                <w:rFonts w:ascii="Arial" w:hAnsi="Arial" w:cs="Arial"/>
                <w:b/>
                <w:szCs w:val="20"/>
              </w:rPr>
            </w:pPr>
            <w:r w:rsidRPr="00084DDD">
              <w:rPr>
                <w:rFonts w:ascii="Arial" w:hAnsi="Arial" w:cs="Arial"/>
                <w:b/>
                <w:szCs w:val="20"/>
              </w:rPr>
              <w:t>Funkcja pomieszczenia</w:t>
            </w:r>
          </w:p>
        </w:tc>
        <w:tc>
          <w:tcPr>
            <w:tcW w:w="3665" w:type="dxa"/>
          </w:tcPr>
          <w:p w:rsidR="00BF180E" w:rsidRPr="00084DDD" w:rsidRDefault="00BF180E" w:rsidP="00F53C51">
            <w:pPr>
              <w:ind w:firstLine="0"/>
              <w:jc w:val="center"/>
              <w:rPr>
                <w:rFonts w:ascii="Arial" w:hAnsi="Arial" w:cs="Arial"/>
                <w:b/>
                <w:szCs w:val="20"/>
              </w:rPr>
            </w:pPr>
            <w:r w:rsidRPr="00084DDD">
              <w:rPr>
                <w:rFonts w:ascii="Arial" w:hAnsi="Arial" w:cs="Arial"/>
                <w:b/>
                <w:szCs w:val="20"/>
              </w:rPr>
              <w:t>Powierzchnia użytkowa</w:t>
            </w:r>
            <w:r>
              <w:rPr>
                <w:rFonts w:ascii="Arial" w:hAnsi="Arial" w:cs="Arial"/>
                <w:b/>
                <w:szCs w:val="20"/>
              </w:rPr>
              <w:t>, powyżej wys.220 cm</w:t>
            </w:r>
            <w:r w:rsidRPr="00084DDD">
              <w:rPr>
                <w:rFonts w:ascii="Arial" w:hAnsi="Arial" w:cs="Arial"/>
                <w:b/>
                <w:szCs w:val="20"/>
              </w:rPr>
              <w:t xml:space="preserve"> ( m</w:t>
            </w:r>
            <w:r w:rsidRPr="00084DDD">
              <w:rPr>
                <w:rFonts w:ascii="Arial" w:hAnsi="Arial" w:cs="Arial"/>
                <w:b/>
                <w:szCs w:val="20"/>
                <w:vertAlign w:val="superscript"/>
              </w:rPr>
              <w:t>2</w:t>
            </w:r>
            <w:r w:rsidRPr="00084DDD">
              <w:rPr>
                <w:rFonts w:ascii="Arial" w:hAnsi="Arial" w:cs="Arial"/>
                <w:b/>
                <w:szCs w:val="20"/>
              </w:rPr>
              <w:t>)</w:t>
            </w:r>
          </w:p>
        </w:tc>
        <w:tc>
          <w:tcPr>
            <w:tcW w:w="3030" w:type="dxa"/>
          </w:tcPr>
          <w:p w:rsidR="00BF180E" w:rsidRPr="00084DDD" w:rsidRDefault="00BF180E" w:rsidP="00BF180E">
            <w:pPr>
              <w:ind w:firstLine="0"/>
              <w:jc w:val="center"/>
              <w:rPr>
                <w:rFonts w:ascii="Arial" w:hAnsi="Arial" w:cs="Arial"/>
                <w:b/>
                <w:szCs w:val="20"/>
              </w:rPr>
            </w:pPr>
            <w:r w:rsidRPr="00084DDD">
              <w:rPr>
                <w:rFonts w:ascii="Arial" w:hAnsi="Arial" w:cs="Arial"/>
                <w:b/>
                <w:szCs w:val="20"/>
              </w:rPr>
              <w:t>Powierzchnia użytkowa</w:t>
            </w:r>
            <w:r>
              <w:rPr>
                <w:rFonts w:ascii="Arial" w:hAnsi="Arial" w:cs="Arial"/>
                <w:b/>
                <w:szCs w:val="20"/>
              </w:rPr>
              <w:t>, do wys.220 cm</w:t>
            </w:r>
            <w:r w:rsidRPr="00084DDD">
              <w:rPr>
                <w:rFonts w:ascii="Arial" w:hAnsi="Arial" w:cs="Arial"/>
                <w:b/>
                <w:szCs w:val="20"/>
              </w:rPr>
              <w:t xml:space="preserve"> ( m</w:t>
            </w:r>
            <w:r w:rsidRPr="00084DDD">
              <w:rPr>
                <w:rFonts w:ascii="Arial" w:hAnsi="Arial" w:cs="Arial"/>
                <w:b/>
                <w:szCs w:val="20"/>
                <w:vertAlign w:val="superscript"/>
              </w:rPr>
              <w:t>2</w:t>
            </w:r>
            <w:r w:rsidRPr="00084DDD">
              <w:rPr>
                <w:rFonts w:ascii="Arial" w:hAnsi="Arial" w:cs="Arial"/>
                <w:b/>
                <w:szCs w:val="20"/>
              </w:rPr>
              <w:t>)</w:t>
            </w:r>
          </w:p>
        </w:tc>
      </w:tr>
      <w:tr w:rsidR="00BF180E" w:rsidTr="00BF180E">
        <w:tc>
          <w:tcPr>
            <w:tcW w:w="785" w:type="dxa"/>
          </w:tcPr>
          <w:p w:rsidR="00BF180E" w:rsidRPr="00084DDD" w:rsidRDefault="00BF180E" w:rsidP="00BF180E">
            <w:pPr>
              <w:ind w:firstLine="0"/>
              <w:jc w:val="center"/>
              <w:rPr>
                <w:rFonts w:ascii="Arial" w:hAnsi="Arial" w:cs="Arial"/>
                <w:szCs w:val="20"/>
              </w:rPr>
            </w:pPr>
            <w:r>
              <w:rPr>
                <w:rFonts w:ascii="Arial" w:hAnsi="Arial" w:cs="Arial"/>
                <w:szCs w:val="20"/>
              </w:rPr>
              <w:t>2</w:t>
            </w:r>
            <w:r w:rsidRPr="00084DDD">
              <w:rPr>
                <w:rFonts w:ascii="Arial" w:hAnsi="Arial" w:cs="Arial"/>
                <w:szCs w:val="20"/>
              </w:rPr>
              <w:t>.1.</w:t>
            </w:r>
          </w:p>
        </w:tc>
        <w:tc>
          <w:tcPr>
            <w:tcW w:w="2373" w:type="dxa"/>
          </w:tcPr>
          <w:p w:rsidR="00BF180E" w:rsidRPr="00084DDD" w:rsidRDefault="00BF180E" w:rsidP="00F53C51">
            <w:pPr>
              <w:ind w:firstLine="0"/>
              <w:jc w:val="center"/>
              <w:rPr>
                <w:rFonts w:ascii="Arial" w:hAnsi="Arial" w:cs="Arial"/>
                <w:szCs w:val="20"/>
              </w:rPr>
            </w:pPr>
            <w:r>
              <w:rPr>
                <w:rFonts w:ascii="Arial" w:hAnsi="Arial" w:cs="Arial"/>
                <w:szCs w:val="20"/>
              </w:rPr>
              <w:t>Korytarz</w:t>
            </w:r>
          </w:p>
        </w:tc>
        <w:tc>
          <w:tcPr>
            <w:tcW w:w="3665" w:type="dxa"/>
          </w:tcPr>
          <w:p w:rsidR="00BF180E" w:rsidRPr="00BF180E" w:rsidRDefault="00BF180E" w:rsidP="00F53C51">
            <w:pPr>
              <w:ind w:firstLine="0"/>
              <w:jc w:val="center"/>
              <w:rPr>
                <w:rFonts w:ascii="Arial" w:hAnsi="Arial" w:cs="Arial"/>
              </w:rPr>
            </w:pPr>
            <w:r>
              <w:rPr>
                <w:rFonts w:ascii="Arial" w:hAnsi="Arial" w:cs="Arial"/>
              </w:rPr>
              <w:t>224,32</w:t>
            </w:r>
            <w:r w:rsidRPr="00BF180E">
              <w:rPr>
                <w:rFonts w:ascii="Arial" w:hAnsi="Arial" w:cs="Arial"/>
              </w:rPr>
              <w:t xml:space="preserve"> m</w:t>
            </w:r>
            <w:r w:rsidRPr="00BF180E">
              <w:rPr>
                <w:rFonts w:ascii="Arial" w:hAnsi="Arial" w:cs="Arial"/>
                <w:vertAlign w:val="superscript"/>
              </w:rPr>
              <w:t>2</w:t>
            </w:r>
          </w:p>
        </w:tc>
        <w:tc>
          <w:tcPr>
            <w:tcW w:w="3030" w:type="dxa"/>
          </w:tcPr>
          <w:p w:rsidR="00BF180E" w:rsidRPr="00BF180E" w:rsidRDefault="00BF180E" w:rsidP="00F53C51">
            <w:pPr>
              <w:ind w:firstLine="0"/>
              <w:jc w:val="center"/>
              <w:rPr>
                <w:rFonts w:ascii="Arial" w:hAnsi="Arial" w:cs="Arial"/>
              </w:rPr>
            </w:pPr>
            <w:r>
              <w:rPr>
                <w:rFonts w:ascii="Arial" w:hAnsi="Arial" w:cs="Arial"/>
              </w:rPr>
              <w:t>------</w:t>
            </w:r>
          </w:p>
        </w:tc>
      </w:tr>
      <w:tr w:rsidR="00BF180E" w:rsidTr="00BF180E">
        <w:tc>
          <w:tcPr>
            <w:tcW w:w="785" w:type="dxa"/>
          </w:tcPr>
          <w:p w:rsidR="00BF180E" w:rsidRPr="00084DDD" w:rsidRDefault="00BF180E" w:rsidP="00BF180E">
            <w:pPr>
              <w:ind w:firstLine="0"/>
              <w:jc w:val="center"/>
              <w:rPr>
                <w:rFonts w:ascii="Arial" w:hAnsi="Arial" w:cs="Arial"/>
                <w:szCs w:val="20"/>
              </w:rPr>
            </w:pPr>
            <w:r>
              <w:rPr>
                <w:rFonts w:ascii="Arial" w:hAnsi="Arial" w:cs="Arial"/>
                <w:szCs w:val="20"/>
              </w:rPr>
              <w:t>2</w:t>
            </w:r>
            <w:r w:rsidRPr="00084DDD">
              <w:rPr>
                <w:rFonts w:ascii="Arial" w:hAnsi="Arial" w:cs="Arial"/>
                <w:szCs w:val="20"/>
              </w:rPr>
              <w:t>.2.</w:t>
            </w:r>
          </w:p>
        </w:tc>
        <w:tc>
          <w:tcPr>
            <w:tcW w:w="2373" w:type="dxa"/>
          </w:tcPr>
          <w:p w:rsidR="00BF180E" w:rsidRPr="00084DDD" w:rsidRDefault="00BF180E" w:rsidP="00F53C51">
            <w:pPr>
              <w:ind w:firstLine="0"/>
              <w:jc w:val="center"/>
              <w:rPr>
                <w:rFonts w:ascii="Arial" w:hAnsi="Arial" w:cs="Arial"/>
                <w:szCs w:val="20"/>
              </w:rPr>
            </w:pPr>
            <w:r w:rsidRPr="00084DDD">
              <w:rPr>
                <w:rFonts w:ascii="Arial" w:hAnsi="Arial" w:cs="Arial"/>
                <w:szCs w:val="20"/>
              </w:rPr>
              <w:t>Pomieszczenie</w:t>
            </w:r>
          </w:p>
        </w:tc>
        <w:tc>
          <w:tcPr>
            <w:tcW w:w="3665" w:type="dxa"/>
          </w:tcPr>
          <w:p w:rsidR="00BF180E" w:rsidRPr="00084DDD" w:rsidRDefault="00BF180E" w:rsidP="00F53C51">
            <w:pPr>
              <w:ind w:firstLine="0"/>
              <w:jc w:val="center"/>
              <w:rPr>
                <w:rFonts w:ascii="Arial" w:hAnsi="Arial" w:cs="Arial"/>
                <w:szCs w:val="20"/>
              </w:rPr>
            </w:pPr>
            <w:r>
              <w:rPr>
                <w:rFonts w:ascii="Arial" w:hAnsi="Arial" w:cs="Arial"/>
                <w:szCs w:val="20"/>
              </w:rPr>
              <w:t>7.68</w:t>
            </w:r>
            <w:r w:rsidRPr="00084DDD">
              <w:rPr>
                <w:rFonts w:ascii="Arial" w:hAnsi="Arial" w:cs="Arial"/>
                <w:szCs w:val="20"/>
              </w:rPr>
              <w:t xml:space="preserve"> m</w:t>
            </w:r>
            <w:r w:rsidRPr="00084DDD">
              <w:rPr>
                <w:rFonts w:ascii="Arial" w:hAnsi="Arial" w:cs="Arial"/>
                <w:szCs w:val="20"/>
                <w:vertAlign w:val="superscript"/>
              </w:rPr>
              <w:t>2</w:t>
            </w:r>
          </w:p>
        </w:tc>
        <w:tc>
          <w:tcPr>
            <w:tcW w:w="3030" w:type="dxa"/>
          </w:tcPr>
          <w:p w:rsidR="00BF180E" w:rsidRDefault="00BF180E" w:rsidP="00F53C51">
            <w:pPr>
              <w:ind w:firstLine="0"/>
              <w:jc w:val="center"/>
              <w:rPr>
                <w:rFonts w:ascii="Arial" w:hAnsi="Arial" w:cs="Arial"/>
                <w:szCs w:val="20"/>
              </w:rPr>
            </w:pPr>
            <w:r>
              <w:rPr>
                <w:rFonts w:ascii="Arial" w:hAnsi="Arial" w:cs="Arial"/>
              </w:rPr>
              <w:t>------</w:t>
            </w:r>
          </w:p>
        </w:tc>
      </w:tr>
      <w:tr w:rsidR="00BF180E" w:rsidTr="00BF180E">
        <w:tc>
          <w:tcPr>
            <w:tcW w:w="785" w:type="dxa"/>
          </w:tcPr>
          <w:p w:rsidR="00BF180E" w:rsidRPr="00084DDD" w:rsidRDefault="00BF180E" w:rsidP="00BF180E">
            <w:pPr>
              <w:ind w:firstLine="0"/>
              <w:jc w:val="center"/>
              <w:rPr>
                <w:rFonts w:ascii="Arial" w:hAnsi="Arial" w:cs="Arial"/>
                <w:szCs w:val="20"/>
              </w:rPr>
            </w:pPr>
            <w:r>
              <w:rPr>
                <w:rFonts w:ascii="Arial" w:hAnsi="Arial" w:cs="Arial"/>
                <w:szCs w:val="20"/>
              </w:rPr>
              <w:t>2</w:t>
            </w:r>
            <w:r w:rsidRPr="00084DDD">
              <w:rPr>
                <w:rFonts w:ascii="Arial" w:hAnsi="Arial" w:cs="Arial"/>
                <w:szCs w:val="20"/>
              </w:rPr>
              <w:t>.3.</w:t>
            </w:r>
          </w:p>
        </w:tc>
        <w:tc>
          <w:tcPr>
            <w:tcW w:w="2373" w:type="dxa"/>
          </w:tcPr>
          <w:p w:rsidR="00BF180E" w:rsidRPr="00084DDD" w:rsidRDefault="00BF180E" w:rsidP="00F53C51">
            <w:pPr>
              <w:ind w:firstLine="0"/>
              <w:jc w:val="center"/>
              <w:rPr>
                <w:rFonts w:ascii="Arial" w:hAnsi="Arial" w:cs="Arial"/>
                <w:szCs w:val="20"/>
              </w:rPr>
            </w:pPr>
            <w:r w:rsidRPr="00084DDD">
              <w:rPr>
                <w:rFonts w:ascii="Arial" w:hAnsi="Arial" w:cs="Arial"/>
                <w:szCs w:val="20"/>
              </w:rPr>
              <w:t>Pomieszczenie</w:t>
            </w:r>
          </w:p>
        </w:tc>
        <w:tc>
          <w:tcPr>
            <w:tcW w:w="3665" w:type="dxa"/>
          </w:tcPr>
          <w:p w:rsidR="00BF180E" w:rsidRPr="00084DDD" w:rsidRDefault="00BF180E" w:rsidP="00F53C51">
            <w:pPr>
              <w:ind w:firstLine="0"/>
              <w:jc w:val="center"/>
              <w:rPr>
                <w:rFonts w:ascii="Arial" w:hAnsi="Arial" w:cs="Arial"/>
                <w:szCs w:val="20"/>
              </w:rPr>
            </w:pPr>
            <w:r>
              <w:rPr>
                <w:rFonts w:ascii="Arial" w:hAnsi="Arial" w:cs="Arial"/>
                <w:szCs w:val="20"/>
              </w:rPr>
              <w:t>28.07</w:t>
            </w:r>
            <w:r w:rsidRPr="00084DDD">
              <w:rPr>
                <w:rFonts w:ascii="Arial" w:hAnsi="Arial" w:cs="Arial"/>
                <w:szCs w:val="20"/>
              </w:rPr>
              <w:t xml:space="preserve"> m</w:t>
            </w:r>
            <w:r w:rsidRPr="00084DDD">
              <w:rPr>
                <w:rFonts w:ascii="Arial" w:hAnsi="Arial" w:cs="Arial"/>
                <w:szCs w:val="20"/>
                <w:vertAlign w:val="superscript"/>
              </w:rPr>
              <w:t>2</w:t>
            </w:r>
          </w:p>
        </w:tc>
        <w:tc>
          <w:tcPr>
            <w:tcW w:w="3030" w:type="dxa"/>
          </w:tcPr>
          <w:p w:rsidR="00BF180E" w:rsidRDefault="00BF180E" w:rsidP="00F53C51">
            <w:pPr>
              <w:ind w:firstLine="0"/>
              <w:jc w:val="center"/>
              <w:rPr>
                <w:rFonts w:ascii="Arial" w:hAnsi="Arial" w:cs="Arial"/>
                <w:szCs w:val="20"/>
              </w:rPr>
            </w:pPr>
            <w:r>
              <w:rPr>
                <w:rFonts w:ascii="Arial" w:hAnsi="Arial" w:cs="Arial"/>
                <w:szCs w:val="20"/>
              </w:rPr>
              <w:t xml:space="preserve">1.63  </w:t>
            </w:r>
            <w:r w:rsidRPr="00084DDD">
              <w:rPr>
                <w:rFonts w:ascii="Arial" w:hAnsi="Arial" w:cs="Arial"/>
                <w:szCs w:val="20"/>
              </w:rPr>
              <w:t>m</w:t>
            </w:r>
            <w:r w:rsidRPr="00084DDD">
              <w:rPr>
                <w:rFonts w:ascii="Arial" w:hAnsi="Arial" w:cs="Arial"/>
                <w:szCs w:val="20"/>
                <w:vertAlign w:val="superscript"/>
              </w:rPr>
              <w:t>2</w:t>
            </w:r>
          </w:p>
        </w:tc>
      </w:tr>
      <w:tr w:rsidR="00BF180E" w:rsidTr="00BF180E">
        <w:tc>
          <w:tcPr>
            <w:tcW w:w="785" w:type="dxa"/>
          </w:tcPr>
          <w:p w:rsidR="00BF180E" w:rsidRPr="00084DDD" w:rsidRDefault="00BF180E" w:rsidP="00BF180E">
            <w:pPr>
              <w:ind w:firstLine="0"/>
              <w:jc w:val="center"/>
              <w:rPr>
                <w:rFonts w:ascii="Arial" w:hAnsi="Arial" w:cs="Arial"/>
                <w:szCs w:val="20"/>
              </w:rPr>
            </w:pPr>
            <w:r>
              <w:rPr>
                <w:rFonts w:ascii="Arial" w:hAnsi="Arial" w:cs="Arial"/>
                <w:szCs w:val="20"/>
              </w:rPr>
              <w:t>2.4.</w:t>
            </w:r>
          </w:p>
        </w:tc>
        <w:tc>
          <w:tcPr>
            <w:tcW w:w="2373" w:type="dxa"/>
          </w:tcPr>
          <w:p w:rsidR="00BF180E" w:rsidRPr="00084DDD" w:rsidRDefault="00BF180E" w:rsidP="00F53C51">
            <w:pPr>
              <w:ind w:firstLine="0"/>
              <w:jc w:val="center"/>
              <w:rPr>
                <w:rFonts w:ascii="Arial" w:hAnsi="Arial" w:cs="Arial"/>
                <w:szCs w:val="20"/>
              </w:rPr>
            </w:pPr>
            <w:r w:rsidRPr="00084DDD">
              <w:rPr>
                <w:rFonts w:ascii="Arial" w:hAnsi="Arial" w:cs="Arial"/>
                <w:szCs w:val="20"/>
              </w:rPr>
              <w:t>Pomieszczenie</w:t>
            </w:r>
          </w:p>
        </w:tc>
        <w:tc>
          <w:tcPr>
            <w:tcW w:w="3665" w:type="dxa"/>
          </w:tcPr>
          <w:p w:rsidR="00BF180E" w:rsidRPr="00084DDD" w:rsidRDefault="00BF180E" w:rsidP="00F53C51">
            <w:pPr>
              <w:ind w:firstLine="0"/>
              <w:jc w:val="center"/>
              <w:rPr>
                <w:rFonts w:ascii="Arial" w:hAnsi="Arial" w:cs="Arial"/>
                <w:szCs w:val="20"/>
              </w:rPr>
            </w:pPr>
            <w:r>
              <w:rPr>
                <w:rFonts w:ascii="Arial" w:hAnsi="Arial" w:cs="Arial"/>
                <w:szCs w:val="20"/>
              </w:rPr>
              <w:t>5.84</w:t>
            </w:r>
            <w:r w:rsidRPr="00084DDD">
              <w:rPr>
                <w:rFonts w:ascii="Arial" w:hAnsi="Arial" w:cs="Arial"/>
                <w:szCs w:val="20"/>
              </w:rPr>
              <w:t xml:space="preserve"> m</w:t>
            </w:r>
            <w:r w:rsidRPr="00084DDD">
              <w:rPr>
                <w:rFonts w:ascii="Arial" w:hAnsi="Arial" w:cs="Arial"/>
                <w:szCs w:val="20"/>
                <w:vertAlign w:val="superscript"/>
              </w:rPr>
              <w:t>2</w:t>
            </w:r>
          </w:p>
        </w:tc>
        <w:tc>
          <w:tcPr>
            <w:tcW w:w="3030" w:type="dxa"/>
          </w:tcPr>
          <w:p w:rsidR="00BF180E" w:rsidRDefault="00BF180E" w:rsidP="00F53C51">
            <w:pPr>
              <w:ind w:firstLine="0"/>
              <w:jc w:val="center"/>
              <w:rPr>
                <w:rFonts w:ascii="Arial" w:hAnsi="Arial" w:cs="Arial"/>
                <w:szCs w:val="20"/>
              </w:rPr>
            </w:pPr>
            <w:r>
              <w:rPr>
                <w:rFonts w:ascii="Arial" w:hAnsi="Arial" w:cs="Arial"/>
                <w:szCs w:val="20"/>
              </w:rPr>
              <w:t xml:space="preserve">0.53 </w:t>
            </w:r>
            <w:r w:rsidRPr="00084DDD">
              <w:rPr>
                <w:rFonts w:ascii="Arial" w:hAnsi="Arial" w:cs="Arial"/>
                <w:szCs w:val="20"/>
              </w:rPr>
              <w:t>m</w:t>
            </w:r>
            <w:r w:rsidRPr="00084DDD">
              <w:rPr>
                <w:rFonts w:ascii="Arial" w:hAnsi="Arial" w:cs="Arial"/>
                <w:szCs w:val="20"/>
                <w:vertAlign w:val="superscript"/>
              </w:rPr>
              <w:t>2</w:t>
            </w:r>
          </w:p>
        </w:tc>
      </w:tr>
      <w:tr w:rsidR="00BF180E" w:rsidTr="00BF180E">
        <w:tc>
          <w:tcPr>
            <w:tcW w:w="785" w:type="dxa"/>
          </w:tcPr>
          <w:p w:rsidR="00BF180E" w:rsidRPr="00084DDD" w:rsidRDefault="00BF180E" w:rsidP="00BF180E">
            <w:pPr>
              <w:ind w:firstLine="0"/>
              <w:jc w:val="center"/>
              <w:rPr>
                <w:rFonts w:ascii="Arial" w:hAnsi="Arial" w:cs="Arial"/>
                <w:szCs w:val="20"/>
              </w:rPr>
            </w:pPr>
            <w:r>
              <w:rPr>
                <w:rFonts w:ascii="Arial" w:hAnsi="Arial" w:cs="Arial"/>
                <w:szCs w:val="20"/>
              </w:rPr>
              <w:t>2.5.</w:t>
            </w:r>
          </w:p>
        </w:tc>
        <w:tc>
          <w:tcPr>
            <w:tcW w:w="2373" w:type="dxa"/>
          </w:tcPr>
          <w:p w:rsidR="00BF180E" w:rsidRPr="00084DDD" w:rsidRDefault="00BF180E" w:rsidP="00F53C51">
            <w:pPr>
              <w:ind w:firstLine="0"/>
              <w:jc w:val="center"/>
              <w:rPr>
                <w:rFonts w:ascii="Arial" w:hAnsi="Arial" w:cs="Arial"/>
                <w:szCs w:val="20"/>
              </w:rPr>
            </w:pPr>
            <w:r w:rsidRPr="00084DDD">
              <w:rPr>
                <w:rFonts w:ascii="Arial" w:hAnsi="Arial" w:cs="Arial"/>
                <w:szCs w:val="20"/>
              </w:rPr>
              <w:t>Pomieszczenie</w:t>
            </w:r>
          </w:p>
        </w:tc>
        <w:tc>
          <w:tcPr>
            <w:tcW w:w="3665" w:type="dxa"/>
          </w:tcPr>
          <w:p w:rsidR="00BF180E" w:rsidRPr="00084DDD" w:rsidRDefault="00BF180E" w:rsidP="00F53C51">
            <w:pPr>
              <w:ind w:firstLine="0"/>
              <w:jc w:val="center"/>
              <w:rPr>
                <w:rFonts w:ascii="Arial" w:hAnsi="Arial" w:cs="Arial"/>
                <w:szCs w:val="20"/>
              </w:rPr>
            </w:pPr>
            <w:r>
              <w:rPr>
                <w:rFonts w:ascii="Arial" w:hAnsi="Arial" w:cs="Arial"/>
                <w:szCs w:val="20"/>
              </w:rPr>
              <w:t xml:space="preserve">5.58 </w:t>
            </w:r>
            <w:r w:rsidRPr="00084DDD">
              <w:rPr>
                <w:rFonts w:ascii="Arial" w:hAnsi="Arial" w:cs="Arial"/>
                <w:szCs w:val="20"/>
              </w:rPr>
              <w:t>m</w:t>
            </w:r>
            <w:r w:rsidRPr="00084DDD">
              <w:rPr>
                <w:rFonts w:ascii="Arial" w:hAnsi="Arial" w:cs="Arial"/>
                <w:szCs w:val="20"/>
                <w:vertAlign w:val="superscript"/>
              </w:rPr>
              <w:t>2</w:t>
            </w:r>
          </w:p>
        </w:tc>
        <w:tc>
          <w:tcPr>
            <w:tcW w:w="3030" w:type="dxa"/>
          </w:tcPr>
          <w:p w:rsidR="00BF180E" w:rsidRDefault="00BF180E" w:rsidP="00F53C51">
            <w:pPr>
              <w:ind w:firstLine="0"/>
              <w:jc w:val="center"/>
              <w:rPr>
                <w:rFonts w:ascii="Arial" w:hAnsi="Arial" w:cs="Arial"/>
                <w:szCs w:val="20"/>
              </w:rPr>
            </w:pPr>
            <w:r>
              <w:rPr>
                <w:rFonts w:ascii="Arial" w:hAnsi="Arial" w:cs="Arial"/>
                <w:szCs w:val="20"/>
              </w:rPr>
              <w:t xml:space="preserve">4.60 </w:t>
            </w:r>
            <w:r w:rsidRPr="00084DDD">
              <w:rPr>
                <w:rFonts w:ascii="Arial" w:hAnsi="Arial" w:cs="Arial"/>
                <w:szCs w:val="20"/>
              </w:rPr>
              <w:t>m</w:t>
            </w:r>
            <w:r w:rsidRPr="00084DDD">
              <w:rPr>
                <w:rFonts w:ascii="Arial" w:hAnsi="Arial" w:cs="Arial"/>
                <w:szCs w:val="20"/>
                <w:vertAlign w:val="superscript"/>
              </w:rPr>
              <w:t>2</w:t>
            </w:r>
          </w:p>
        </w:tc>
      </w:tr>
      <w:tr w:rsidR="00BF180E" w:rsidTr="00BF180E">
        <w:tc>
          <w:tcPr>
            <w:tcW w:w="785" w:type="dxa"/>
          </w:tcPr>
          <w:p w:rsidR="00BF180E" w:rsidRPr="00084DDD" w:rsidRDefault="00BF180E" w:rsidP="00BF180E">
            <w:pPr>
              <w:ind w:firstLine="0"/>
              <w:jc w:val="center"/>
              <w:rPr>
                <w:rFonts w:ascii="Arial" w:hAnsi="Arial" w:cs="Arial"/>
                <w:szCs w:val="20"/>
              </w:rPr>
            </w:pPr>
            <w:r>
              <w:rPr>
                <w:rFonts w:ascii="Arial" w:hAnsi="Arial" w:cs="Arial"/>
                <w:szCs w:val="20"/>
              </w:rPr>
              <w:t>2.6.</w:t>
            </w:r>
          </w:p>
        </w:tc>
        <w:tc>
          <w:tcPr>
            <w:tcW w:w="2373" w:type="dxa"/>
          </w:tcPr>
          <w:p w:rsidR="00BF180E" w:rsidRPr="00BF180E" w:rsidRDefault="00BF180E" w:rsidP="00F53C51">
            <w:pPr>
              <w:ind w:firstLine="0"/>
              <w:jc w:val="center"/>
              <w:rPr>
                <w:rFonts w:ascii="Arial" w:hAnsi="Arial" w:cs="Arial"/>
                <w:szCs w:val="20"/>
              </w:rPr>
            </w:pPr>
            <w:r w:rsidRPr="00BF180E">
              <w:rPr>
                <w:rFonts w:ascii="Arial" w:hAnsi="Arial" w:cs="Arial"/>
                <w:szCs w:val="20"/>
              </w:rPr>
              <w:t>Pomieszczenie</w:t>
            </w:r>
          </w:p>
        </w:tc>
        <w:tc>
          <w:tcPr>
            <w:tcW w:w="3665" w:type="dxa"/>
          </w:tcPr>
          <w:p w:rsidR="00BF180E" w:rsidRPr="00BF180E" w:rsidRDefault="00BF180E" w:rsidP="00F53C51">
            <w:pPr>
              <w:ind w:firstLine="0"/>
              <w:jc w:val="center"/>
              <w:rPr>
                <w:rFonts w:ascii="Arial" w:hAnsi="Arial" w:cs="Arial"/>
              </w:rPr>
            </w:pPr>
            <w:r>
              <w:rPr>
                <w:rFonts w:ascii="Arial" w:hAnsi="Arial" w:cs="Arial"/>
              </w:rPr>
              <w:t>26.50</w:t>
            </w:r>
            <w:r w:rsidRPr="00BF180E">
              <w:rPr>
                <w:rFonts w:ascii="Arial" w:hAnsi="Arial" w:cs="Arial"/>
              </w:rPr>
              <w:t xml:space="preserve"> m</w:t>
            </w:r>
            <w:r w:rsidRPr="00BF180E">
              <w:rPr>
                <w:rFonts w:ascii="Arial" w:hAnsi="Arial" w:cs="Arial"/>
                <w:vertAlign w:val="superscript"/>
              </w:rPr>
              <w:t>2</w:t>
            </w:r>
          </w:p>
        </w:tc>
        <w:tc>
          <w:tcPr>
            <w:tcW w:w="3030" w:type="dxa"/>
          </w:tcPr>
          <w:p w:rsidR="00BF180E" w:rsidRPr="00BF180E" w:rsidRDefault="00BF180E" w:rsidP="00F53C51">
            <w:pPr>
              <w:ind w:firstLine="0"/>
              <w:jc w:val="center"/>
              <w:rPr>
                <w:rFonts w:ascii="Arial" w:hAnsi="Arial" w:cs="Arial"/>
              </w:rPr>
            </w:pPr>
            <w:r>
              <w:rPr>
                <w:rFonts w:ascii="Arial" w:hAnsi="Arial" w:cs="Arial"/>
                <w:szCs w:val="20"/>
              </w:rPr>
              <w:t xml:space="preserve">0.83 </w:t>
            </w:r>
            <w:r w:rsidRPr="00084DDD">
              <w:rPr>
                <w:rFonts w:ascii="Arial" w:hAnsi="Arial" w:cs="Arial"/>
                <w:szCs w:val="20"/>
              </w:rPr>
              <w:t>m</w:t>
            </w:r>
            <w:r w:rsidRPr="00084DDD">
              <w:rPr>
                <w:rFonts w:ascii="Arial" w:hAnsi="Arial" w:cs="Arial"/>
                <w:szCs w:val="20"/>
                <w:vertAlign w:val="superscript"/>
              </w:rPr>
              <w:t>2</w:t>
            </w:r>
          </w:p>
        </w:tc>
      </w:tr>
      <w:tr w:rsidR="00BF180E" w:rsidTr="00BF180E">
        <w:tc>
          <w:tcPr>
            <w:tcW w:w="785" w:type="dxa"/>
          </w:tcPr>
          <w:p w:rsidR="00BF180E" w:rsidRPr="00084DDD" w:rsidRDefault="00BF180E" w:rsidP="00BF180E">
            <w:pPr>
              <w:ind w:firstLine="0"/>
              <w:jc w:val="center"/>
              <w:rPr>
                <w:rFonts w:ascii="Arial" w:hAnsi="Arial" w:cs="Arial"/>
                <w:szCs w:val="20"/>
              </w:rPr>
            </w:pPr>
            <w:r>
              <w:rPr>
                <w:rFonts w:ascii="Arial" w:hAnsi="Arial" w:cs="Arial"/>
                <w:szCs w:val="20"/>
              </w:rPr>
              <w:t>2.7.</w:t>
            </w:r>
          </w:p>
        </w:tc>
        <w:tc>
          <w:tcPr>
            <w:tcW w:w="2373" w:type="dxa"/>
          </w:tcPr>
          <w:p w:rsidR="00BF180E" w:rsidRPr="00084DDD" w:rsidRDefault="00BF180E" w:rsidP="00F53C51">
            <w:pPr>
              <w:ind w:firstLine="0"/>
              <w:jc w:val="center"/>
              <w:rPr>
                <w:rFonts w:ascii="Arial" w:hAnsi="Arial" w:cs="Arial"/>
                <w:szCs w:val="20"/>
              </w:rPr>
            </w:pPr>
            <w:r w:rsidRPr="00084DDD">
              <w:rPr>
                <w:rFonts w:ascii="Arial" w:hAnsi="Arial" w:cs="Arial"/>
                <w:szCs w:val="20"/>
              </w:rPr>
              <w:t>Pomieszczenie</w:t>
            </w:r>
          </w:p>
        </w:tc>
        <w:tc>
          <w:tcPr>
            <w:tcW w:w="3665" w:type="dxa"/>
          </w:tcPr>
          <w:p w:rsidR="00BF180E" w:rsidRPr="00084DDD" w:rsidRDefault="00BF180E" w:rsidP="00F53C51">
            <w:pPr>
              <w:ind w:firstLine="0"/>
              <w:jc w:val="center"/>
              <w:rPr>
                <w:rFonts w:ascii="Arial" w:hAnsi="Arial" w:cs="Arial"/>
                <w:szCs w:val="20"/>
              </w:rPr>
            </w:pPr>
            <w:r>
              <w:rPr>
                <w:rFonts w:ascii="Arial" w:hAnsi="Arial" w:cs="Arial"/>
                <w:szCs w:val="20"/>
              </w:rPr>
              <w:t>67,25</w:t>
            </w:r>
            <w:r w:rsidRPr="00084DDD">
              <w:rPr>
                <w:rFonts w:ascii="Arial" w:hAnsi="Arial" w:cs="Arial"/>
                <w:szCs w:val="20"/>
              </w:rPr>
              <w:t xml:space="preserve"> m</w:t>
            </w:r>
            <w:r w:rsidRPr="00084DDD">
              <w:rPr>
                <w:rFonts w:ascii="Arial" w:hAnsi="Arial" w:cs="Arial"/>
                <w:szCs w:val="20"/>
                <w:vertAlign w:val="superscript"/>
              </w:rPr>
              <w:t>2</w:t>
            </w:r>
          </w:p>
        </w:tc>
        <w:tc>
          <w:tcPr>
            <w:tcW w:w="3030" w:type="dxa"/>
          </w:tcPr>
          <w:p w:rsidR="00BF180E" w:rsidRDefault="00BF180E" w:rsidP="00F53C51">
            <w:pPr>
              <w:ind w:firstLine="0"/>
              <w:jc w:val="center"/>
              <w:rPr>
                <w:rFonts w:ascii="Arial" w:hAnsi="Arial" w:cs="Arial"/>
                <w:szCs w:val="20"/>
              </w:rPr>
            </w:pPr>
            <w:r>
              <w:rPr>
                <w:rFonts w:ascii="Arial" w:hAnsi="Arial" w:cs="Arial"/>
              </w:rPr>
              <w:t>------</w:t>
            </w:r>
          </w:p>
        </w:tc>
      </w:tr>
      <w:tr w:rsidR="00BF180E" w:rsidTr="00BF180E">
        <w:tc>
          <w:tcPr>
            <w:tcW w:w="785" w:type="dxa"/>
          </w:tcPr>
          <w:p w:rsidR="00BF180E" w:rsidRPr="00084DDD" w:rsidRDefault="00BF180E" w:rsidP="00BF180E">
            <w:pPr>
              <w:ind w:firstLine="0"/>
              <w:jc w:val="center"/>
              <w:rPr>
                <w:rFonts w:ascii="Arial" w:hAnsi="Arial" w:cs="Arial"/>
                <w:szCs w:val="20"/>
              </w:rPr>
            </w:pPr>
            <w:r>
              <w:rPr>
                <w:rFonts w:ascii="Arial" w:hAnsi="Arial" w:cs="Arial"/>
                <w:szCs w:val="20"/>
              </w:rPr>
              <w:t>2.8.</w:t>
            </w:r>
          </w:p>
        </w:tc>
        <w:tc>
          <w:tcPr>
            <w:tcW w:w="2373" w:type="dxa"/>
          </w:tcPr>
          <w:p w:rsidR="00BF180E" w:rsidRPr="00084DDD" w:rsidRDefault="00BF180E" w:rsidP="00F53C51">
            <w:pPr>
              <w:ind w:firstLine="0"/>
              <w:jc w:val="center"/>
              <w:rPr>
                <w:rFonts w:ascii="Arial" w:hAnsi="Arial" w:cs="Arial"/>
                <w:szCs w:val="20"/>
              </w:rPr>
            </w:pPr>
            <w:r w:rsidRPr="00084DDD">
              <w:rPr>
                <w:rFonts w:ascii="Arial" w:hAnsi="Arial" w:cs="Arial"/>
                <w:szCs w:val="20"/>
              </w:rPr>
              <w:t>Pomieszczenie</w:t>
            </w:r>
          </w:p>
        </w:tc>
        <w:tc>
          <w:tcPr>
            <w:tcW w:w="3665" w:type="dxa"/>
          </w:tcPr>
          <w:p w:rsidR="00BF180E" w:rsidRPr="00084DDD" w:rsidRDefault="00BF180E" w:rsidP="00F53C51">
            <w:pPr>
              <w:ind w:firstLine="0"/>
              <w:jc w:val="center"/>
              <w:rPr>
                <w:rFonts w:ascii="Arial" w:hAnsi="Arial" w:cs="Arial"/>
                <w:szCs w:val="20"/>
              </w:rPr>
            </w:pPr>
            <w:r>
              <w:rPr>
                <w:rFonts w:ascii="Arial" w:hAnsi="Arial" w:cs="Arial"/>
                <w:szCs w:val="20"/>
              </w:rPr>
              <w:t>66,18</w:t>
            </w:r>
            <w:r w:rsidRPr="00084DDD">
              <w:rPr>
                <w:rFonts w:ascii="Arial" w:hAnsi="Arial" w:cs="Arial"/>
                <w:szCs w:val="20"/>
              </w:rPr>
              <w:t xml:space="preserve"> m</w:t>
            </w:r>
            <w:r w:rsidRPr="00084DDD">
              <w:rPr>
                <w:rFonts w:ascii="Arial" w:hAnsi="Arial" w:cs="Arial"/>
                <w:szCs w:val="20"/>
                <w:vertAlign w:val="superscript"/>
              </w:rPr>
              <w:t>2</w:t>
            </w:r>
          </w:p>
        </w:tc>
        <w:tc>
          <w:tcPr>
            <w:tcW w:w="3030" w:type="dxa"/>
          </w:tcPr>
          <w:p w:rsidR="00BF180E" w:rsidRDefault="00BF180E" w:rsidP="00F53C51">
            <w:pPr>
              <w:ind w:firstLine="0"/>
              <w:jc w:val="center"/>
              <w:rPr>
                <w:rFonts w:ascii="Arial" w:hAnsi="Arial" w:cs="Arial"/>
                <w:szCs w:val="20"/>
              </w:rPr>
            </w:pPr>
            <w:r>
              <w:rPr>
                <w:rFonts w:ascii="Arial" w:hAnsi="Arial" w:cs="Arial"/>
              </w:rPr>
              <w:t>------</w:t>
            </w:r>
          </w:p>
        </w:tc>
      </w:tr>
      <w:tr w:rsidR="00BF180E" w:rsidTr="00BF180E">
        <w:tc>
          <w:tcPr>
            <w:tcW w:w="785" w:type="dxa"/>
          </w:tcPr>
          <w:p w:rsidR="00BF180E" w:rsidRPr="003A2539" w:rsidRDefault="00BF180E" w:rsidP="00F53C51">
            <w:pPr>
              <w:pStyle w:val="Akapitzlist"/>
              <w:ind w:firstLine="0"/>
              <w:rPr>
                <w:rFonts w:ascii="Arial" w:hAnsi="Arial" w:cs="Arial"/>
                <w:b/>
                <w:szCs w:val="20"/>
              </w:rPr>
            </w:pPr>
          </w:p>
        </w:tc>
        <w:tc>
          <w:tcPr>
            <w:tcW w:w="2373" w:type="dxa"/>
          </w:tcPr>
          <w:p w:rsidR="00BF180E" w:rsidRPr="003A2539" w:rsidRDefault="00BF180E" w:rsidP="00F53C51">
            <w:pPr>
              <w:ind w:firstLine="0"/>
              <w:jc w:val="center"/>
              <w:rPr>
                <w:rFonts w:ascii="Arial" w:hAnsi="Arial" w:cs="Arial"/>
                <w:b/>
                <w:szCs w:val="20"/>
              </w:rPr>
            </w:pPr>
            <w:r w:rsidRPr="003A2539">
              <w:rPr>
                <w:rFonts w:ascii="Arial" w:hAnsi="Arial" w:cs="Arial"/>
                <w:b/>
                <w:szCs w:val="20"/>
              </w:rPr>
              <w:t>SUMA</w:t>
            </w:r>
          </w:p>
        </w:tc>
        <w:tc>
          <w:tcPr>
            <w:tcW w:w="3665" w:type="dxa"/>
          </w:tcPr>
          <w:p w:rsidR="00BF180E" w:rsidRPr="003A2539" w:rsidRDefault="003A2539" w:rsidP="00F53C51">
            <w:pPr>
              <w:ind w:firstLine="0"/>
              <w:jc w:val="center"/>
              <w:rPr>
                <w:rFonts w:ascii="Arial" w:hAnsi="Arial" w:cs="Arial"/>
                <w:b/>
                <w:szCs w:val="20"/>
              </w:rPr>
            </w:pPr>
            <w:r w:rsidRPr="003A2539">
              <w:rPr>
                <w:rFonts w:ascii="Arial" w:hAnsi="Arial" w:cs="Arial"/>
                <w:b/>
                <w:szCs w:val="20"/>
              </w:rPr>
              <w:t xml:space="preserve">231,52 </w:t>
            </w:r>
            <w:r w:rsidR="00BF180E" w:rsidRPr="003A2539">
              <w:rPr>
                <w:rFonts w:ascii="Arial" w:hAnsi="Arial" w:cs="Arial"/>
                <w:b/>
                <w:szCs w:val="20"/>
              </w:rPr>
              <w:t>m</w:t>
            </w:r>
            <w:r w:rsidR="00BF180E" w:rsidRPr="003A2539">
              <w:rPr>
                <w:rFonts w:ascii="Arial" w:hAnsi="Arial" w:cs="Arial"/>
                <w:b/>
                <w:szCs w:val="20"/>
                <w:vertAlign w:val="superscript"/>
              </w:rPr>
              <w:t>2</w:t>
            </w:r>
          </w:p>
        </w:tc>
        <w:tc>
          <w:tcPr>
            <w:tcW w:w="3030" w:type="dxa"/>
          </w:tcPr>
          <w:p w:rsidR="00BF180E" w:rsidRPr="003A2539" w:rsidRDefault="003A2539" w:rsidP="00F53C51">
            <w:pPr>
              <w:ind w:firstLine="0"/>
              <w:jc w:val="center"/>
              <w:rPr>
                <w:rFonts w:ascii="Arial" w:hAnsi="Arial" w:cs="Arial"/>
                <w:b/>
                <w:szCs w:val="20"/>
              </w:rPr>
            </w:pPr>
            <w:r w:rsidRPr="003A2539">
              <w:rPr>
                <w:rFonts w:ascii="Arial" w:hAnsi="Arial" w:cs="Arial"/>
                <w:b/>
                <w:szCs w:val="20"/>
              </w:rPr>
              <w:t xml:space="preserve">3.80 </w:t>
            </w:r>
            <w:r w:rsidR="00BF180E" w:rsidRPr="003A2539">
              <w:rPr>
                <w:rFonts w:ascii="Arial" w:hAnsi="Arial" w:cs="Arial"/>
                <w:b/>
                <w:szCs w:val="20"/>
              </w:rPr>
              <w:t>m</w:t>
            </w:r>
            <w:r w:rsidR="00BF180E" w:rsidRPr="003A2539">
              <w:rPr>
                <w:rFonts w:ascii="Arial" w:hAnsi="Arial" w:cs="Arial"/>
                <w:b/>
                <w:szCs w:val="20"/>
                <w:vertAlign w:val="superscript"/>
              </w:rPr>
              <w:t>2</w:t>
            </w:r>
          </w:p>
        </w:tc>
      </w:tr>
      <w:tr w:rsidR="00BF180E" w:rsidRPr="00084DDD" w:rsidTr="00F53C51">
        <w:tc>
          <w:tcPr>
            <w:tcW w:w="9853" w:type="dxa"/>
            <w:gridSpan w:val="4"/>
          </w:tcPr>
          <w:p w:rsidR="00BF180E" w:rsidRPr="00084DDD" w:rsidRDefault="00BF180E" w:rsidP="00F53C51">
            <w:pPr>
              <w:ind w:firstLine="0"/>
              <w:jc w:val="center"/>
              <w:rPr>
                <w:rFonts w:ascii="Arial" w:hAnsi="Arial" w:cs="Arial"/>
                <w:b/>
                <w:szCs w:val="20"/>
              </w:rPr>
            </w:pPr>
            <w:r w:rsidRPr="00084DDD">
              <w:rPr>
                <w:rFonts w:ascii="Arial" w:hAnsi="Arial" w:cs="Arial"/>
                <w:b/>
                <w:szCs w:val="20"/>
              </w:rPr>
              <w:t xml:space="preserve">ZESTAWIENIE POWIERZCHNI UŻYTKOWEJ – POZIOM </w:t>
            </w:r>
            <w:r>
              <w:rPr>
                <w:rFonts w:ascii="Arial" w:hAnsi="Arial" w:cs="Arial"/>
                <w:b/>
                <w:szCs w:val="20"/>
              </w:rPr>
              <w:t>III PIĘTRA</w:t>
            </w:r>
          </w:p>
        </w:tc>
      </w:tr>
      <w:tr w:rsidR="00BF180E" w:rsidRPr="00084DDD" w:rsidTr="00BF180E">
        <w:trPr>
          <w:trHeight w:val="467"/>
        </w:trPr>
        <w:tc>
          <w:tcPr>
            <w:tcW w:w="785" w:type="dxa"/>
          </w:tcPr>
          <w:p w:rsidR="00BF180E" w:rsidRPr="00084DDD" w:rsidRDefault="00BF180E" w:rsidP="00F53C51">
            <w:pPr>
              <w:ind w:firstLine="0"/>
              <w:jc w:val="center"/>
              <w:rPr>
                <w:rFonts w:ascii="Arial" w:hAnsi="Arial" w:cs="Arial"/>
                <w:b/>
                <w:szCs w:val="20"/>
              </w:rPr>
            </w:pPr>
            <w:proofErr w:type="spellStart"/>
            <w:r w:rsidRPr="00084DDD">
              <w:rPr>
                <w:rFonts w:ascii="Arial" w:hAnsi="Arial" w:cs="Arial"/>
                <w:b/>
                <w:szCs w:val="20"/>
              </w:rPr>
              <w:t>L.p</w:t>
            </w:r>
            <w:proofErr w:type="spellEnd"/>
          </w:p>
        </w:tc>
        <w:tc>
          <w:tcPr>
            <w:tcW w:w="2373" w:type="dxa"/>
          </w:tcPr>
          <w:p w:rsidR="00BF180E" w:rsidRPr="00084DDD" w:rsidRDefault="00BF180E" w:rsidP="00F53C51">
            <w:pPr>
              <w:ind w:firstLine="0"/>
              <w:jc w:val="center"/>
              <w:rPr>
                <w:rFonts w:ascii="Arial" w:hAnsi="Arial" w:cs="Arial"/>
                <w:b/>
                <w:szCs w:val="20"/>
              </w:rPr>
            </w:pPr>
            <w:r w:rsidRPr="00084DDD">
              <w:rPr>
                <w:rFonts w:ascii="Arial" w:hAnsi="Arial" w:cs="Arial"/>
                <w:b/>
                <w:szCs w:val="20"/>
              </w:rPr>
              <w:t>Funkcja pomieszczenia</w:t>
            </w:r>
          </w:p>
        </w:tc>
        <w:tc>
          <w:tcPr>
            <w:tcW w:w="3665" w:type="dxa"/>
          </w:tcPr>
          <w:p w:rsidR="00BF180E" w:rsidRPr="00084DDD" w:rsidRDefault="00BF180E" w:rsidP="00F53C51">
            <w:pPr>
              <w:ind w:firstLine="0"/>
              <w:jc w:val="center"/>
              <w:rPr>
                <w:rFonts w:ascii="Arial" w:hAnsi="Arial" w:cs="Arial"/>
                <w:b/>
                <w:szCs w:val="20"/>
              </w:rPr>
            </w:pPr>
            <w:r w:rsidRPr="00084DDD">
              <w:rPr>
                <w:rFonts w:ascii="Arial" w:hAnsi="Arial" w:cs="Arial"/>
                <w:b/>
                <w:szCs w:val="20"/>
              </w:rPr>
              <w:t>Powierzchnia użytkowa ( m</w:t>
            </w:r>
            <w:r w:rsidRPr="00084DDD">
              <w:rPr>
                <w:rFonts w:ascii="Arial" w:hAnsi="Arial" w:cs="Arial"/>
                <w:b/>
                <w:szCs w:val="20"/>
                <w:vertAlign w:val="superscript"/>
              </w:rPr>
              <w:t>2</w:t>
            </w:r>
            <w:r w:rsidRPr="00084DDD">
              <w:rPr>
                <w:rFonts w:ascii="Arial" w:hAnsi="Arial" w:cs="Arial"/>
                <w:b/>
                <w:szCs w:val="20"/>
              </w:rPr>
              <w:t>)</w:t>
            </w:r>
          </w:p>
        </w:tc>
        <w:tc>
          <w:tcPr>
            <w:tcW w:w="3030" w:type="dxa"/>
          </w:tcPr>
          <w:p w:rsidR="00BF180E" w:rsidRPr="00084DDD" w:rsidRDefault="00BF180E" w:rsidP="00F53C51">
            <w:pPr>
              <w:ind w:firstLine="0"/>
              <w:jc w:val="center"/>
              <w:rPr>
                <w:rFonts w:ascii="Arial" w:hAnsi="Arial" w:cs="Arial"/>
                <w:b/>
                <w:szCs w:val="20"/>
              </w:rPr>
            </w:pPr>
          </w:p>
        </w:tc>
      </w:tr>
      <w:tr w:rsidR="00BF180E" w:rsidRPr="00BF180E" w:rsidTr="00BF180E">
        <w:tc>
          <w:tcPr>
            <w:tcW w:w="785" w:type="dxa"/>
          </w:tcPr>
          <w:p w:rsidR="00BF180E" w:rsidRPr="00084DDD" w:rsidRDefault="00BF180E" w:rsidP="00F53C51">
            <w:pPr>
              <w:ind w:firstLine="0"/>
              <w:jc w:val="center"/>
              <w:rPr>
                <w:rFonts w:ascii="Arial" w:hAnsi="Arial" w:cs="Arial"/>
                <w:szCs w:val="20"/>
              </w:rPr>
            </w:pPr>
            <w:r>
              <w:rPr>
                <w:rFonts w:ascii="Arial" w:hAnsi="Arial" w:cs="Arial"/>
                <w:szCs w:val="20"/>
              </w:rPr>
              <w:t>3</w:t>
            </w:r>
            <w:r w:rsidRPr="00084DDD">
              <w:rPr>
                <w:rFonts w:ascii="Arial" w:hAnsi="Arial" w:cs="Arial"/>
                <w:szCs w:val="20"/>
              </w:rPr>
              <w:t>.1.</w:t>
            </w:r>
          </w:p>
        </w:tc>
        <w:tc>
          <w:tcPr>
            <w:tcW w:w="2373" w:type="dxa"/>
          </w:tcPr>
          <w:p w:rsidR="00BF180E" w:rsidRPr="00084DDD" w:rsidRDefault="00BF180E" w:rsidP="00F53C51">
            <w:pPr>
              <w:ind w:firstLine="0"/>
              <w:jc w:val="center"/>
              <w:rPr>
                <w:rFonts w:ascii="Arial" w:hAnsi="Arial" w:cs="Arial"/>
                <w:szCs w:val="20"/>
              </w:rPr>
            </w:pPr>
            <w:r>
              <w:rPr>
                <w:rFonts w:ascii="Arial" w:hAnsi="Arial" w:cs="Arial"/>
                <w:szCs w:val="20"/>
              </w:rPr>
              <w:t>Korytarz</w:t>
            </w:r>
          </w:p>
        </w:tc>
        <w:tc>
          <w:tcPr>
            <w:tcW w:w="3665" w:type="dxa"/>
          </w:tcPr>
          <w:p w:rsidR="00BF180E" w:rsidRPr="00BF180E" w:rsidRDefault="00BF180E" w:rsidP="00F53C51">
            <w:pPr>
              <w:ind w:firstLine="0"/>
              <w:jc w:val="center"/>
              <w:rPr>
                <w:rFonts w:ascii="Arial" w:hAnsi="Arial" w:cs="Arial"/>
              </w:rPr>
            </w:pPr>
            <w:r>
              <w:rPr>
                <w:rFonts w:ascii="Arial" w:hAnsi="Arial" w:cs="Arial"/>
              </w:rPr>
              <w:t xml:space="preserve">1,33 </w:t>
            </w:r>
            <w:r w:rsidRPr="00BF180E">
              <w:rPr>
                <w:rFonts w:ascii="Arial" w:hAnsi="Arial" w:cs="Arial"/>
              </w:rPr>
              <w:t>m</w:t>
            </w:r>
            <w:r w:rsidRPr="00BF180E">
              <w:rPr>
                <w:rFonts w:ascii="Arial" w:hAnsi="Arial" w:cs="Arial"/>
                <w:vertAlign w:val="superscript"/>
              </w:rPr>
              <w:t>2</w:t>
            </w:r>
          </w:p>
        </w:tc>
        <w:tc>
          <w:tcPr>
            <w:tcW w:w="3030" w:type="dxa"/>
          </w:tcPr>
          <w:p w:rsidR="00BF180E" w:rsidRDefault="00BF180E" w:rsidP="00F53C51">
            <w:pPr>
              <w:ind w:firstLine="0"/>
              <w:jc w:val="center"/>
              <w:rPr>
                <w:rFonts w:ascii="Arial" w:hAnsi="Arial" w:cs="Arial"/>
              </w:rPr>
            </w:pPr>
          </w:p>
        </w:tc>
      </w:tr>
      <w:tr w:rsidR="00BF180E" w:rsidRPr="00084DDD" w:rsidTr="00BF180E">
        <w:tc>
          <w:tcPr>
            <w:tcW w:w="785" w:type="dxa"/>
          </w:tcPr>
          <w:p w:rsidR="00BF180E" w:rsidRPr="00084DDD" w:rsidRDefault="00BF180E" w:rsidP="00F53C51">
            <w:pPr>
              <w:ind w:firstLine="0"/>
              <w:jc w:val="center"/>
              <w:rPr>
                <w:rFonts w:ascii="Arial" w:hAnsi="Arial" w:cs="Arial"/>
                <w:szCs w:val="20"/>
              </w:rPr>
            </w:pPr>
            <w:r>
              <w:rPr>
                <w:rFonts w:ascii="Arial" w:hAnsi="Arial" w:cs="Arial"/>
                <w:szCs w:val="20"/>
              </w:rPr>
              <w:t>3</w:t>
            </w:r>
            <w:r w:rsidRPr="00084DDD">
              <w:rPr>
                <w:rFonts w:ascii="Arial" w:hAnsi="Arial" w:cs="Arial"/>
                <w:szCs w:val="20"/>
              </w:rPr>
              <w:t>.2.</w:t>
            </w:r>
          </w:p>
        </w:tc>
        <w:tc>
          <w:tcPr>
            <w:tcW w:w="2373" w:type="dxa"/>
          </w:tcPr>
          <w:p w:rsidR="00BF180E" w:rsidRPr="00084DDD" w:rsidRDefault="00BF180E" w:rsidP="00F53C51">
            <w:pPr>
              <w:ind w:firstLine="0"/>
              <w:jc w:val="center"/>
              <w:rPr>
                <w:rFonts w:ascii="Arial" w:hAnsi="Arial" w:cs="Arial"/>
                <w:szCs w:val="20"/>
              </w:rPr>
            </w:pPr>
            <w:r w:rsidRPr="00084DDD">
              <w:rPr>
                <w:rFonts w:ascii="Arial" w:hAnsi="Arial" w:cs="Arial"/>
                <w:szCs w:val="20"/>
              </w:rPr>
              <w:t>Pomieszczenie</w:t>
            </w:r>
          </w:p>
        </w:tc>
        <w:tc>
          <w:tcPr>
            <w:tcW w:w="3665" w:type="dxa"/>
          </w:tcPr>
          <w:p w:rsidR="00BF180E" w:rsidRPr="00084DDD" w:rsidRDefault="00BF180E" w:rsidP="00F53C51">
            <w:pPr>
              <w:ind w:firstLine="0"/>
              <w:jc w:val="center"/>
              <w:rPr>
                <w:rFonts w:ascii="Arial" w:hAnsi="Arial" w:cs="Arial"/>
                <w:szCs w:val="20"/>
              </w:rPr>
            </w:pPr>
            <w:r>
              <w:rPr>
                <w:rFonts w:ascii="Arial" w:hAnsi="Arial" w:cs="Arial"/>
                <w:szCs w:val="20"/>
              </w:rPr>
              <w:t xml:space="preserve">63,17 </w:t>
            </w:r>
            <w:r w:rsidRPr="00084DDD">
              <w:rPr>
                <w:rFonts w:ascii="Arial" w:hAnsi="Arial" w:cs="Arial"/>
                <w:szCs w:val="20"/>
              </w:rPr>
              <w:t>m</w:t>
            </w:r>
            <w:r w:rsidRPr="00084DDD">
              <w:rPr>
                <w:rFonts w:ascii="Arial" w:hAnsi="Arial" w:cs="Arial"/>
                <w:szCs w:val="20"/>
                <w:vertAlign w:val="superscript"/>
              </w:rPr>
              <w:t>2</w:t>
            </w:r>
          </w:p>
        </w:tc>
        <w:tc>
          <w:tcPr>
            <w:tcW w:w="3030" w:type="dxa"/>
          </w:tcPr>
          <w:p w:rsidR="00BF180E" w:rsidRDefault="00BF180E" w:rsidP="00F53C51">
            <w:pPr>
              <w:ind w:firstLine="0"/>
              <w:jc w:val="center"/>
              <w:rPr>
                <w:rFonts w:ascii="Arial" w:hAnsi="Arial" w:cs="Arial"/>
                <w:szCs w:val="20"/>
              </w:rPr>
            </w:pPr>
          </w:p>
        </w:tc>
      </w:tr>
      <w:tr w:rsidR="00BF180E" w:rsidRPr="00084DDD" w:rsidTr="00BF180E">
        <w:tc>
          <w:tcPr>
            <w:tcW w:w="785" w:type="dxa"/>
          </w:tcPr>
          <w:p w:rsidR="00BF180E" w:rsidRPr="00084DDD" w:rsidRDefault="00BF180E" w:rsidP="00F53C51">
            <w:pPr>
              <w:ind w:firstLine="0"/>
              <w:jc w:val="center"/>
              <w:rPr>
                <w:rFonts w:ascii="Arial" w:hAnsi="Arial" w:cs="Arial"/>
                <w:szCs w:val="20"/>
              </w:rPr>
            </w:pPr>
            <w:r>
              <w:rPr>
                <w:rFonts w:ascii="Arial" w:hAnsi="Arial" w:cs="Arial"/>
                <w:szCs w:val="20"/>
              </w:rPr>
              <w:t>3</w:t>
            </w:r>
            <w:r w:rsidRPr="00084DDD">
              <w:rPr>
                <w:rFonts w:ascii="Arial" w:hAnsi="Arial" w:cs="Arial"/>
                <w:szCs w:val="20"/>
              </w:rPr>
              <w:t>.3.</w:t>
            </w:r>
          </w:p>
        </w:tc>
        <w:tc>
          <w:tcPr>
            <w:tcW w:w="2373" w:type="dxa"/>
          </w:tcPr>
          <w:p w:rsidR="00BF180E" w:rsidRPr="00084DDD" w:rsidRDefault="00BF180E" w:rsidP="00F53C51">
            <w:pPr>
              <w:ind w:firstLine="0"/>
              <w:jc w:val="center"/>
              <w:rPr>
                <w:rFonts w:ascii="Arial" w:hAnsi="Arial" w:cs="Arial"/>
                <w:szCs w:val="20"/>
              </w:rPr>
            </w:pPr>
            <w:r w:rsidRPr="00084DDD">
              <w:rPr>
                <w:rFonts w:ascii="Arial" w:hAnsi="Arial" w:cs="Arial"/>
                <w:szCs w:val="20"/>
              </w:rPr>
              <w:t>Pomieszczenie</w:t>
            </w:r>
          </w:p>
        </w:tc>
        <w:tc>
          <w:tcPr>
            <w:tcW w:w="3665" w:type="dxa"/>
          </w:tcPr>
          <w:p w:rsidR="00BF180E" w:rsidRPr="00084DDD" w:rsidRDefault="00BF180E" w:rsidP="00F53C51">
            <w:pPr>
              <w:ind w:firstLine="0"/>
              <w:jc w:val="center"/>
              <w:rPr>
                <w:rFonts w:ascii="Arial" w:hAnsi="Arial" w:cs="Arial"/>
                <w:szCs w:val="20"/>
              </w:rPr>
            </w:pPr>
            <w:r>
              <w:rPr>
                <w:rFonts w:ascii="Arial" w:hAnsi="Arial" w:cs="Arial"/>
                <w:szCs w:val="20"/>
              </w:rPr>
              <w:t xml:space="preserve">39,60 </w:t>
            </w:r>
            <w:r w:rsidRPr="00084DDD">
              <w:rPr>
                <w:rFonts w:ascii="Arial" w:hAnsi="Arial" w:cs="Arial"/>
                <w:szCs w:val="20"/>
              </w:rPr>
              <w:t>m</w:t>
            </w:r>
            <w:r w:rsidRPr="00084DDD">
              <w:rPr>
                <w:rFonts w:ascii="Arial" w:hAnsi="Arial" w:cs="Arial"/>
                <w:szCs w:val="20"/>
                <w:vertAlign w:val="superscript"/>
              </w:rPr>
              <w:t>2</w:t>
            </w:r>
          </w:p>
        </w:tc>
        <w:tc>
          <w:tcPr>
            <w:tcW w:w="3030" w:type="dxa"/>
          </w:tcPr>
          <w:p w:rsidR="00BF180E" w:rsidRDefault="00BF180E" w:rsidP="00F53C51">
            <w:pPr>
              <w:ind w:firstLine="0"/>
              <w:jc w:val="center"/>
              <w:rPr>
                <w:rFonts w:ascii="Arial" w:hAnsi="Arial" w:cs="Arial"/>
                <w:szCs w:val="20"/>
              </w:rPr>
            </w:pPr>
          </w:p>
        </w:tc>
      </w:tr>
      <w:tr w:rsidR="00BF180E" w:rsidRPr="00084DDD" w:rsidTr="00BF180E">
        <w:tc>
          <w:tcPr>
            <w:tcW w:w="785" w:type="dxa"/>
          </w:tcPr>
          <w:p w:rsidR="00BF180E" w:rsidRPr="003A2539" w:rsidRDefault="00BF180E" w:rsidP="00F53C51">
            <w:pPr>
              <w:pStyle w:val="Akapitzlist"/>
              <w:ind w:firstLine="0"/>
              <w:rPr>
                <w:rFonts w:ascii="Arial" w:hAnsi="Arial" w:cs="Arial"/>
                <w:b/>
                <w:szCs w:val="20"/>
              </w:rPr>
            </w:pPr>
          </w:p>
        </w:tc>
        <w:tc>
          <w:tcPr>
            <w:tcW w:w="2373" w:type="dxa"/>
          </w:tcPr>
          <w:p w:rsidR="00BF180E" w:rsidRPr="003A2539" w:rsidRDefault="00BF180E" w:rsidP="00F53C51">
            <w:pPr>
              <w:ind w:firstLine="0"/>
              <w:jc w:val="center"/>
              <w:rPr>
                <w:rFonts w:ascii="Arial" w:hAnsi="Arial" w:cs="Arial"/>
                <w:b/>
                <w:szCs w:val="20"/>
              </w:rPr>
            </w:pPr>
            <w:r w:rsidRPr="003A2539">
              <w:rPr>
                <w:rFonts w:ascii="Arial" w:hAnsi="Arial" w:cs="Arial"/>
                <w:b/>
                <w:szCs w:val="20"/>
              </w:rPr>
              <w:t>SUMA</w:t>
            </w:r>
          </w:p>
        </w:tc>
        <w:tc>
          <w:tcPr>
            <w:tcW w:w="3665" w:type="dxa"/>
          </w:tcPr>
          <w:p w:rsidR="00BF180E" w:rsidRPr="003A2539" w:rsidRDefault="003A2539" w:rsidP="00F53C51">
            <w:pPr>
              <w:ind w:firstLine="0"/>
              <w:jc w:val="center"/>
              <w:rPr>
                <w:rFonts w:ascii="Arial" w:hAnsi="Arial" w:cs="Arial"/>
                <w:b/>
                <w:szCs w:val="20"/>
              </w:rPr>
            </w:pPr>
            <w:r w:rsidRPr="003A2539">
              <w:rPr>
                <w:rFonts w:ascii="Arial" w:hAnsi="Arial" w:cs="Arial"/>
                <w:b/>
                <w:szCs w:val="20"/>
              </w:rPr>
              <w:t>104.1</w:t>
            </w:r>
            <w:r w:rsidR="00BF180E" w:rsidRPr="003A2539">
              <w:rPr>
                <w:rFonts w:ascii="Arial" w:hAnsi="Arial" w:cs="Arial"/>
                <w:b/>
                <w:szCs w:val="20"/>
              </w:rPr>
              <w:t>m</w:t>
            </w:r>
            <w:r w:rsidR="00BF180E" w:rsidRPr="003A2539">
              <w:rPr>
                <w:rFonts w:ascii="Arial" w:hAnsi="Arial" w:cs="Arial"/>
                <w:b/>
                <w:szCs w:val="20"/>
                <w:vertAlign w:val="superscript"/>
              </w:rPr>
              <w:t>2</w:t>
            </w:r>
          </w:p>
        </w:tc>
        <w:tc>
          <w:tcPr>
            <w:tcW w:w="3030" w:type="dxa"/>
          </w:tcPr>
          <w:p w:rsidR="00BF180E" w:rsidRPr="00084DDD" w:rsidRDefault="00BF180E" w:rsidP="00F53C51">
            <w:pPr>
              <w:ind w:firstLine="0"/>
              <w:jc w:val="center"/>
              <w:rPr>
                <w:rFonts w:ascii="Arial" w:hAnsi="Arial" w:cs="Arial"/>
                <w:color w:val="FF0000"/>
                <w:szCs w:val="20"/>
              </w:rPr>
            </w:pPr>
          </w:p>
        </w:tc>
      </w:tr>
    </w:tbl>
    <w:p w:rsidR="0021058A" w:rsidRDefault="0021058A" w:rsidP="0021058A">
      <w:pPr>
        <w:pStyle w:val="Nagwek3"/>
        <w:numPr>
          <w:ilvl w:val="0"/>
          <w:numId w:val="0"/>
        </w:numPr>
        <w:rPr>
          <w:rFonts w:ascii="Arial" w:hAnsi="Arial" w:cs="Arial"/>
        </w:rPr>
      </w:pPr>
    </w:p>
    <w:p w:rsidR="0021058A" w:rsidRDefault="0021058A" w:rsidP="0021058A">
      <w:pPr>
        <w:pStyle w:val="Nagwek3"/>
        <w:numPr>
          <w:ilvl w:val="0"/>
          <w:numId w:val="0"/>
        </w:numPr>
        <w:rPr>
          <w:rFonts w:ascii="Arial" w:hAnsi="Arial" w:cs="Arial"/>
        </w:rPr>
      </w:pPr>
    </w:p>
    <w:p w:rsidR="0021058A" w:rsidRDefault="0021058A" w:rsidP="0021058A"/>
    <w:p w:rsidR="0021058A" w:rsidRDefault="0021058A" w:rsidP="0021058A"/>
    <w:p w:rsidR="00E00F5D" w:rsidRDefault="00E00F5D" w:rsidP="0021058A"/>
    <w:p w:rsidR="001D119E" w:rsidRDefault="001D119E" w:rsidP="0021058A"/>
    <w:p w:rsidR="00573615" w:rsidRDefault="00573615" w:rsidP="0021058A"/>
    <w:p w:rsidR="00573615" w:rsidRDefault="00573615" w:rsidP="0021058A"/>
    <w:p w:rsidR="00573615" w:rsidRDefault="00573615" w:rsidP="0021058A"/>
    <w:p w:rsidR="001D119E" w:rsidRDefault="001D119E" w:rsidP="0021058A"/>
    <w:p w:rsidR="00487089" w:rsidRDefault="00487089" w:rsidP="0021058A"/>
    <w:p w:rsidR="00487089" w:rsidRDefault="00487089" w:rsidP="0021058A"/>
    <w:p w:rsidR="00487089" w:rsidRPr="0021058A" w:rsidRDefault="00487089" w:rsidP="0021058A"/>
    <w:p w:rsidR="005F3938" w:rsidRDefault="008162F1" w:rsidP="0021058A">
      <w:pPr>
        <w:pStyle w:val="Nagwek3"/>
        <w:rPr>
          <w:rFonts w:ascii="Arial" w:hAnsi="Arial" w:cs="Arial"/>
        </w:rPr>
      </w:pPr>
      <w:bookmarkStart w:id="28" w:name="_Toc184034268"/>
      <w:r w:rsidRPr="0021058A">
        <w:rPr>
          <w:rFonts w:ascii="Arial" w:hAnsi="Arial" w:cs="Arial"/>
        </w:rPr>
        <w:lastRenderedPageBreak/>
        <w:t xml:space="preserve">Dokumentacja fotograficzna </w:t>
      </w:r>
      <w:r w:rsidR="00B63C9D" w:rsidRPr="0021058A">
        <w:rPr>
          <w:rFonts w:ascii="Arial" w:hAnsi="Arial" w:cs="Arial"/>
        </w:rPr>
        <w:t>budynku po byłej oczyszczalni ścieków</w:t>
      </w:r>
      <w:bookmarkEnd w:id="28"/>
    </w:p>
    <w:p w:rsidR="0021058A" w:rsidRPr="0021058A" w:rsidRDefault="0021058A" w:rsidP="0021058A"/>
    <w:tbl>
      <w:tblPr>
        <w:tblStyle w:val="Tabela-Siatka"/>
        <w:tblW w:w="9889" w:type="dxa"/>
        <w:tblLayout w:type="fixed"/>
        <w:tblLook w:val="04A0"/>
      </w:tblPr>
      <w:tblGrid>
        <w:gridCol w:w="2943"/>
        <w:gridCol w:w="1701"/>
        <w:gridCol w:w="1417"/>
        <w:gridCol w:w="3828"/>
      </w:tblGrid>
      <w:tr w:rsidR="003A2539" w:rsidTr="00531063">
        <w:tc>
          <w:tcPr>
            <w:tcW w:w="9889" w:type="dxa"/>
            <w:gridSpan w:val="4"/>
          </w:tcPr>
          <w:p w:rsidR="003A2539" w:rsidRPr="00E00F5D" w:rsidRDefault="00E00F5D" w:rsidP="00AD3D9A">
            <w:pPr>
              <w:ind w:firstLine="0"/>
              <w:rPr>
                <w:rFonts w:ascii="Arial" w:hAnsi="Arial" w:cs="Arial"/>
                <w:b/>
              </w:rPr>
            </w:pPr>
            <w:r w:rsidRPr="00E00F5D">
              <w:rPr>
                <w:rFonts w:ascii="Arial" w:hAnsi="Arial" w:cs="Arial"/>
                <w:b/>
              </w:rPr>
              <w:t>1.PARTER</w:t>
            </w:r>
          </w:p>
        </w:tc>
      </w:tr>
      <w:tr w:rsidR="003A2539" w:rsidTr="00531063">
        <w:tc>
          <w:tcPr>
            <w:tcW w:w="2943" w:type="dxa"/>
          </w:tcPr>
          <w:p w:rsidR="003A2539" w:rsidRDefault="003A2539" w:rsidP="003A2539">
            <w:pPr>
              <w:ind w:left="-851" w:right="459" w:firstLine="0"/>
              <w:jc w:val="left"/>
              <w:rPr>
                <w:rFonts w:ascii="Arial" w:hAnsi="Arial" w:cs="Arial"/>
              </w:rPr>
            </w:pPr>
            <w:r>
              <w:rPr>
                <w:rFonts w:ascii="Arial" w:hAnsi="Arial" w:cs="Arial"/>
                <w:noProof/>
                <w:lang w:eastAsia="pl-PL"/>
              </w:rPr>
              <w:drawing>
                <wp:inline distT="0" distB="0" distL="0" distR="0">
                  <wp:extent cx="2744145" cy="1548000"/>
                  <wp:effectExtent l="0" t="590550" r="0" b="585600"/>
                  <wp:docPr id="8" name="Obraz 1" descr="20240923_123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23_123031.jpg"/>
                          <pic:cNvPicPr/>
                        </pic:nvPicPr>
                        <pic:blipFill>
                          <a:blip r:embed="rId31" cstate="print"/>
                          <a:stretch>
                            <a:fillRect/>
                          </a:stretch>
                        </pic:blipFill>
                        <pic:spPr>
                          <a:xfrm rot="5400000">
                            <a:off x="0" y="0"/>
                            <a:ext cx="2744145" cy="1548000"/>
                          </a:xfrm>
                          <a:prstGeom prst="rect">
                            <a:avLst/>
                          </a:prstGeom>
                        </pic:spPr>
                      </pic:pic>
                    </a:graphicData>
                  </a:graphic>
                </wp:inline>
              </w:drawing>
            </w:r>
          </w:p>
        </w:tc>
        <w:tc>
          <w:tcPr>
            <w:tcW w:w="3118" w:type="dxa"/>
            <w:gridSpan w:val="2"/>
          </w:tcPr>
          <w:p w:rsidR="003A2539" w:rsidRDefault="003A2539" w:rsidP="003A2539">
            <w:pPr>
              <w:ind w:left="-675" w:right="317" w:firstLine="0"/>
              <w:jc w:val="center"/>
              <w:rPr>
                <w:rFonts w:ascii="Arial" w:hAnsi="Arial" w:cs="Arial"/>
                <w:noProof/>
                <w:lang w:eastAsia="pl-PL"/>
              </w:rPr>
            </w:pPr>
            <w:r>
              <w:rPr>
                <w:rFonts w:ascii="Arial" w:hAnsi="Arial" w:cs="Arial"/>
                <w:noProof/>
                <w:lang w:eastAsia="pl-PL"/>
              </w:rPr>
              <w:drawing>
                <wp:inline distT="0" distB="0" distL="0" distR="0">
                  <wp:extent cx="2740452" cy="1548000"/>
                  <wp:effectExtent l="0" t="590550" r="0" b="585600"/>
                  <wp:docPr id="15" name="Obraz 14" descr="20240923_123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23_123041.jpg"/>
                          <pic:cNvPicPr/>
                        </pic:nvPicPr>
                        <pic:blipFill>
                          <a:blip r:embed="rId32" cstate="print"/>
                          <a:stretch>
                            <a:fillRect/>
                          </a:stretch>
                        </pic:blipFill>
                        <pic:spPr>
                          <a:xfrm rot="5400000">
                            <a:off x="0" y="0"/>
                            <a:ext cx="2740452" cy="1548000"/>
                          </a:xfrm>
                          <a:prstGeom prst="rect">
                            <a:avLst/>
                          </a:prstGeom>
                        </pic:spPr>
                      </pic:pic>
                    </a:graphicData>
                  </a:graphic>
                </wp:inline>
              </w:drawing>
            </w:r>
          </w:p>
        </w:tc>
        <w:tc>
          <w:tcPr>
            <w:tcW w:w="3828" w:type="dxa"/>
          </w:tcPr>
          <w:p w:rsidR="003A2539" w:rsidRDefault="003A2539" w:rsidP="003A2539">
            <w:pPr>
              <w:ind w:left="-532" w:right="423" w:firstLine="0"/>
              <w:rPr>
                <w:rFonts w:ascii="Arial" w:hAnsi="Arial" w:cs="Arial"/>
              </w:rPr>
            </w:pPr>
            <w:r>
              <w:rPr>
                <w:rFonts w:ascii="Arial" w:hAnsi="Arial" w:cs="Arial"/>
                <w:noProof/>
                <w:lang w:eastAsia="pl-PL"/>
              </w:rPr>
              <w:drawing>
                <wp:inline distT="0" distB="0" distL="0" distR="0">
                  <wp:extent cx="2731322" cy="1548000"/>
                  <wp:effectExtent l="0" t="590550" r="0" b="566550"/>
                  <wp:docPr id="12" name="Obraz 2" descr="20240923_1230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23_123046.jpg"/>
                          <pic:cNvPicPr/>
                        </pic:nvPicPr>
                        <pic:blipFill>
                          <a:blip r:embed="rId33" cstate="print"/>
                          <a:stretch>
                            <a:fillRect/>
                          </a:stretch>
                        </pic:blipFill>
                        <pic:spPr>
                          <a:xfrm rot="5400000">
                            <a:off x="0" y="0"/>
                            <a:ext cx="2731322" cy="1548000"/>
                          </a:xfrm>
                          <a:prstGeom prst="rect">
                            <a:avLst/>
                          </a:prstGeom>
                        </pic:spPr>
                      </pic:pic>
                    </a:graphicData>
                  </a:graphic>
                </wp:inline>
              </w:drawing>
            </w:r>
          </w:p>
        </w:tc>
      </w:tr>
      <w:tr w:rsidR="003A2539" w:rsidTr="00531063">
        <w:tc>
          <w:tcPr>
            <w:tcW w:w="2943" w:type="dxa"/>
          </w:tcPr>
          <w:p w:rsidR="003A2539" w:rsidRPr="00672812" w:rsidRDefault="00672812" w:rsidP="00AD3D9A">
            <w:pPr>
              <w:ind w:firstLine="0"/>
              <w:rPr>
                <w:rFonts w:ascii="Arial" w:hAnsi="Arial" w:cs="Arial"/>
                <w:sz w:val="18"/>
                <w:szCs w:val="18"/>
              </w:rPr>
            </w:pPr>
            <w:r w:rsidRPr="00672812">
              <w:rPr>
                <w:rFonts w:ascii="Arial" w:hAnsi="Arial" w:cs="Arial"/>
                <w:sz w:val="18"/>
                <w:szCs w:val="18"/>
              </w:rPr>
              <w:t xml:space="preserve">Parter, </w:t>
            </w:r>
            <w:proofErr w:type="spellStart"/>
            <w:r w:rsidRPr="00672812">
              <w:rPr>
                <w:rFonts w:ascii="Arial" w:hAnsi="Arial" w:cs="Arial"/>
                <w:sz w:val="18"/>
                <w:szCs w:val="18"/>
              </w:rPr>
              <w:t>pom</w:t>
            </w:r>
            <w:proofErr w:type="spellEnd"/>
            <w:r w:rsidRPr="00672812">
              <w:rPr>
                <w:rFonts w:ascii="Arial" w:hAnsi="Arial" w:cs="Arial"/>
                <w:sz w:val="18"/>
                <w:szCs w:val="18"/>
              </w:rPr>
              <w:t>. nr 2.</w:t>
            </w:r>
          </w:p>
        </w:tc>
        <w:tc>
          <w:tcPr>
            <w:tcW w:w="3118" w:type="dxa"/>
            <w:gridSpan w:val="2"/>
          </w:tcPr>
          <w:p w:rsidR="003A2539" w:rsidRDefault="00672812" w:rsidP="00AD3D9A">
            <w:pPr>
              <w:ind w:firstLine="0"/>
              <w:rPr>
                <w:rFonts w:ascii="Arial" w:hAnsi="Arial" w:cs="Arial"/>
              </w:rPr>
            </w:pPr>
            <w:r w:rsidRPr="00672812">
              <w:rPr>
                <w:rFonts w:ascii="Arial" w:hAnsi="Arial" w:cs="Arial"/>
                <w:sz w:val="18"/>
                <w:szCs w:val="18"/>
              </w:rPr>
              <w:t xml:space="preserve">Parter, </w:t>
            </w:r>
            <w:proofErr w:type="spellStart"/>
            <w:r w:rsidRPr="00672812">
              <w:rPr>
                <w:rFonts w:ascii="Arial" w:hAnsi="Arial" w:cs="Arial"/>
                <w:sz w:val="18"/>
                <w:szCs w:val="18"/>
              </w:rPr>
              <w:t>pom</w:t>
            </w:r>
            <w:proofErr w:type="spellEnd"/>
            <w:r w:rsidRPr="00672812">
              <w:rPr>
                <w:rFonts w:ascii="Arial" w:hAnsi="Arial" w:cs="Arial"/>
                <w:sz w:val="18"/>
                <w:szCs w:val="18"/>
              </w:rPr>
              <w:t>. nr 2.</w:t>
            </w:r>
            <w:r>
              <w:rPr>
                <w:rFonts w:ascii="Arial" w:hAnsi="Arial" w:cs="Arial"/>
                <w:sz w:val="18"/>
                <w:szCs w:val="18"/>
              </w:rPr>
              <w:t>wejście do pom.4</w:t>
            </w:r>
          </w:p>
        </w:tc>
        <w:tc>
          <w:tcPr>
            <w:tcW w:w="3828" w:type="dxa"/>
          </w:tcPr>
          <w:p w:rsidR="003A2539" w:rsidRDefault="00672812" w:rsidP="00AD3D9A">
            <w:pPr>
              <w:ind w:firstLine="0"/>
              <w:rPr>
                <w:rFonts w:ascii="Arial" w:hAnsi="Arial" w:cs="Arial"/>
              </w:rPr>
            </w:pPr>
            <w:r>
              <w:rPr>
                <w:rFonts w:ascii="Arial" w:hAnsi="Arial" w:cs="Arial"/>
                <w:sz w:val="18"/>
                <w:szCs w:val="18"/>
              </w:rPr>
              <w:t xml:space="preserve">Parter, </w:t>
            </w:r>
            <w:proofErr w:type="spellStart"/>
            <w:r>
              <w:rPr>
                <w:rFonts w:ascii="Arial" w:hAnsi="Arial" w:cs="Arial"/>
                <w:sz w:val="18"/>
                <w:szCs w:val="18"/>
              </w:rPr>
              <w:t>pom</w:t>
            </w:r>
            <w:proofErr w:type="spellEnd"/>
            <w:r>
              <w:rPr>
                <w:rFonts w:ascii="Arial" w:hAnsi="Arial" w:cs="Arial"/>
                <w:sz w:val="18"/>
                <w:szCs w:val="18"/>
              </w:rPr>
              <w:t>. nr 3</w:t>
            </w:r>
            <w:r w:rsidRPr="00672812">
              <w:rPr>
                <w:rFonts w:ascii="Arial" w:hAnsi="Arial" w:cs="Arial"/>
                <w:sz w:val="18"/>
                <w:szCs w:val="18"/>
              </w:rPr>
              <w:t>.</w:t>
            </w:r>
          </w:p>
        </w:tc>
      </w:tr>
      <w:tr w:rsidR="00672812" w:rsidTr="00531063">
        <w:tc>
          <w:tcPr>
            <w:tcW w:w="2943" w:type="dxa"/>
          </w:tcPr>
          <w:p w:rsidR="00672812" w:rsidRDefault="00672812" w:rsidP="005F3938">
            <w:pPr>
              <w:ind w:left="-709" w:firstLine="0"/>
              <w:jc w:val="center"/>
              <w:rPr>
                <w:rFonts w:ascii="Arial" w:hAnsi="Arial" w:cs="Arial"/>
              </w:rPr>
            </w:pPr>
            <w:r>
              <w:rPr>
                <w:rFonts w:ascii="Arial" w:hAnsi="Arial" w:cs="Arial"/>
                <w:noProof/>
                <w:lang w:eastAsia="pl-PL"/>
              </w:rPr>
              <w:drawing>
                <wp:inline distT="0" distB="0" distL="0" distR="0">
                  <wp:extent cx="2736284" cy="1548000"/>
                  <wp:effectExtent l="0" t="590550" r="0" b="566550"/>
                  <wp:docPr id="27" name="Obraz 26" descr="20240923_124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23_124137.jpg"/>
                          <pic:cNvPicPr/>
                        </pic:nvPicPr>
                        <pic:blipFill>
                          <a:blip r:embed="rId34" cstate="print"/>
                          <a:stretch>
                            <a:fillRect/>
                          </a:stretch>
                        </pic:blipFill>
                        <pic:spPr>
                          <a:xfrm rot="5400000">
                            <a:off x="0" y="0"/>
                            <a:ext cx="2736284" cy="1548000"/>
                          </a:xfrm>
                          <a:prstGeom prst="rect">
                            <a:avLst/>
                          </a:prstGeom>
                        </pic:spPr>
                      </pic:pic>
                    </a:graphicData>
                  </a:graphic>
                </wp:inline>
              </w:drawing>
            </w:r>
          </w:p>
        </w:tc>
        <w:tc>
          <w:tcPr>
            <w:tcW w:w="3118" w:type="dxa"/>
            <w:gridSpan w:val="2"/>
          </w:tcPr>
          <w:p w:rsidR="00672812" w:rsidRDefault="005F3938" w:rsidP="005F3938">
            <w:pPr>
              <w:ind w:left="-675" w:firstLine="0"/>
              <w:jc w:val="center"/>
              <w:rPr>
                <w:rFonts w:ascii="Arial" w:hAnsi="Arial" w:cs="Arial"/>
              </w:rPr>
            </w:pPr>
            <w:r w:rsidRPr="005F3938">
              <w:rPr>
                <w:rFonts w:ascii="Arial" w:hAnsi="Arial" w:cs="Arial"/>
                <w:noProof/>
                <w:lang w:eastAsia="pl-PL"/>
              </w:rPr>
              <w:drawing>
                <wp:inline distT="0" distB="0" distL="0" distR="0">
                  <wp:extent cx="2738102" cy="1548000"/>
                  <wp:effectExtent l="0" t="590550" r="0" b="566550"/>
                  <wp:docPr id="46" name="Obraz 42" descr="20240923_124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23_124140.jpg"/>
                          <pic:cNvPicPr/>
                        </pic:nvPicPr>
                        <pic:blipFill>
                          <a:blip r:embed="rId35" cstate="print"/>
                          <a:stretch>
                            <a:fillRect/>
                          </a:stretch>
                        </pic:blipFill>
                        <pic:spPr>
                          <a:xfrm rot="5400000">
                            <a:off x="0" y="0"/>
                            <a:ext cx="2738102" cy="1548000"/>
                          </a:xfrm>
                          <a:prstGeom prst="rect">
                            <a:avLst/>
                          </a:prstGeom>
                        </pic:spPr>
                      </pic:pic>
                    </a:graphicData>
                  </a:graphic>
                </wp:inline>
              </w:drawing>
            </w:r>
          </w:p>
        </w:tc>
        <w:tc>
          <w:tcPr>
            <w:tcW w:w="3828" w:type="dxa"/>
          </w:tcPr>
          <w:p w:rsidR="00672812" w:rsidRDefault="005F3938" w:rsidP="005F3938">
            <w:pPr>
              <w:ind w:left="-391" w:firstLine="0"/>
              <w:rPr>
                <w:rFonts w:ascii="Arial" w:hAnsi="Arial" w:cs="Arial"/>
              </w:rPr>
            </w:pPr>
            <w:r w:rsidRPr="005F3938">
              <w:rPr>
                <w:rFonts w:ascii="Arial" w:hAnsi="Arial" w:cs="Arial"/>
                <w:noProof/>
                <w:lang w:eastAsia="pl-PL"/>
              </w:rPr>
              <w:drawing>
                <wp:inline distT="0" distB="0" distL="0" distR="0">
                  <wp:extent cx="2738103" cy="1548000"/>
                  <wp:effectExtent l="0" t="590550" r="0" b="566550"/>
                  <wp:docPr id="45" name="Obraz 27" descr="20240923_1239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23_123952.jpg"/>
                          <pic:cNvPicPr/>
                        </pic:nvPicPr>
                        <pic:blipFill>
                          <a:blip r:embed="rId36" cstate="print"/>
                          <a:stretch>
                            <a:fillRect/>
                          </a:stretch>
                        </pic:blipFill>
                        <pic:spPr>
                          <a:xfrm rot="5400000">
                            <a:off x="0" y="0"/>
                            <a:ext cx="2738103" cy="1548000"/>
                          </a:xfrm>
                          <a:prstGeom prst="rect">
                            <a:avLst/>
                          </a:prstGeom>
                        </pic:spPr>
                      </pic:pic>
                    </a:graphicData>
                  </a:graphic>
                </wp:inline>
              </w:drawing>
            </w:r>
          </w:p>
        </w:tc>
      </w:tr>
      <w:tr w:rsidR="00672812" w:rsidTr="00531063">
        <w:tc>
          <w:tcPr>
            <w:tcW w:w="2943" w:type="dxa"/>
          </w:tcPr>
          <w:p w:rsidR="00672812" w:rsidRDefault="00672812" w:rsidP="00AD3D9A">
            <w:pPr>
              <w:ind w:firstLine="0"/>
              <w:rPr>
                <w:rFonts w:ascii="Arial" w:hAnsi="Arial" w:cs="Arial"/>
              </w:rPr>
            </w:pPr>
            <w:r>
              <w:rPr>
                <w:rFonts w:ascii="Arial" w:hAnsi="Arial" w:cs="Arial"/>
                <w:sz w:val="18"/>
                <w:szCs w:val="18"/>
              </w:rPr>
              <w:t xml:space="preserve">Parter, </w:t>
            </w:r>
            <w:proofErr w:type="spellStart"/>
            <w:r>
              <w:rPr>
                <w:rFonts w:ascii="Arial" w:hAnsi="Arial" w:cs="Arial"/>
                <w:sz w:val="18"/>
                <w:szCs w:val="18"/>
              </w:rPr>
              <w:t>pom</w:t>
            </w:r>
            <w:proofErr w:type="spellEnd"/>
            <w:r>
              <w:rPr>
                <w:rFonts w:ascii="Arial" w:hAnsi="Arial" w:cs="Arial"/>
                <w:sz w:val="18"/>
                <w:szCs w:val="18"/>
              </w:rPr>
              <w:t>. nr 4</w:t>
            </w:r>
            <w:r w:rsidRPr="00672812">
              <w:rPr>
                <w:rFonts w:ascii="Arial" w:hAnsi="Arial" w:cs="Arial"/>
                <w:sz w:val="18"/>
                <w:szCs w:val="18"/>
              </w:rPr>
              <w:t>.</w:t>
            </w:r>
          </w:p>
        </w:tc>
        <w:tc>
          <w:tcPr>
            <w:tcW w:w="3118" w:type="dxa"/>
            <w:gridSpan w:val="2"/>
          </w:tcPr>
          <w:p w:rsidR="005F3938" w:rsidRPr="005F3938" w:rsidRDefault="00672812" w:rsidP="00AD3D9A">
            <w:pPr>
              <w:ind w:firstLine="0"/>
              <w:rPr>
                <w:rFonts w:ascii="Arial" w:hAnsi="Arial" w:cs="Arial"/>
                <w:sz w:val="18"/>
                <w:szCs w:val="18"/>
              </w:rPr>
            </w:pPr>
            <w:r>
              <w:rPr>
                <w:rFonts w:ascii="Arial" w:hAnsi="Arial" w:cs="Arial"/>
                <w:sz w:val="18"/>
                <w:szCs w:val="18"/>
              </w:rPr>
              <w:t xml:space="preserve">Parter, </w:t>
            </w:r>
            <w:proofErr w:type="spellStart"/>
            <w:r>
              <w:rPr>
                <w:rFonts w:ascii="Arial" w:hAnsi="Arial" w:cs="Arial"/>
                <w:sz w:val="18"/>
                <w:szCs w:val="18"/>
              </w:rPr>
              <w:t>pom</w:t>
            </w:r>
            <w:proofErr w:type="spellEnd"/>
            <w:r>
              <w:rPr>
                <w:rFonts w:ascii="Arial" w:hAnsi="Arial" w:cs="Arial"/>
                <w:sz w:val="18"/>
                <w:szCs w:val="18"/>
              </w:rPr>
              <w:t xml:space="preserve">. nr </w:t>
            </w:r>
            <w:r w:rsidR="005F3938">
              <w:rPr>
                <w:rFonts w:ascii="Arial" w:hAnsi="Arial" w:cs="Arial"/>
                <w:sz w:val="18"/>
                <w:szCs w:val="18"/>
              </w:rPr>
              <w:t>4</w:t>
            </w:r>
            <w:r w:rsidRPr="00672812">
              <w:rPr>
                <w:rFonts w:ascii="Arial" w:hAnsi="Arial" w:cs="Arial"/>
                <w:sz w:val="18"/>
                <w:szCs w:val="18"/>
              </w:rPr>
              <w:t>.</w:t>
            </w:r>
          </w:p>
        </w:tc>
        <w:tc>
          <w:tcPr>
            <w:tcW w:w="3828" w:type="dxa"/>
          </w:tcPr>
          <w:p w:rsidR="00672812" w:rsidRDefault="005F3938" w:rsidP="00AD3D9A">
            <w:pPr>
              <w:ind w:firstLine="0"/>
              <w:rPr>
                <w:rFonts w:ascii="Arial" w:hAnsi="Arial" w:cs="Arial"/>
              </w:rPr>
            </w:pPr>
            <w:r>
              <w:rPr>
                <w:rFonts w:ascii="Arial" w:hAnsi="Arial" w:cs="Arial"/>
                <w:sz w:val="18"/>
                <w:szCs w:val="18"/>
              </w:rPr>
              <w:t xml:space="preserve">Parter, </w:t>
            </w:r>
            <w:proofErr w:type="spellStart"/>
            <w:r>
              <w:rPr>
                <w:rFonts w:ascii="Arial" w:hAnsi="Arial" w:cs="Arial"/>
                <w:sz w:val="18"/>
                <w:szCs w:val="18"/>
              </w:rPr>
              <w:t>pom</w:t>
            </w:r>
            <w:proofErr w:type="spellEnd"/>
            <w:r>
              <w:rPr>
                <w:rFonts w:ascii="Arial" w:hAnsi="Arial" w:cs="Arial"/>
                <w:sz w:val="18"/>
                <w:szCs w:val="18"/>
              </w:rPr>
              <w:t>. nr 6</w:t>
            </w:r>
            <w:r w:rsidRPr="00672812">
              <w:rPr>
                <w:rFonts w:ascii="Arial" w:hAnsi="Arial" w:cs="Arial"/>
                <w:sz w:val="18"/>
                <w:szCs w:val="18"/>
              </w:rPr>
              <w:t>.</w:t>
            </w:r>
          </w:p>
        </w:tc>
      </w:tr>
      <w:tr w:rsidR="00672812" w:rsidTr="00531063">
        <w:tc>
          <w:tcPr>
            <w:tcW w:w="4644" w:type="dxa"/>
            <w:gridSpan w:val="2"/>
          </w:tcPr>
          <w:p w:rsidR="00672812" w:rsidRDefault="00672812" w:rsidP="00AD3D9A">
            <w:pPr>
              <w:ind w:firstLine="0"/>
              <w:rPr>
                <w:rFonts w:ascii="Arial" w:hAnsi="Arial" w:cs="Arial"/>
              </w:rPr>
            </w:pPr>
            <w:r>
              <w:rPr>
                <w:rFonts w:ascii="Arial" w:hAnsi="Arial" w:cs="Arial"/>
                <w:noProof/>
                <w:lang w:eastAsia="pl-PL"/>
              </w:rPr>
              <w:drawing>
                <wp:inline distT="0" distB="0" distL="0" distR="0">
                  <wp:extent cx="2815384" cy="1548713"/>
                  <wp:effectExtent l="19050" t="0" r="4016" b="0"/>
                  <wp:docPr id="17" name="Obraz 16" descr="20240923_1239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23_123935.jpg"/>
                          <pic:cNvPicPr/>
                        </pic:nvPicPr>
                        <pic:blipFill>
                          <a:blip r:embed="rId37" cstate="print"/>
                          <a:stretch>
                            <a:fillRect/>
                          </a:stretch>
                        </pic:blipFill>
                        <pic:spPr>
                          <a:xfrm>
                            <a:off x="0" y="0"/>
                            <a:ext cx="2814088" cy="1548000"/>
                          </a:xfrm>
                          <a:prstGeom prst="rect">
                            <a:avLst/>
                          </a:prstGeom>
                        </pic:spPr>
                      </pic:pic>
                    </a:graphicData>
                  </a:graphic>
                </wp:inline>
              </w:drawing>
            </w:r>
          </w:p>
        </w:tc>
        <w:tc>
          <w:tcPr>
            <w:tcW w:w="5245" w:type="dxa"/>
            <w:gridSpan w:val="2"/>
          </w:tcPr>
          <w:p w:rsidR="00672812" w:rsidRDefault="00672812" w:rsidP="00AD3D9A">
            <w:pPr>
              <w:ind w:firstLine="0"/>
              <w:rPr>
                <w:rFonts w:ascii="Arial" w:hAnsi="Arial" w:cs="Arial"/>
              </w:rPr>
            </w:pPr>
            <w:r>
              <w:rPr>
                <w:rFonts w:ascii="Arial" w:hAnsi="Arial" w:cs="Arial"/>
                <w:noProof/>
                <w:lang w:eastAsia="pl-PL"/>
              </w:rPr>
              <w:drawing>
                <wp:inline distT="0" distB="0" distL="0" distR="0">
                  <wp:extent cx="2905383" cy="1548713"/>
                  <wp:effectExtent l="19050" t="0" r="9267" b="0"/>
                  <wp:docPr id="18" name="Obraz 17" descr="20240923_1239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23_123942.jpg"/>
                          <pic:cNvPicPr/>
                        </pic:nvPicPr>
                        <pic:blipFill>
                          <a:blip r:embed="rId38" cstate="print"/>
                          <a:stretch>
                            <a:fillRect/>
                          </a:stretch>
                        </pic:blipFill>
                        <pic:spPr>
                          <a:xfrm>
                            <a:off x="0" y="0"/>
                            <a:ext cx="2910737" cy="1551567"/>
                          </a:xfrm>
                          <a:prstGeom prst="rect">
                            <a:avLst/>
                          </a:prstGeom>
                        </pic:spPr>
                      </pic:pic>
                    </a:graphicData>
                  </a:graphic>
                </wp:inline>
              </w:drawing>
            </w:r>
          </w:p>
        </w:tc>
      </w:tr>
      <w:tr w:rsidR="00672812" w:rsidTr="00531063">
        <w:tc>
          <w:tcPr>
            <w:tcW w:w="4644" w:type="dxa"/>
            <w:gridSpan w:val="2"/>
          </w:tcPr>
          <w:p w:rsidR="005F3938" w:rsidRPr="006E5719" w:rsidRDefault="00672812" w:rsidP="00AD3D9A">
            <w:pPr>
              <w:ind w:firstLine="0"/>
              <w:rPr>
                <w:rFonts w:ascii="Arial" w:hAnsi="Arial" w:cs="Arial"/>
                <w:sz w:val="18"/>
                <w:szCs w:val="18"/>
              </w:rPr>
            </w:pPr>
            <w:r>
              <w:rPr>
                <w:rFonts w:ascii="Arial" w:hAnsi="Arial" w:cs="Arial"/>
                <w:sz w:val="18"/>
                <w:szCs w:val="18"/>
              </w:rPr>
              <w:t xml:space="preserve">Parter, </w:t>
            </w:r>
            <w:proofErr w:type="spellStart"/>
            <w:r>
              <w:rPr>
                <w:rFonts w:ascii="Arial" w:hAnsi="Arial" w:cs="Arial"/>
                <w:sz w:val="18"/>
                <w:szCs w:val="18"/>
              </w:rPr>
              <w:t>pom</w:t>
            </w:r>
            <w:proofErr w:type="spellEnd"/>
            <w:r>
              <w:rPr>
                <w:rFonts w:ascii="Arial" w:hAnsi="Arial" w:cs="Arial"/>
                <w:sz w:val="18"/>
                <w:szCs w:val="18"/>
              </w:rPr>
              <w:t>. nr 4</w:t>
            </w:r>
            <w:r w:rsidRPr="00672812">
              <w:rPr>
                <w:rFonts w:ascii="Arial" w:hAnsi="Arial" w:cs="Arial"/>
                <w:sz w:val="18"/>
                <w:szCs w:val="18"/>
              </w:rPr>
              <w:t>.</w:t>
            </w:r>
            <w:r>
              <w:rPr>
                <w:rFonts w:ascii="Arial" w:hAnsi="Arial" w:cs="Arial"/>
                <w:sz w:val="18"/>
                <w:szCs w:val="18"/>
              </w:rPr>
              <w:t xml:space="preserve">z widokiem na </w:t>
            </w:r>
            <w:proofErr w:type="spellStart"/>
            <w:r>
              <w:rPr>
                <w:rFonts w:ascii="Arial" w:hAnsi="Arial" w:cs="Arial"/>
                <w:sz w:val="18"/>
                <w:szCs w:val="18"/>
              </w:rPr>
              <w:t>pom</w:t>
            </w:r>
            <w:proofErr w:type="spellEnd"/>
            <w:r>
              <w:rPr>
                <w:rFonts w:ascii="Arial" w:hAnsi="Arial" w:cs="Arial"/>
                <w:sz w:val="18"/>
                <w:szCs w:val="18"/>
              </w:rPr>
              <w:t xml:space="preserve"> nr 5</w:t>
            </w:r>
          </w:p>
        </w:tc>
        <w:tc>
          <w:tcPr>
            <w:tcW w:w="5245" w:type="dxa"/>
            <w:gridSpan w:val="2"/>
          </w:tcPr>
          <w:p w:rsidR="00672812" w:rsidRDefault="00672812" w:rsidP="00AD3D9A">
            <w:pPr>
              <w:ind w:firstLine="0"/>
              <w:rPr>
                <w:rFonts w:ascii="Arial" w:hAnsi="Arial" w:cs="Arial"/>
              </w:rPr>
            </w:pPr>
            <w:r>
              <w:rPr>
                <w:rFonts w:ascii="Arial" w:hAnsi="Arial" w:cs="Arial"/>
                <w:sz w:val="18"/>
                <w:szCs w:val="18"/>
              </w:rPr>
              <w:t xml:space="preserve">Parter, </w:t>
            </w:r>
            <w:proofErr w:type="spellStart"/>
            <w:r>
              <w:rPr>
                <w:rFonts w:ascii="Arial" w:hAnsi="Arial" w:cs="Arial"/>
                <w:sz w:val="18"/>
                <w:szCs w:val="18"/>
              </w:rPr>
              <w:t>pom</w:t>
            </w:r>
            <w:proofErr w:type="spellEnd"/>
            <w:r>
              <w:rPr>
                <w:rFonts w:ascii="Arial" w:hAnsi="Arial" w:cs="Arial"/>
                <w:sz w:val="18"/>
                <w:szCs w:val="18"/>
              </w:rPr>
              <w:t>. nr 5</w:t>
            </w:r>
            <w:r w:rsidRPr="00672812">
              <w:rPr>
                <w:rFonts w:ascii="Arial" w:hAnsi="Arial" w:cs="Arial"/>
                <w:sz w:val="18"/>
                <w:szCs w:val="18"/>
              </w:rPr>
              <w:t>.</w:t>
            </w:r>
          </w:p>
        </w:tc>
      </w:tr>
      <w:tr w:rsidR="005F3938" w:rsidTr="00531063">
        <w:tc>
          <w:tcPr>
            <w:tcW w:w="4644" w:type="dxa"/>
            <w:gridSpan w:val="2"/>
          </w:tcPr>
          <w:p w:rsidR="005F3938" w:rsidRDefault="005F3938" w:rsidP="00AD3D9A">
            <w:pPr>
              <w:ind w:firstLine="0"/>
              <w:rPr>
                <w:rFonts w:ascii="Arial" w:hAnsi="Arial" w:cs="Arial"/>
                <w:sz w:val="18"/>
                <w:szCs w:val="18"/>
              </w:rPr>
            </w:pPr>
            <w:r>
              <w:rPr>
                <w:rFonts w:ascii="Arial" w:hAnsi="Arial" w:cs="Arial"/>
                <w:noProof/>
                <w:sz w:val="18"/>
                <w:szCs w:val="18"/>
                <w:lang w:eastAsia="pl-PL"/>
              </w:rPr>
              <w:lastRenderedPageBreak/>
              <w:drawing>
                <wp:inline distT="0" distB="0" distL="0" distR="0">
                  <wp:extent cx="2811780" cy="1583055"/>
                  <wp:effectExtent l="19050" t="0" r="7620" b="0"/>
                  <wp:docPr id="39" name="Obraz 38" descr="20240911_1324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11_132459.jpg"/>
                          <pic:cNvPicPr/>
                        </pic:nvPicPr>
                        <pic:blipFill>
                          <a:blip r:embed="rId39" cstate="print"/>
                          <a:stretch>
                            <a:fillRect/>
                          </a:stretch>
                        </pic:blipFill>
                        <pic:spPr>
                          <a:xfrm>
                            <a:off x="0" y="0"/>
                            <a:ext cx="2811780" cy="1583055"/>
                          </a:xfrm>
                          <a:prstGeom prst="rect">
                            <a:avLst/>
                          </a:prstGeom>
                        </pic:spPr>
                      </pic:pic>
                    </a:graphicData>
                  </a:graphic>
                </wp:inline>
              </w:drawing>
            </w:r>
          </w:p>
        </w:tc>
        <w:tc>
          <w:tcPr>
            <w:tcW w:w="5245" w:type="dxa"/>
            <w:gridSpan w:val="2"/>
          </w:tcPr>
          <w:p w:rsidR="005F3938" w:rsidRDefault="005F3938" w:rsidP="00AD3D9A">
            <w:pPr>
              <w:ind w:firstLine="0"/>
              <w:rPr>
                <w:rFonts w:ascii="Arial" w:hAnsi="Arial" w:cs="Arial"/>
                <w:sz w:val="18"/>
                <w:szCs w:val="18"/>
              </w:rPr>
            </w:pPr>
            <w:r>
              <w:rPr>
                <w:rFonts w:ascii="Arial" w:hAnsi="Arial" w:cs="Arial"/>
                <w:noProof/>
                <w:sz w:val="18"/>
                <w:szCs w:val="18"/>
                <w:lang w:eastAsia="pl-PL"/>
              </w:rPr>
              <w:drawing>
                <wp:inline distT="0" distB="0" distL="0" distR="0">
                  <wp:extent cx="2966535" cy="1581665"/>
                  <wp:effectExtent l="19050" t="0" r="5265" b="0"/>
                  <wp:docPr id="41" name="Obraz 40" descr="20240911_1325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11_132516.jpg"/>
                          <pic:cNvPicPr/>
                        </pic:nvPicPr>
                        <pic:blipFill>
                          <a:blip r:embed="rId40" cstate="print"/>
                          <a:stretch>
                            <a:fillRect/>
                          </a:stretch>
                        </pic:blipFill>
                        <pic:spPr>
                          <a:xfrm>
                            <a:off x="0" y="0"/>
                            <a:ext cx="2965169" cy="1580937"/>
                          </a:xfrm>
                          <a:prstGeom prst="rect">
                            <a:avLst/>
                          </a:prstGeom>
                        </pic:spPr>
                      </pic:pic>
                    </a:graphicData>
                  </a:graphic>
                </wp:inline>
              </w:drawing>
            </w:r>
          </w:p>
        </w:tc>
      </w:tr>
      <w:tr w:rsidR="005F3938" w:rsidTr="00531063">
        <w:tc>
          <w:tcPr>
            <w:tcW w:w="4644" w:type="dxa"/>
            <w:gridSpan w:val="2"/>
          </w:tcPr>
          <w:p w:rsidR="005F3938" w:rsidRDefault="005F3938" w:rsidP="005F3938">
            <w:pPr>
              <w:ind w:firstLine="0"/>
              <w:rPr>
                <w:rFonts w:ascii="Arial" w:hAnsi="Arial" w:cs="Arial"/>
                <w:sz w:val="18"/>
                <w:szCs w:val="18"/>
              </w:rPr>
            </w:pPr>
            <w:r>
              <w:rPr>
                <w:rFonts w:ascii="Arial" w:hAnsi="Arial" w:cs="Arial"/>
                <w:sz w:val="18"/>
                <w:szCs w:val="18"/>
              </w:rPr>
              <w:t xml:space="preserve">Parter, </w:t>
            </w:r>
            <w:proofErr w:type="spellStart"/>
            <w:r>
              <w:rPr>
                <w:rFonts w:ascii="Arial" w:hAnsi="Arial" w:cs="Arial"/>
                <w:sz w:val="18"/>
                <w:szCs w:val="18"/>
              </w:rPr>
              <w:t>pom</w:t>
            </w:r>
            <w:proofErr w:type="spellEnd"/>
            <w:r>
              <w:rPr>
                <w:rFonts w:ascii="Arial" w:hAnsi="Arial" w:cs="Arial"/>
                <w:sz w:val="18"/>
                <w:szCs w:val="18"/>
              </w:rPr>
              <w:t xml:space="preserve">. </w:t>
            </w:r>
            <w:proofErr w:type="spellStart"/>
            <w:r>
              <w:rPr>
                <w:rFonts w:ascii="Arial" w:hAnsi="Arial" w:cs="Arial"/>
                <w:sz w:val="18"/>
                <w:szCs w:val="18"/>
              </w:rPr>
              <w:t>pom</w:t>
            </w:r>
            <w:proofErr w:type="spellEnd"/>
            <w:r>
              <w:rPr>
                <w:rFonts w:ascii="Arial" w:hAnsi="Arial" w:cs="Arial"/>
                <w:sz w:val="18"/>
                <w:szCs w:val="18"/>
              </w:rPr>
              <w:t xml:space="preserve"> nr 15</w:t>
            </w:r>
          </w:p>
        </w:tc>
        <w:tc>
          <w:tcPr>
            <w:tcW w:w="5245" w:type="dxa"/>
            <w:gridSpan w:val="2"/>
          </w:tcPr>
          <w:p w:rsidR="005F3938" w:rsidRDefault="005F3938" w:rsidP="005F3938">
            <w:pPr>
              <w:ind w:firstLine="0"/>
              <w:rPr>
                <w:rFonts w:ascii="Arial" w:hAnsi="Arial" w:cs="Arial"/>
                <w:sz w:val="18"/>
                <w:szCs w:val="18"/>
              </w:rPr>
            </w:pPr>
            <w:r>
              <w:rPr>
                <w:rFonts w:ascii="Arial" w:hAnsi="Arial" w:cs="Arial"/>
                <w:sz w:val="18"/>
                <w:szCs w:val="18"/>
              </w:rPr>
              <w:t xml:space="preserve">Parter, </w:t>
            </w:r>
            <w:proofErr w:type="spellStart"/>
            <w:r>
              <w:rPr>
                <w:rFonts w:ascii="Arial" w:hAnsi="Arial" w:cs="Arial"/>
                <w:sz w:val="18"/>
                <w:szCs w:val="18"/>
              </w:rPr>
              <w:t>pom</w:t>
            </w:r>
            <w:proofErr w:type="spellEnd"/>
            <w:r>
              <w:rPr>
                <w:rFonts w:ascii="Arial" w:hAnsi="Arial" w:cs="Arial"/>
                <w:sz w:val="18"/>
                <w:szCs w:val="18"/>
              </w:rPr>
              <w:t>. 10</w:t>
            </w:r>
          </w:p>
        </w:tc>
      </w:tr>
      <w:tr w:rsidR="00672812" w:rsidTr="00531063">
        <w:tc>
          <w:tcPr>
            <w:tcW w:w="4644" w:type="dxa"/>
            <w:gridSpan w:val="2"/>
          </w:tcPr>
          <w:p w:rsidR="00672812" w:rsidRDefault="00672812" w:rsidP="00AD3D9A">
            <w:pPr>
              <w:ind w:firstLine="0"/>
              <w:rPr>
                <w:rFonts w:ascii="Arial" w:hAnsi="Arial" w:cs="Arial"/>
              </w:rPr>
            </w:pPr>
            <w:r>
              <w:rPr>
                <w:rFonts w:ascii="Arial" w:hAnsi="Arial" w:cs="Arial"/>
                <w:noProof/>
                <w:lang w:eastAsia="pl-PL"/>
              </w:rPr>
              <w:drawing>
                <wp:inline distT="0" distB="0" distL="0" distR="0">
                  <wp:extent cx="2756729" cy="1466335"/>
                  <wp:effectExtent l="19050" t="0" r="5521" b="0"/>
                  <wp:docPr id="21" name="Obraz 20" descr="20240923_144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23_144147.jpg"/>
                          <pic:cNvPicPr/>
                        </pic:nvPicPr>
                        <pic:blipFill>
                          <a:blip r:embed="rId41" cstate="print"/>
                          <a:stretch>
                            <a:fillRect/>
                          </a:stretch>
                        </pic:blipFill>
                        <pic:spPr>
                          <a:xfrm>
                            <a:off x="0" y="0"/>
                            <a:ext cx="2755460" cy="1465660"/>
                          </a:xfrm>
                          <a:prstGeom prst="rect">
                            <a:avLst/>
                          </a:prstGeom>
                        </pic:spPr>
                      </pic:pic>
                    </a:graphicData>
                  </a:graphic>
                </wp:inline>
              </w:drawing>
            </w:r>
          </w:p>
        </w:tc>
        <w:tc>
          <w:tcPr>
            <w:tcW w:w="5245" w:type="dxa"/>
            <w:gridSpan w:val="2"/>
          </w:tcPr>
          <w:p w:rsidR="00672812" w:rsidRDefault="00672812" w:rsidP="00AD3D9A">
            <w:pPr>
              <w:ind w:firstLine="0"/>
              <w:rPr>
                <w:rFonts w:ascii="Arial" w:hAnsi="Arial" w:cs="Arial"/>
              </w:rPr>
            </w:pPr>
            <w:r>
              <w:rPr>
                <w:rFonts w:ascii="Arial" w:hAnsi="Arial" w:cs="Arial"/>
                <w:noProof/>
                <w:lang w:eastAsia="pl-PL"/>
              </w:rPr>
              <w:drawing>
                <wp:inline distT="0" distB="0" distL="0" distR="0">
                  <wp:extent cx="2905383" cy="1466335"/>
                  <wp:effectExtent l="19050" t="0" r="9267" b="0"/>
                  <wp:docPr id="25" name="Obraz 24" descr="20240923_144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23_144701.jpg"/>
                          <pic:cNvPicPr/>
                        </pic:nvPicPr>
                        <pic:blipFill>
                          <a:blip r:embed="rId42" cstate="print"/>
                          <a:stretch>
                            <a:fillRect/>
                          </a:stretch>
                        </pic:blipFill>
                        <pic:spPr>
                          <a:xfrm>
                            <a:off x="0" y="0"/>
                            <a:ext cx="2907961" cy="1467636"/>
                          </a:xfrm>
                          <a:prstGeom prst="rect">
                            <a:avLst/>
                          </a:prstGeom>
                        </pic:spPr>
                      </pic:pic>
                    </a:graphicData>
                  </a:graphic>
                </wp:inline>
              </w:drawing>
            </w:r>
          </w:p>
        </w:tc>
      </w:tr>
      <w:tr w:rsidR="00672812" w:rsidTr="00531063">
        <w:trPr>
          <w:trHeight w:val="426"/>
        </w:trPr>
        <w:tc>
          <w:tcPr>
            <w:tcW w:w="4644" w:type="dxa"/>
            <w:gridSpan w:val="2"/>
          </w:tcPr>
          <w:p w:rsidR="00672812" w:rsidRDefault="00672812" w:rsidP="00AD3D9A">
            <w:pPr>
              <w:ind w:firstLine="0"/>
              <w:rPr>
                <w:rFonts w:ascii="Arial" w:hAnsi="Arial" w:cs="Arial"/>
                <w:noProof/>
                <w:lang w:eastAsia="pl-PL"/>
              </w:rPr>
            </w:pPr>
            <w:r>
              <w:rPr>
                <w:rFonts w:ascii="Arial" w:hAnsi="Arial" w:cs="Arial"/>
                <w:sz w:val="18"/>
                <w:szCs w:val="18"/>
              </w:rPr>
              <w:t xml:space="preserve">Parter, </w:t>
            </w:r>
            <w:proofErr w:type="spellStart"/>
            <w:r>
              <w:rPr>
                <w:rFonts w:ascii="Arial" w:hAnsi="Arial" w:cs="Arial"/>
                <w:sz w:val="18"/>
                <w:szCs w:val="18"/>
              </w:rPr>
              <w:t>pom</w:t>
            </w:r>
            <w:proofErr w:type="spellEnd"/>
            <w:r>
              <w:rPr>
                <w:rFonts w:ascii="Arial" w:hAnsi="Arial" w:cs="Arial"/>
                <w:sz w:val="18"/>
                <w:szCs w:val="18"/>
              </w:rPr>
              <w:t>. nr 14</w:t>
            </w:r>
          </w:p>
        </w:tc>
        <w:tc>
          <w:tcPr>
            <w:tcW w:w="5245" w:type="dxa"/>
            <w:gridSpan w:val="2"/>
          </w:tcPr>
          <w:p w:rsidR="005F3938" w:rsidRPr="005F3938" w:rsidRDefault="005F3938" w:rsidP="00AD3D9A">
            <w:pPr>
              <w:ind w:firstLine="0"/>
              <w:rPr>
                <w:rFonts w:ascii="Arial" w:hAnsi="Arial" w:cs="Arial"/>
                <w:sz w:val="18"/>
                <w:szCs w:val="18"/>
              </w:rPr>
            </w:pPr>
            <w:r>
              <w:rPr>
                <w:rFonts w:ascii="Arial" w:hAnsi="Arial" w:cs="Arial"/>
                <w:sz w:val="18"/>
                <w:szCs w:val="18"/>
              </w:rPr>
              <w:t xml:space="preserve">Parter, </w:t>
            </w:r>
            <w:proofErr w:type="spellStart"/>
            <w:r>
              <w:rPr>
                <w:rFonts w:ascii="Arial" w:hAnsi="Arial" w:cs="Arial"/>
                <w:sz w:val="18"/>
                <w:szCs w:val="18"/>
              </w:rPr>
              <w:t>pom</w:t>
            </w:r>
            <w:proofErr w:type="spellEnd"/>
            <w:r>
              <w:rPr>
                <w:rFonts w:ascii="Arial" w:hAnsi="Arial" w:cs="Arial"/>
                <w:sz w:val="18"/>
                <w:szCs w:val="18"/>
              </w:rPr>
              <w:t>. nr 13</w:t>
            </w:r>
            <w:r w:rsidR="00672812" w:rsidRPr="00672812">
              <w:rPr>
                <w:rFonts w:ascii="Arial" w:hAnsi="Arial" w:cs="Arial"/>
                <w:sz w:val="18"/>
                <w:szCs w:val="18"/>
              </w:rPr>
              <w:t>.</w:t>
            </w:r>
          </w:p>
        </w:tc>
      </w:tr>
      <w:tr w:rsidR="00652D61" w:rsidTr="00531063">
        <w:tc>
          <w:tcPr>
            <w:tcW w:w="9889" w:type="dxa"/>
            <w:gridSpan w:val="4"/>
          </w:tcPr>
          <w:p w:rsidR="00652D61" w:rsidRDefault="00652D61" w:rsidP="00AD3D9A">
            <w:pPr>
              <w:ind w:firstLine="0"/>
              <w:rPr>
                <w:rFonts w:ascii="Arial" w:hAnsi="Arial" w:cs="Arial"/>
                <w:sz w:val="18"/>
                <w:szCs w:val="18"/>
              </w:rPr>
            </w:pPr>
            <w:r w:rsidRPr="005F3938">
              <w:rPr>
                <w:rFonts w:ascii="Arial" w:hAnsi="Arial" w:cs="Arial"/>
                <w:b/>
                <w:sz w:val="18"/>
                <w:szCs w:val="18"/>
              </w:rPr>
              <w:t xml:space="preserve">I PIĘTRO </w:t>
            </w:r>
          </w:p>
        </w:tc>
      </w:tr>
      <w:tr w:rsidR="005F3938" w:rsidTr="00531063">
        <w:tc>
          <w:tcPr>
            <w:tcW w:w="4644" w:type="dxa"/>
            <w:gridSpan w:val="2"/>
          </w:tcPr>
          <w:p w:rsidR="005F3938" w:rsidRDefault="006B3ED2" w:rsidP="006B3ED2">
            <w:pPr>
              <w:ind w:firstLine="0"/>
              <w:jc w:val="center"/>
              <w:rPr>
                <w:rFonts w:ascii="Arial" w:hAnsi="Arial" w:cs="Arial"/>
                <w:sz w:val="18"/>
                <w:szCs w:val="18"/>
              </w:rPr>
            </w:pPr>
            <w:r>
              <w:rPr>
                <w:rFonts w:ascii="Arial" w:hAnsi="Arial" w:cs="Arial"/>
                <w:noProof/>
                <w:sz w:val="18"/>
                <w:szCs w:val="18"/>
                <w:lang w:eastAsia="pl-PL"/>
              </w:rPr>
              <w:drawing>
                <wp:inline distT="0" distB="0" distL="0" distR="0">
                  <wp:extent cx="2755460" cy="1548000"/>
                  <wp:effectExtent l="19050" t="0" r="6790" b="0"/>
                  <wp:docPr id="47" name="Obraz 46" descr="20240923_1324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23_132444.jpg"/>
                          <pic:cNvPicPr/>
                        </pic:nvPicPr>
                        <pic:blipFill>
                          <a:blip r:embed="rId43" cstate="print"/>
                          <a:stretch>
                            <a:fillRect/>
                          </a:stretch>
                        </pic:blipFill>
                        <pic:spPr>
                          <a:xfrm>
                            <a:off x="0" y="0"/>
                            <a:ext cx="2755460" cy="1548000"/>
                          </a:xfrm>
                          <a:prstGeom prst="rect">
                            <a:avLst/>
                          </a:prstGeom>
                        </pic:spPr>
                      </pic:pic>
                    </a:graphicData>
                  </a:graphic>
                </wp:inline>
              </w:drawing>
            </w:r>
          </w:p>
        </w:tc>
        <w:tc>
          <w:tcPr>
            <w:tcW w:w="5245" w:type="dxa"/>
            <w:gridSpan w:val="2"/>
          </w:tcPr>
          <w:p w:rsidR="005F3938" w:rsidRDefault="006B3ED2" w:rsidP="006B3ED2">
            <w:pPr>
              <w:ind w:firstLine="0"/>
              <w:jc w:val="center"/>
              <w:rPr>
                <w:rFonts w:ascii="Arial" w:hAnsi="Arial" w:cs="Arial"/>
                <w:sz w:val="18"/>
                <w:szCs w:val="18"/>
              </w:rPr>
            </w:pPr>
            <w:r>
              <w:rPr>
                <w:rFonts w:ascii="Arial" w:hAnsi="Arial" w:cs="Arial"/>
                <w:noProof/>
                <w:sz w:val="18"/>
                <w:szCs w:val="18"/>
                <w:lang w:eastAsia="pl-PL"/>
              </w:rPr>
              <w:drawing>
                <wp:inline distT="0" distB="0" distL="0" distR="0">
                  <wp:extent cx="2755460" cy="1548000"/>
                  <wp:effectExtent l="19050" t="0" r="6790" b="0"/>
                  <wp:docPr id="48" name="Obraz 47" descr="20240923_1324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23_132452.jpg"/>
                          <pic:cNvPicPr/>
                        </pic:nvPicPr>
                        <pic:blipFill>
                          <a:blip r:embed="rId44" cstate="print"/>
                          <a:stretch>
                            <a:fillRect/>
                          </a:stretch>
                        </pic:blipFill>
                        <pic:spPr>
                          <a:xfrm>
                            <a:off x="0" y="0"/>
                            <a:ext cx="2755460" cy="1548000"/>
                          </a:xfrm>
                          <a:prstGeom prst="rect">
                            <a:avLst/>
                          </a:prstGeom>
                        </pic:spPr>
                      </pic:pic>
                    </a:graphicData>
                  </a:graphic>
                </wp:inline>
              </w:drawing>
            </w:r>
          </w:p>
        </w:tc>
      </w:tr>
      <w:tr w:rsidR="006B3ED2" w:rsidTr="00531063">
        <w:tc>
          <w:tcPr>
            <w:tcW w:w="4644" w:type="dxa"/>
            <w:gridSpan w:val="2"/>
          </w:tcPr>
          <w:p w:rsidR="006B3ED2" w:rsidRDefault="006B3ED2" w:rsidP="006B3ED2">
            <w:pPr>
              <w:ind w:firstLine="0"/>
              <w:rPr>
                <w:rFonts w:ascii="Arial" w:hAnsi="Arial" w:cs="Arial"/>
                <w:noProof/>
                <w:sz w:val="18"/>
                <w:szCs w:val="18"/>
                <w:lang w:eastAsia="pl-PL"/>
              </w:rPr>
            </w:pPr>
            <w:r>
              <w:rPr>
                <w:rFonts w:ascii="Arial" w:hAnsi="Arial" w:cs="Arial"/>
                <w:sz w:val="18"/>
                <w:szCs w:val="18"/>
              </w:rPr>
              <w:t xml:space="preserve">I piętro, </w:t>
            </w:r>
            <w:proofErr w:type="spellStart"/>
            <w:r>
              <w:rPr>
                <w:rFonts w:ascii="Arial" w:hAnsi="Arial" w:cs="Arial"/>
                <w:sz w:val="18"/>
                <w:szCs w:val="18"/>
              </w:rPr>
              <w:t>pom</w:t>
            </w:r>
            <w:proofErr w:type="spellEnd"/>
            <w:r>
              <w:rPr>
                <w:rFonts w:ascii="Arial" w:hAnsi="Arial" w:cs="Arial"/>
                <w:sz w:val="18"/>
                <w:szCs w:val="18"/>
              </w:rPr>
              <w:t>. nr 1.1</w:t>
            </w:r>
          </w:p>
        </w:tc>
        <w:tc>
          <w:tcPr>
            <w:tcW w:w="5245" w:type="dxa"/>
            <w:gridSpan w:val="2"/>
          </w:tcPr>
          <w:p w:rsidR="006B3ED2" w:rsidRDefault="006B3ED2" w:rsidP="00AD3D9A">
            <w:pPr>
              <w:ind w:firstLine="0"/>
              <w:rPr>
                <w:rFonts w:ascii="Arial" w:hAnsi="Arial" w:cs="Arial"/>
                <w:noProof/>
                <w:sz w:val="18"/>
                <w:szCs w:val="18"/>
                <w:lang w:eastAsia="pl-PL"/>
              </w:rPr>
            </w:pPr>
            <w:r>
              <w:rPr>
                <w:rFonts w:ascii="Arial" w:hAnsi="Arial" w:cs="Arial"/>
                <w:sz w:val="18"/>
                <w:szCs w:val="18"/>
              </w:rPr>
              <w:t xml:space="preserve">I piętro, </w:t>
            </w:r>
            <w:proofErr w:type="spellStart"/>
            <w:r>
              <w:rPr>
                <w:rFonts w:ascii="Arial" w:hAnsi="Arial" w:cs="Arial"/>
                <w:sz w:val="18"/>
                <w:szCs w:val="18"/>
              </w:rPr>
              <w:t>pom</w:t>
            </w:r>
            <w:proofErr w:type="spellEnd"/>
            <w:r>
              <w:rPr>
                <w:rFonts w:ascii="Arial" w:hAnsi="Arial" w:cs="Arial"/>
                <w:sz w:val="18"/>
                <w:szCs w:val="18"/>
              </w:rPr>
              <w:t>. nr 1.1</w:t>
            </w:r>
          </w:p>
        </w:tc>
      </w:tr>
      <w:tr w:rsidR="006B3ED2" w:rsidTr="00531063">
        <w:tc>
          <w:tcPr>
            <w:tcW w:w="4644" w:type="dxa"/>
            <w:gridSpan w:val="2"/>
          </w:tcPr>
          <w:p w:rsidR="006B3ED2" w:rsidRDefault="006B3ED2" w:rsidP="006B3ED2">
            <w:pPr>
              <w:ind w:firstLine="0"/>
              <w:jc w:val="center"/>
              <w:rPr>
                <w:rFonts w:ascii="Arial" w:hAnsi="Arial" w:cs="Arial"/>
                <w:noProof/>
                <w:sz w:val="18"/>
                <w:szCs w:val="18"/>
                <w:lang w:eastAsia="pl-PL"/>
              </w:rPr>
            </w:pPr>
            <w:r>
              <w:rPr>
                <w:rFonts w:ascii="Arial" w:hAnsi="Arial" w:cs="Arial"/>
                <w:noProof/>
                <w:sz w:val="18"/>
                <w:szCs w:val="18"/>
                <w:lang w:eastAsia="pl-PL"/>
              </w:rPr>
              <w:drawing>
                <wp:inline distT="0" distB="0" distL="0" distR="0">
                  <wp:extent cx="2811780" cy="1583055"/>
                  <wp:effectExtent l="19050" t="0" r="7620" b="0"/>
                  <wp:docPr id="49" name="Obraz 48" descr="20240923_1325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23_132504.jpg"/>
                          <pic:cNvPicPr/>
                        </pic:nvPicPr>
                        <pic:blipFill>
                          <a:blip r:embed="rId45" cstate="print"/>
                          <a:stretch>
                            <a:fillRect/>
                          </a:stretch>
                        </pic:blipFill>
                        <pic:spPr>
                          <a:xfrm>
                            <a:off x="0" y="0"/>
                            <a:ext cx="2811780" cy="1583055"/>
                          </a:xfrm>
                          <a:prstGeom prst="rect">
                            <a:avLst/>
                          </a:prstGeom>
                        </pic:spPr>
                      </pic:pic>
                    </a:graphicData>
                  </a:graphic>
                </wp:inline>
              </w:drawing>
            </w:r>
          </w:p>
        </w:tc>
        <w:tc>
          <w:tcPr>
            <w:tcW w:w="5245" w:type="dxa"/>
            <w:gridSpan w:val="2"/>
          </w:tcPr>
          <w:p w:rsidR="006B3ED2" w:rsidRDefault="006B3ED2" w:rsidP="006B3ED2">
            <w:pPr>
              <w:ind w:firstLine="0"/>
              <w:jc w:val="center"/>
              <w:rPr>
                <w:rFonts w:ascii="Arial" w:hAnsi="Arial" w:cs="Arial"/>
                <w:noProof/>
                <w:sz w:val="18"/>
                <w:szCs w:val="18"/>
                <w:lang w:eastAsia="pl-PL"/>
              </w:rPr>
            </w:pPr>
            <w:r>
              <w:rPr>
                <w:rFonts w:ascii="Arial" w:hAnsi="Arial" w:cs="Arial"/>
                <w:noProof/>
                <w:sz w:val="18"/>
                <w:szCs w:val="18"/>
                <w:lang w:eastAsia="pl-PL"/>
              </w:rPr>
              <w:drawing>
                <wp:inline distT="0" distB="0" distL="0" distR="0">
                  <wp:extent cx="2755460" cy="1548000"/>
                  <wp:effectExtent l="19050" t="0" r="6790" b="0"/>
                  <wp:docPr id="50" name="Obraz 49" descr="20240923_1325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23_132521.jpg"/>
                          <pic:cNvPicPr/>
                        </pic:nvPicPr>
                        <pic:blipFill>
                          <a:blip r:embed="rId46" cstate="print"/>
                          <a:stretch>
                            <a:fillRect/>
                          </a:stretch>
                        </pic:blipFill>
                        <pic:spPr>
                          <a:xfrm>
                            <a:off x="0" y="0"/>
                            <a:ext cx="2755460" cy="1548000"/>
                          </a:xfrm>
                          <a:prstGeom prst="rect">
                            <a:avLst/>
                          </a:prstGeom>
                        </pic:spPr>
                      </pic:pic>
                    </a:graphicData>
                  </a:graphic>
                </wp:inline>
              </w:drawing>
            </w:r>
          </w:p>
        </w:tc>
      </w:tr>
      <w:tr w:rsidR="006B3ED2" w:rsidTr="00531063">
        <w:tc>
          <w:tcPr>
            <w:tcW w:w="4644" w:type="dxa"/>
            <w:gridSpan w:val="2"/>
          </w:tcPr>
          <w:p w:rsidR="006B3ED2" w:rsidRDefault="006B3ED2" w:rsidP="00AD3D9A">
            <w:pPr>
              <w:ind w:firstLine="0"/>
              <w:rPr>
                <w:rFonts w:ascii="Arial" w:hAnsi="Arial" w:cs="Arial"/>
                <w:noProof/>
                <w:sz w:val="18"/>
                <w:szCs w:val="18"/>
                <w:lang w:eastAsia="pl-PL"/>
              </w:rPr>
            </w:pPr>
            <w:r>
              <w:rPr>
                <w:rFonts w:ascii="Arial" w:hAnsi="Arial" w:cs="Arial"/>
                <w:sz w:val="18"/>
                <w:szCs w:val="18"/>
              </w:rPr>
              <w:t xml:space="preserve">I piętro, </w:t>
            </w:r>
            <w:proofErr w:type="spellStart"/>
            <w:r>
              <w:rPr>
                <w:rFonts w:ascii="Arial" w:hAnsi="Arial" w:cs="Arial"/>
                <w:sz w:val="18"/>
                <w:szCs w:val="18"/>
              </w:rPr>
              <w:t>pom</w:t>
            </w:r>
            <w:proofErr w:type="spellEnd"/>
            <w:r>
              <w:rPr>
                <w:rFonts w:ascii="Arial" w:hAnsi="Arial" w:cs="Arial"/>
                <w:sz w:val="18"/>
                <w:szCs w:val="18"/>
              </w:rPr>
              <w:t>. nr 1.2</w:t>
            </w:r>
          </w:p>
        </w:tc>
        <w:tc>
          <w:tcPr>
            <w:tcW w:w="5245" w:type="dxa"/>
            <w:gridSpan w:val="2"/>
          </w:tcPr>
          <w:p w:rsidR="006B3ED2" w:rsidRDefault="006B3ED2" w:rsidP="00AD3D9A">
            <w:pPr>
              <w:ind w:firstLine="0"/>
              <w:rPr>
                <w:rFonts w:ascii="Arial" w:hAnsi="Arial" w:cs="Arial"/>
                <w:noProof/>
                <w:sz w:val="18"/>
                <w:szCs w:val="18"/>
                <w:lang w:eastAsia="pl-PL"/>
              </w:rPr>
            </w:pPr>
            <w:r>
              <w:rPr>
                <w:rFonts w:ascii="Arial" w:hAnsi="Arial" w:cs="Arial"/>
                <w:sz w:val="18"/>
                <w:szCs w:val="18"/>
              </w:rPr>
              <w:t xml:space="preserve">I piętro, </w:t>
            </w:r>
            <w:proofErr w:type="spellStart"/>
            <w:r>
              <w:rPr>
                <w:rFonts w:ascii="Arial" w:hAnsi="Arial" w:cs="Arial"/>
                <w:sz w:val="18"/>
                <w:szCs w:val="18"/>
              </w:rPr>
              <w:t>pom</w:t>
            </w:r>
            <w:proofErr w:type="spellEnd"/>
            <w:r>
              <w:rPr>
                <w:rFonts w:ascii="Arial" w:hAnsi="Arial" w:cs="Arial"/>
                <w:sz w:val="18"/>
                <w:szCs w:val="18"/>
              </w:rPr>
              <w:t>. nr 1.4</w:t>
            </w:r>
          </w:p>
        </w:tc>
      </w:tr>
      <w:tr w:rsidR="006B3ED2" w:rsidTr="00531063">
        <w:tc>
          <w:tcPr>
            <w:tcW w:w="4644" w:type="dxa"/>
            <w:gridSpan w:val="2"/>
          </w:tcPr>
          <w:p w:rsidR="006B3ED2" w:rsidRDefault="006B3ED2" w:rsidP="006B3ED2">
            <w:pPr>
              <w:ind w:firstLine="0"/>
              <w:jc w:val="center"/>
              <w:rPr>
                <w:rFonts w:ascii="Arial" w:hAnsi="Arial" w:cs="Arial"/>
                <w:noProof/>
                <w:sz w:val="18"/>
                <w:szCs w:val="18"/>
                <w:lang w:eastAsia="pl-PL"/>
              </w:rPr>
            </w:pPr>
            <w:r>
              <w:rPr>
                <w:rFonts w:ascii="Arial" w:hAnsi="Arial" w:cs="Arial"/>
                <w:noProof/>
                <w:sz w:val="18"/>
                <w:szCs w:val="18"/>
                <w:lang w:eastAsia="pl-PL"/>
              </w:rPr>
              <w:lastRenderedPageBreak/>
              <w:drawing>
                <wp:inline distT="0" distB="0" distL="0" distR="0">
                  <wp:extent cx="2755460" cy="1548000"/>
                  <wp:effectExtent l="19050" t="0" r="6790" b="0"/>
                  <wp:docPr id="51" name="Obraz 50" descr="20240923_1325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23_132529.jpg"/>
                          <pic:cNvPicPr/>
                        </pic:nvPicPr>
                        <pic:blipFill>
                          <a:blip r:embed="rId47" cstate="print"/>
                          <a:stretch>
                            <a:fillRect/>
                          </a:stretch>
                        </pic:blipFill>
                        <pic:spPr>
                          <a:xfrm>
                            <a:off x="0" y="0"/>
                            <a:ext cx="2755460" cy="1548000"/>
                          </a:xfrm>
                          <a:prstGeom prst="rect">
                            <a:avLst/>
                          </a:prstGeom>
                        </pic:spPr>
                      </pic:pic>
                    </a:graphicData>
                  </a:graphic>
                </wp:inline>
              </w:drawing>
            </w:r>
          </w:p>
        </w:tc>
        <w:tc>
          <w:tcPr>
            <w:tcW w:w="5245" w:type="dxa"/>
            <w:gridSpan w:val="2"/>
          </w:tcPr>
          <w:p w:rsidR="006B3ED2" w:rsidRDefault="006B3ED2" w:rsidP="006B3ED2">
            <w:pPr>
              <w:ind w:firstLine="0"/>
              <w:jc w:val="center"/>
              <w:rPr>
                <w:rFonts w:ascii="Arial" w:hAnsi="Arial" w:cs="Arial"/>
                <w:noProof/>
                <w:sz w:val="18"/>
                <w:szCs w:val="18"/>
                <w:lang w:eastAsia="pl-PL"/>
              </w:rPr>
            </w:pPr>
            <w:r>
              <w:rPr>
                <w:rFonts w:ascii="Arial" w:hAnsi="Arial" w:cs="Arial"/>
                <w:noProof/>
                <w:sz w:val="18"/>
                <w:szCs w:val="18"/>
                <w:lang w:eastAsia="pl-PL"/>
              </w:rPr>
              <w:drawing>
                <wp:inline distT="0" distB="0" distL="0" distR="0">
                  <wp:extent cx="2748437" cy="1548000"/>
                  <wp:effectExtent l="19050" t="0" r="0" b="0"/>
                  <wp:docPr id="52" name="Obraz 51" descr="20240923_1325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23_132548.jpg"/>
                          <pic:cNvPicPr/>
                        </pic:nvPicPr>
                        <pic:blipFill>
                          <a:blip r:embed="rId48" cstate="print"/>
                          <a:stretch>
                            <a:fillRect/>
                          </a:stretch>
                        </pic:blipFill>
                        <pic:spPr>
                          <a:xfrm>
                            <a:off x="0" y="0"/>
                            <a:ext cx="2748437" cy="1548000"/>
                          </a:xfrm>
                          <a:prstGeom prst="rect">
                            <a:avLst/>
                          </a:prstGeom>
                        </pic:spPr>
                      </pic:pic>
                    </a:graphicData>
                  </a:graphic>
                </wp:inline>
              </w:drawing>
            </w:r>
          </w:p>
        </w:tc>
      </w:tr>
      <w:tr w:rsidR="006B3ED2" w:rsidTr="00531063">
        <w:tc>
          <w:tcPr>
            <w:tcW w:w="4644" w:type="dxa"/>
            <w:gridSpan w:val="2"/>
          </w:tcPr>
          <w:p w:rsidR="006B3ED2" w:rsidRDefault="006B3ED2" w:rsidP="00AD3D9A">
            <w:pPr>
              <w:ind w:firstLine="0"/>
              <w:rPr>
                <w:rFonts w:ascii="Arial" w:hAnsi="Arial" w:cs="Arial"/>
                <w:noProof/>
                <w:sz w:val="18"/>
                <w:szCs w:val="18"/>
                <w:lang w:eastAsia="pl-PL"/>
              </w:rPr>
            </w:pPr>
            <w:r>
              <w:rPr>
                <w:rFonts w:ascii="Arial" w:hAnsi="Arial" w:cs="Arial"/>
                <w:sz w:val="18"/>
                <w:szCs w:val="18"/>
              </w:rPr>
              <w:t xml:space="preserve">I piętro, </w:t>
            </w:r>
            <w:proofErr w:type="spellStart"/>
            <w:r>
              <w:rPr>
                <w:rFonts w:ascii="Arial" w:hAnsi="Arial" w:cs="Arial"/>
                <w:sz w:val="18"/>
                <w:szCs w:val="18"/>
              </w:rPr>
              <w:t>pom</w:t>
            </w:r>
            <w:proofErr w:type="spellEnd"/>
            <w:r>
              <w:rPr>
                <w:rFonts w:ascii="Arial" w:hAnsi="Arial" w:cs="Arial"/>
                <w:sz w:val="18"/>
                <w:szCs w:val="18"/>
              </w:rPr>
              <w:t>. nr 1.6</w:t>
            </w:r>
          </w:p>
        </w:tc>
        <w:tc>
          <w:tcPr>
            <w:tcW w:w="5245" w:type="dxa"/>
            <w:gridSpan w:val="2"/>
          </w:tcPr>
          <w:p w:rsidR="006B3ED2" w:rsidRDefault="006B3ED2" w:rsidP="00AD3D9A">
            <w:pPr>
              <w:ind w:firstLine="0"/>
              <w:rPr>
                <w:rFonts w:ascii="Arial" w:hAnsi="Arial" w:cs="Arial"/>
                <w:noProof/>
                <w:sz w:val="18"/>
                <w:szCs w:val="18"/>
                <w:lang w:eastAsia="pl-PL"/>
              </w:rPr>
            </w:pPr>
            <w:r>
              <w:rPr>
                <w:rFonts w:ascii="Arial" w:hAnsi="Arial" w:cs="Arial"/>
                <w:sz w:val="18"/>
                <w:szCs w:val="18"/>
              </w:rPr>
              <w:t xml:space="preserve">I piętro, </w:t>
            </w:r>
            <w:proofErr w:type="spellStart"/>
            <w:r>
              <w:rPr>
                <w:rFonts w:ascii="Arial" w:hAnsi="Arial" w:cs="Arial"/>
                <w:sz w:val="18"/>
                <w:szCs w:val="18"/>
              </w:rPr>
              <w:t>pom</w:t>
            </w:r>
            <w:proofErr w:type="spellEnd"/>
            <w:r>
              <w:rPr>
                <w:rFonts w:ascii="Arial" w:hAnsi="Arial" w:cs="Arial"/>
                <w:sz w:val="18"/>
                <w:szCs w:val="18"/>
              </w:rPr>
              <w:t>. nr 1.8</w:t>
            </w:r>
          </w:p>
        </w:tc>
      </w:tr>
      <w:tr w:rsidR="006B3ED2" w:rsidTr="00531063">
        <w:tc>
          <w:tcPr>
            <w:tcW w:w="4644" w:type="dxa"/>
            <w:gridSpan w:val="2"/>
          </w:tcPr>
          <w:p w:rsidR="006B3ED2" w:rsidRDefault="006B3ED2" w:rsidP="006B3ED2">
            <w:pPr>
              <w:ind w:firstLine="0"/>
              <w:jc w:val="center"/>
              <w:rPr>
                <w:rFonts w:ascii="Arial" w:hAnsi="Arial" w:cs="Arial"/>
                <w:sz w:val="18"/>
                <w:szCs w:val="18"/>
              </w:rPr>
            </w:pPr>
            <w:r>
              <w:rPr>
                <w:rFonts w:ascii="Arial" w:hAnsi="Arial" w:cs="Arial"/>
                <w:noProof/>
                <w:sz w:val="18"/>
                <w:szCs w:val="18"/>
                <w:lang w:eastAsia="pl-PL"/>
              </w:rPr>
              <w:drawing>
                <wp:inline distT="0" distB="0" distL="0" distR="0">
                  <wp:extent cx="2811780" cy="1583055"/>
                  <wp:effectExtent l="19050" t="0" r="7620" b="0"/>
                  <wp:docPr id="54" name="Obraz 53" descr="20240923_1325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23_132553.jpg"/>
                          <pic:cNvPicPr/>
                        </pic:nvPicPr>
                        <pic:blipFill>
                          <a:blip r:embed="rId49" cstate="print"/>
                          <a:stretch>
                            <a:fillRect/>
                          </a:stretch>
                        </pic:blipFill>
                        <pic:spPr>
                          <a:xfrm>
                            <a:off x="0" y="0"/>
                            <a:ext cx="2811780" cy="1583055"/>
                          </a:xfrm>
                          <a:prstGeom prst="rect">
                            <a:avLst/>
                          </a:prstGeom>
                        </pic:spPr>
                      </pic:pic>
                    </a:graphicData>
                  </a:graphic>
                </wp:inline>
              </w:drawing>
            </w:r>
          </w:p>
        </w:tc>
        <w:tc>
          <w:tcPr>
            <w:tcW w:w="5245" w:type="dxa"/>
            <w:gridSpan w:val="2"/>
          </w:tcPr>
          <w:p w:rsidR="006B3ED2" w:rsidRDefault="006B3ED2" w:rsidP="006B3ED2">
            <w:pPr>
              <w:ind w:firstLine="0"/>
              <w:jc w:val="center"/>
              <w:rPr>
                <w:rFonts w:ascii="Arial" w:hAnsi="Arial" w:cs="Arial"/>
                <w:sz w:val="18"/>
                <w:szCs w:val="18"/>
              </w:rPr>
            </w:pPr>
            <w:r w:rsidRPr="006B3ED2">
              <w:rPr>
                <w:rFonts w:ascii="Arial" w:hAnsi="Arial" w:cs="Arial"/>
                <w:noProof/>
                <w:sz w:val="18"/>
                <w:szCs w:val="18"/>
                <w:lang w:eastAsia="pl-PL"/>
              </w:rPr>
              <w:drawing>
                <wp:inline distT="0" distB="0" distL="0" distR="0">
                  <wp:extent cx="2864193" cy="1581665"/>
                  <wp:effectExtent l="19050" t="0" r="0" b="0"/>
                  <wp:docPr id="56" name="Obraz 54" descr="20240923_132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23_132601.jpg"/>
                          <pic:cNvPicPr/>
                        </pic:nvPicPr>
                        <pic:blipFill>
                          <a:blip r:embed="rId50" cstate="print"/>
                          <a:stretch>
                            <a:fillRect/>
                          </a:stretch>
                        </pic:blipFill>
                        <pic:spPr>
                          <a:xfrm>
                            <a:off x="0" y="0"/>
                            <a:ext cx="2866832" cy="1583122"/>
                          </a:xfrm>
                          <a:prstGeom prst="rect">
                            <a:avLst/>
                          </a:prstGeom>
                        </pic:spPr>
                      </pic:pic>
                    </a:graphicData>
                  </a:graphic>
                </wp:inline>
              </w:drawing>
            </w:r>
          </w:p>
        </w:tc>
      </w:tr>
      <w:tr w:rsidR="006B3ED2" w:rsidTr="00531063">
        <w:tc>
          <w:tcPr>
            <w:tcW w:w="4644" w:type="dxa"/>
            <w:gridSpan w:val="2"/>
          </w:tcPr>
          <w:p w:rsidR="006B3ED2" w:rsidRDefault="006B3ED2" w:rsidP="00AD3D9A">
            <w:pPr>
              <w:ind w:firstLine="0"/>
              <w:rPr>
                <w:rFonts w:ascii="Arial" w:hAnsi="Arial" w:cs="Arial"/>
                <w:sz w:val="18"/>
                <w:szCs w:val="18"/>
              </w:rPr>
            </w:pPr>
            <w:r>
              <w:rPr>
                <w:rFonts w:ascii="Arial" w:hAnsi="Arial" w:cs="Arial"/>
                <w:sz w:val="18"/>
                <w:szCs w:val="18"/>
              </w:rPr>
              <w:t xml:space="preserve">I piętro, </w:t>
            </w:r>
            <w:proofErr w:type="spellStart"/>
            <w:r>
              <w:rPr>
                <w:rFonts w:ascii="Arial" w:hAnsi="Arial" w:cs="Arial"/>
                <w:sz w:val="18"/>
                <w:szCs w:val="18"/>
              </w:rPr>
              <w:t>pom</w:t>
            </w:r>
            <w:proofErr w:type="spellEnd"/>
            <w:r>
              <w:rPr>
                <w:rFonts w:ascii="Arial" w:hAnsi="Arial" w:cs="Arial"/>
                <w:sz w:val="18"/>
                <w:szCs w:val="18"/>
              </w:rPr>
              <w:t>. nr 1.9</w:t>
            </w:r>
          </w:p>
        </w:tc>
        <w:tc>
          <w:tcPr>
            <w:tcW w:w="5245" w:type="dxa"/>
            <w:gridSpan w:val="2"/>
          </w:tcPr>
          <w:p w:rsidR="006B3ED2" w:rsidRDefault="006B3ED2" w:rsidP="00AD3D9A">
            <w:pPr>
              <w:ind w:firstLine="0"/>
              <w:rPr>
                <w:rFonts w:ascii="Arial" w:hAnsi="Arial" w:cs="Arial"/>
                <w:sz w:val="18"/>
                <w:szCs w:val="18"/>
              </w:rPr>
            </w:pPr>
            <w:r>
              <w:rPr>
                <w:rFonts w:ascii="Arial" w:hAnsi="Arial" w:cs="Arial"/>
                <w:sz w:val="18"/>
                <w:szCs w:val="18"/>
              </w:rPr>
              <w:t xml:space="preserve">I piętro, </w:t>
            </w:r>
            <w:proofErr w:type="spellStart"/>
            <w:r>
              <w:rPr>
                <w:rFonts w:ascii="Arial" w:hAnsi="Arial" w:cs="Arial"/>
                <w:sz w:val="18"/>
                <w:szCs w:val="18"/>
              </w:rPr>
              <w:t>pom</w:t>
            </w:r>
            <w:proofErr w:type="spellEnd"/>
            <w:r>
              <w:rPr>
                <w:rFonts w:ascii="Arial" w:hAnsi="Arial" w:cs="Arial"/>
                <w:sz w:val="18"/>
                <w:szCs w:val="18"/>
              </w:rPr>
              <w:t>. nr 1.10</w:t>
            </w:r>
          </w:p>
        </w:tc>
      </w:tr>
    </w:tbl>
    <w:p w:rsidR="00DE6122" w:rsidRDefault="00DE6122" w:rsidP="00AD3D9A">
      <w:pPr>
        <w:ind w:firstLine="0"/>
        <w:rPr>
          <w:rFonts w:ascii="Arial" w:hAnsi="Arial" w:cs="Arial"/>
        </w:rPr>
      </w:pPr>
    </w:p>
    <w:tbl>
      <w:tblPr>
        <w:tblStyle w:val="Tabela-Siatka"/>
        <w:tblW w:w="0" w:type="auto"/>
        <w:tblLayout w:type="fixed"/>
        <w:tblLook w:val="04A0"/>
      </w:tblPr>
      <w:tblGrid>
        <w:gridCol w:w="5212"/>
        <w:gridCol w:w="4641"/>
      </w:tblGrid>
      <w:tr w:rsidR="00652D61" w:rsidTr="00732225">
        <w:tc>
          <w:tcPr>
            <w:tcW w:w="9853" w:type="dxa"/>
            <w:gridSpan w:val="2"/>
          </w:tcPr>
          <w:p w:rsidR="00652D61" w:rsidRPr="00652D61" w:rsidRDefault="00652D61" w:rsidP="00AD3D9A">
            <w:pPr>
              <w:ind w:firstLine="0"/>
              <w:rPr>
                <w:rFonts w:ascii="Arial" w:hAnsi="Arial" w:cs="Arial"/>
                <w:b/>
              </w:rPr>
            </w:pPr>
            <w:r w:rsidRPr="00652D61">
              <w:rPr>
                <w:rFonts w:ascii="Arial" w:hAnsi="Arial" w:cs="Arial"/>
                <w:b/>
              </w:rPr>
              <w:t xml:space="preserve">II PIĘTRO </w:t>
            </w:r>
          </w:p>
        </w:tc>
      </w:tr>
      <w:tr w:rsidR="00652D61" w:rsidTr="00732225">
        <w:tc>
          <w:tcPr>
            <w:tcW w:w="5212" w:type="dxa"/>
          </w:tcPr>
          <w:p w:rsidR="00652D61" w:rsidRDefault="00652D61" w:rsidP="00652D61">
            <w:pPr>
              <w:ind w:firstLine="0"/>
              <w:jc w:val="center"/>
              <w:rPr>
                <w:rFonts w:ascii="Arial" w:hAnsi="Arial" w:cs="Arial"/>
              </w:rPr>
            </w:pPr>
            <w:r>
              <w:rPr>
                <w:rFonts w:ascii="Arial" w:hAnsi="Arial" w:cs="Arial"/>
                <w:noProof/>
                <w:lang w:eastAsia="pl-PL"/>
              </w:rPr>
              <w:drawing>
                <wp:inline distT="0" distB="0" distL="0" distR="0">
                  <wp:extent cx="2760724" cy="1548000"/>
                  <wp:effectExtent l="19050" t="0" r="1526" b="0"/>
                  <wp:docPr id="60" name="Obraz 59" descr="20240923_1348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23_134841.jpg"/>
                          <pic:cNvPicPr/>
                        </pic:nvPicPr>
                        <pic:blipFill>
                          <a:blip r:embed="rId51" cstate="print"/>
                          <a:stretch>
                            <a:fillRect/>
                          </a:stretch>
                        </pic:blipFill>
                        <pic:spPr>
                          <a:xfrm>
                            <a:off x="0" y="0"/>
                            <a:ext cx="2760724" cy="1548000"/>
                          </a:xfrm>
                          <a:prstGeom prst="rect">
                            <a:avLst/>
                          </a:prstGeom>
                        </pic:spPr>
                      </pic:pic>
                    </a:graphicData>
                  </a:graphic>
                </wp:inline>
              </w:drawing>
            </w:r>
          </w:p>
        </w:tc>
        <w:tc>
          <w:tcPr>
            <w:tcW w:w="4641" w:type="dxa"/>
          </w:tcPr>
          <w:p w:rsidR="00652D61" w:rsidRDefault="00652D61" w:rsidP="00652D61">
            <w:pPr>
              <w:ind w:firstLine="0"/>
              <w:jc w:val="center"/>
              <w:rPr>
                <w:rFonts w:ascii="Arial" w:hAnsi="Arial" w:cs="Arial"/>
              </w:rPr>
            </w:pPr>
            <w:r>
              <w:rPr>
                <w:rFonts w:ascii="Arial" w:hAnsi="Arial" w:cs="Arial"/>
                <w:noProof/>
                <w:lang w:eastAsia="pl-PL"/>
              </w:rPr>
              <w:drawing>
                <wp:inline distT="0" distB="0" distL="0" distR="0">
                  <wp:extent cx="2699786" cy="1512000"/>
                  <wp:effectExtent l="19050" t="0" r="5314" b="0"/>
                  <wp:docPr id="61" name="Obraz 60" descr="20240923_1348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23_134846.jpg"/>
                          <pic:cNvPicPr/>
                        </pic:nvPicPr>
                        <pic:blipFill>
                          <a:blip r:embed="rId52" cstate="print"/>
                          <a:stretch>
                            <a:fillRect/>
                          </a:stretch>
                        </pic:blipFill>
                        <pic:spPr>
                          <a:xfrm>
                            <a:off x="0" y="0"/>
                            <a:ext cx="2699786" cy="1512000"/>
                          </a:xfrm>
                          <a:prstGeom prst="rect">
                            <a:avLst/>
                          </a:prstGeom>
                        </pic:spPr>
                      </pic:pic>
                    </a:graphicData>
                  </a:graphic>
                </wp:inline>
              </w:drawing>
            </w:r>
          </w:p>
        </w:tc>
      </w:tr>
      <w:tr w:rsidR="00652D61" w:rsidTr="00732225">
        <w:tc>
          <w:tcPr>
            <w:tcW w:w="5212" w:type="dxa"/>
          </w:tcPr>
          <w:p w:rsidR="00652D61" w:rsidRDefault="00652D61" w:rsidP="00AD3D9A">
            <w:pPr>
              <w:ind w:firstLine="0"/>
              <w:rPr>
                <w:rFonts w:ascii="Arial" w:hAnsi="Arial" w:cs="Arial"/>
                <w:noProof/>
                <w:lang w:eastAsia="pl-PL"/>
              </w:rPr>
            </w:pPr>
            <w:r>
              <w:rPr>
                <w:rFonts w:ascii="Arial" w:hAnsi="Arial" w:cs="Arial"/>
                <w:sz w:val="18"/>
                <w:szCs w:val="18"/>
              </w:rPr>
              <w:t xml:space="preserve">II piętro, </w:t>
            </w:r>
            <w:proofErr w:type="spellStart"/>
            <w:r>
              <w:rPr>
                <w:rFonts w:ascii="Arial" w:hAnsi="Arial" w:cs="Arial"/>
                <w:sz w:val="18"/>
                <w:szCs w:val="18"/>
              </w:rPr>
              <w:t>pom</w:t>
            </w:r>
            <w:proofErr w:type="spellEnd"/>
            <w:r>
              <w:rPr>
                <w:rFonts w:ascii="Arial" w:hAnsi="Arial" w:cs="Arial"/>
                <w:sz w:val="18"/>
                <w:szCs w:val="18"/>
              </w:rPr>
              <w:t>. nr 2.1</w:t>
            </w:r>
          </w:p>
        </w:tc>
        <w:tc>
          <w:tcPr>
            <w:tcW w:w="4641" w:type="dxa"/>
          </w:tcPr>
          <w:p w:rsidR="00652D61" w:rsidRDefault="00652D61" w:rsidP="00AD3D9A">
            <w:pPr>
              <w:ind w:firstLine="0"/>
              <w:rPr>
                <w:rFonts w:ascii="Arial" w:hAnsi="Arial" w:cs="Arial"/>
              </w:rPr>
            </w:pPr>
            <w:r>
              <w:rPr>
                <w:rFonts w:ascii="Arial" w:hAnsi="Arial" w:cs="Arial"/>
                <w:sz w:val="18"/>
                <w:szCs w:val="18"/>
              </w:rPr>
              <w:t xml:space="preserve">II piętro, </w:t>
            </w:r>
            <w:proofErr w:type="spellStart"/>
            <w:r>
              <w:rPr>
                <w:rFonts w:ascii="Arial" w:hAnsi="Arial" w:cs="Arial"/>
                <w:sz w:val="18"/>
                <w:szCs w:val="18"/>
              </w:rPr>
              <w:t>pom</w:t>
            </w:r>
            <w:proofErr w:type="spellEnd"/>
            <w:r>
              <w:rPr>
                <w:rFonts w:ascii="Arial" w:hAnsi="Arial" w:cs="Arial"/>
                <w:sz w:val="18"/>
                <w:szCs w:val="18"/>
              </w:rPr>
              <w:t>. nr 2.1</w:t>
            </w:r>
          </w:p>
        </w:tc>
      </w:tr>
      <w:tr w:rsidR="00652D61" w:rsidTr="00732225">
        <w:tc>
          <w:tcPr>
            <w:tcW w:w="5212" w:type="dxa"/>
          </w:tcPr>
          <w:p w:rsidR="00652D61" w:rsidRDefault="00652D61" w:rsidP="00652D61">
            <w:pPr>
              <w:ind w:firstLine="0"/>
              <w:jc w:val="center"/>
              <w:rPr>
                <w:rFonts w:ascii="Arial" w:hAnsi="Arial" w:cs="Arial"/>
                <w:sz w:val="18"/>
                <w:szCs w:val="18"/>
              </w:rPr>
            </w:pPr>
            <w:r>
              <w:rPr>
                <w:rFonts w:ascii="Arial" w:hAnsi="Arial" w:cs="Arial"/>
                <w:noProof/>
                <w:sz w:val="18"/>
                <w:szCs w:val="18"/>
                <w:lang w:eastAsia="pl-PL"/>
              </w:rPr>
              <w:drawing>
                <wp:inline distT="0" distB="0" distL="0" distR="0">
                  <wp:extent cx="2746994" cy="1548000"/>
                  <wp:effectExtent l="19050" t="0" r="0" b="0"/>
                  <wp:docPr id="62" name="Obraz 61" descr="20240923_1348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23_134850.jpg"/>
                          <pic:cNvPicPr/>
                        </pic:nvPicPr>
                        <pic:blipFill>
                          <a:blip r:embed="rId53" cstate="print"/>
                          <a:stretch>
                            <a:fillRect/>
                          </a:stretch>
                        </pic:blipFill>
                        <pic:spPr>
                          <a:xfrm>
                            <a:off x="0" y="0"/>
                            <a:ext cx="2746994" cy="1548000"/>
                          </a:xfrm>
                          <a:prstGeom prst="rect">
                            <a:avLst/>
                          </a:prstGeom>
                        </pic:spPr>
                      </pic:pic>
                    </a:graphicData>
                  </a:graphic>
                </wp:inline>
              </w:drawing>
            </w:r>
          </w:p>
        </w:tc>
        <w:tc>
          <w:tcPr>
            <w:tcW w:w="4641" w:type="dxa"/>
          </w:tcPr>
          <w:p w:rsidR="00652D61" w:rsidRDefault="00652D61" w:rsidP="00652D61">
            <w:pPr>
              <w:ind w:firstLine="0"/>
              <w:jc w:val="center"/>
              <w:rPr>
                <w:rFonts w:ascii="Arial" w:hAnsi="Arial" w:cs="Arial"/>
                <w:sz w:val="18"/>
                <w:szCs w:val="18"/>
              </w:rPr>
            </w:pPr>
            <w:r>
              <w:rPr>
                <w:rFonts w:ascii="Arial" w:hAnsi="Arial" w:cs="Arial"/>
                <w:noProof/>
                <w:sz w:val="18"/>
                <w:szCs w:val="18"/>
                <w:lang w:eastAsia="pl-PL"/>
              </w:rPr>
              <w:drawing>
                <wp:inline distT="0" distB="0" distL="0" distR="0">
                  <wp:extent cx="2748437" cy="1548000"/>
                  <wp:effectExtent l="19050" t="0" r="0" b="0"/>
                  <wp:docPr id="63" name="Obraz 62" descr="20240923_1348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23_134858.jpg"/>
                          <pic:cNvPicPr/>
                        </pic:nvPicPr>
                        <pic:blipFill>
                          <a:blip r:embed="rId54" cstate="print"/>
                          <a:stretch>
                            <a:fillRect/>
                          </a:stretch>
                        </pic:blipFill>
                        <pic:spPr>
                          <a:xfrm>
                            <a:off x="0" y="0"/>
                            <a:ext cx="2748437" cy="1548000"/>
                          </a:xfrm>
                          <a:prstGeom prst="rect">
                            <a:avLst/>
                          </a:prstGeom>
                        </pic:spPr>
                      </pic:pic>
                    </a:graphicData>
                  </a:graphic>
                </wp:inline>
              </w:drawing>
            </w:r>
          </w:p>
        </w:tc>
      </w:tr>
      <w:tr w:rsidR="00652D61" w:rsidTr="00732225">
        <w:tc>
          <w:tcPr>
            <w:tcW w:w="5212" w:type="dxa"/>
          </w:tcPr>
          <w:p w:rsidR="00652D61" w:rsidRDefault="00652D61" w:rsidP="00AD3D9A">
            <w:pPr>
              <w:ind w:firstLine="0"/>
              <w:rPr>
                <w:rFonts w:ascii="Arial" w:hAnsi="Arial" w:cs="Arial"/>
                <w:sz w:val="18"/>
                <w:szCs w:val="18"/>
              </w:rPr>
            </w:pPr>
            <w:r>
              <w:rPr>
                <w:rFonts w:ascii="Arial" w:hAnsi="Arial" w:cs="Arial"/>
                <w:sz w:val="18"/>
                <w:szCs w:val="18"/>
              </w:rPr>
              <w:t xml:space="preserve">II piętro, </w:t>
            </w:r>
            <w:proofErr w:type="spellStart"/>
            <w:r>
              <w:rPr>
                <w:rFonts w:ascii="Arial" w:hAnsi="Arial" w:cs="Arial"/>
                <w:sz w:val="18"/>
                <w:szCs w:val="18"/>
              </w:rPr>
              <w:t>pom</w:t>
            </w:r>
            <w:proofErr w:type="spellEnd"/>
            <w:r>
              <w:rPr>
                <w:rFonts w:ascii="Arial" w:hAnsi="Arial" w:cs="Arial"/>
                <w:sz w:val="18"/>
                <w:szCs w:val="18"/>
              </w:rPr>
              <w:t>. nr 2.1</w:t>
            </w:r>
          </w:p>
        </w:tc>
        <w:tc>
          <w:tcPr>
            <w:tcW w:w="4641" w:type="dxa"/>
          </w:tcPr>
          <w:p w:rsidR="00652D61" w:rsidRDefault="00652D61" w:rsidP="00AD3D9A">
            <w:pPr>
              <w:ind w:firstLine="0"/>
              <w:rPr>
                <w:rFonts w:ascii="Arial" w:hAnsi="Arial" w:cs="Arial"/>
                <w:sz w:val="18"/>
                <w:szCs w:val="18"/>
              </w:rPr>
            </w:pPr>
            <w:r>
              <w:rPr>
                <w:rFonts w:ascii="Arial" w:hAnsi="Arial" w:cs="Arial"/>
                <w:sz w:val="18"/>
                <w:szCs w:val="18"/>
              </w:rPr>
              <w:t xml:space="preserve">II piętro, </w:t>
            </w:r>
            <w:proofErr w:type="spellStart"/>
            <w:r>
              <w:rPr>
                <w:rFonts w:ascii="Arial" w:hAnsi="Arial" w:cs="Arial"/>
                <w:sz w:val="18"/>
                <w:szCs w:val="18"/>
              </w:rPr>
              <w:t>pom</w:t>
            </w:r>
            <w:proofErr w:type="spellEnd"/>
            <w:r>
              <w:rPr>
                <w:rFonts w:ascii="Arial" w:hAnsi="Arial" w:cs="Arial"/>
                <w:sz w:val="18"/>
                <w:szCs w:val="18"/>
              </w:rPr>
              <w:t>. nr 2.2</w:t>
            </w:r>
          </w:p>
        </w:tc>
      </w:tr>
      <w:tr w:rsidR="00652D61" w:rsidTr="00732225">
        <w:tc>
          <w:tcPr>
            <w:tcW w:w="5212" w:type="dxa"/>
          </w:tcPr>
          <w:p w:rsidR="00652D61" w:rsidRDefault="00652D61" w:rsidP="00652D61">
            <w:pPr>
              <w:ind w:firstLine="0"/>
              <w:jc w:val="center"/>
              <w:rPr>
                <w:rFonts w:ascii="Arial" w:hAnsi="Arial" w:cs="Arial"/>
                <w:sz w:val="18"/>
                <w:szCs w:val="18"/>
              </w:rPr>
            </w:pPr>
            <w:r>
              <w:rPr>
                <w:rFonts w:ascii="Arial" w:hAnsi="Arial" w:cs="Arial"/>
                <w:noProof/>
                <w:sz w:val="18"/>
                <w:szCs w:val="18"/>
                <w:lang w:eastAsia="pl-PL"/>
              </w:rPr>
              <w:lastRenderedPageBreak/>
              <w:drawing>
                <wp:inline distT="0" distB="0" distL="0" distR="0">
                  <wp:extent cx="2754217" cy="1548000"/>
                  <wp:effectExtent l="19050" t="0" r="8033" b="0"/>
                  <wp:docPr id="288" name="Obraz 287" descr="20240923_1349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23_134904.jpg"/>
                          <pic:cNvPicPr/>
                        </pic:nvPicPr>
                        <pic:blipFill>
                          <a:blip r:embed="rId55" cstate="print"/>
                          <a:stretch>
                            <a:fillRect/>
                          </a:stretch>
                        </pic:blipFill>
                        <pic:spPr>
                          <a:xfrm>
                            <a:off x="0" y="0"/>
                            <a:ext cx="2754217" cy="1548000"/>
                          </a:xfrm>
                          <a:prstGeom prst="rect">
                            <a:avLst/>
                          </a:prstGeom>
                        </pic:spPr>
                      </pic:pic>
                    </a:graphicData>
                  </a:graphic>
                </wp:inline>
              </w:drawing>
            </w:r>
          </w:p>
        </w:tc>
        <w:tc>
          <w:tcPr>
            <w:tcW w:w="4641" w:type="dxa"/>
          </w:tcPr>
          <w:p w:rsidR="00652D61" w:rsidRDefault="00652D61" w:rsidP="00652D61">
            <w:pPr>
              <w:ind w:firstLine="0"/>
              <w:jc w:val="center"/>
              <w:rPr>
                <w:rFonts w:ascii="Arial" w:hAnsi="Arial" w:cs="Arial"/>
                <w:sz w:val="18"/>
                <w:szCs w:val="18"/>
              </w:rPr>
            </w:pPr>
            <w:r>
              <w:rPr>
                <w:rFonts w:ascii="Arial" w:hAnsi="Arial" w:cs="Arial"/>
                <w:noProof/>
                <w:sz w:val="18"/>
                <w:szCs w:val="18"/>
                <w:lang w:eastAsia="pl-PL"/>
              </w:rPr>
              <w:drawing>
                <wp:inline distT="0" distB="0" distL="0" distR="0">
                  <wp:extent cx="2798504" cy="1575665"/>
                  <wp:effectExtent l="19050" t="0" r="1846" b="0"/>
                  <wp:docPr id="289" name="Obraz 288" descr="20240923_135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23_135053.jpg"/>
                          <pic:cNvPicPr/>
                        </pic:nvPicPr>
                        <pic:blipFill>
                          <a:blip r:embed="rId56" cstate="print"/>
                          <a:stretch>
                            <a:fillRect/>
                          </a:stretch>
                        </pic:blipFill>
                        <pic:spPr>
                          <a:xfrm>
                            <a:off x="0" y="0"/>
                            <a:ext cx="2800205" cy="1576623"/>
                          </a:xfrm>
                          <a:prstGeom prst="rect">
                            <a:avLst/>
                          </a:prstGeom>
                        </pic:spPr>
                      </pic:pic>
                    </a:graphicData>
                  </a:graphic>
                </wp:inline>
              </w:drawing>
            </w:r>
          </w:p>
        </w:tc>
      </w:tr>
      <w:tr w:rsidR="00652D61" w:rsidTr="00732225">
        <w:tc>
          <w:tcPr>
            <w:tcW w:w="5212" w:type="dxa"/>
          </w:tcPr>
          <w:p w:rsidR="0021058A" w:rsidRDefault="00652D61" w:rsidP="00AD3D9A">
            <w:pPr>
              <w:ind w:firstLine="0"/>
              <w:rPr>
                <w:rFonts w:ascii="Arial" w:hAnsi="Arial" w:cs="Arial"/>
                <w:sz w:val="18"/>
                <w:szCs w:val="18"/>
              </w:rPr>
            </w:pPr>
            <w:r>
              <w:rPr>
                <w:rFonts w:ascii="Arial" w:hAnsi="Arial" w:cs="Arial"/>
                <w:sz w:val="18"/>
                <w:szCs w:val="18"/>
              </w:rPr>
              <w:t xml:space="preserve">II piętro, </w:t>
            </w:r>
            <w:proofErr w:type="spellStart"/>
            <w:r>
              <w:rPr>
                <w:rFonts w:ascii="Arial" w:hAnsi="Arial" w:cs="Arial"/>
                <w:sz w:val="18"/>
                <w:szCs w:val="18"/>
              </w:rPr>
              <w:t>pom</w:t>
            </w:r>
            <w:proofErr w:type="spellEnd"/>
            <w:r>
              <w:rPr>
                <w:rFonts w:ascii="Arial" w:hAnsi="Arial" w:cs="Arial"/>
                <w:sz w:val="18"/>
                <w:szCs w:val="18"/>
              </w:rPr>
              <w:t>. nr 2.3</w:t>
            </w:r>
          </w:p>
        </w:tc>
        <w:tc>
          <w:tcPr>
            <w:tcW w:w="4641" w:type="dxa"/>
          </w:tcPr>
          <w:p w:rsidR="00652D61" w:rsidRDefault="00652D61" w:rsidP="00AD3D9A">
            <w:pPr>
              <w:ind w:firstLine="0"/>
              <w:rPr>
                <w:rFonts w:ascii="Arial" w:hAnsi="Arial" w:cs="Arial"/>
                <w:sz w:val="18"/>
                <w:szCs w:val="18"/>
              </w:rPr>
            </w:pPr>
            <w:r>
              <w:rPr>
                <w:rFonts w:ascii="Arial" w:hAnsi="Arial" w:cs="Arial"/>
                <w:sz w:val="18"/>
                <w:szCs w:val="18"/>
              </w:rPr>
              <w:t xml:space="preserve">II piętro, </w:t>
            </w:r>
            <w:proofErr w:type="spellStart"/>
            <w:r>
              <w:rPr>
                <w:rFonts w:ascii="Arial" w:hAnsi="Arial" w:cs="Arial"/>
                <w:sz w:val="18"/>
                <w:szCs w:val="18"/>
              </w:rPr>
              <w:t>pom</w:t>
            </w:r>
            <w:proofErr w:type="spellEnd"/>
            <w:r>
              <w:rPr>
                <w:rFonts w:ascii="Arial" w:hAnsi="Arial" w:cs="Arial"/>
                <w:sz w:val="18"/>
                <w:szCs w:val="18"/>
              </w:rPr>
              <w:t>. nr 2.6</w:t>
            </w:r>
          </w:p>
        </w:tc>
      </w:tr>
      <w:tr w:rsidR="00652D61" w:rsidTr="00732225">
        <w:tc>
          <w:tcPr>
            <w:tcW w:w="5212" w:type="dxa"/>
          </w:tcPr>
          <w:p w:rsidR="00652D61" w:rsidRDefault="00652D61" w:rsidP="00652D61">
            <w:pPr>
              <w:ind w:firstLine="0"/>
              <w:jc w:val="center"/>
              <w:rPr>
                <w:rFonts w:ascii="Arial" w:hAnsi="Arial" w:cs="Arial"/>
                <w:sz w:val="18"/>
                <w:szCs w:val="18"/>
              </w:rPr>
            </w:pPr>
            <w:r>
              <w:rPr>
                <w:rFonts w:ascii="Arial" w:hAnsi="Arial" w:cs="Arial"/>
                <w:noProof/>
                <w:sz w:val="18"/>
                <w:szCs w:val="18"/>
                <w:lang w:eastAsia="pl-PL"/>
              </w:rPr>
              <w:drawing>
                <wp:inline distT="0" distB="0" distL="0" distR="0">
                  <wp:extent cx="2737428" cy="1548000"/>
                  <wp:effectExtent l="19050" t="0" r="5772" b="0"/>
                  <wp:docPr id="291" name="Obraz 290" descr="20240923_135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23_135106.jpg"/>
                          <pic:cNvPicPr/>
                        </pic:nvPicPr>
                        <pic:blipFill>
                          <a:blip r:embed="rId57" cstate="print"/>
                          <a:stretch>
                            <a:fillRect/>
                          </a:stretch>
                        </pic:blipFill>
                        <pic:spPr>
                          <a:xfrm>
                            <a:off x="0" y="0"/>
                            <a:ext cx="2737428" cy="1548000"/>
                          </a:xfrm>
                          <a:prstGeom prst="rect">
                            <a:avLst/>
                          </a:prstGeom>
                        </pic:spPr>
                      </pic:pic>
                    </a:graphicData>
                  </a:graphic>
                </wp:inline>
              </w:drawing>
            </w:r>
          </w:p>
        </w:tc>
        <w:tc>
          <w:tcPr>
            <w:tcW w:w="4641" w:type="dxa"/>
          </w:tcPr>
          <w:p w:rsidR="00652D61" w:rsidRDefault="00652D61" w:rsidP="00652D61">
            <w:pPr>
              <w:ind w:firstLine="0"/>
              <w:jc w:val="center"/>
              <w:rPr>
                <w:rFonts w:ascii="Arial" w:hAnsi="Arial" w:cs="Arial"/>
                <w:sz w:val="18"/>
                <w:szCs w:val="18"/>
              </w:rPr>
            </w:pPr>
            <w:r w:rsidRPr="00652D61">
              <w:rPr>
                <w:rFonts w:ascii="Arial" w:hAnsi="Arial" w:cs="Arial"/>
                <w:noProof/>
                <w:sz w:val="18"/>
                <w:szCs w:val="18"/>
                <w:lang w:eastAsia="pl-PL"/>
              </w:rPr>
              <w:drawing>
                <wp:inline distT="0" distB="0" distL="0" distR="0">
                  <wp:extent cx="2754217" cy="1548000"/>
                  <wp:effectExtent l="19050" t="0" r="8033" b="0"/>
                  <wp:docPr id="294" name="Obraz 292" descr="20240923_135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23_135116.jpg"/>
                          <pic:cNvPicPr/>
                        </pic:nvPicPr>
                        <pic:blipFill>
                          <a:blip r:embed="rId58" cstate="print"/>
                          <a:stretch>
                            <a:fillRect/>
                          </a:stretch>
                        </pic:blipFill>
                        <pic:spPr>
                          <a:xfrm>
                            <a:off x="0" y="0"/>
                            <a:ext cx="2754217" cy="1548000"/>
                          </a:xfrm>
                          <a:prstGeom prst="rect">
                            <a:avLst/>
                          </a:prstGeom>
                        </pic:spPr>
                      </pic:pic>
                    </a:graphicData>
                  </a:graphic>
                </wp:inline>
              </w:drawing>
            </w:r>
          </w:p>
        </w:tc>
      </w:tr>
      <w:tr w:rsidR="00652D61" w:rsidTr="00732225">
        <w:tc>
          <w:tcPr>
            <w:tcW w:w="5212" w:type="dxa"/>
          </w:tcPr>
          <w:p w:rsidR="0021058A" w:rsidRDefault="00652D61" w:rsidP="00AD3D9A">
            <w:pPr>
              <w:ind w:firstLine="0"/>
              <w:rPr>
                <w:rFonts w:ascii="Arial" w:hAnsi="Arial" w:cs="Arial"/>
                <w:sz w:val="18"/>
                <w:szCs w:val="18"/>
              </w:rPr>
            </w:pPr>
            <w:r>
              <w:rPr>
                <w:rFonts w:ascii="Arial" w:hAnsi="Arial" w:cs="Arial"/>
                <w:sz w:val="18"/>
                <w:szCs w:val="18"/>
              </w:rPr>
              <w:t xml:space="preserve">II piętro, </w:t>
            </w:r>
            <w:proofErr w:type="spellStart"/>
            <w:r>
              <w:rPr>
                <w:rFonts w:ascii="Arial" w:hAnsi="Arial" w:cs="Arial"/>
                <w:sz w:val="18"/>
                <w:szCs w:val="18"/>
              </w:rPr>
              <w:t>pom</w:t>
            </w:r>
            <w:proofErr w:type="spellEnd"/>
            <w:r>
              <w:rPr>
                <w:rFonts w:ascii="Arial" w:hAnsi="Arial" w:cs="Arial"/>
                <w:sz w:val="18"/>
                <w:szCs w:val="18"/>
              </w:rPr>
              <w:t>. nr 2.6</w:t>
            </w:r>
          </w:p>
        </w:tc>
        <w:tc>
          <w:tcPr>
            <w:tcW w:w="4641" w:type="dxa"/>
          </w:tcPr>
          <w:p w:rsidR="00652D61" w:rsidRDefault="00652D61" w:rsidP="00AD3D9A">
            <w:pPr>
              <w:ind w:firstLine="0"/>
              <w:rPr>
                <w:rFonts w:ascii="Arial" w:hAnsi="Arial" w:cs="Arial"/>
                <w:sz w:val="18"/>
                <w:szCs w:val="18"/>
              </w:rPr>
            </w:pPr>
            <w:r>
              <w:rPr>
                <w:rFonts w:ascii="Arial" w:hAnsi="Arial" w:cs="Arial"/>
                <w:sz w:val="18"/>
                <w:szCs w:val="18"/>
              </w:rPr>
              <w:t xml:space="preserve">II piętro, </w:t>
            </w:r>
            <w:proofErr w:type="spellStart"/>
            <w:r>
              <w:rPr>
                <w:rFonts w:ascii="Arial" w:hAnsi="Arial" w:cs="Arial"/>
                <w:sz w:val="18"/>
                <w:szCs w:val="18"/>
              </w:rPr>
              <w:t>pom</w:t>
            </w:r>
            <w:proofErr w:type="spellEnd"/>
            <w:r>
              <w:rPr>
                <w:rFonts w:ascii="Arial" w:hAnsi="Arial" w:cs="Arial"/>
                <w:sz w:val="18"/>
                <w:szCs w:val="18"/>
              </w:rPr>
              <w:t xml:space="preserve">. nr 2.6 z widokiem na </w:t>
            </w:r>
            <w:proofErr w:type="spellStart"/>
            <w:r>
              <w:rPr>
                <w:rFonts w:ascii="Arial" w:hAnsi="Arial" w:cs="Arial"/>
                <w:sz w:val="18"/>
                <w:szCs w:val="18"/>
              </w:rPr>
              <w:t>pom</w:t>
            </w:r>
            <w:proofErr w:type="spellEnd"/>
            <w:r>
              <w:rPr>
                <w:rFonts w:ascii="Arial" w:hAnsi="Arial" w:cs="Arial"/>
                <w:sz w:val="18"/>
                <w:szCs w:val="18"/>
              </w:rPr>
              <w:t>, nr 2.1</w:t>
            </w:r>
          </w:p>
        </w:tc>
      </w:tr>
      <w:tr w:rsidR="00652D61" w:rsidTr="00732225">
        <w:tc>
          <w:tcPr>
            <w:tcW w:w="5212" w:type="dxa"/>
          </w:tcPr>
          <w:p w:rsidR="00652D61" w:rsidRDefault="00652D61" w:rsidP="00652D61">
            <w:pPr>
              <w:ind w:firstLine="0"/>
              <w:jc w:val="center"/>
              <w:rPr>
                <w:rFonts w:ascii="Arial" w:hAnsi="Arial" w:cs="Arial"/>
                <w:sz w:val="18"/>
                <w:szCs w:val="18"/>
              </w:rPr>
            </w:pPr>
            <w:r>
              <w:rPr>
                <w:rFonts w:ascii="Arial" w:hAnsi="Arial" w:cs="Arial"/>
                <w:noProof/>
                <w:sz w:val="18"/>
                <w:szCs w:val="18"/>
                <w:lang w:eastAsia="pl-PL"/>
              </w:rPr>
              <w:drawing>
                <wp:inline distT="0" distB="0" distL="0" distR="0">
                  <wp:extent cx="2770980" cy="1548000"/>
                  <wp:effectExtent l="19050" t="0" r="0" b="0"/>
                  <wp:docPr id="295" name="Obraz 294" descr="20240923_135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23_135303.jpg"/>
                          <pic:cNvPicPr/>
                        </pic:nvPicPr>
                        <pic:blipFill>
                          <a:blip r:embed="rId59" cstate="print"/>
                          <a:stretch>
                            <a:fillRect/>
                          </a:stretch>
                        </pic:blipFill>
                        <pic:spPr>
                          <a:xfrm>
                            <a:off x="0" y="0"/>
                            <a:ext cx="2770980" cy="1548000"/>
                          </a:xfrm>
                          <a:prstGeom prst="rect">
                            <a:avLst/>
                          </a:prstGeom>
                        </pic:spPr>
                      </pic:pic>
                    </a:graphicData>
                  </a:graphic>
                </wp:inline>
              </w:drawing>
            </w:r>
          </w:p>
        </w:tc>
        <w:tc>
          <w:tcPr>
            <w:tcW w:w="4641" w:type="dxa"/>
          </w:tcPr>
          <w:p w:rsidR="00652D61" w:rsidRDefault="00652D61" w:rsidP="00652D61">
            <w:pPr>
              <w:ind w:firstLine="0"/>
              <w:jc w:val="center"/>
              <w:rPr>
                <w:rFonts w:ascii="Arial" w:hAnsi="Arial" w:cs="Arial"/>
                <w:sz w:val="18"/>
                <w:szCs w:val="18"/>
              </w:rPr>
            </w:pPr>
            <w:r>
              <w:rPr>
                <w:rFonts w:ascii="Arial" w:hAnsi="Arial" w:cs="Arial"/>
                <w:noProof/>
                <w:sz w:val="18"/>
                <w:szCs w:val="18"/>
                <w:lang w:eastAsia="pl-PL"/>
              </w:rPr>
              <w:drawing>
                <wp:inline distT="0" distB="0" distL="0" distR="0">
                  <wp:extent cx="2762918" cy="1548000"/>
                  <wp:effectExtent l="19050" t="0" r="0" b="0"/>
                  <wp:docPr id="297" name="Obraz 296" descr="20240923_1405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23_140546.jpg"/>
                          <pic:cNvPicPr/>
                        </pic:nvPicPr>
                        <pic:blipFill>
                          <a:blip r:embed="rId60" cstate="print"/>
                          <a:stretch>
                            <a:fillRect/>
                          </a:stretch>
                        </pic:blipFill>
                        <pic:spPr>
                          <a:xfrm>
                            <a:off x="0" y="0"/>
                            <a:ext cx="2762918" cy="1548000"/>
                          </a:xfrm>
                          <a:prstGeom prst="rect">
                            <a:avLst/>
                          </a:prstGeom>
                        </pic:spPr>
                      </pic:pic>
                    </a:graphicData>
                  </a:graphic>
                </wp:inline>
              </w:drawing>
            </w:r>
          </w:p>
        </w:tc>
      </w:tr>
      <w:tr w:rsidR="00652D61" w:rsidTr="00732225">
        <w:tc>
          <w:tcPr>
            <w:tcW w:w="5212" w:type="dxa"/>
          </w:tcPr>
          <w:p w:rsidR="0021058A" w:rsidRDefault="00652D61" w:rsidP="00AD3D9A">
            <w:pPr>
              <w:ind w:firstLine="0"/>
              <w:rPr>
                <w:rFonts w:ascii="Arial" w:hAnsi="Arial" w:cs="Arial"/>
                <w:sz w:val="18"/>
                <w:szCs w:val="18"/>
              </w:rPr>
            </w:pPr>
            <w:r>
              <w:rPr>
                <w:rFonts w:ascii="Arial" w:hAnsi="Arial" w:cs="Arial"/>
                <w:sz w:val="18"/>
                <w:szCs w:val="18"/>
              </w:rPr>
              <w:t xml:space="preserve">II piętro, </w:t>
            </w:r>
            <w:proofErr w:type="spellStart"/>
            <w:r>
              <w:rPr>
                <w:rFonts w:ascii="Arial" w:hAnsi="Arial" w:cs="Arial"/>
                <w:sz w:val="18"/>
                <w:szCs w:val="18"/>
              </w:rPr>
              <w:t>pom</w:t>
            </w:r>
            <w:proofErr w:type="spellEnd"/>
            <w:r>
              <w:rPr>
                <w:rFonts w:ascii="Arial" w:hAnsi="Arial" w:cs="Arial"/>
                <w:sz w:val="18"/>
                <w:szCs w:val="18"/>
              </w:rPr>
              <w:t>. nr 2.7</w:t>
            </w:r>
          </w:p>
        </w:tc>
        <w:tc>
          <w:tcPr>
            <w:tcW w:w="4641" w:type="dxa"/>
          </w:tcPr>
          <w:p w:rsidR="00652D61" w:rsidRDefault="00652D61" w:rsidP="00AD3D9A">
            <w:pPr>
              <w:ind w:firstLine="0"/>
              <w:rPr>
                <w:rFonts w:ascii="Arial" w:hAnsi="Arial" w:cs="Arial"/>
                <w:sz w:val="18"/>
                <w:szCs w:val="18"/>
              </w:rPr>
            </w:pPr>
            <w:r>
              <w:rPr>
                <w:rFonts w:ascii="Arial" w:hAnsi="Arial" w:cs="Arial"/>
                <w:sz w:val="18"/>
                <w:szCs w:val="18"/>
              </w:rPr>
              <w:t xml:space="preserve">II piętro, </w:t>
            </w:r>
            <w:proofErr w:type="spellStart"/>
            <w:r>
              <w:rPr>
                <w:rFonts w:ascii="Arial" w:hAnsi="Arial" w:cs="Arial"/>
                <w:sz w:val="18"/>
                <w:szCs w:val="18"/>
              </w:rPr>
              <w:t>pom</w:t>
            </w:r>
            <w:proofErr w:type="spellEnd"/>
            <w:r>
              <w:rPr>
                <w:rFonts w:ascii="Arial" w:hAnsi="Arial" w:cs="Arial"/>
                <w:sz w:val="18"/>
                <w:szCs w:val="18"/>
              </w:rPr>
              <w:t>. nr 2.7</w:t>
            </w:r>
          </w:p>
        </w:tc>
      </w:tr>
      <w:tr w:rsidR="00652D61" w:rsidTr="00732225">
        <w:tc>
          <w:tcPr>
            <w:tcW w:w="5212" w:type="dxa"/>
          </w:tcPr>
          <w:p w:rsidR="00652D61" w:rsidRDefault="00652D61" w:rsidP="00AD3D9A">
            <w:pPr>
              <w:ind w:firstLine="0"/>
              <w:rPr>
                <w:rFonts w:ascii="Arial" w:hAnsi="Arial" w:cs="Arial"/>
                <w:sz w:val="18"/>
                <w:szCs w:val="18"/>
              </w:rPr>
            </w:pPr>
            <w:r>
              <w:rPr>
                <w:rFonts w:ascii="Arial" w:hAnsi="Arial" w:cs="Arial"/>
                <w:noProof/>
                <w:sz w:val="18"/>
                <w:szCs w:val="18"/>
                <w:lang w:eastAsia="pl-PL"/>
              </w:rPr>
              <w:drawing>
                <wp:inline distT="0" distB="0" distL="0" distR="0">
                  <wp:extent cx="2755460" cy="1548000"/>
                  <wp:effectExtent l="19050" t="0" r="6790" b="0"/>
                  <wp:docPr id="298" name="Obraz 297" descr="20240923_1353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23_135323.jpg"/>
                          <pic:cNvPicPr/>
                        </pic:nvPicPr>
                        <pic:blipFill>
                          <a:blip r:embed="rId61" cstate="print"/>
                          <a:stretch>
                            <a:fillRect/>
                          </a:stretch>
                        </pic:blipFill>
                        <pic:spPr>
                          <a:xfrm>
                            <a:off x="0" y="0"/>
                            <a:ext cx="2755460" cy="1548000"/>
                          </a:xfrm>
                          <a:prstGeom prst="rect">
                            <a:avLst/>
                          </a:prstGeom>
                        </pic:spPr>
                      </pic:pic>
                    </a:graphicData>
                  </a:graphic>
                </wp:inline>
              </w:drawing>
            </w:r>
          </w:p>
        </w:tc>
        <w:tc>
          <w:tcPr>
            <w:tcW w:w="4641" w:type="dxa"/>
          </w:tcPr>
          <w:p w:rsidR="00652D61" w:rsidRDefault="00652D61" w:rsidP="00AD3D9A">
            <w:pPr>
              <w:ind w:firstLine="0"/>
              <w:rPr>
                <w:rFonts w:ascii="Arial" w:hAnsi="Arial" w:cs="Arial"/>
                <w:sz w:val="18"/>
                <w:szCs w:val="18"/>
              </w:rPr>
            </w:pPr>
            <w:r>
              <w:rPr>
                <w:rFonts w:ascii="Arial" w:hAnsi="Arial" w:cs="Arial"/>
                <w:noProof/>
                <w:sz w:val="18"/>
                <w:szCs w:val="18"/>
                <w:lang w:eastAsia="pl-PL"/>
              </w:rPr>
              <w:drawing>
                <wp:inline distT="0" distB="0" distL="0" distR="0">
                  <wp:extent cx="2755460" cy="1548000"/>
                  <wp:effectExtent l="19050" t="0" r="6790" b="0"/>
                  <wp:docPr id="299" name="Obraz 298" descr="20240923_1403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23_140323.jpg"/>
                          <pic:cNvPicPr/>
                        </pic:nvPicPr>
                        <pic:blipFill>
                          <a:blip r:embed="rId62" cstate="print"/>
                          <a:stretch>
                            <a:fillRect/>
                          </a:stretch>
                        </pic:blipFill>
                        <pic:spPr>
                          <a:xfrm>
                            <a:off x="0" y="0"/>
                            <a:ext cx="2755460" cy="1548000"/>
                          </a:xfrm>
                          <a:prstGeom prst="rect">
                            <a:avLst/>
                          </a:prstGeom>
                        </pic:spPr>
                      </pic:pic>
                    </a:graphicData>
                  </a:graphic>
                </wp:inline>
              </w:drawing>
            </w:r>
          </w:p>
        </w:tc>
      </w:tr>
      <w:tr w:rsidR="00652D61" w:rsidTr="00487089">
        <w:trPr>
          <w:trHeight w:val="431"/>
        </w:trPr>
        <w:tc>
          <w:tcPr>
            <w:tcW w:w="5212" w:type="dxa"/>
          </w:tcPr>
          <w:p w:rsidR="0021058A" w:rsidRDefault="00652D61" w:rsidP="00AD3D9A">
            <w:pPr>
              <w:ind w:firstLine="0"/>
              <w:rPr>
                <w:rFonts w:ascii="Arial" w:hAnsi="Arial" w:cs="Arial"/>
                <w:sz w:val="18"/>
                <w:szCs w:val="18"/>
              </w:rPr>
            </w:pPr>
            <w:r>
              <w:rPr>
                <w:rFonts w:ascii="Arial" w:hAnsi="Arial" w:cs="Arial"/>
                <w:sz w:val="18"/>
                <w:szCs w:val="18"/>
              </w:rPr>
              <w:t xml:space="preserve">II piętro, </w:t>
            </w:r>
            <w:proofErr w:type="spellStart"/>
            <w:r>
              <w:rPr>
                <w:rFonts w:ascii="Arial" w:hAnsi="Arial" w:cs="Arial"/>
                <w:sz w:val="18"/>
                <w:szCs w:val="18"/>
              </w:rPr>
              <w:t>pom</w:t>
            </w:r>
            <w:proofErr w:type="spellEnd"/>
            <w:r>
              <w:rPr>
                <w:rFonts w:ascii="Arial" w:hAnsi="Arial" w:cs="Arial"/>
                <w:sz w:val="18"/>
                <w:szCs w:val="18"/>
              </w:rPr>
              <w:t>. nr 2.8</w:t>
            </w:r>
          </w:p>
        </w:tc>
        <w:tc>
          <w:tcPr>
            <w:tcW w:w="4641" w:type="dxa"/>
          </w:tcPr>
          <w:p w:rsidR="00652D61" w:rsidRDefault="00652D61" w:rsidP="00AD3D9A">
            <w:pPr>
              <w:ind w:firstLine="0"/>
              <w:rPr>
                <w:rFonts w:ascii="Arial" w:hAnsi="Arial" w:cs="Arial"/>
                <w:sz w:val="18"/>
                <w:szCs w:val="18"/>
              </w:rPr>
            </w:pPr>
            <w:r>
              <w:rPr>
                <w:rFonts w:ascii="Arial" w:hAnsi="Arial" w:cs="Arial"/>
                <w:sz w:val="18"/>
                <w:szCs w:val="18"/>
              </w:rPr>
              <w:t xml:space="preserve">II piętro, </w:t>
            </w:r>
            <w:proofErr w:type="spellStart"/>
            <w:r>
              <w:rPr>
                <w:rFonts w:ascii="Arial" w:hAnsi="Arial" w:cs="Arial"/>
                <w:sz w:val="18"/>
                <w:szCs w:val="18"/>
              </w:rPr>
              <w:t>pom</w:t>
            </w:r>
            <w:proofErr w:type="spellEnd"/>
            <w:r>
              <w:rPr>
                <w:rFonts w:ascii="Arial" w:hAnsi="Arial" w:cs="Arial"/>
                <w:sz w:val="18"/>
                <w:szCs w:val="18"/>
              </w:rPr>
              <w:t>. nr 2.7, detal dachu</w:t>
            </w:r>
          </w:p>
        </w:tc>
      </w:tr>
    </w:tbl>
    <w:p w:rsidR="00652D61" w:rsidRDefault="00652D61" w:rsidP="00AD3D9A">
      <w:pPr>
        <w:ind w:firstLine="0"/>
        <w:rPr>
          <w:rFonts w:ascii="Arial" w:hAnsi="Arial" w:cs="Arial"/>
        </w:rPr>
      </w:pPr>
    </w:p>
    <w:p w:rsidR="006B3ED2" w:rsidRDefault="006B3ED2" w:rsidP="00AD3D9A">
      <w:pPr>
        <w:ind w:firstLine="0"/>
        <w:rPr>
          <w:rFonts w:ascii="Arial" w:hAnsi="Arial" w:cs="Arial"/>
        </w:rPr>
      </w:pPr>
    </w:p>
    <w:p w:rsidR="00652D61" w:rsidRDefault="00652D61" w:rsidP="00AD3D9A">
      <w:pPr>
        <w:ind w:firstLine="0"/>
        <w:rPr>
          <w:rFonts w:ascii="Arial" w:hAnsi="Arial" w:cs="Arial"/>
        </w:rPr>
      </w:pPr>
    </w:p>
    <w:p w:rsidR="00487089" w:rsidRDefault="00487089" w:rsidP="00AD3D9A">
      <w:pPr>
        <w:ind w:firstLine="0"/>
        <w:rPr>
          <w:rFonts w:ascii="Arial" w:hAnsi="Arial" w:cs="Arial"/>
        </w:rPr>
      </w:pPr>
    </w:p>
    <w:p w:rsidR="006E5719" w:rsidRDefault="006E5719" w:rsidP="00AD3D9A">
      <w:pPr>
        <w:ind w:firstLine="0"/>
        <w:rPr>
          <w:rFonts w:ascii="Arial" w:hAnsi="Arial" w:cs="Arial"/>
        </w:rPr>
      </w:pPr>
    </w:p>
    <w:p w:rsidR="00487089" w:rsidRDefault="00487089" w:rsidP="00AD3D9A">
      <w:pPr>
        <w:ind w:firstLine="0"/>
        <w:rPr>
          <w:rFonts w:ascii="Arial" w:hAnsi="Arial" w:cs="Arial"/>
        </w:rPr>
      </w:pPr>
    </w:p>
    <w:p w:rsidR="00732225" w:rsidRDefault="00732225" w:rsidP="00AD3D9A">
      <w:pPr>
        <w:ind w:firstLine="0"/>
        <w:rPr>
          <w:rFonts w:ascii="Arial" w:hAnsi="Arial" w:cs="Arial"/>
        </w:rPr>
      </w:pPr>
    </w:p>
    <w:tbl>
      <w:tblPr>
        <w:tblStyle w:val="Tabela-Siatka"/>
        <w:tblW w:w="0" w:type="auto"/>
        <w:tblLook w:val="04A0"/>
      </w:tblPr>
      <w:tblGrid>
        <w:gridCol w:w="3283"/>
        <w:gridCol w:w="3183"/>
        <w:gridCol w:w="3387"/>
      </w:tblGrid>
      <w:tr w:rsidR="00487089" w:rsidTr="00BD4804">
        <w:tc>
          <w:tcPr>
            <w:tcW w:w="9853" w:type="dxa"/>
            <w:gridSpan w:val="3"/>
          </w:tcPr>
          <w:p w:rsidR="00487089" w:rsidRDefault="00487089" w:rsidP="00487089">
            <w:pPr>
              <w:ind w:firstLine="0"/>
              <w:rPr>
                <w:rFonts w:ascii="Arial" w:hAnsi="Arial" w:cs="Arial"/>
                <w:b/>
              </w:rPr>
            </w:pPr>
            <w:r w:rsidRPr="00652D61">
              <w:rPr>
                <w:rFonts w:ascii="Arial" w:hAnsi="Arial" w:cs="Arial"/>
                <w:b/>
              </w:rPr>
              <w:lastRenderedPageBreak/>
              <w:t>II</w:t>
            </w:r>
            <w:r>
              <w:rPr>
                <w:rFonts w:ascii="Arial" w:hAnsi="Arial" w:cs="Arial"/>
                <w:b/>
              </w:rPr>
              <w:t>I</w:t>
            </w:r>
            <w:r w:rsidRPr="00652D61">
              <w:rPr>
                <w:rFonts w:ascii="Arial" w:hAnsi="Arial" w:cs="Arial"/>
                <w:b/>
              </w:rPr>
              <w:t xml:space="preserve"> PIĘTRO</w:t>
            </w:r>
          </w:p>
          <w:p w:rsidR="00487089" w:rsidRPr="00487089" w:rsidRDefault="00487089" w:rsidP="00AD3D9A">
            <w:pPr>
              <w:ind w:firstLine="0"/>
              <w:rPr>
                <w:rFonts w:ascii="Arial" w:hAnsi="Arial" w:cs="Arial"/>
              </w:rPr>
            </w:pPr>
          </w:p>
        </w:tc>
      </w:tr>
      <w:tr w:rsidR="00487089" w:rsidTr="00487089">
        <w:tc>
          <w:tcPr>
            <w:tcW w:w="3283" w:type="dxa"/>
          </w:tcPr>
          <w:p w:rsidR="00487089" w:rsidRDefault="00487089" w:rsidP="00AD3D9A">
            <w:pPr>
              <w:ind w:firstLine="0"/>
              <w:rPr>
                <w:rFonts w:ascii="Arial" w:hAnsi="Arial" w:cs="Arial"/>
              </w:rPr>
            </w:pPr>
            <w:r w:rsidRPr="00487089">
              <w:rPr>
                <w:rFonts w:ascii="Arial" w:hAnsi="Arial" w:cs="Arial"/>
                <w:noProof/>
                <w:lang w:eastAsia="pl-PL"/>
              </w:rPr>
              <w:drawing>
                <wp:inline distT="0" distB="0" distL="0" distR="0">
                  <wp:extent cx="2131079" cy="1333825"/>
                  <wp:effectExtent l="0" t="400050" r="0" b="380675"/>
                  <wp:docPr id="4" name="Obraz 300" descr="20240923_1409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23_140937.jpg"/>
                          <pic:cNvPicPr/>
                        </pic:nvPicPr>
                        <pic:blipFill>
                          <a:blip r:embed="rId63" cstate="print"/>
                          <a:stretch>
                            <a:fillRect/>
                          </a:stretch>
                        </pic:blipFill>
                        <pic:spPr>
                          <a:xfrm rot="16200000" flipH="1" flipV="1">
                            <a:off x="0" y="0"/>
                            <a:ext cx="2137724" cy="1337984"/>
                          </a:xfrm>
                          <a:prstGeom prst="rect">
                            <a:avLst/>
                          </a:prstGeom>
                        </pic:spPr>
                      </pic:pic>
                    </a:graphicData>
                  </a:graphic>
                </wp:inline>
              </w:drawing>
            </w:r>
          </w:p>
        </w:tc>
        <w:tc>
          <w:tcPr>
            <w:tcW w:w="3183" w:type="dxa"/>
          </w:tcPr>
          <w:p w:rsidR="00487089" w:rsidRDefault="00487089" w:rsidP="00AD3D9A">
            <w:pPr>
              <w:ind w:firstLine="0"/>
              <w:rPr>
                <w:rFonts w:ascii="Arial" w:hAnsi="Arial" w:cs="Arial"/>
              </w:rPr>
            </w:pPr>
            <w:r w:rsidRPr="00487089">
              <w:rPr>
                <w:rFonts w:ascii="Arial" w:hAnsi="Arial" w:cs="Arial"/>
                <w:noProof/>
                <w:lang w:eastAsia="pl-PL"/>
              </w:rPr>
              <w:drawing>
                <wp:inline distT="0" distB="0" distL="0" distR="0">
                  <wp:extent cx="2062020" cy="1284924"/>
                  <wp:effectExtent l="0" t="381000" r="0" b="372426"/>
                  <wp:docPr id="9" name="Obraz 304" descr="20240923_1409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23_140942.jpg"/>
                          <pic:cNvPicPr/>
                        </pic:nvPicPr>
                        <pic:blipFill>
                          <a:blip r:embed="rId64" cstate="print"/>
                          <a:stretch>
                            <a:fillRect/>
                          </a:stretch>
                        </pic:blipFill>
                        <pic:spPr>
                          <a:xfrm rot="5400000">
                            <a:off x="0" y="0"/>
                            <a:ext cx="2073569" cy="1292121"/>
                          </a:xfrm>
                          <a:prstGeom prst="rect">
                            <a:avLst/>
                          </a:prstGeom>
                        </pic:spPr>
                      </pic:pic>
                    </a:graphicData>
                  </a:graphic>
                </wp:inline>
              </w:drawing>
            </w:r>
          </w:p>
        </w:tc>
        <w:tc>
          <w:tcPr>
            <w:tcW w:w="3387" w:type="dxa"/>
          </w:tcPr>
          <w:p w:rsidR="00487089" w:rsidRDefault="00487089" w:rsidP="00AD3D9A">
            <w:pPr>
              <w:ind w:firstLine="0"/>
              <w:rPr>
                <w:rFonts w:ascii="Arial" w:hAnsi="Arial" w:cs="Arial"/>
              </w:rPr>
            </w:pPr>
            <w:r w:rsidRPr="00487089">
              <w:rPr>
                <w:rFonts w:ascii="Arial" w:hAnsi="Arial" w:cs="Arial"/>
                <w:noProof/>
                <w:lang w:eastAsia="pl-PL"/>
              </w:rPr>
              <w:drawing>
                <wp:inline distT="0" distB="0" distL="0" distR="0">
                  <wp:extent cx="2203505" cy="1372282"/>
                  <wp:effectExtent l="0" t="419100" r="0" b="399368"/>
                  <wp:docPr id="14" name="Obraz 301" descr="20240923_141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923_141109.jpg"/>
                          <pic:cNvPicPr/>
                        </pic:nvPicPr>
                        <pic:blipFill>
                          <a:blip r:embed="rId65" cstate="print"/>
                          <a:stretch>
                            <a:fillRect/>
                          </a:stretch>
                        </pic:blipFill>
                        <pic:spPr>
                          <a:xfrm rot="5400000">
                            <a:off x="0" y="0"/>
                            <a:ext cx="2209608" cy="1376083"/>
                          </a:xfrm>
                          <a:prstGeom prst="rect">
                            <a:avLst/>
                          </a:prstGeom>
                        </pic:spPr>
                      </pic:pic>
                    </a:graphicData>
                  </a:graphic>
                </wp:inline>
              </w:drawing>
            </w:r>
          </w:p>
        </w:tc>
      </w:tr>
      <w:tr w:rsidR="00487089" w:rsidTr="00487089">
        <w:tc>
          <w:tcPr>
            <w:tcW w:w="3283" w:type="dxa"/>
          </w:tcPr>
          <w:p w:rsidR="00487089" w:rsidRDefault="00487089" w:rsidP="00AD3D9A">
            <w:pPr>
              <w:ind w:firstLine="0"/>
              <w:rPr>
                <w:rFonts w:ascii="Arial" w:hAnsi="Arial" w:cs="Arial"/>
              </w:rPr>
            </w:pPr>
            <w:r>
              <w:rPr>
                <w:rFonts w:ascii="Arial" w:hAnsi="Arial" w:cs="Arial"/>
                <w:sz w:val="18"/>
                <w:szCs w:val="18"/>
              </w:rPr>
              <w:t xml:space="preserve">III piętro, </w:t>
            </w:r>
            <w:proofErr w:type="spellStart"/>
            <w:r>
              <w:rPr>
                <w:rFonts w:ascii="Arial" w:hAnsi="Arial" w:cs="Arial"/>
                <w:sz w:val="18"/>
                <w:szCs w:val="18"/>
              </w:rPr>
              <w:t>pom</w:t>
            </w:r>
            <w:proofErr w:type="spellEnd"/>
            <w:r>
              <w:rPr>
                <w:rFonts w:ascii="Arial" w:hAnsi="Arial" w:cs="Arial"/>
                <w:sz w:val="18"/>
                <w:szCs w:val="18"/>
              </w:rPr>
              <w:t>. nr 3.2</w:t>
            </w:r>
          </w:p>
        </w:tc>
        <w:tc>
          <w:tcPr>
            <w:tcW w:w="3183" w:type="dxa"/>
          </w:tcPr>
          <w:p w:rsidR="00487089" w:rsidRDefault="00487089" w:rsidP="00AD3D9A">
            <w:pPr>
              <w:ind w:firstLine="0"/>
              <w:rPr>
                <w:rFonts w:ascii="Arial" w:hAnsi="Arial" w:cs="Arial"/>
              </w:rPr>
            </w:pPr>
            <w:r>
              <w:rPr>
                <w:rFonts w:ascii="Arial" w:hAnsi="Arial" w:cs="Arial"/>
                <w:sz w:val="18"/>
                <w:szCs w:val="18"/>
              </w:rPr>
              <w:t xml:space="preserve">III piętro, </w:t>
            </w:r>
            <w:proofErr w:type="spellStart"/>
            <w:r>
              <w:rPr>
                <w:rFonts w:ascii="Arial" w:hAnsi="Arial" w:cs="Arial"/>
                <w:sz w:val="18"/>
                <w:szCs w:val="18"/>
              </w:rPr>
              <w:t>pom</w:t>
            </w:r>
            <w:proofErr w:type="spellEnd"/>
            <w:r>
              <w:rPr>
                <w:rFonts w:ascii="Arial" w:hAnsi="Arial" w:cs="Arial"/>
                <w:sz w:val="18"/>
                <w:szCs w:val="18"/>
              </w:rPr>
              <w:t>. nr 3.2</w:t>
            </w:r>
          </w:p>
        </w:tc>
        <w:tc>
          <w:tcPr>
            <w:tcW w:w="3387" w:type="dxa"/>
          </w:tcPr>
          <w:p w:rsidR="00487089" w:rsidRDefault="00487089" w:rsidP="00AD3D9A">
            <w:pPr>
              <w:ind w:firstLine="0"/>
              <w:rPr>
                <w:rFonts w:ascii="Arial" w:hAnsi="Arial" w:cs="Arial"/>
              </w:rPr>
            </w:pPr>
            <w:r>
              <w:rPr>
                <w:rFonts w:ascii="Arial" w:hAnsi="Arial" w:cs="Arial"/>
                <w:sz w:val="18"/>
                <w:szCs w:val="18"/>
              </w:rPr>
              <w:t xml:space="preserve">III piętro, </w:t>
            </w:r>
            <w:proofErr w:type="spellStart"/>
            <w:r>
              <w:rPr>
                <w:rFonts w:ascii="Arial" w:hAnsi="Arial" w:cs="Arial"/>
                <w:sz w:val="18"/>
                <w:szCs w:val="18"/>
              </w:rPr>
              <w:t>pom</w:t>
            </w:r>
            <w:proofErr w:type="spellEnd"/>
            <w:r>
              <w:rPr>
                <w:rFonts w:ascii="Arial" w:hAnsi="Arial" w:cs="Arial"/>
                <w:sz w:val="18"/>
                <w:szCs w:val="18"/>
              </w:rPr>
              <w:t>. nr 3.3</w:t>
            </w:r>
          </w:p>
        </w:tc>
      </w:tr>
    </w:tbl>
    <w:p w:rsidR="00732225" w:rsidRDefault="00732225" w:rsidP="00AD3D9A">
      <w:pPr>
        <w:ind w:firstLine="0"/>
        <w:rPr>
          <w:rFonts w:ascii="Arial" w:hAnsi="Arial" w:cs="Arial"/>
        </w:rPr>
      </w:pPr>
    </w:p>
    <w:p w:rsidR="00732225" w:rsidRDefault="00732225" w:rsidP="00AD3D9A">
      <w:pPr>
        <w:ind w:firstLine="0"/>
        <w:rPr>
          <w:rFonts w:ascii="Arial" w:hAnsi="Arial" w:cs="Arial"/>
        </w:rPr>
      </w:pPr>
    </w:p>
    <w:p w:rsidR="00732225" w:rsidRDefault="00732225" w:rsidP="00AD3D9A">
      <w:pPr>
        <w:ind w:firstLine="0"/>
        <w:rPr>
          <w:rFonts w:ascii="Arial" w:hAnsi="Arial" w:cs="Arial"/>
        </w:rPr>
      </w:pPr>
    </w:p>
    <w:p w:rsidR="00652D61" w:rsidRDefault="00652D61" w:rsidP="00AD3D9A">
      <w:pPr>
        <w:ind w:firstLine="0"/>
        <w:rPr>
          <w:rFonts w:ascii="Arial" w:hAnsi="Arial" w:cs="Arial"/>
        </w:rPr>
      </w:pPr>
    </w:p>
    <w:p w:rsidR="0021058A" w:rsidRDefault="0021058A" w:rsidP="00AD3D9A">
      <w:pPr>
        <w:ind w:firstLine="0"/>
        <w:rPr>
          <w:rFonts w:ascii="Arial" w:hAnsi="Arial" w:cs="Arial"/>
        </w:rPr>
      </w:pPr>
    </w:p>
    <w:p w:rsidR="0021058A" w:rsidRDefault="0021058A" w:rsidP="00AD3D9A">
      <w:pPr>
        <w:ind w:firstLine="0"/>
        <w:rPr>
          <w:rFonts w:ascii="Arial" w:hAnsi="Arial" w:cs="Arial"/>
        </w:rPr>
      </w:pPr>
    </w:p>
    <w:p w:rsidR="0021058A" w:rsidRDefault="0021058A" w:rsidP="00AD3D9A">
      <w:pPr>
        <w:ind w:firstLine="0"/>
        <w:rPr>
          <w:rFonts w:ascii="Arial" w:hAnsi="Arial" w:cs="Arial"/>
        </w:rPr>
      </w:pPr>
    </w:p>
    <w:p w:rsidR="0021058A" w:rsidRDefault="0021058A" w:rsidP="00AD3D9A">
      <w:pPr>
        <w:ind w:firstLine="0"/>
        <w:rPr>
          <w:rFonts w:ascii="Arial" w:hAnsi="Arial" w:cs="Arial"/>
        </w:rPr>
      </w:pPr>
    </w:p>
    <w:p w:rsidR="0021058A" w:rsidRDefault="0021058A" w:rsidP="00AD3D9A">
      <w:pPr>
        <w:ind w:firstLine="0"/>
        <w:rPr>
          <w:rFonts w:ascii="Arial" w:hAnsi="Arial" w:cs="Arial"/>
        </w:rPr>
      </w:pPr>
    </w:p>
    <w:p w:rsidR="0021058A" w:rsidRDefault="0021058A" w:rsidP="00AD3D9A">
      <w:pPr>
        <w:ind w:firstLine="0"/>
        <w:rPr>
          <w:rFonts w:ascii="Arial" w:hAnsi="Arial" w:cs="Arial"/>
        </w:rPr>
      </w:pPr>
    </w:p>
    <w:p w:rsidR="0021058A" w:rsidRDefault="0021058A" w:rsidP="00AD3D9A">
      <w:pPr>
        <w:ind w:firstLine="0"/>
        <w:rPr>
          <w:rFonts w:ascii="Arial" w:hAnsi="Arial" w:cs="Arial"/>
        </w:rPr>
      </w:pPr>
    </w:p>
    <w:p w:rsidR="0021058A" w:rsidRDefault="0021058A" w:rsidP="00AD3D9A">
      <w:pPr>
        <w:ind w:firstLine="0"/>
        <w:rPr>
          <w:rFonts w:ascii="Arial" w:hAnsi="Arial" w:cs="Arial"/>
        </w:rPr>
      </w:pPr>
    </w:p>
    <w:p w:rsidR="0021058A" w:rsidRDefault="0021058A" w:rsidP="00AD3D9A">
      <w:pPr>
        <w:ind w:firstLine="0"/>
        <w:rPr>
          <w:rFonts w:ascii="Arial" w:hAnsi="Arial" w:cs="Arial"/>
        </w:rPr>
      </w:pPr>
    </w:p>
    <w:p w:rsidR="0021058A" w:rsidRDefault="0021058A" w:rsidP="00AD3D9A">
      <w:pPr>
        <w:ind w:firstLine="0"/>
        <w:rPr>
          <w:rFonts w:ascii="Arial" w:hAnsi="Arial" w:cs="Arial"/>
        </w:rPr>
      </w:pPr>
    </w:p>
    <w:p w:rsidR="0021058A" w:rsidRDefault="0021058A" w:rsidP="00AD3D9A">
      <w:pPr>
        <w:ind w:firstLine="0"/>
        <w:rPr>
          <w:rFonts w:ascii="Arial" w:hAnsi="Arial" w:cs="Arial"/>
        </w:rPr>
      </w:pPr>
    </w:p>
    <w:p w:rsidR="0021058A" w:rsidRDefault="0021058A" w:rsidP="00AD3D9A">
      <w:pPr>
        <w:ind w:firstLine="0"/>
        <w:rPr>
          <w:rFonts w:ascii="Arial" w:hAnsi="Arial" w:cs="Arial"/>
        </w:rPr>
      </w:pPr>
    </w:p>
    <w:p w:rsidR="0021058A" w:rsidRDefault="0021058A" w:rsidP="00AD3D9A">
      <w:pPr>
        <w:ind w:firstLine="0"/>
        <w:rPr>
          <w:rFonts w:ascii="Arial" w:hAnsi="Arial" w:cs="Arial"/>
        </w:rPr>
      </w:pPr>
    </w:p>
    <w:p w:rsidR="0021058A" w:rsidRDefault="0021058A" w:rsidP="00AD3D9A">
      <w:pPr>
        <w:ind w:firstLine="0"/>
        <w:rPr>
          <w:rFonts w:ascii="Arial" w:hAnsi="Arial" w:cs="Arial"/>
        </w:rPr>
      </w:pPr>
    </w:p>
    <w:p w:rsidR="0021058A" w:rsidRDefault="0021058A" w:rsidP="00AD3D9A">
      <w:pPr>
        <w:ind w:firstLine="0"/>
        <w:rPr>
          <w:rFonts w:ascii="Arial" w:hAnsi="Arial" w:cs="Arial"/>
        </w:rPr>
      </w:pPr>
    </w:p>
    <w:p w:rsidR="0021058A" w:rsidRDefault="0021058A" w:rsidP="00AD3D9A">
      <w:pPr>
        <w:ind w:firstLine="0"/>
        <w:rPr>
          <w:rFonts w:ascii="Arial" w:hAnsi="Arial" w:cs="Arial"/>
        </w:rPr>
      </w:pPr>
    </w:p>
    <w:p w:rsidR="0021058A" w:rsidRDefault="0021058A" w:rsidP="00AD3D9A">
      <w:pPr>
        <w:ind w:firstLine="0"/>
        <w:rPr>
          <w:rFonts w:ascii="Arial" w:hAnsi="Arial" w:cs="Arial"/>
        </w:rPr>
      </w:pPr>
    </w:p>
    <w:p w:rsidR="0021058A" w:rsidRDefault="0021058A" w:rsidP="00AD3D9A">
      <w:pPr>
        <w:ind w:firstLine="0"/>
        <w:rPr>
          <w:rFonts w:ascii="Arial" w:hAnsi="Arial" w:cs="Arial"/>
        </w:rPr>
      </w:pPr>
    </w:p>
    <w:p w:rsidR="0021058A" w:rsidRDefault="0021058A" w:rsidP="00AD3D9A">
      <w:pPr>
        <w:ind w:firstLine="0"/>
        <w:rPr>
          <w:rFonts w:ascii="Arial" w:hAnsi="Arial" w:cs="Arial"/>
        </w:rPr>
      </w:pPr>
    </w:p>
    <w:p w:rsidR="00487089" w:rsidRDefault="00487089" w:rsidP="00AD3D9A">
      <w:pPr>
        <w:ind w:firstLine="0"/>
        <w:rPr>
          <w:rFonts w:ascii="Arial" w:hAnsi="Arial" w:cs="Arial"/>
        </w:rPr>
      </w:pPr>
    </w:p>
    <w:p w:rsidR="00487089" w:rsidRDefault="00487089" w:rsidP="00AD3D9A">
      <w:pPr>
        <w:ind w:firstLine="0"/>
        <w:rPr>
          <w:rFonts w:ascii="Arial" w:hAnsi="Arial" w:cs="Arial"/>
        </w:rPr>
      </w:pPr>
    </w:p>
    <w:p w:rsidR="00487089" w:rsidRPr="00065924" w:rsidRDefault="00487089" w:rsidP="00AD3D9A">
      <w:pPr>
        <w:ind w:firstLine="0"/>
        <w:rPr>
          <w:rFonts w:ascii="Arial" w:hAnsi="Arial" w:cs="Arial"/>
        </w:rPr>
      </w:pPr>
    </w:p>
    <w:p w:rsidR="00493598" w:rsidRDefault="00493598" w:rsidP="005F6B68">
      <w:pPr>
        <w:pStyle w:val="Nagwek2"/>
        <w:rPr>
          <w:rFonts w:ascii="Arial" w:hAnsi="Arial" w:cs="Arial"/>
        </w:rPr>
      </w:pPr>
      <w:bookmarkStart w:id="29" w:name="_Toc184034269"/>
      <w:r w:rsidRPr="00772FB4">
        <w:rPr>
          <w:rFonts w:ascii="Arial" w:hAnsi="Arial" w:cs="Arial"/>
        </w:rPr>
        <w:lastRenderedPageBreak/>
        <w:t>Ogólne właściwości funkcjonalno-użytkowe</w:t>
      </w:r>
      <w:bookmarkEnd w:id="29"/>
    </w:p>
    <w:p w:rsidR="00DF15D9" w:rsidRPr="00DF15D9" w:rsidRDefault="00DF15D9" w:rsidP="00DF15D9"/>
    <w:p w:rsidR="00493598" w:rsidRPr="00DE6122" w:rsidRDefault="00493598" w:rsidP="00F671D4">
      <w:pPr>
        <w:pStyle w:val="Nagwek3"/>
        <w:rPr>
          <w:rFonts w:ascii="Arial" w:hAnsi="Arial" w:cs="Arial"/>
        </w:rPr>
      </w:pPr>
      <w:bookmarkStart w:id="30" w:name="_Toc184034270"/>
      <w:r w:rsidRPr="00DE6122">
        <w:rPr>
          <w:rFonts w:ascii="Arial" w:hAnsi="Arial" w:cs="Arial"/>
        </w:rPr>
        <w:t>Główne części funkcjonalno-przestrzenne</w:t>
      </w:r>
      <w:bookmarkEnd w:id="30"/>
      <w:r w:rsidRPr="00DE6122">
        <w:rPr>
          <w:rFonts w:ascii="Arial" w:hAnsi="Arial" w:cs="Arial"/>
        </w:rPr>
        <w:t xml:space="preserve"> </w:t>
      </w:r>
    </w:p>
    <w:p w:rsidR="00536202" w:rsidRPr="00536202" w:rsidRDefault="00536202" w:rsidP="00536202">
      <w:pPr>
        <w:pStyle w:val="Akapitzlist"/>
        <w:rPr>
          <w:rFonts w:ascii="Arial" w:hAnsi="Arial" w:cs="Arial"/>
          <w:b/>
          <w:u w:val="none"/>
        </w:rPr>
      </w:pPr>
    </w:p>
    <w:p w:rsidR="0096265F" w:rsidRPr="00536202" w:rsidRDefault="0099617C" w:rsidP="005E6769">
      <w:pPr>
        <w:pStyle w:val="Akapitzlist"/>
        <w:numPr>
          <w:ilvl w:val="0"/>
          <w:numId w:val="103"/>
        </w:numPr>
        <w:rPr>
          <w:rFonts w:ascii="Arial" w:hAnsi="Arial" w:cs="Arial"/>
          <w:szCs w:val="20"/>
          <w:u w:val="none"/>
        </w:rPr>
      </w:pPr>
      <w:r w:rsidRPr="00536202">
        <w:rPr>
          <w:rFonts w:ascii="Arial" w:hAnsi="Arial" w:cs="Arial"/>
          <w:szCs w:val="20"/>
          <w:u w:val="none"/>
        </w:rPr>
        <w:t xml:space="preserve">Nazwa: </w:t>
      </w:r>
      <w:r w:rsidR="0021058A" w:rsidRPr="00536202">
        <w:rPr>
          <w:rFonts w:ascii="Arial" w:hAnsi="Arial" w:cs="Arial"/>
          <w:iCs/>
          <w:szCs w:val="20"/>
          <w:u w:val="none"/>
        </w:rPr>
        <w:t>Program funkcjonalno – u</w:t>
      </w:r>
      <w:r w:rsidRPr="00536202">
        <w:rPr>
          <w:rFonts w:ascii="Arial" w:hAnsi="Arial" w:cs="Arial"/>
          <w:iCs/>
          <w:szCs w:val="20"/>
          <w:u w:val="none"/>
        </w:rPr>
        <w:t>żytkowy dla zadania pn</w:t>
      </w:r>
      <w:r w:rsidRPr="00536202">
        <w:rPr>
          <w:rFonts w:ascii="Arial" w:hAnsi="Arial" w:cs="Arial"/>
          <w:i/>
          <w:szCs w:val="20"/>
          <w:u w:val="none"/>
        </w:rPr>
        <w:t xml:space="preserve">.: </w:t>
      </w:r>
      <w:r w:rsidR="0096265F" w:rsidRPr="00536202">
        <w:rPr>
          <w:rFonts w:ascii="Arial" w:hAnsi="Arial" w:cs="Arial"/>
          <w:szCs w:val="20"/>
          <w:u w:val="none"/>
        </w:rPr>
        <w:t xml:space="preserve">Program funkcjonalno- użytkowy dla zadania: </w:t>
      </w:r>
      <w:r w:rsidR="0096265F" w:rsidRPr="00536202">
        <w:rPr>
          <w:rFonts w:ascii="Arial" w:hAnsi="Arial" w:cs="Arial"/>
          <w:iCs/>
          <w:szCs w:val="20"/>
          <w:u w:val="none"/>
        </w:rPr>
        <w:t>pn</w:t>
      </w:r>
      <w:r w:rsidR="0096265F" w:rsidRPr="00536202">
        <w:rPr>
          <w:rFonts w:ascii="Arial" w:hAnsi="Arial" w:cs="Arial"/>
          <w:szCs w:val="20"/>
          <w:u w:val="none"/>
        </w:rPr>
        <w:t>.: Adaptacja budynku wraz z terenem przyległym poprzemysłowym,  po oczyszczalni ścieków  w Korbielowie na centrum rozwoju MŚP.</w:t>
      </w:r>
    </w:p>
    <w:p w:rsidR="0021058A" w:rsidRPr="00536202" w:rsidRDefault="0021058A" w:rsidP="005E6769">
      <w:pPr>
        <w:pStyle w:val="Akapitzlist"/>
        <w:numPr>
          <w:ilvl w:val="0"/>
          <w:numId w:val="102"/>
        </w:numPr>
        <w:rPr>
          <w:rFonts w:ascii="Arial" w:hAnsi="Arial" w:cs="Arial"/>
          <w:szCs w:val="20"/>
          <w:u w:val="none"/>
        </w:rPr>
      </w:pPr>
      <w:r w:rsidRPr="00536202">
        <w:rPr>
          <w:rFonts w:ascii="Arial" w:hAnsi="Arial" w:cs="Arial"/>
          <w:szCs w:val="20"/>
          <w:u w:val="none"/>
        </w:rPr>
        <w:t xml:space="preserve">Właściciel: Gmina Jeleśnia </w:t>
      </w:r>
      <w:r w:rsidRPr="00536202">
        <w:rPr>
          <w:rFonts w:ascii="Arial" w:eastAsia="Times New Roman" w:hAnsi="Arial" w:cs="Arial"/>
          <w:color w:val="000000"/>
          <w:szCs w:val="20"/>
          <w:u w:val="none"/>
        </w:rPr>
        <w:t>ul. Plebańska 1  34-340 Jeleśnia</w:t>
      </w:r>
    </w:p>
    <w:p w:rsidR="0021058A" w:rsidRPr="00536202" w:rsidRDefault="0021058A" w:rsidP="005E6769">
      <w:pPr>
        <w:pStyle w:val="Akapitzlist"/>
        <w:numPr>
          <w:ilvl w:val="0"/>
          <w:numId w:val="102"/>
        </w:numPr>
        <w:jc w:val="left"/>
        <w:rPr>
          <w:rFonts w:ascii="Arial" w:eastAsia="Times New Roman" w:hAnsi="Arial" w:cs="Arial"/>
          <w:color w:val="000000"/>
          <w:szCs w:val="20"/>
          <w:u w:val="none"/>
        </w:rPr>
      </w:pPr>
      <w:r w:rsidRPr="00536202">
        <w:rPr>
          <w:rFonts w:ascii="Arial" w:hAnsi="Arial" w:cs="Arial"/>
          <w:szCs w:val="20"/>
          <w:u w:val="none"/>
        </w:rPr>
        <w:t xml:space="preserve">Zamawiający: </w:t>
      </w:r>
      <w:r w:rsidRPr="00536202">
        <w:rPr>
          <w:rFonts w:ascii="Arial" w:eastAsia="Times New Roman" w:hAnsi="Arial" w:cs="Arial"/>
          <w:color w:val="000000"/>
          <w:szCs w:val="20"/>
          <w:u w:val="none"/>
        </w:rPr>
        <w:t xml:space="preserve">Urząd Gminy w Jeleśni </w:t>
      </w:r>
      <w:r w:rsidRPr="00536202">
        <w:rPr>
          <w:rFonts w:ascii="Arial" w:hAnsi="Arial" w:cs="Arial"/>
          <w:szCs w:val="20"/>
          <w:u w:val="none"/>
        </w:rPr>
        <w:t xml:space="preserve"> </w:t>
      </w:r>
      <w:r w:rsidRPr="00536202">
        <w:rPr>
          <w:rFonts w:ascii="Arial" w:eastAsia="Times New Roman" w:hAnsi="Arial" w:cs="Arial"/>
          <w:color w:val="000000"/>
          <w:szCs w:val="20"/>
          <w:u w:val="none"/>
        </w:rPr>
        <w:t xml:space="preserve"> ul. Plebańska 1  34-340 Jeleśnia</w:t>
      </w:r>
    </w:p>
    <w:p w:rsidR="0021058A" w:rsidRPr="00536202" w:rsidRDefault="0021058A" w:rsidP="005E6769">
      <w:pPr>
        <w:pStyle w:val="Akapitzlist"/>
        <w:numPr>
          <w:ilvl w:val="0"/>
          <w:numId w:val="102"/>
        </w:numPr>
        <w:jc w:val="left"/>
        <w:rPr>
          <w:rFonts w:ascii="Arial" w:eastAsia="Times New Roman" w:hAnsi="Arial" w:cs="Arial"/>
          <w:color w:val="000000"/>
          <w:szCs w:val="20"/>
          <w:u w:val="none"/>
        </w:rPr>
      </w:pPr>
      <w:r w:rsidRPr="00536202">
        <w:rPr>
          <w:rFonts w:ascii="Arial" w:eastAsia="Times New Roman" w:hAnsi="Arial" w:cs="Arial"/>
          <w:color w:val="000000"/>
          <w:szCs w:val="20"/>
          <w:u w:val="none"/>
        </w:rPr>
        <w:t>Adres obiektu budowlanego:  34-345 Korbielów, ul. Pod Weską 15.</w:t>
      </w:r>
    </w:p>
    <w:p w:rsidR="00536202" w:rsidRPr="00536202" w:rsidRDefault="00536202" w:rsidP="00536202">
      <w:pPr>
        <w:pStyle w:val="Akapitzlist"/>
        <w:spacing w:line="276" w:lineRule="auto"/>
        <w:ind w:firstLine="0"/>
        <w:rPr>
          <w:rFonts w:ascii="Arial" w:hAnsi="Arial" w:cs="Arial"/>
          <w:szCs w:val="20"/>
        </w:rPr>
      </w:pPr>
    </w:p>
    <w:p w:rsidR="003A73CB" w:rsidRDefault="003A73CB" w:rsidP="003A73CB">
      <w:pPr>
        <w:pStyle w:val="Akapitzlist"/>
        <w:ind w:left="0"/>
        <w:rPr>
          <w:rStyle w:val="Uwydatnienie"/>
          <w:rFonts w:ascii="Arial" w:hAnsi="Arial" w:cs="Arial"/>
          <w:bCs/>
          <w:i w:val="0"/>
          <w:szCs w:val="20"/>
          <w:u w:val="none"/>
          <w:shd w:val="clear" w:color="auto" w:fill="FFFFFF"/>
        </w:rPr>
      </w:pPr>
      <w:r w:rsidRPr="003A73CB">
        <w:rPr>
          <w:rStyle w:val="Uwydatnienie"/>
          <w:rFonts w:ascii="Arial" w:hAnsi="Arial" w:cs="Arial"/>
          <w:bCs/>
          <w:i w:val="0"/>
          <w:szCs w:val="20"/>
          <w:u w:val="none"/>
          <w:shd w:val="clear" w:color="auto" w:fill="FFFFFF"/>
        </w:rPr>
        <w:t>W ramach kompleksowej koncepcji dla całego obszaru opracowania, zaproponowano:</w:t>
      </w:r>
    </w:p>
    <w:p w:rsidR="00531063" w:rsidRPr="00531063" w:rsidRDefault="00531063" w:rsidP="005E6769">
      <w:pPr>
        <w:pStyle w:val="Akapitzlist"/>
        <w:numPr>
          <w:ilvl w:val="0"/>
          <w:numId w:val="91"/>
        </w:numPr>
        <w:rPr>
          <w:rStyle w:val="Uwydatnienie"/>
          <w:rFonts w:ascii="Arial" w:hAnsi="Arial" w:cs="Arial"/>
          <w:bCs/>
          <w:i w:val="0"/>
          <w:szCs w:val="20"/>
          <w:u w:val="none"/>
          <w:shd w:val="clear" w:color="auto" w:fill="FFFFFF"/>
        </w:rPr>
      </w:pPr>
      <w:r w:rsidRPr="003A73CB">
        <w:rPr>
          <w:rStyle w:val="Uwydatnienie"/>
          <w:rFonts w:ascii="Arial" w:hAnsi="Arial" w:cs="Arial"/>
          <w:bCs/>
          <w:i w:val="0"/>
          <w:szCs w:val="20"/>
          <w:u w:val="none"/>
          <w:shd w:val="clear" w:color="auto" w:fill="FFFFFF"/>
        </w:rPr>
        <w:t xml:space="preserve">Budowę </w:t>
      </w:r>
      <w:r>
        <w:rPr>
          <w:rStyle w:val="Uwydatnienie"/>
          <w:rFonts w:ascii="Arial" w:hAnsi="Arial" w:cs="Arial"/>
          <w:bCs/>
          <w:i w:val="0"/>
          <w:szCs w:val="20"/>
          <w:u w:val="none"/>
          <w:shd w:val="clear" w:color="auto" w:fill="FFFFFF"/>
        </w:rPr>
        <w:t>zagospodarowania w celu dostosowania adaptowanego budynku po byłej oczyszczalni ścieków do zaproponowanej funkcji w koncepcji adaptacji.</w:t>
      </w:r>
    </w:p>
    <w:p w:rsidR="00531063" w:rsidRDefault="00531063" w:rsidP="005E6769">
      <w:pPr>
        <w:pStyle w:val="Akapitzlist"/>
        <w:numPr>
          <w:ilvl w:val="0"/>
          <w:numId w:val="91"/>
        </w:numPr>
        <w:rPr>
          <w:rStyle w:val="Uwydatnienie"/>
          <w:rFonts w:ascii="Arial" w:hAnsi="Arial" w:cs="Arial"/>
          <w:bCs/>
          <w:i w:val="0"/>
          <w:szCs w:val="20"/>
          <w:u w:val="none"/>
          <w:shd w:val="clear" w:color="auto" w:fill="FFFFFF"/>
        </w:rPr>
      </w:pPr>
      <w:r>
        <w:rPr>
          <w:rStyle w:val="Uwydatnienie"/>
          <w:rFonts w:ascii="Arial" w:hAnsi="Arial" w:cs="Arial"/>
          <w:bCs/>
          <w:i w:val="0"/>
          <w:szCs w:val="20"/>
          <w:u w:val="none"/>
          <w:shd w:val="clear" w:color="auto" w:fill="FFFFFF"/>
        </w:rPr>
        <w:t xml:space="preserve">Adaptację wraz z rozbudową istniejącego budynku po byłej oczyszczalni ścieków. </w:t>
      </w:r>
    </w:p>
    <w:p w:rsidR="003A73CB" w:rsidRPr="003A73CB" w:rsidRDefault="003A73CB" w:rsidP="003A73CB">
      <w:pPr>
        <w:pStyle w:val="Akapitzlist"/>
        <w:ind w:left="0"/>
        <w:rPr>
          <w:rStyle w:val="Uwydatnienie"/>
          <w:rFonts w:ascii="Arial" w:hAnsi="Arial" w:cs="Arial"/>
          <w:bCs/>
          <w:i w:val="0"/>
          <w:szCs w:val="20"/>
          <w:u w:val="none"/>
          <w:shd w:val="clear" w:color="auto" w:fill="FFFFFF"/>
        </w:rPr>
      </w:pPr>
    </w:p>
    <w:p w:rsidR="003A73CB" w:rsidRPr="00AD5399" w:rsidRDefault="003A73CB" w:rsidP="00AD5399">
      <w:pPr>
        <w:pStyle w:val="Tekstpodstawowywcity"/>
        <w:widowControl/>
        <w:pBdr>
          <w:top w:val="none" w:sz="0" w:space="0" w:color="000000"/>
          <w:left w:val="none" w:sz="0" w:space="1" w:color="000000"/>
          <w:bottom w:val="none" w:sz="0" w:space="0" w:color="000000"/>
          <w:right w:val="none" w:sz="0" w:space="0" w:color="000000"/>
        </w:pBdr>
        <w:suppressAutoHyphens/>
        <w:autoSpaceDE/>
        <w:autoSpaceDN/>
        <w:adjustRightInd/>
        <w:spacing w:after="0"/>
        <w:ind w:left="0"/>
        <w:jc w:val="both"/>
        <w:rPr>
          <w:bCs/>
          <w:i/>
          <w:sz w:val="20"/>
          <w:shd w:val="clear" w:color="auto" w:fill="FFFFFF"/>
        </w:rPr>
      </w:pPr>
      <w:r w:rsidRPr="003A73CB">
        <w:rPr>
          <w:rStyle w:val="Uwydatnienie"/>
          <w:bCs/>
          <w:i w:val="0"/>
          <w:sz w:val="20"/>
          <w:shd w:val="clear" w:color="auto" w:fill="FFFFFF"/>
        </w:rPr>
        <w:t xml:space="preserve">W tym cel opracowano koncepcje wielobranżową: urbanistyczną, architektoniczną, drogową, elektryczną </w:t>
      </w:r>
      <w:r w:rsidR="00C57F8C">
        <w:rPr>
          <w:rStyle w:val="Uwydatnienie"/>
          <w:bCs/>
          <w:i w:val="0"/>
          <w:sz w:val="20"/>
          <w:shd w:val="clear" w:color="auto" w:fill="FFFFFF"/>
        </w:rPr>
        <w:t xml:space="preserve">                 </w:t>
      </w:r>
      <w:r w:rsidRPr="003A73CB">
        <w:rPr>
          <w:rStyle w:val="Uwydatnienie"/>
          <w:bCs/>
          <w:i w:val="0"/>
          <w:sz w:val="20"/>
          <w:shd w:val="clear" w:color="auto" w:fill="FFFFFF"/>
        </w:rPr>
        <w:t>i sanitarną.</w:t>
      </w:r>
    </w:p>
    <w:p w:rsidR="003A73CB" w:rsidRDefault="003A73CB" w:rsidP="00790716">
      <w:pPr>
        <w:pStyle w:val="Nagwek3"/>
        <w:rPr>
          <w:rFonts w:ascii="Arial" w:hAnsi="Arial" w:cs="Arial"/>
        </w:rPr>
      </w:pPr>
      <w:bookmarkStart w:id="31" w:name="_Toc184034271"/>
      <w:r>
        <w:rPr>
          <w:rFonts w:ascii="Arial" w:hAnsi="Arial" w:cs="Arial"/>
        </w:rPr>
        <w:t>Inwentaryzacja drzew i krzewów</w:t>
      </w:r>
      <w:bookmarkEnd w:id="31"/>
      <w:r>
        <w:rPr>
          <w:rFonts w:ascii="Arial" w:hAnsi="Arial" w:cs="Arial"/>
        </w:rPr>
        <w:t xml:space="preserve"> </w:t>
      </w:r>
    </w:p>
    <w:p w:rsidR="008D4440" w:rsidRPr="00AD5399" w:rsidRDefault="00531063" w:rsidP="003D3A60">
      <w:pPr>
        <w:rPr>
          <w:rFonts w:ascii="Arial" w:hAnsi="Arial" w:cs="Arial"/>
        </w:rPr>
      </w:pPr>
      <w:r>
        <w:rPr>
          <w:rFonts w:ascii="Arial" w:hAnsi="Arial" w:cs="Arial"/>
        </w:rPr>
        <w:t xml:space="preserve">Zaproponowana koncepcja zagospodarowania terenu </w:t>
      </w:r>
      <w:r w:rsidR="008D4440">
        <w:rPr>
          <w:rFonts w:ascii="Arial" w:hAnsi="Arial" w:cs="Arial"/>
        </w:rPr>
        <w:t>przewiduje minimalną ingerencję</w:t>
      </w:r>
      <w:r>
        <w:rPr>
          <w:rFonts w:ascii="Arial" w:hAnsi="Arial" w:cs="Arial"/>
        </w:rPr>
        <w:t xml:space="preserve"> w istniejący d</w:t>
      </w:r>
      <w:r w:rsidR="003D3A60">
        <w:rPr>
          <w:rFonts w:ascii="Arial" w:hAnsi="Arial" w:cs="Arial"/>
        </w:rPr>
        <w:t xml:space="preserve">rzewostan. </w:t>
      </w:r>
      <w:r w:rsidR="008D4440">
        <w:rPr>
          <w:rFonts w:ascii="Arial" w:hAnsi="Arial" w:cs="Arial"/>
        </w:rPr>
        <w:t>Ze względu na poprowadzenie drogi pożarowej wraz z placem p. pożarowym w strefie wjazdowej może dojść do wycięcia dwóch drzew i krzewu. ( Świerk, lipa, jałowiec).</w:t>
      </w:r>
    </w:p>
    <w:p w:rsidR="00AD5399" w:rsidRDefault="00AD5399" w:rsidP="00AD5399">
      <w:pPr>
        <w:pStyle w:val="Nagwek3"/>
        <w:rPr>
          <w:rFonts w:ascii="Arial" w:hAnsi="Arial" w:cs="Arial"/>
        </w:rPr>
      </w:pPr>
      <w:bookmarkStart w:id="32" w:name="_Toc151653156"/>
      <w:bookmarkStart w:id="33" w:name="_Toc184034272"/>
      <w:r w:rsidRPr="00AD5399">
        <w:rPr>
          <w:rFonts w:ascii="Arial" w:hAnsi="Arial" w:cs="Arial"/>
        </w:rPr>
        <w:t>Wywiady branżowe</w:t>
      </w:r>
      <w:bookmarkEnd w:id="32"/>
      <w:bookmarkEnd w:id="33"/>
      <w:r w:rsidRPr="00AD5399">
        <w:rPr>
          <w:rFonts w:ascii="Arial" w:hAnsi="Arial" w:cs="Arial"/>
        </w:rPr>
        <w:t xml:space="preserve"> </w:t>
      </w:r>
    </w:p>
    <w:p w:rsidR="00531063" w:rsidRDefault="00531063" w:rsidP="00AD5399">
      <w:pPr>
        <w:rPr>
          <w:rFonts w:ascii="Arial" w:hAnsi="Arial" w:cs="Arial"/>
        </w:rPr>
      </w:pPr>
      <w:r>
        <w:rPr>
          <w:rFonts w:ascii="Arial" w:hAnsi="Arial" w:cs="Arial"/>
        </w:rPr>
        <w:t xml:space="preserve">Istniejący budynek na dzień dzisiejszy posiada wszystkie niezbędne media. </w:t>
      </w:r>
    </w:p>
    <w:p w:rsidR="00104DDA" w:rsidRPr="00772FB4" w:rsidRDefault="00790716" w:rsidP="00790716">
      <w:pPr>
        <w:pStyle w:val="Nagwek3"/>
        <w:rPr>
          <w:rFonts w:ascii="Arial" w:hAnsi="Arial" w:cs="Arial"/>
        </w:rPr>
      </w:pPr>
      <w:bookmarkStart w:id="34" w:name="_Toc184034273"/>
      <w:r w:rsidRPr="00772FB4">
        <w:rPr>
          <w:rFonts w:ascii="Arial" w:hAnsi="Arial" w:cs="Arial"/>
        </w:rPr>
        <w:t>Ochrona drzew</w:t>
      </w:r>
      <w:bookmarkEnd w:id="34"/>
      <w:r w:rsidRPr="00772FB4">
        <w:rPr>
          <w:rFonts w:ascii="Arial" w:hAnsi="Arial" w:cs="Arial"/>
        </w:rPr>
        <w:t xml:space="preserve"> </w:t>
      </w:r>
    </w:p>
    <w:p w:rsidR="00104DDA" w:rsidRPr="00790716" w:rsidRDefault="00790716" w:rsidP="00790716">
      <w:pPr>
        <w:rPr>
          <w:rFonts w:ascii="Arial" w:hAnsi="Arial" w:cs="Arial"/>
        </w:rPr>
      </w:pPr>
      <w:r w:rsidRPr="00790716">
        <w:rPr>
          <w:rFonts w:ascii="Arial" w:hAnsi="Arial" w:cs="Arial"/>
        </w:rPr>
        <w:t xml:space="preserve">W ramach wszelkich prac prowadzonych </w:t>
      </w:r>
      <w:r w:rsidR="00AD5399">
        <w:rPr>
          <w:rFonts w:ascii="Arial" w:hAnsi="Arial" w:cs="Arial"/>
        </w:rPr>
        <w:t>w ramach</w:t>
      </w:r>
      <w:r w:rsidR="00C57F8C">
        <w:rPr>
          <w:rFonts w:ascii="Arial" w:hAnsi="Arial" w:cs="Arial"/>
        </w:rPr>
        <w:t xml:space="preserve"> </w:t>
      </w:r>
      <w:r w:rsidR="00AD5399">
        <w:rPr>
          <w:rFonts w:ascii="Arial" w:hAnsi="Arial" w:cs="Arial"/>
        </w:rPr>
        <w:t xml:space="preserve">opracowania, </w:t>
      </w:r>
      <w:r w:rsidRPr="00790716">
        <w:rPr>
          <w:rFonts w:ascii="Arial" w:hAnsi="Arial" w:cs="Arial"/>
        </w:rPr>
        <w:t xml:space="preserve">należy ze szczególną uwagą zabezpieczyć istniejący drzewostan. </w:t>
      </w:r>
      <w:r w:rsidR="00104DDA" w:rsidRPr="00790716">
        <w:rPr>
          <w:rFonts w:ascii="Arial" w:hAnsi="Arial" w:cs="Arial"/>
        </w:rPr>
        <w:t xml:space="preserve">Drzewa </w:t>
      </w:r>
      <w:r w:rsidR="00531063">
        <w:rPr>
          <w:rFonts w:ascii="Arial" w:hAnsi="Arial" w:cs="Arial"/>
        </w:rPr>
        <w:t xml:space="preserve">znajdujące się </w:t>
      </w:r>
      <w:r w:rsidR="00104DDA" w:rsidRPr="00790716">
        <w:rPr>
          <w:rFonts w:ascii="Arial" w:hAnsi="Arial" w:cs="Arial"/>
        </w:rPr>
        <w:t>w bezpośrednim sąsiedztwie inwestycji należy</w:t>
      </w:r>
      <w:r w:rsidRPr="00790716">
        <w:rPr>
          <w:rFonts w:ascii="Arial" w:hAnsi="Arial" w:cs="Arial"/>
        </w:rPr>
        <w:t xml:space="preserve"> </w:t>
      </w:r>
      <w:r w:rsidR="00104DDA" w:rsidRPr="00790716">
        <w:rPr>
          <w:rFonts w:ascii="Arial" w:hAnsi="Arial" w:cs="Arial"/>
        </w:rPr>
        <w:t>zabezpieczyć na czas realizacji przed uszkodzeniami mechanicznymi, wysychaniem</w:t>
      </w:r>
      <w:r w:rsidRPr="00790716">
        <w:rPr>
          <w:rFonts w:ascii="Arial" w:hAnsi="Arial" w:cs="Arial"/>
        </w:rPr>
        <w:t xml:space="preserve"> </w:t>
      </w:r>
      <w:r w:rsidR="00104DDA" w:rsidRPr="00790716">
        <w:rPr>
          <w:rFonts w:ascii="Arial" w:hAnsi="Arial" w:cs="Arial"/>
        </w:rPr>
        <w:t>oraz ewentualnym przemarzaniem.</w:t>
      </w:r>
      <w:r w:rsidRPr="00790716">
        <w:rPr>
          <w:rFonts w:ascii="Arial" w:hAnsi="Arial" w:cs="Arial"/>
        </w:rPr>
        <w:t xml:space="preserve"> Zabronione jest składowanie materiałów budowlanych, ciężkich urządzeń, sprzętu budowlanego w okolicach drzew ze względu na ochronę systemu korzennego.</w:t>
      </w:r>
    </w:p>
    <w:p w:rsidR="00493598" w:rsidRPr="00772FB4" w:rsidRDefault="00493598" w:rsidP="00790716">
      <w:pPr>
        <w:pStyle w:val="Nagwek3"/>
        <w:rPr>
          <w:rFonts w:ascii="Arial" w:hAnsi="Arial" w:cs="Arial"/>
        </w:rPr>
      </w:pPr>
      <w:bookmarkStart w:id="35" w:name="_Toc184034274"/>
      <w:r w:rsidRPr="00772FB4">
        <w:rPr>
          <w:rFonts w:ascii="Arial" w:hAnsi="Arial" w:cs="Arial"/>
        </w:rPr>
        <w:t>Zakres prac objętych zamówieniem</w:t>
      </w:r>
      <w:bookmarkEnd w:id="35"/>
    </w:p>
    <w:p w:rsidR="00493598" w:rsidRPr="00065924" w:rsidRDefault="00493598" w:rsidP="009778F3">
      <w:pPr>
        <w:pStyle w:val="Akapitzlist"/>
        <w:numPr>
          <w:ilvl w:val="0"/>
          <w:numId w:val="11"/>
        </w:numPr>
        <w:ind w:left="426" w:hanging="426"/>
        <w:rPr>
          <w:rFonts w:ascii="Arial" w:hAnsi="Arial" w:cs="Arial"/>
          <w:u w:val="none"/>
        </w:rPr>
      </w:pPr>
      <w:r w:rsidRPr="00065924">
        <w:rPr>
          <w:rFonts w:ascii="Arial" w:hAnsi="Arial" w:cs="Arial"/>
          <w:u w:val="none"/>
        </w:rPr>
        <w:t>Opracowanie dokumentacji projektowej, w tym przede wszystkim:</w:t>
      </w:r>
    </w:p>
    <w:p w:rsidR="00AD5399" w:rsidRPr="00AD5399" w:rsidRDefault="00493598" w:rsidP="00AD5399">
      <w:pPr>
        <w:pStyle w:val="Numerowanie"/>
        <w:numPr>
          <w:ilvl w:val="1"/>
          <w:numId w:val="12"/>
        </w:numPr>
        <w:tabs>
          <w:tab w:val="clear" w:pos="340"/>
        </w:tabs>
        <w:ind w:left="709" w:hanging="283"/>
        <w:rPr>
          <w:rFonts w:ascii="Arial" w:hAnsi="Arial" w:cs="Arial"/>
        </w:rPr>
      </w:pPr>
      <w:r w:rsidRPr="00065924">
        <w:rPr>
          <w:rFonts w:ascii="Arial" w:hAnsi="Arial" w:cs="Arial"/>
        </w:rPr>
        <w:t>prace przedprojektowe:</w:t>
      </w:r>
    </w:p>
    <w:p w:rsidR="00AD5399" w:rsidRDefault="00AD5399" w:rsidP="009778F3">
      <w:pPr>
        <w:pStyle w:val="Numerowanie"/>
        <w:numPr>
          <w:ilvl w:val="2"/>
          <w:numId w:val="12"/>
        </w:numPr>
        <w:tabs>
          <w:tab w:val="clear" w:pos="2160"/>
        </w:tabs>
        <w:ind w:left="1134" w:hanging="425"/>
        <w:rPr>
          <w:rFonts w:ascii="Arial" w:hAnsi="Arial" w:cs="Arial"/>
        </w:rPr>
      </w:pPr>
      <w:r>
        <w:rPr>
          <w:rFonts w:ascii="Arial" w:hAnsi="Arial" w:cs="Arial"/>
        </w:rPr>
        <w:t>opracowanie mapy do celów projektowych,</w:t>
      </w:r>
    </w:p>
    <w:p w:rsidR="00AD5399" w:rsidRDefault="00AD5399" w:rsidP="009778F3">
      <w:pPr>
        <w:pStyle w:val="Numerowanie"/>
        <w:numPr>
          <w:ilvl w:val="2"/>
          <w:numId w:val="12"/>
        </w:numPr>
        <w:tabs>
          <w:tab w:val="clear" w:pos="2160"/>
        </w:tabs>
        <w:ind w:left="1134" w:hanging="425"/>
        <w:rPr>
          <w:rFonts w:ascii="Arial" w:hAnsi="Arial" w:cs="Arial"/>
        </w:rPr>
      </w:pPr>
      <w:r>
        <w:rPr>
          <w:rFonts w:ascii="Arial" w:hAnsi="Arial" w:cs="Arial"/>
        </w:rPr>
        <w:t>szczegółowe badania warunków gruntowo- wodnych,</w:t>
      </w:r>
    </w:p>
    <w:p w:rsidR="00493598" w:rsidRPr="00065924" w:rsidRDefault="00493598" w:rsidP="009778F3">
      <w:pPr>
        <w:pStyle w:val="Numerowanie"/>
        <w:numPr>
          <w:ilvl w:val="2"/>
          <w:numId w:val="12"/>
        </w:numPr>
        <w:tabs>
          <w:tab w:val="clear" w:pos="2160"/>
        </w:tabs>
        <w:ind w:left="1134" w:hanging="425"/>
        <w:rPr>
          <w:rFonts w:ascii="Arial" w:hAnsi="Arial" w:cs="Arial"/>
        </w:rPr>
      </w:pPr>
      <w:r w:rsidRPr="00065924">
        <w:rPr>
          <w:rFonts w:ascii="Arial" w:hAnsi="Arial" w:cs="Arial"/>
        </w:rPr>
        <w:t xml:space="preserve">inwentaryzacja terenu, </w:t>
      </w:r>
      <w:r w:rsidR="00790716" w:rsidRPr="00065924">
        <w:rPr>
          <w:rFonts w:ascii="Arial" w:hAnsi="Arial" w:cs="Arial"/>
        </w:rPr>
        <w:t xml:space="preserve">drzewostanu, </w:t>
      </w:r>
      <w:r w:rsidRPr="00065924">
        <w:rPr>
          <w:rFonts w:ascii="Arial" w:hAnsi="Arial" w:cs="Arial"/>
        </w:rPr>
        <w:t xml:space="preserve">sieci, instalacji i urządzeń zewnętrznych, </w:t>
      </w:r>
    </w:p>
    <w:p w:rsidR="00493598" w:rsidRPr="00065924" w:rsidRDefault="00493598" w:rsidP="009778F3">
      <w:pPr>
        <w:pStyle w:val="Numerowanie"/>
        <w:numPr>
          <w:ilvl w:val="2"/>
          <w:numId w:val="12"/>
        </w:numPr>
        <w:tabs>
          <w:tab w:val="clear" w:pos="2160"/>
        </w:tabs>
        <w:ind w:left="1134" w:hanging="425"/>
        <w:rPr>
          <w:rFonts w:ascii="Arial" w:hAnsi="Arial" w:cs="Arial"/>
        </w:rPr>
      </w:pPr>
      <w:r w:rsidRPr="00065924">
        <w:rPr>
          <w:rFonts w:ascii="Arial" w:hAnsi="Arial" w:cs="Arial"/>
        </w:rPr>
        <w:t>pozyskanie wszelkich niezbędnych informacji, materiałów, map, uz</w:t>
      </w:r>
      <w:r w:rsidR="00AD5399">
        <w:rPr>
          <w:rFonts w:ascii="Arial" w:hAnsi="Arial" w:cs="Arial"/>
        </w:rPr>
        <w:t xml:space="preserve">godnień, warunków technicznych, </w:t>
      </w:r>
      <w:r w:rsidRPr="00065924">
        <w:rPr>
          <w:rFonts w:ascii="Arial" w:hAnsi="Arial" w:cs="Arial"/>
        </w:rPr>
        <w:t>(w tym dostawy mediów), warunków usunięcia ewentualnych kolizji, dodatkowych badań gruntu  itp. niezbędnych do zaprojektowania i realizacji przedmiotowej inwestycji;</w:t>
      </w:r>
    </w:p>
    <w:p w:rsidR="00516414" w:rsidRDefault="00493598" w:rsidP="009778F3">
      <w:pPr>
        <w:pStyle w:val="Numerowanie"/>
        <w:numPr>
          <w:ilvl w:val="1"/>
          <w:numId w:val="12"/>
        </w:numPr>
        <w:tabs>
          <w:tab w:val="clear" w:pos="340"/>
        </w:tabs>
        <w:ind w:left="709" w:hanging="283"/>
        <w:rPr>
          <w:rFonts w:ascii="Arial" w:hAnsi="Arial" w:cs="Arial"/>
        </w:rPr>
      </w:pPr>
      <w:r w:rsidRPr="00065924">
        <w:rPr>
          <w:rFonts w:ascii="Arial" w:hAnsi="Arial" w:cs="Arial"/>
        </w:rPr>
        <w:t>projekty rozb</w:t>
      </w:r>
      <w:r w:rsidR="00790716" w:rsidRPr="00065924">
        <w:rPr>
          <w:rFonts w:ascii="Arial" w:hAnsi="Arial" w:cs="Arial"/>
        </w:rPr>
        <w:t xml:space="preserve">iórki / wyburzeń </w:t>
      </w:r>
      <w:proofErr w:type="spellStart"/>
      <w:r w:rsidR="00790716" w:rsidRPr="00065924">
        <w:rPr>
          <w:rFonts w:ascii="Arial" w:hAnsi="Arial" w:cs="Arial"/>
        </w:rPr>
        <w:t>istn</w:t>
      </w:r>
      <w:proofErr w:type="spellEnd"/>
      <w:r w:rsidR="00790716" w:rsidRPr="00065924">
        <w:rPr>
          <w:rFonts w:ascii="Arial" w:hAnsi="Arial" w:cs="Arial"/>
        </w:rPr>
        <w:t xml:space="preserve">. </w:t>
      </w:r>
      <w:r w:rsidR="00516414">
        <w:rPr>
          <w:rFonts w:ascii="Arial" w:hAnsi="Arial" w:cs="Arial"/>
        </w:rPr>
        <w:t xml:space="preserve">nawierzchni drogowych </w:t>
      </w:r>
    </w:p>
    <w:p w:rsidR="00493598" w:rsidRPr="003B3E81" w:rsidRDefault="00790716" w:rsidP="003B3E81">
      <w:pPr>
        <w:pStyle w:val="Numerowanie"/>
        <w:numPr>
          <w:ilvl w:val="1"/>
          <w:numId w:val="12"/>
        </w:numPr>
        <w:tabs>
          <w:tab w:val="clear" w:pos="340"/>
        </w:tabs>
        <w:ind w:left="709" w:hanging="283"/>
        <w:rPr>
          <w:rFonts w:ascii="Arial" w:hAnsi="Arial" w:cs="Arial"/>
        </w:rPr>
      </w:pPr>
      <w:r w:rsidRPr="00065924">
        <w:rPr>
          <w:rFonts w:ascii="Arial" w:hAnsi="Arial" w:cs="Arial"/>
        </w:rPr>
        <w:t xml:space="preserve"> </w:t>
      </w:r>
      <w:r w:rsidR="00516414" w:rsidRPr="00065924">
        <w:rPr>
          <w:rFonts w:ascii="Arial" w:hAnsi="Arial" w:cs="Arial"/>
        </w:rPr>
        <w:t xml:space="preserve">projekty rozbiórki / wyburzeń </w:t>
      </w:r>
      <w:proofErr w:type="spellStart"/>
      <w:r w:rsidR="00516414" w:rsidRPr="00065924">
        <w:rPr>
          <w:rFonts w:ascii="Arial" w:hAnsi="Arial" w:cs="Arial"/>
        </w:rPr>
        <w:t>istn</w:t>
      </w:r>
      <w:proofErr w:type="spellEnd"/>
      <w:r w:rsidR="00516414" w:rsidRPr="00065924">
        <w:rPr>
          <w:rFonts w:ascii="Arial" w:hAnsi="Arial" w:cs="Arial"/>
        </w:rPr>
        <w:t>.</w:t>
      </w:r>
      <w:r w:rsidR="003B3E81">
        <w:rPr>
          <w:rFonts w:ascii="Arial" w:hAnsi="Arial" w:cs="Arial"/>
        </w:rPr>
        <w:t xml:space="preserve"> ścian, schodów, dachu, elementów oraz  </w:t>
      </w:r>
      <w:r w:rsidR="00516414" w:rsidRPr="00065924">
        <w:rPr>
          <w:rFonts w:ascii="Arial" w:hAnsi="Arial" w:cs="Arial"/>
        </w:rPr>
        <w:t xml:space="preserve"> </w:t>
      </w:r>
      <w:r w:rsidR="00516414">
        <w:rPr>
          <w:rFonts w:ascii="Arial" w:hAnsi="Arial" w:cs="Arial"/>
        </w:rPr>
        <w:t xml:space="preserve">urządzeń </w:t>
      </w:r>
      <w:r w:rsidR="003B3E81">
        <w:rPr>
          <w:rFonts w:ascii="Arial" w:hAnsi="Arial" w:cs="Arial"/>
        </w:rPr>
        <w:t>znajdujących</w:t>
      </w:r>
      <w:r w:rsidR="00516414">
        <w:rPr>
          <w:rFonts w:ascii="Arial" w:hAnsi="Arial" w:cs="Arial"/>
        </w:rPr>
        <w:t xml:space="preserve"> się w budynku </w:t>
      </w:r>
    </w:p>
    <w:p w:rsidR="00493598" w:rsidRPr="00065924" w:rsidRDefault="00790716" w:rsidP="009778F3">
      <w:pPr>
        <w:pStyle w:val="Numerowanie"/>
        <w:numPr>
          <w:ilvl w:val="1"/>
          <w:numId w:val="12"/>
        </w:numPr>
        <w:tabs>
          <w:tab w:val="clear" w:pos="340"/>
        </w:tabs>
        <w:ind w:left="709" w:hanging="283"/>
        <w:rPr>
          <w:rFonts w:ascii="Arial" w:hAnsi="Arial" w:cs="Arial"/>
        </w:rPr>
      </w:pPr>
      <w:r w:rsidRPr="00065924">
        <w:rPr>
          <w:rFonts w:ascii="Arial" w:hAnsi="Arial" w:cs="Arial"/>
        </w:rPr>
        <w:t>szczegółowe koncepcje wielobranżowe,</w:t>
      </w:r>
      <w:r w:rsidR="00493598" w:rsidRPr="00065924">
        <w:rPr>
          <w:rFonts w:ascii="Arial" w:hAnsi="Arial" w:cs="Arial"/>
        </w:rPr>
        <w:t xml:space="preserve"> będąca uszczegółowieniem koncepcji wstępnej stanowiącej załącznik do niniejszego PFU;</w:t>
      </w:r>
    </w:p>
    <w:p w:rsidR="00493598" w:rsidRPr="00065924" w:rsidRDefault="00493598" w:rsidP="009778F3">
      <w:pPr>
        <w:pStyle w:val="Numerowanie"/>
        <w:numPr>
          <w:ilvl w:val="1"/>
          <w:numId w:val="12"/>
        </w:numPr>
        <w:tabs>
          <w:tab w:val="clear" w:pos="340"/>
        </w:tabs>
        <w:ind w:left="709" w:hanging="283"/>
        <w:rPr>
          <w:rFonts w:ascii="Arial" w:hAnsi="Arial" w:cs="Arial"/>
        </w:rPr>
      </w:pPr>
      <w:r w:rsidRPr="00065924">
        <w:rPr>
          <w:rFonts w:ascii="Arial" w:hAnsi="Arial" w:cs="Arial"/>
        </w:rPr>
        <w:t>projekt budowlany wraz ze wszystkimi uzgodnieniami niezbędnymi do uzyskania decyzji pozwolenia na budowę (dalej PNB);</w:t>
      </w:r>
    </w:p>
    <w:p w:rsidR="00493598" w:rsidRPr="00065924" w:rsidRDefault="00493598" w:rsidP="009778F3">
      <w:pPr>
        <w:pStyle w:val="Numerowanie"/>
        <w:numPr>
          <w:ilvl w:val="1"/>
          <w:numId w:val="12"/>
        </w:numPr>
        <w:tabs>
          <w:tab w:val="clear" w:pos="340"/>
        </w:tabs>
        <w:ind w:left="709" w:hanging="283"/>
        <w:rPr>
          <w:rFonts w:ascii="Arial" w:hAnsi="Arial" w:cs="Arial"/>
        </w:rPr>
      </w:pPr>
      <w:r w:rsidRPr="00065924">
        <w:rPr>
          <w:rFonts w:ascii="Arial" w:hAnsi="Arial" w:cs="Arial"/>
        </w:rPr>
        <w:t xml:space="preserve">uzyskanie w imieniu Zamawiającego decyzji PNB oraz wszelkich innych pozwoleń, zgłoszeń </w:t>
      </w:r>
      <w:r w:rsidR="00AD5399">
        <w:rPr>
          <w:rFonts w:ascii="Arial" w:hAnsi="Arial" w:cs="Arial"/>
        </w:rPr>
        <w:t xml:space="preserve">                         </w:t>
      </w:r>
      <w:r w:rsidRPr="00065924">
        <w:rPr>
          <w:rFonts w:ascii="Arial" w:hAnsi="Arial" w:cs="Arial"/>
        </w:rPr>
        <w:t>i uzgodnień niezbędnych do przeprowadzenia inwestycji;</w:t>
      </w:r>
    </w:p>
    <w:p w:rsidR="00493598" w:rsidRPr="00065924" w:rsidRDefault="00493598" w:rsidP="009778F3">
      <w:pPr>
        <w:pStyle w:val="Numerowanie"/>
        <w:numPr>
          <w:ilvl w:val="1"/>
          <w:numId w:val="12"/>
        </w:numPr>
        <w:tabs>
          <w:tab w:val="clear" w:pos="340"/>
        </w:tabs>
        <w:ind w:left="709" w:hanging="283"/>
        <w:rPr>
          <w:rFonts w:ascii="Arial" w:hAnsi="Arial" w:cs="Arial"/>
        </w:rPr>
      </w:pPr>
      <w:r w:rsidRPr="00065924">
        <w:rPr>
          <w:rFonts w:ascii="Arial" w:hAnsi="Arial" w:cs="Arial"/>
        </w:rPr>
        <w:t>projekty wykonawcze poszczególnych niezbędnych branż, w tym również:</w:t>
      </w:r>
    </w:p>
    <w:p w:rsidR="00493598" w:rsidRPr="00065924" w:rsidRDefault="00493598" w:rsidP="009778F3">
      <w:pPr>
        <w:pStyle w:val="Akapitzlist"/>
        <w:numPr>
          <w:ilvl w:val="0"/>
          <w:numId w:val="11"/>
        </w:numPr>
        <w:ind w:left="426" w:hanging="426"/>
        <w:rPr>
          <w:rFonts w:ascii="Arial" w:hAnsi="Arial" w:cs="Arial"/>
          <w:u w:val="none"/>
        </w:rPr>
      </w:pPr>
      <w:r w:rsidRPr="00065924">
        <w:rPr>
          <w:rFonts w:ascii="Arial" w:hAnsi="Arial" w:cs="Arial"/>
          <w:u w:val="none"/>
        </w:rPr>
        <w:t>Roboty przygotowawcze:</w:t>
      </w:r>
    </w:p>
    <w:p w:rsidR="00493598" w:rsidRPr="00065924" w:rsidRDefault="00493598" w:rsidP="009778F3">
      <w:pPr>
        <w:pStyle w:val="Numerowanie"/>
        <w:numPr>
          <w:ilvl w:val="1"/>
          <w:numId w:val="13"/>
        </w:numPr>
        <w:tabs>
          <w:tab w:val="clear" w:pos="340"/>
        </w:tabs>
        <w:ind w:left="709" w:hanging="283"/>
        <w:rPr>
          <w:rFonts w:ascii="Arial" w:hAnsi="Arial" w:cs="Arial"/>
        </w:rPr>
      </w:pPr>
      <w:r w:rsidRPr="00065924">
        <w:rPr>
          <w:rFonts w:ascii="Arial" w:hAnsi="Arial" w:cs="Arial"/>
        </w:rPr>
        <w:t xml:space="preserve">wykonanie wszelkich niezbędnych odkrywek, wykopów kontrolnych, badań archeologicznych </w:t>
      </w:r>
      <w:r w:rsidR="00AD5399">
        <w:rPr>
          <w:rFonts w:ascii="Arial" w:hAnsi="Arial" w:cs="Arial"/>
        </w:rPr>
        <w:t xml:space="preserve">o ile zajdzie taka konieczność </w:t>
      </w:r>
      <w:r w:rsidRPr="00065924">
        <w:rPr>
          <w:rFonts w:ascii="Arial" w:hAnsi="Arial" w:cs="Arial"/>
        </w:rPr>
        <w:t>itp.</w:t>
      </w:r>
    </w:p>
    <w:p w:rsidR="00AD5399" w:rsidRPr="00AD5399" w:rsidRDefault="00493598" w:rsidP="00AD5399">
      <w:pPr>
        <w:pStyle w:val="Numerowanie"/>
        <w:numPr>
          <w:ilvl w:val="1"/>
          <w:numId w:val="12"/>
        </w:numPr>
        <w:tabs>
          <w:tab w:val="clear" w:pos="340"/>
        </w:tabs>
        <w:ind w:left="709" w:hanging="283"/>
        <w:rPr>
          <w:rFonts w:ascii="Arial" w:hAnsi="Arial" w:cs="Arial"/>
        </w:rPr>
      </w:pPr>
      <w:r w:rsidRPr="00065924">
        <w:rPr>
          <w:rFonts w:ascii="Arial" w:hAnsi="Arial" w:cs="Arial"/>
        </w:rPr>
        <w:lastRenderedPageBreak/>
        <w:t>wykonanie robót rozbiórkowych;</w:t>
      </w:r>
    </w:p>
    <w:p w:rsidR="00493598" w:rsidRPr="00065924" w:rsidRDefault="00493598" w:rsidP="009778F3">
      <w:pPr>
        <w:pStyle w:val="Akapitzlist"/>
        <w:numPr>
          <w:ilvl w:val="0"/>
          <w:numId w:val="11"/>
        </w:numPr>
        <w:ind w:left="426" w:hanging="426"/>
        <w:rPr>
          <w:rFonts w:ascii="Arial" w:hAnsi="Arial" w:cs="Arial"/>
          <w:u w:val="none"/>
        </w:rPr>
      </w:pPr>
      <w:r w:rsidRPr="00065924">
        <w:rPr>
          <w:rFonts w:ascii="Arial" w:hAnsi="Arial" w:cs="Arial"/>
          <w:u w:val="none"/>
        </w:rPr>
        <w:t>Roboty budowlane i montażowe:</w:t>
      </w:r>
    </w:p>
    <w:p w:rsidR="00493598" w:rsidRPr="00065924" w:rsidRDefault="00493598" w:rsidP="009778F3">
      <w:pPr>
        <w:pStyle w:val="Numerowanie"/>
        <w:numPr>
          <w:ilvl w:val="1"/>
          <w:numId w:val="14"/>
        </w:numPr>
        <w:tabs>
          <w:tab w:val="clear" w:pos="340"/>
        </w:tabs>
        <w:ind w:left="709" w:hanging="283"/>
        <w:rPr>
          <w:rFonts w:ascii="Arial" w:hAnsi="Arial" w:cs="Arial"/>
        </w:rPr>
      </w:pPr>
      <w:r w:rsidRPr="00065924">
        <w:rPr>
          <w:rFonts w:ascii="Arial" w:hAnsi="Arial" w:cs="Arial"/>
        </w:rPr>
        <w:t xml:space="preserve">wykonanie robót budowlanych zgodnie z opracowaną i zatwierdzoną przez Zamawiającego dokumentacją projektową, w zakresie </w:t>
      </w:r>
      <w:r w:rsidR="00790716" w:rsidRPr="00065924">
        <w:rPr>
          <w:rFonts w:ascii="Arial" w:hAnsi="Arial" w:cs="Arial"/>
        </w:rPr>
        <w:t xml:space="preserve">urządzeń, układu drogowego </w:t>
      </w:r>
      <w:r w:rsidRPr="00065924">
        <w:rPr>
          <w:rFonts w:ascii="Arial" w:hAnsi="Arial" w:cs="Arial"/>
        </w:rPr>
        <w:t>i zagospodarowania terenu;</w:t>
      </w:r>
    </w:p>
    <w:p w:rsidR="00790716" w:rsidRPr="00065924" w:rsidRDefault="00493598" w:rsidP="009778F3">
      <w:pPr>
        <w:pStyle w:val="Numerowanie"/>
        <w:numPr>
          <w:ilvl w:val="1"/>
          <w:numId w:val="13"/>
        </w:numPr>
        <w:tabs>
          <w:tab w:val="clear" w:pos="340"/>
        </w:tabs>
        <w:ind w:left="709" w:hanging="283"/>
        <w:rPr>
          <w:rFonts w:ascii="Arial" w:hAnsi="Arial" w:cs="Arial"/>
        </w:rPr>
      </w:pPr>
      <w:r w:rsidRPr="00065924">
        <w:rPr>
          <w:rFonts w:ascii="Arial" w:hAnsi="Arial" w:cs="Arial"/>
        </w:rPr>
        <w:t xml:space="preserve">dostawa i montaż </w:t>
      </w:r>
      <w:r w:rsidR="00790716" w:rsidRPr="00065924">
        <w:rPr>
          <w:rFonts w:ascii="Arial" w:hAnsi="Arial" w:cs="Arial"/>
        </w:rPr>
        <w:t>ws</w:t>
      </w:r>
      <w:r w:rsidR="00AD5399">
        <w:rPr>
          <w:rFonts w:ascii="Arial" w:hAnsi="Arial" w:cs="Arial"/>
        </w:rPr>
        <w:t>zelkich przewidzianych urządzeń.</w:t>
      </w:r>
    </w:p>
    <w:p w:rsidR="00AD3D9A" w:rsidRPr="00B07EF8" w:rsidRDefault="00790716" w:rsidP="00B07EF8">
      <w:pPr>
        <w:pStyle w:val="Numerowanie"/>
        <w:numPr>
          <w:ilvl w:val="1"/>
          <w:numId w:val="13"/>
        </w:numPr>
        <w:tabs>
          <w:tab w:val="clear" w:pos="340"/>
        </w:tabs>
        <w:ind w:left="709" w:hanging="283"/>
        <w:rPr>
          <w:rFonts w:ascii="Arial" w:hAnsi="Arial" w:cs="Arial"/>
        </w:rPr>
      </w:pPr>
      <w:r w:rsidRPr="00065924">
        <w:rPr>
          <w:rFonts w:ascii="Arial" w:hAnsi="Arial" w:cs="Arial"/>
        </w:rPr>
        <w:t>dostawa i montaż wszelkich przewidzianych elementów małej architektury</w:t>
      </w:r>
      <w:r w:rsidR="00AD5399">
        <w:rPr>
          <w:rFonts w:ascii="Arial" w:hAnsi="Arial" w:cs="Arial"/>
        </w:rPr>
        <w:t>.</w:t>
      </w:r>
      <w:r w:rsidRPr="00065924">
        <w:rPr>
          <w:rFonts w:ascii="Arial" w:hAnsi="Arial" w:cs="Arial"/>
        </w:rPr>
        <w:t xml:space="preserve"> </w:t>
      </w:r>
    </w:p>
    <w:p w:rsidR="00AD3D9A" w:rsidRDefault="00AD3D9A" w:rsidP="00AD3D9A">
      <w:pPr>
        <w:pStyle w:val="Nagwek3"/>
        <w:numPr>
          <w:ilvl w:val="0"/>
          <w:numId w:val="0"/>
        </w:numPr>
        <w:ind w:left="567" w:hanging="567"/>
        <w:rPr>
          <w:rFonts w:ascii="Arial" w:hAnsi="Arial" w:cs="Arial"/>
        </w:rPr>
      </w:pPr>
      <w:bookmarkStart w:id="36" w:name="_Toc184034275"/>
      <w:r w:rsidRPr="00AD3D9A">
        <w:rPr>
          <w:rFonts w:ascii="Arial" w:hAnsi="Arial" w:cs="Arial"/>
        </w:rPr>
        <w:t>3.6. Charakterystyczne parametry określające przedmiot zamówienia</w:t>
      </w:r>
      <w:bookmarkEnd w:id="36"/>
    </w:p>
    <w:p w:rsidR="003D6690" w:rsidRPr="00511B45" w:rsidRDefault="003D6690" w:rsidP="00114738">
      <w:pPr>
        <w:pStyle w:val="Nagwek4"/>
        <w:numPr>
          <w:ilvl w:val="2"/>
          <w:numId w:val="34"/>
        </w:numPr>
        <w:rPr>
          <w:rFonts w:ascii="Arial" w:hAnsi="Arial" w:cs="Arial"/>
          <w:sz w:val="22"/>
          <w:szCs w:val="22"/>
        </w:rPr>
      </w:pPr>
      <w:bookmarkStart w:id="37" w:name="_Toc184034276"/>
      <w:r w:rsidRPr="00511B45">
        <w:rPr>
          <w:rFonts w:ascii="Arial" w:hAnsi="Arial" w:cs="Arial"/>
          <w:sz w:val="22"/>
          <w:szCs w:val="22"/>
        </w:rPr>
        <w:t>Parametry wielkościowe zakresu zagospodarowania terenu</w:t>
      </w:r>
      <w:bookmarkEnd w:id="37"/>
      <w:r w:rsidRPr="00511B45">
        <w:rPr>
          <w:rFonts w:ascii="Arial" w:hAnsi="Arial" w:cs="Arial"/>
          <w:sz w:val="22"/>
          <w:szCs w:val="22"/>
        </w:rPr>
        <w:t xml:space="preserve"> </w:t>
      </w:r>
    </w:p>
    <w:p w:rsidR="003B3E81" w:rsidRPr="003B3E81" w:rsidRDefault="003B3E81" w:rsidP="005E6769">
      <w:pPr>
        <w:pStyle w:val="Akapitzlist"/>
        <w:numPr>
          <w:ilvl w:val="0"/>
          <w:numId w:val="35"/>
        </w:numPr>
        <w:rPr>
          <w:rFonts w:ascii="Arial" w:hAnsi="Arial" w:cs="Arial"/>
          <w:u w:val="none"/>
        </w:rPr>
      </w:pPr>
      <w:r>
        <w:rPr>
          <w:rFonts w:ascii="Arial" w:hAnsi="Arial" w:cs="Arial"/>
          <w:u w:val="none"/>
        </w:rPr>
        <w:t>Powierzchnia zabudowy: 379.90 m</w:t>
      </w:r>
      <w:r w:rsidRPr="0007115D">
        <w:rPr>
          <w:rFonts w:ascii="Arial" w:hAnsi="Arial" w:cs="Arial"/>
          <w:u w:val="none"/>
          <w:vertAlign w:val="superscript"/>
        </w:rPr>
        <w:t>2</w:t>
      </w:r>
    </w:p>
    <w:p w:rsidR="003B3E81" w:rsidRPr="003B3E81" w:rsidRDefault="003B3E81" w:rsidP="005E6769">
      <w:pPr>
        <w:pStyle w:val="Akapitzlist"/>
        <w:numPr>
          <w:ilvl w:val="0"/>
          <w:numId w:val="35"/>
        </w:numPr>
        <w:rPr>
          <w:rFonts w:ascii="Arial" w:hAnsi="Arial" w:cs="Arial"/>
          <w:u w:val="none"/>
        </w:rPr>
      </w:pPr>
      <w:r w:rsidRPr="003B3E81">
        <w:rPr>
          <w:rFonts w:ascii="Arial" w:hAnsi="Arial" w:cs="Arial"/>
          <w:u w:val="none"/>
        </w:rPr>
        <w:t>Powierzchnia drogowa</w:t>
      </w:r>
      <w:r>
        <w:rPr>
          <w:rFonts w:ascii="Arial" w:hAnsi="Arial" w:cs="Arial"/>
          <w:u w:val="none"/>
        </w:rPr>
        <w:t>: 540.50 m</w:t>
      </w:r>
      <w:r w:rsidRPr="0007115D">
        <w:rPr>
          <w:rFonts w:ascii="Arial" w:hAnsi="Arial" w:cs="Arial"/>
          <w:u w:val="none"/>
          <w:vertAlign w:val="superscript"/>
        </w:rPr>
        <w:t>2</w:t>
      </w:r>
      <w:r w:rsidRPr="003B3E81">
        <w:rPr>
          <w:rFonts w:ascii="Arial" w:hAnsi="Arial" w:cs="Arial"/>
          <w:u w:val="none"/>
        </w:rPr>
        <w:t xml:space="preserve"> </w:t>
      </w:r>
    </w:p>
    <w:p w:rsidR="003D6690" w:rsidRPr="0007115D" w:rsidRDefault="003D6690" w:rsidP="005E6769">
      <w:pPr>
        <w:pStyle w:val="Akapitzlist"/>
        <w:numPr>
          <w:ilvl w:val="0"/>
          <w:numId w:val="35"/>
        </w:numPr>
        <w:rPr>
          <w:rFonts w:ascii="Arial" w:hAnsi="Arial" w:cs="Arial"/>
          <w:u w:val="none"/>
        </w:rPr>
      </w:pPr>
      <w:r w:rsidRPr="0007115D">
        <w:rPr>
          <w:rFonts w:ascii="Arial" w:hAnsi="Arial" w:cs="Arial"/>
          <w:u w:val="none"/>
        </w:rPr>
        <w:t>Powierz</w:t>
      </w:r>
      <w:r w:rsidR="003B3E81">
        <w:rPr>
          <w:rFonts w:ascii="Arial" w:hAnsi="Arial" w:cs="Arial"/>
          <w:u w:val="none"/>
        </w:rPr>
        <w:t>chnia utwardzona, piesza</w:t>
      </w:r>
      <w:r w:rsidRPr="0007115D">
        <w:rPr>
          <w:rFonts w:ascii="Arial" w:hAnsi="Arial" w:cs="Arial"/>
          <w:u w:val="none"/>
        </w:rPr>
        <w:t>:</w:t>
      </w:r>
      <w:r w:rsidR="003B3E81">
        <w:rPr>
          <w:rFonts w:ascii="Arial" w:hAnsi="Arial" w:cs="Arial"/>
          <w:u w:val="none"/>
        </w:rPr>
        <w:t>170</w:t>
      </w:r>
      <w:r>
        <w:rPr>
          <w:rFonts w:ascii="Arial" w:hAnsi="Arial" w:cs="Arial"/>
          <w:u w:val="none"/>
        </w:rPr>
        <w:t>.00</w:t>
      </w:r>
      <w:r w:rsidRPr="0007115D">
        <w:rPr>
          <w:rFonts w:ascii="Arial" w:hAnsi="Arial" w:cs="Arial"/>
          <w:u w:val="none"/>
        </w:rPr>
        <w:t xml:space="preserve"> m</w:t>
      </w:r>
      <w:r w:rsidRPr="0007115D">
        <w:rPr>
          <w:rFonts w:ascii="Arial" w:hAnsi="Arial" w:cs="Arial"/>
          <w:u w:val="none"/>
          <w:vertAlign w:val="superscript"/>
        </w:rPr>
        <w:t>2</w:t>
      </w:r>
    </w:p>
    <w:p w:rsidR="00511B45" w:rsidRPr="001702EF" w:rsidRDefault="003D6690" w:rsidP="005E6769">
      <w:pPr>
        <w:pStyle w:val="Akapitzlist"/>
        <w:numPr>
          <w:ilvl w:val="0"/>
          <w:numId w:val="35"/>
        </w:numPr>
        <w:rPr>
          <w:rFonts w:ascii="Arial" w:hAnsi="Arial" w:cs="Arial"/>
          <w:u w:val="none"/>
        </w:rPr>
      </w:pPr>
      <w:r w:rsidRPr="0007115D">
        <w:rPr>
          <w:rFonts w:ascii="Arial" w:hAnsi="Arial" w:cs="Arial"/>
          <w:u w:val="none"/>
        </w:rPr>
        <w:t>Teren</w:t>
      </w:r>
      <w:r>
        <w:rPr>
          <w:rFonts w:ascii="Arial" w:hAnsi="Arial" w:cs="Arial"/>
          <w:u w:val="none"/>
        </w:rPr>
        <w:t xml:space="preserve"> biologiczne czynny: </w:t>
      </w:r>
      <w:r w:rsidR="003B3E81">
        <w:rPr>
          <w:rFonts w:ascii="Arial" w:hAnsi="Arial" w:cs="Arial"/>
          <w:u w:val="none"/>
        </w:rPr>
        <w:t xml:space="preserve">1512.97 </w:t>
      </w:r>
      <w:r>
        <w:rPr>
          <w:rFonts w:ascii="Arial" w:hAnsi="Arial" w:cs="Arial"/>
          <w:u w:val="none"/>
        </w:rPr>
        <w:t>m</w:t>
      </w:r>
      <w:r w:rsidRPr="0030685E">
        <w:rPr>
          <w:rFonts w:ascii="Arial" w:hAnsi="Arial" w:cs="Arial"/>
          <w:u w:val="none"/>
          <w:vertAlign w:val="superscript"/>
        </w:rPr>
        <w:t>2</w:t>
      </w:r>
    </w:p>
    <w:p w:rsidR="001702EF" w:rsidRDefault="001702EF" w:rsidP="005E6769">
      <w:pPr>
        <w:pStyle w:val="Akapitzlist"/>
        <w:numPr>
          <w:ilvl w:val="0"/>
          <w:numId w:val="35"/>
        </w:numPr>
        <w:rPr>
          <w:rFonts w:ascii="Arial" w:hAnsi="Arial" w:cs="Arial"/>
          <w:u w:val="none"/>
        </w:rPr>
      </w:pPr>
      <w:r>
        <w:rPr>
          <w:rFonts w:ascii="Arial" w:hAnsi="Arial" w:cs="Arial"/>
          <w:u w:val="none"/>
        </w:rPr>
        <w:t>Miejsce postojowe dla osoby niepełnosprawnej  x 1 sztuka ze stacją ładowania dla samochodu osobowego,</w:t>
      </w:r>
    </w:p>
    <w:p w:rsidR="001702EF" w:rsidRDefault="001702EF" w:rsidP="005E6769">
      <w:pPr>
        <w:pStyle w:val="Akapitzlist"/>
        <w:numPr>
          <w:ilvl w:val="0"/>
          <w:numId w:val="35"/>
        </w:numPr>
        <w:rPr>
          <w:rFonts w:ascii="Arial" w:hAnsi="Arial" w:cs="Arial"/>
          <w:u w:val="none"/>
        </w:rPr>
      </w:pPr>
      <w:r>
        <w:rPr>
          <w:rFonts w:ascii="Arial" w:hAnsi="Arial" w:cs="Arial"/>
          <w:u w:val="none"/>
        </w:rPr>
        <w:t xml:space="preserve">Miejsca postojowe – istniejące w niedalekim sąsiedztwie, </w:t>
      </w:r>
    </w:p>
    <w:p w:rsidR="001702EF" w:rsidRDefault="001702EF" w:rsidP="005E6769">
      <w:pPr>
        <w:pStyle w:val="Akapitzlist"/>
        <w:numPr>
          <w:ilvl w:val="0"/>
          <w:numId w:val="35"/>
        </w:numPr>
        <w:rPr>
          <w:rFonts w:ascii="Arial" w:hAnsi="Arial" w:cs="Arial"/>
          <w:u w:val="none"/>
        </w:rPr>
      </w:pPr>
      <w:r>
        <w:rPr>
          <w:rFonts w:ascii="Arial" w:hAnsi="Arial" w:cs="Arial"/>
          <w:u w:val="none"/>
        </w:rPr>
        <w:t xml:space="preserve">Mała architektura: ławki z oparciem, kosze na śmieci, wiata rowerowa ze stacją ładowania, brama wjazdowa zasilana elektrycznie, </w:t>
      </w:r>
    </w:p>
    <w:p w:rsidR="001702EF" w:rsidRPr="003D6690" w:rsidRDefault="001702EF" w:rsidP="005E6769">
      <w:pPr>
        <w:pStyle w:val="Akapitzlist"/>
        <w:numPr>
          <w:ilvl w:val="0"/>
          <w:numId w:val="35"/>
        </w:numPr>
        <w:rPr>
          <w:rFonts w:ascii="Arial" w:hAnsi="Arial" w:cs="Arial"/>
          <w:u w:val="none"/>
        </w:rPr>
      </w:pPr>
      <w:r>
        <w:rPr>
          <w:rFonts w:ascii="Arial" w:hAnsi="Arial" w:cs="Arial"/>
          <w:u w:val="none"/>
        </w:rPr>
        <w:t>Prace rozbiórkowe w ramach zagospodarowania terenu.</w:t>
      </w:r>
    </w:p>
    <w:p w:rsidR="00511B45" w:rsidRDefault="00511B45" w:rsidP="00114738">
      <w:pPr>
        <w:pStyle w:val="Nagwek4"/>
        <w:numPr>
          <w:ilvl w:val="2"/>
          <w:numId w:val="34"/>
        </w:numPr>
        <w:rPr>
          <w:rFonts w:ascii="Arial" w:hAnsi="Arial" w:cs="Arial"/>
          <w:sz w:val="22"/>
          <w:szCs w:val="22"/>
        </w:rPr>
      </w:pPr>
      <w:bookmarkStart w:id="38" w:name="_Toc184034277"/>
      <w:r w:rsidRPr="00511B45">
        <w:rPr>
          <w:rFonts w:ascii="Arial" w:hAnsi="Arial" w:cs="Arial"/>
          <w:sz w:val="22"/>
          <w:szCs w:val="22"/>
        </w:rPr>
        <w:t>Parametry wielkościowe budynku</w:t>
      </w:r>
      <w:bookmarkEnd w:id="38"/>
      <w:r w:rsidRPr="00511B45">
        <w:rPr>
          <w:rFonts w:ascii="Arial" w:hAnsi="Arial" w:cs="Arial"/>
          <w:sz w:val="22"/>
          <w:szCs w:val="22"/>
        </w:rPr>
        <w:t xml:space="preserve"> </w:t>
      </w:r>
    </w:p>
    <w:p w:rsidR="003B3E81" w:rsidRPr="002B63F7" w:rsidRDefault="003B3E81" w:rsidP="005E6769">
      <w:pPr>
        <w:pStyle w:val="Akapitzlist"/>
        <w:numPr>
          <w:ilvl w:val="0"/>
          <w:numId w:val="92"/>
        </w:numPr>
        <w:ind w:left="1276"/>
        <w:rPr>
          <w:rFonts w:ascii="Arial" w:hAnsi="Arial" w:cs="Arial"/>
          <w:u w:val="none"/>
        </w:rPr>
      </w:pPr>
      <w:r w:rsidRPr="002B63F7">
        <w:rPr>
          <w:rFonts w:ascii="Arial" w:hAnsi="Arial" w:cs="Arial"/>
          <w:u w:val="none"/>
        </w:rPr>
        <w:t>Kształt budynku – rzut oparty na prostokącie,</w:t>
      </w:r>
    </w:p>
    <w:p w:rsidR="003B3E81" w:rsidRPr="002B63F7" w:rsidRDefault="003B3E81" w:rsidP="005E6769">
      <w:pPr>
        <w:pStyle w:val="Akapitzlist"/>
        <w:numPr>
          <w:ilvl w:val="0"/>
          <w:numId w:val="92"/>
        </w:numPr>
        <w:ind w:left="1276"/>
        <w:rPr>
          <w:rFonts w:ascii="Arial" w:hAnsi="Arial" w:cs="Arial"/>
          <w:u w:val="none"/>
        </w:rPr>
      </w:pPr>
      <w:r w:rsidRPr="002B63F7">
        <w:rPr>
          <w:rFonts w:ascii="Arial" w:hAnsi="Arial" w:cs="Arial"/>
          <w:u w:val="none"/>
        </w:rPr>
        <w:t>Forma obiektu- zwarta, pozorna symetria,</w:t>
      </w:r>
    </w:p>
    <w:p w:rsidR="003B3E81" w:rsidRPr="002B63F7" w:rsidRDefault="003B3E81" w:rsidP="005E6769">
      <w:pPr>
        <w:pStyle w:val="Akapitzlist"/>
        <w:numPr>
          <w:ilvl w:val="0"/>
          <w:numId w:val="92"/>
        </w:numPr>
        <w:ind w:left="1276"/>
        <w:rPr>
          <w:rFonts w:ascii="Arial" w:hAnsi="Arial" w:cs="Arial"/>
          <w:u w:val="none"/>
        </w:rPr>
      </w:pPr>
      <w:r w:rsidRPr="002B63F7">
        <w:rPr>
          <w:rFonts w:ascii="Arial" w:hAnsi="Arial" w:cs="Arial"/>
          <w:u w:val="none"/>
        </w:rPr>
        <w:t xml:space="preserve">Dach dwuspadowy-  kąt 35 </w:t>
      </w:r>
      <w:r w:rsidRPr="002B63F7">
        <w:rPr>
          <w:rFonts w:ascii="Arial" w:hAnsi="Arial" w:cs="Arial"/>
          <w:u w:val="none"/>
          <w:vertAlign w:val="superscript"/>
        </w:rPr>
        <w:t>o</w:t>
      </w:r>
      <w:r w:rsidRPr="002B63F7">
        <w:rPr>
          <w:rFonts w:ascii="Arial" w:hAnsi="Arial" w:cs="Arial"/>
          <w:u w:val="none"/>
        </w:rPr>
        <w:t xml:space="preserve">,  kąt 15 </w:t>
      </w:r>
      <w:r w:rsidRPr="002B63F7">
        <w:rPr>
          <w:rFonts w:ascii="Arial" w:hAnsi="Arial" w:cs="Arial"/>
          <w:u w:val="none"/>
          <w:vertAlign w:val="superscript"/>
        </w:rPr>
        <w:t>o</w:t>
      </w:r>
    </w:p>
    <w:p w:rsidR="003B3E81" w:rsidRPr="002B63F7" w:rsidRDefault="003B3E81" w:rsidP="005E6769">
      <w:pPr>
        <w:pStyle w:val="Akapitzlist"/>
        <w:numPr>
          <w:ilvl w:val="0"/>
          <w:numId w:val="92"/>
        </w:numPr>
        <w:ind w:left="1276"/>
        <w:rPr>
          <w:rFonts w:ascii="Arial" w:hAnsi="Arial" w:cs="Arial"/>
          <w:u w:val="none"/>
        </w:rPr>
      </w:pPr>
      <w:r w:rsidRPr="002B63F7">
        <w:rPr>
          <w:rFonts w:ascii="Arial" w:hAnsi="Arial" w:cs="Arial"/>
          <w:u w:val="none"/>
        </w:rPr>
        <w:t>Wymiary zewnętrzne: długość- 20.20 m, szerokość- 19.96 m, wysokość w kalenicy- 14.40 m,</w:t>
      </w:r>
    </w:p>
    <w:p w:rsidR="003B3E81" w:rsidRPr="002B63F7" w:rsidRDefault="003B3E81" w:rsidP="005E6769">
      <w:pPr>
        <w:pStyle w:val="Akapitzlist"/>
        <w:numPr>
          <w:ilvl w:val="0"/>
          <w:numId w:val="92"/>
        </w:numPr>
        <w:ind w:left="1276"/>
        <w:rPr>
          <w:rFonts w:ascii="Arial" w:hAnsi="Arial" w:cs="Arial"/>
          <w:u w:val="none"/>
        </w:rPr>
      </w:pPr>
      <w:r w:rsidRPr="002B63F7">
        <w:rPr>
          <w:rFonts w:ascii="Arial" w:hAnsi="Arial" w:cs="Arial"/>
          <w:u w:val="none"/>
        </w:rPr>
        <w:t>Powierzchnia zabudowy: 379.90 m</w:t>
      </w:r>
      <w:r w:rsidRPr="002B63F7">
        <w:rPr>
          <w:rFonts w:ascii="Arial" w:hAnsi="Arial" w:cs="Arial"/>
          <w:u w:val="none"/>
          <w:vertAlign w:val="superscript"/>
        </w:rPr>
        <w:t>2</w:t>
      </w:r>
      <w:r w:rsidRPr="002B63F7">
        <w:rPr>
          <w:rFonts w:ascii="Arial" w:hAnsi="Arial" w:cs="Arial"/>
          <w:u w:val="none"/>
        </w:rPr>
        <w:t xml:space="preserve">     ( adaptacja 324.40 m</w:t>
      </w:r>
      <w:r w:rsidRPr="002B63F7">
        <w:rPr>
          <w:rFonts w:ascii="Arial" w:hAnsi="Arial" w:cs="Arial"/>
          <w:u w:val="none"/>
          <w:vertAlign w:val="superscript"/>
        </w:rPr>
        <w:t xml:space="preserve">2 </w:t>
      </w:r>
      <w:r w:rsidRPr="002B63F7">
        <w:rPr>
          <w:rFonts w:ascii="Arial" w:hAnsi="Arial" w:cs="Arial"/>
          <w:u w:val="none"/>
        </w:rPr>
        <w:t>+ dobudowa 53.50 m</w:t>
      </w:r>
      <w:r w:rsidRPr="002B63F7">
        <w:rPr>
          <w:rFonts w:ascii="Arial" w:hAnsi="Arial" w:cs="Arial"/>
          <w:u w:val="none"/>
          <w:vertAlign w:val="superscript"/>
        </w:rPr>
        <w:t xml:space="preserve">2 </w:t>
      </w:r>
      <w:r w:rsidRPr="002B63F7">
        <w:rPr>
          <w:rFonts w:ascii="Arial" w:hAnsi="Arial" w:cs="Arial"/>
          <w:u w:val="none"/>
        </w:rPr>
        <w:t xml:space="preserve"> )</w:t>
      </w:r>
    </w:p>
    <w:p w:rsidR="003B3E81" w:rsidRPr="002B63F7" w:rsidRDefault="003B3E81" w:rsidP="005E6769">
      <w:pPr>
        <w:pStyle w:val="Akapitzlist"/>
        <w:numPr>
          <w:ilvl w:val="0"/>
          <w:numId w:val="92"/>
        </w:numPr>
        <w:ind w:left="1276"/>
        <w:rPr>
          <w:rFonts w:ascii="Arial" w:hAnsi="Arial" w:cs="Arial"/>
          <w:u w:val="none"/>
        </w:rPr>
      </w:pPr>
      <w:r w:rsidRPr="002B63F7">
        <w:rPr>
          <w:rFonts w:ascii="Arial" w:hAnsi="Arial" w:cs="Arial"/>
          <w:u w:val="none"/>
        </w:rPr>
        <w:t>Powierzchnia użytkowa:  794.86 m</w:t>
      </w:r>
      <w:r w:rsidRPr="002B63F7">
        <w:rPr>
          <w:rFonts w:ascii="Arial" w:hAnsi="Arial" w:cs="Arial"/>
          <w:u w:val="none"/>
          <w:vertAlign w:val="superscript"/>
        </w:rPr>
        <w:t>2</w:t>
      </w:r>
    </w:p>
    <w:p w:rsidR="003B3E81" w:rsidRPr="002B63F7" w:rsidRDefault="003B3E81" w:rsidP="005E6769">
      <w:pPr>
        <w:pStyle w:val="Akapitzlist"/>
        <w:numPr>
          <w:ilvl w:val="0"/>
          <w:numId w:val="92"/>
        </w:numPr>
        <w:ind w:left="1276"/>
        <w:rPr>
          <w:rFonts w:ascii="Arial" w:hAnsi="Arial" w:cs="Arial"/>
          <w:u w:val="none"/>
        </w:rPr>
      </w:pPr>
      <w:r w:rsidRPr="002B63F7">
        <w:rPr>
          <w:rFonts w:ascii="Arial" w:hAnsi="Arial" w:cs="Arial"/>
          <w:u w:val="none"/>
        </w:rPr>
        <w:t>Kubatura:  4222.50 m</w:t>
      </w:r>
      <w:r w:rsidRPr="002B63F7">
        <w:rPr>
          <w:rFonts w:ascii="Arial" w:hAnsi="Arial" w:cs="Arial"/>
          <w:u w:val="none"/>
          <w:vertAlign w:val="superscript"/>
        </w:rPr>
        <w:t xml:space="preserve">3     </w:t>
      </w:r>
      <w:r w:rsidRPr="002B63F7">
        <w:rPr>
          <w:rFonts w:ascii="Arial" w:hAnsi="Arial" w:cs="Arial"/>
          <w:u w:val="none"/>
        </w:rPr>
        <w:t>( adaptacja 3636 m</w:t>
      </w:r>
      <w:r w:rsidRPr="002B63F7">
        <w:rPr>
          <w:rFonts w:ascii="Arial" w:hAnsi="Arial" w:cs="Arial"/>
          <w:u w:val="none"/>
          <w:vertAlign w:val="superscript"/>
        </w:rPr>
        <w:t xml:space="preserve">3 </w:t>
      </w:r>
      <w:r w:rsidRPr="002B63F7">
        <w:rPr>
          <w:rFonts w:ascii="Arial" w:hAnsi="Arial" w:cs="Arial"/>
          <w:u w:val="none"/>
        </w:rPr>
        <w:t>+ dobudowa 586.50 m</w:t>
      </w:r>
      <w:r w:rsidRPr="002B63F7">
        <w:rPr>
          <w:rFonts w:ascii="Arial" w:hAnsi="Arial" w:cs="Arial"/>
          <w:u w:val="none"/>
          <w:vertAlign w:val="superscript"/>
        </w:rPr>
        <w:t>3</w:t>
      </w:r>
      <w:r w:rsidRPr="002B63F7">
        <w:rPr>
          <w:rFonts w:ascii="Arial" w:hAnsi="Arial" w:cs="Arial"/>
          <w:u w:val="none"/>
        </w:rPr>
        <w:t xml:space="preserve"> )</w:t>
      </w:r>
    </w:p>
    <w:p w:rsidR="003B3E81" w:rsidRDefault="003B3E81" w:rsidP="005E6769">
      <w:pPr>
        <w:pStyle w:val="Akapitzlist"/>
        <w:numPr>
          <w:ilvl w:val="0"/>
          <w:numId w:val="92"/>
        </w:numPr>
        <w:ind w:left="1276"/>
        <w:rPr>
          <w:rFonts w:ascii="Arial" w:hAnsi="Arial" w:cs="Arial"/>
          <w:u w:val="none"/>
        </w:rPr>
      </w:pPr>
      <w:r w:rsidRPr="004B68FA">
        <w:rPr>
          <w:rFonts w:ascii="Arial" w:hAnsi="Arial" w:cs="Arial"/>
          <w:u w:val="none"/>
        </w:rPr>
        <w:t>Ilość użytkowników: 99 osób</w:t>
      </w:r>
    </w:p>
    <w:p w:rsidR="001702EF" w:rsidRDefault="001702EF" w:rsidP="005E6769">
      <w:pPr>
        <w:pStyle w:val="Akapitzlist"/>
        <w:numPr>
          <w:ilvl w:val="0"/>
          <w:numId w:val="92"/>
        </w:numPr>
        <w:ind w:left="1276"/>
        <w:rPr>
          <w:rFonts w:ascii="Arial" w:hAnsi="Arial" w:cs="Arial"/>
          <w:u w:val="none"/>
        </w:rPr>
      </w:pPr>
      <w:r>
        <w:rPr>
          <w:rFonts w:ascii="Arial" w:hAnsi="Arial" w:cs="Arial"/>
          <w:u w:val="none"/>
        </w:rPr>
        <w:t xml:space="preserve">Prace rozbiórkowe w ramach adaptacji istniejąco budynku </w:t>
      </w:r>
    </w:p>
    <w:p w:rsidR="001702EF" w:rsidRPr="003B3E81" w:rsidRDefault="001702EF" w:rsidP="005E6769">
      <w:pPr>
        <w:pStyle w:val="Akapitzlist"/>
        <w:numPr>
          <w:ilvl w:val="0"/>
          <w:numId w:val="92"/>
        </w:numPr>
        <w:ind w:left="1276"/>
        <w:rPr>
          <w:rFonts w:ascii="Arial" w:hAnsi="Arial" w:cs="Arial"/>
          <w:u w:val="none"/>
        </w:rPr>
      </w:pPr>
      <w:r>
        <w:rPr>
          <w:rFonts w:ascii="Arial" w:hAnsi="Arial" w:cs="Arial"/>
          <w:u w:val="none"/>
        </w:rPr>
        <w:t>Prace budowlane w ramach adaptacji i rozbudowy istniejącego budynku.</w:t>
      </w:r>
    </w:p>
    <w:p w:rsidR="001B0157" w:rsidRPr="00F671D4" w:rsidRDefault="003E2EF5" w:rsidP="0096265F">
      <w:pPr>
        <w:pStyle w:val="Nagwek2"/>
        <w:numPr>
          <w:ilvl w:val="1"/>
          <w:numId w:val="34"/>
        </w:numPr>
        <w:rPr>
          <w:rFonts w:ascii="Arial" w:hAnsi="Arial" w:cs="Arial"/>
          <w:sz w:val="22"/>
          <w:szCs w:val="22"/>
        </w:rPr>
      </w:pPr>
      <w:bookmarkStart w:id="39" w:name="_Toc184034278"/>
      <w:r w:rsidRPr="00F671D4">
        <w:rPr>
          <w:rFonts w:ascii="Arial" w:hAnsi="Arial" w:cs="Arial"/>
          <w:sz w:val="22"/>
          <w:szCs w:val="22"/>
        </w:rPr>
        <w:t xml:space="preserve">Opis </w:t>
      </w:r>
      <w:r w:rsidR="00A743EF" w:rsidRPr="00F671D4">
        <w:rPr>
          <w:rFonts w:ascii="Arial" w:hAnsi="Arial" w:cs="Arial"/>
          <w:sz w:val="22"/>
          <w:szCs w:val="22"/>
        </w:rPr>
        <w:t xml:space="preserve">szczegółowych </w:t>
      </w:r>
      <w:r w:rsidRPr="00F671D4">
        <w:rPr>
          <w:rFonts w:ascii="Arial" w:hAnsi="Arial" w:cs="Arial"/>
          <w:sz w:val="22"/>
          <w:szCs w:val="22"/>
        </w:rPr>
        <w:t xml:space="preserve">wymagań </w:t>
      </w:r>
      <w:r w:rsidR="008F7D74" w:rsidRPr="00F671D4">
        <w:rPr>
          <w:rFonts w:ascii="Arial" w:hAnsi="Arial" w:cs="Arial"/>
          <w:sz w:val="22"/>
          <w:szCs w:val="22"/>
        </w:rPr>
        <w:t xml:space="preserve">Zamawiającego </w:t>
      </w:r>
      <w:r w:rsidRPr="00F671D4">
        <w:rPr>
          <w:rFonts w:ascii="Arial" w:hAnsi="Arial" w:cs="Arial"/>
          <w:sz w:val="22"/>
          <w:szCs w:val="22"/>
        </w:rPr>
        <w:t>w stosunku do przedmiotu zamówienia</w:t>
      </w:r>
      <w:bookmarkEnd w:id="39"/>
      <w:r w:rsidR="00EB66E7" w:rsidRPr="00F671D4">
        <w:rPr>
          <w:rFonts w:ascii="Arial" w:hAnsi="Arial" w:cs="Arial"/>
          <w:sz w:val="22"/>
          <w:szCs w:val="22"/>
        </w:rPr>
        <w:t xml:space="preserve"> </w:t>
      </w:r>
    </w:p>
    <w:p w:rsidR="0096265F" w:rsidRDefault="0096265F" w:rsidP="0096265F">
      <w:pPr>
        <w:pStyle w:val="Default"/>
        <w:jc w:val="left"/>
        <w:rPr>
          <w:b/>
          <w:color w:val="auto"/>
          <w:sz w:val="20"/>
          <w:szCs w:val="20"/>
        </w:rPr>
      </w:pPr>
    </w:p>
    <w:p w:rsidR="0096265F" w:rsidRPr="0096265F" w:rsidRDefault="003B3E81" w:rsidP="005E6769">
      <w:pPr>
        <w:pStyle w:val="Akapitzlist"/>
        <w:numPr>
          <w:ilvl w:val="0"/>
          <w:numId w:val="101"/>
        </w:numPr>
        <w:rPr>
          <w:rFonts w:ascii="Arial" w:hAnsi="Arial" w:cs="Arial"/>
          <w:u w:val="none"/>
        </w:rPr>
      </w:pPr>
      <w:r w:rsidRPr="0096265F">
        <w:rPr>
          <w:rFonts w:ascii="Arial" w:hAnsi="Arial" w:cs="Arial"/>
          <w:u w:val="none"/>
        </w:rPr>
        <w:t xml:space="preserve">Nazwa: </w:t>
      </w:r>
      <w:r w:rsidRPr="0096265F">
        <w:rPr>
          <w:rFonts w:ascii="Arial" w:hAnsi="Arial" w:cs="Arial"/>
          <w:iCs/>
          <w:u w:val="none"/>
        </w:rPr>
        <w:t>Program funkcjonalno – użytkowy dla zadania pn</w:t>
      </w:r>
      <w:r w:rsidRPr="0096265F">
        <w:rPr>
          <w:rFonts w:ascii="Arial" w:hAnsi="Arial" w:cs="Arial"/>
          <w:i/>
          <w:u w:val="none"/>
        </w:rPr>
        <w:t xml:space="preserve">.: </w:t>
      </w:r>
      <w:r w:rsidR="0096265F" w:rsidRPr="0096265F">
        <w:rPr>
          <w:rFonts w:ascii="Arial" w:hAnsi="Arial" w:cs="Arial"/>
          <w:u w:val="none"/>
        </w:rPr>
        <w:t xml:space="preserve">Program funkcjonalno- użytkowy  dla zadania: </w:t>
      </w:r>
      <w:r w:rsidR="0096265F" w:rsidRPr="0096265F">
        <w:rPr>
          <w:rFonts w:ascii="Arial" w:hAnsi="Arial" w:cs="Arial"/>
          <w:iCs/>
          <w:u w:val="none"/>
        </w:rPr>
        <w:t>pn</w:t>
      </w:r>
      <w:r w:rsidR="0096265F" w:rsidRPr="0096265F">
        <w:rPr>
          <w:rFonts w:ascii="Arial" w:hAnsi="Arial" w:cs="Arial"/>
          <w:u w:val="none"/>
        </w:rPr>
        <w:t>.: Adaptacja budynku wraz z terenem przyległym poprzemysłowym,  po oczyszczalni ścieków   w Korbielowie na centrum rozwoju MŚP</w:t>
      </w:r>
      <w:r w:rsidR="0096265F">
        <w:rPr>
          <w:rFonts w:ascii="Arial" w:hAnsi="Arial" w:cs="Arial"/>
          <w:u w:val="none"/>
        </w:rPr>
        <w:t>.</w:t>
      </w:r>
    </w:p>
    <w:p w:rsidR="0096265F" w:rsidRPr="0096265F" w:rsidRDefault="003B3E81" w:rsidP="005E6769">
      <w:pPr>
        <w:pStyle w:val="Akapitzlist"/>
        <w:numPr>
          <w:ilvl w:val="0"/>
          <w:numId w:val="101"/>
        </w:numPr>
        <w:rPr>
          <w:rFonts w:ascii="Arial" w:hAnsi="Arial" w:cs="Arial"/>
          <w:u w:val="none"/>
        </w:rPr>
      </w:pPr>
      <w:r w:rsidRPr="0096265F">
        <w:rPr>
          <w:rFonts w:ascii="Arial" w:hAnsi="Arial" w:cs="Arial"/>
          <w:u w:val="none"/>
        </w:rPr>
        <w:t xml:space="preserve">Właściciel: Gmina Jeleśnia </w:t>
      </w:r>
      <w:r w:rsidRPr="0096265F">
        <w:rPr>
          <w:rFonts w:ascii="Arial" w:eastAsia="Times New Roman" w:hAnsi="Arial" w:cs="Arial"/>
          <w:color w:val="000000"/>
          <w:u w:val="none"/>
        </w:rPr>
        <w:t>ul. Plebańska 1  34-340 Jeleśnia</w:t>
      </w:r>
      <w:r w:rsidR="0096265F">
        <w:rPr>
          <w:rFonts w:ascii="Arial" w:eastAsia="Times New Roman" w:hAnsi="Arial" w:cs="Arial"/>
          <w:color w:val="000000"/>
          <w:u w:val="none"/>
        </w:rPr>
        <w:t>.</w:t>
      </w:r>
    </w:p>
    <w:p w:rsidR="0096265F" w:rsidRPr="0096265F" w:rsidRDefault="003B3E81" w:rsidP="005E6769">
      <w:pPr>
        <w:pStyle w:val="Akapitzlist"/>
        <w:numPr>
          <w:ilvl w:val="0"/>
          <w:numId w:val="101"/>
        </w:numPr>
        <w:rPr>
          <w:rFonts w:ascii="Arial" w:hAnsi="Arial" w:cs="Arial"/>
          <w:u w:val="none"/>
        </w:rPr>
      </w:pPr>
      <w:r w:rsidRPr="0096265F">
        <w:rPr>
          <w:rFonts w:ascii="Arial" w:hAnsi="Arial" w:cs="Arial"/>
          <w:u w:val="none"/>
        </w:rPr>
        <w:t xml:space="preserve">Zamawiający: </w:t>
      </w:r>
      <w:r w:rsidRPr="0096265F">
        <w:rPr>
          <w:rFonts w:ascii="Arial" w:eastAsia="Times New Roman" w:hAnsi="Arial" w:cs="Arial"/>
          <w:color w:val="000000"/>
          <w:u w:val="none"/>
        </w:rPr>
        <w:t xml:space="preserve">Urząd Gminy w Jeleśni </w:t>
      </w:r>
      <w:r w:rsidRPr="0096265F">
        <w:rPr>
          <w:rFonts w:ascii="Arial" w:hAnsi="Arial" w:cs="Arial"/>
          <w:u w:val="none"/>
        </w:rPr>
        <w:t xml:space="preserve"> </w:t>
      </w:r>
      <w:r w:rsidRPr="0096265F">
        <w:rPr>
          <w:rFonts w:ascii="Arial" w:eastAsia="Times New Roman" w:hAnsi="Arial" w:cs="Arial"/>
          <w:color w:val="000000"/>
          <w:u w:val="none"/>
        </w:rPr>
        <w:t xml:space="preserve"> ul. Plebańska 1  34-340 Jeleśnia</w:t>
      </w:r>
      <w:r w:rsidR="0096265F">
        <w:rPr>
          <w:rFonts w:ascii="Arial" w:eastAsia="Times New Roman" w:hAnsi="Arial" w:cs="Arial"/>
          <w:color w:val="000000"/>
          <w:u w:val="none"/>
        </w:rPr>
        <w:t>.</w:t>
      </w:r>
    </w:p>
    <w:p w:rsidR="0096265F" w:rsidRPr="0096265F" w:rsidRDefault="003B3E81" w:rsidP="005E6769">
      <w:pPr>
        <w:pStyle w:val="Akapitzlist"/>
        <w:numPr>
          <w:ilvl w:val="0"/>
          <w:numId w:val="101"/>
        </w:numPr>
        <w:rPr>
          <w:rFonts w:ascii="Arial" w:hAnsi="Arial" w:cs="Arial"/>
          <w:u w:val="none"/>
        </w:rPr>
      </w:pPr>
      <w:r w:rsidRPr="0096265F">
        <w:rPr>
          <w:rFonts w:ascii="Arial" w:eastAsia="Times New Roman" w:hAnsi="Arial" w:cs="Arial"/>
          <w:color w:val="000000"/>
          <w:u w:val="none"/>
        </w:rPr>
        <w:t>Adres obiektu budowlanego:  34-345 Korbielów, ul. Pod Weską 15.</w:t>
      </w:r>
    </w:p>
    <w:p w:rsidR="00C821FF" w:rsidRDefault="00C821FF" w:rsidP="00536202">
      <w:pPr>
        <w:pStyle w:val="Nagwek3"/>
        <w:numPr>
          <w:ilvl w:val="2"/>
          <w:numId w:val="34"/>
        </w:numPr>
        <w:rPr>
          <w:rFonts w:ascii="Arial" w:hAnsi="Arial" w:cs="Arial"/>
        </w:rPr>
      </w:pPr>
      <w:bookmarkStart w:id="40" w:name="_Toc184034279"/>
      <w:r w:rsidRPr="003B3E81">
        <w:rPr>
          <w:rFonts w:ascii="Arial" w:hAnsi="Arial" w:cs="Arial"/>
        </w:rPr>
        <w:t>Wymagania ogólne</w:t>
      </w:r>
      <w:bookmarkEnd w:id="40"/>
    </w:p>
    <w:p w:rsidR="00536202" w:rsidRPr="00536202" w:rsidRDefault="00536202" w:rsidP="00536202"/>
    <w:p w:rsidR="00BB0350" w:rsidRPr="00F7585E" w:rsidRDefault="00BB0350" w:rsidP="009778F3">
      <w:pPr>
        <w:pStyle w:val="Numerowanie"/>
        <w:numPr>
          <w:ilvl w:val="0"/>
          <w:numId w:val="15"/>
        </w:numPr>
        <w:tabs>
          <w:tab w:val="clear" w:pos="227"/>
          <w:tab w:val="num" w:pos="-2977"/>
        </w:tabs>
        <w:ind w:left="426" w:hanging="426"/>
        <w:rPr>
          <w:rFonts w:ascii="Arial" w:hAnsi="Arial" w:cs="Arial"/>
        </w:rPr>
      </w:pPr>
      <w:r w:rsidRPr="00F7585E">
        <w:rPr>
          <w:rFonts w:ascii="Arial" w:hAnsi="Arial" w:cs="Arial"/>
        </w:rPr>
        <w:t>Zawarty w programie funkcjonalno- użytkowym zakres należy traktować, jako zakres robót „nie mniej niż”.</w:t>
      </w:r>
    </w:p>
    <w:p w:rsidR="00BB0350" w:rsidRPr="00F7585E" w:rsidRDefault="00C821FF" w:rsidP="009778F3">
      <w:pPr>
        <w:pStyle w:val="Numerowanie"/>
        <w:numPr>
          <w:ilvl w:val="0"/>
          <w:numId w:val="15"/>
        </w:numPr>
        <w:tabs>
          <w:tab w:val="clear" w:pos="227"/>
          <w:tab w:val="num" w:pos="-2977"/>
        </w:tabs>
        <w:ind w:left="426" w:hanging="426"/>
        <w:rPr>
          <w:rFonts w:ascii="Arial" w:hAnsi="Arial" w:cs="Arial"/>
        </w:rPr>
      </w:pPr>
      <w:r w:rsidRPr="00F7585E">
        <w:rPr>
          <w:rFonts w:ascii="Arial" w:hAnsi="Arial" w:cs="Arial"/>
        </w:rPr>
        <w:t xml:space="preserve">Wykonawca składający ofertę winien uwzględnić w swojej cenie ofertowej również dodatkowe elementy budowlane, instalacji, wyposażenia i prac, które nie zostały wyszczególnione w Wymaganiach Zamawiającego, lecz są ważne lub niezbędne dla zapewnienia poprawnego funkcjonowania projektowanych obiektów, sprawności urządzeń oraz spełnienia warunków gwarancji wynikające </w:t>
      </w:r>
      <w:r w:rsidR="003B3E81">
        <w:rPr>
          <w:rFonts w:ascii="Arial" w:hAnsi="Arial" w:cs="Arial"/>
        </w:rPr>
        <w:t xml:space="preserve">                       </w:t>
      </w:r>
      <w:r w:rsidRPr="00F7585E">
        <w:rPr>
          <w:rFonts w:ascii="Arial" w:hAnsi="Arial" w:cs="Arial"/>
        </w:rPr>
        <w:t xml:space="preserve">z doświadczenia i wiedzy Oferenta. </w:t>
      </w:r>
    </w:p>
    <w:p w:rsidR="00BB0350" w:rsidRPr="00F7585E" w:rsidRDefault="00C821FF" w:rsidP="009778F3">
      <w:pPr>
        <w:pStyle w:val="Numerowanie"/>
        <w:numPr>
          <w:ilvl w:val="0"/>
          <w:numId w:val="15"/>
        </w:numPr>
        <w:tabs>
          <w:tab w:val="clear" w:pos="227"/>
          <w:tab w:val="num" w:pos="-2977"/>
        </w:tabs>
        <w:ind w:left="426" w:hanging="426"/>
        <w:rPr>
          <w:rFonts w:ascii="Arial" w:hAnsi="Arial" w:cs="Arial"/>
        </w:rPr>
      </w:pPr>
      <w:r w:rsidRPr="00F7585E">
        <w:rPr>
          <w:rFonts w:ascii="Arial" w:hAnsi="Arial" w:cs="Arial"/>
        </w:rPr>
        <w:t xml:space="preserve">Przedłożone w ofercie rozwiązania winny gwarantować osiągniecie celu, jakim jest prawidłowo działające elementy wykonane w trakcie realizacji niniejszej inwestycji. </w:t>
      </w:r>
    </w:p>
    <w:p w:rsidR="00C821FF" w:rsidRPr="00F7585E" w:rsidRDefault="00C821FF" w:rsidP="009778F3">
      <w:pPr>
        <w:pStyle w:val="Numerowanie"/>
        <w:numPr>
          <w:ilvl w:val="0"/>
          <w:numId w:val="15"/>
        </w:numPr>
        <w:tabs>
          <w:tab w:val="clear" w:pos="227"/>
          <w:tab w:val="num" w:pos="-2977"/>
        </w:tabs>
        <w:ind w:left="426" w:hanging="426"/>
        <w:rPr>
          <w:rFonts w:ascii="Arial" w:hAnsi="Arial" w:cs="Arial"/>
        </w:rPr>
      </w:pPr>
      <w:r w:rsidRPr="00F7585E">
        <w:rPr>
          <w:rFonts w:ascii="Arial" w:hAnsi="Arial" w:cs="Arial"/>
        </w:rPr>
        <w:t>Cechy materiałów i elementów</w:t>
      </w:r>
      <w:r w:rsidR="00BB0350" w:rsidRPr="00F7585E">
        <w:rPr>
          <w:rFonts w:ascii="Arial" w:hAnsi="Arial" w:cs="Arial"/>
        </w:rPr>
        <w:t xml:space="preserve"> </w:t>
      </w:r>
      <w:r w:rsidRPr="00F7585E">
        <w:rPr>
          <w:rFonts w:ascii="Arial" w:hAnsi="Arial" w:cs="Arial"/>
        </w:rPr>
        <w:t>budowli, muszą być jednorodne i wykazywać zbieżnoś</w:t>
      </w:r>
      <w:r w:rsidR="00BB0350" w:rsidRPr="00F7585E">
        <w:rPr>
          <w:rFonts w:ascii="Arial" w:hAnsi="Arial" w:cs="Arial"/>
        </w:rPr>
        <w:t>ć</w:t>
      </w:r>
      <w:r w:rsidRPr="00F7585E">
        <w:rPr>
          <w:rFonts w:ascii="Arial" w:hAnsi="Arial" w:cs="Arial"/>
        </w:rPr>
        <w:t xml:space="preserve"> z danymi określonymi </w:t>
      </w:r>
      <w:r w:rsidR="001B0157">
        <w:rPr>
          <w:rFonts w:ascii="Arial" w:hAnsi="Arial" w:cs="Arial"/>
        </w:rPr>
        <w:t xml:space="preserve"> </w:t>
      </w:r>
      <w:r w:rsidRPr="00F7585E">
        <w:rPr>
          <w:rFonts w:ascii="Arial" w:hAnsi="Arial" w:cs="Arial"/>
        </w:rPr>
        <w:t>w Wymaganiach Technicznych.</w:t>
      </w:r>
    </w:p>
    <w:p w:rsidR="00C821FF" w:rsidRPr="00F7585E" w:rsidRDefault="00C821FF" w:rsidP="009778F3">
      <w:pPr>
        <w:pStyle w:val="Numerowanie"/>
        <w:numPr>
          <w:ilvl w:val="0"/>
          <w:numId w:val="15"/>
        </w:numPr>
        <w:tabs>
          <w:tab w:val="clear" w:pos="227"/>
          <w:tab w:val="num" w:pos="-2977"/>
        </w:tabs>
        <w:ind w:left="426" w:hanging="426"/>
        <w:rPr>
          <w:rFonts w:ascii="Arial" w:hAnsi="Arial" w:cs="Arial"/>
        </w:rPr>
      </w:pPr>
      <w:r w:rsidRPr="00F7585E">
        <w:rPr>
          <w:rFonts w:ascii="Arial" w:hAnsi="Arial" w:cs="Arial"/>
        </w:rPr>
        <w:t>Zamawiający powoła Inspektora Nadzoru, który będzie prowadził administrację kontraktu i poświadczał płatności wg ryczałtu dla wydzielonych zadań.</w:t>
      </w:r>
    </w:p>
    <w:p w:rsidR="00C821FF" w:rsidRPr="00F7585E" w:rsidRDefault="00C821FF" w:rsidP="009778F3">
      <w:pPr>
        <w:pStyle w:val="Numerowanie"/>
        <w:numPr>
          <w:ilvl w:val="0"/>
          <w:numId w:val="15"/>
        </w:numPr>
        <w:tabs>
          <w:tab w:val="clear" w:pos="227"/>
          <w:tab w:val="num" w:pos="-2977"/>
        </w:tabs>
        <w:ind w:left="426" w:hanging="426"/>
        <w:rPr>
          <w:rFonts w:ascii="Arial" w:hAnsi="Arial" w:cs="Arial"/>
        </w:rPr>
      </w:pPr>
      <w:r w:rsidRPr="00F7585E">
        <w:rPr>
          <w:rFonts w:ascii="Arial" w:hAnsi="Arial" w:cs="Arial"/>
        </w:rPr>
        <w:lastRenderedPageBreak/>
        <w:t>Wykonawca podczas robót budowlanych musi liczyć się z możliwością wystąpienia konieczności wybudowania dróg technologicznych podczas prowadzonych robót. Dodatkowo może zaistnieć potrzeba pompowania wody z wykopów przed przystąpieniem do robót budowlanych.</w:t>
      </w:r>
    </w:p>
    <w:p w:rsidR="00C821FF" w:rsidRPr="00F7585E" w:rsidRDefault="00C821FF" w:rsidP="009778F3">
      <w:pPr>
        <w:pStyle w:val="Numerowanie"/>
        <w:numPr>
          <w:ilvl w:val="0"/>
          <w:numId w:val="15"/>
        </w:numPr>
        <w:tabs>
          <w:tab w:val="clear" w:pos="227"/>
          <w:tab w:val="num" w:pos="-2977"/>
        </w:tabs>
        <w:ind w:left="426" w:hanging="426"/>
        <w:rPr>
          <w:rFonts w:ascii="Arial" w:hAnsi="Arial" w:cs="Arial"/>
        </w:rPr>
      </w:pPr>
      <w:r w:rsidRPr="00F7585E">
        <w:rPr>
          <w:rFonts w:ascii="Arial" w:hAnsi="Arial" w:cs="Arial"/>
        </w:rPr>
        <w:t>Roboty należy prowadzić zgodnie z wymogami normy PN-S-02205. Wykopy fundamentowe należy wykonywać w porze suchej i chronić przed napływem wód gruntowych i opadowych.</w:t>
      </w:r>
    </w:p>
    <w:p w:rsidR="00C821FF" w:rsidRPr="00F7585E" w:rsidRDefault="00C821FF" w:rsidP="009778F3">
      <w:pPr>
        <w:pStyle w:val="Numerowanie"/>
        <w:numPr>
          <w:ilvl w:val="0"/>
          <w:numId w:val="15"/>
        </w:numPr>
        <w:tabs>
          <w:tab w:val="clear" w:pos="227"/>
          <w:tab w:val="num" w:pos="-2977"/>
        </w:tabs>
        <w:ind w:left="426" w:hanging="426"/>
        <w:rPr>
          <w:rFonts w:ascii="Arial" w:hAnsi="Arial" w:cs="Arial"/>
        </w:rPr>
      </w:pPr>
      <w:r w:rsidRPr="00F7585E">
        <w:rPr>
          <w:rFonts w:ascii="Arial" w:hAnsi="Arial" w:cs="Arial"/>
        </w:rPr>
        <w:t xml:space="preserve">Zastosowane rozwiązania w załączonych w części graficznej rysunkach należy traktować jako </w:t>
      </w:r>
      <w:r w:rsidR="00BB0350" w:rsidRPr="00F7585E">
        <w:rPr>
          <w:rFonts w:ascii="Arial" w:hAnsi="Arial" w:cs="Arial"/>
        </w:rPr>
        <w:t>zalecane</w:t>
      </w:r>
      <w:r w:rsidRPr="00F7585E">
        <w:rPr>
          <w:rFonts w:ascii="Arial" w:hAnsi="Arial" w:cs="Arial"/>
        </w:rPr>
        <w:t xml:space="preserve"> i przy tworzeniu docelowej dokumentacji projektowej sugerując się tymi rozwiązaniami należy sprawdzić ich poprawność w świetle obowiązujących przepisów oraz norm.</w:t>
      </w:r>
    </w:p>
    <w:p w:rsidR="00C821FF" w:rsidRPr="00F7585E" w:rsidRDefault="00C821FF" w:rsidP="009778F3">
      <w:pPr>
        <w:pStyle w:val="Numerowanie"/>
        <w:numPr>
          <w:ilvl w:val="0"/>
          <w:numId w:val="15"/>
        </w:numPr>
        <w:tabs>
          <w:tab w:val="clear" w:pos="227"/>
          <w:tab w:val="num" w:pos="-2977"/>
        </w:tabs>
        <w:ind w:left="426" w:hanging="426"/>
        <w:rPr>
          <w:rFonts w:ascii="Arial" w:hAnsi="Arial" w:cs="Arial"/>
        </w:rPr>
      </w:pPr>
      <w:r w:rsidRPr="00F7585E">
        <w:rPr>
          <w:rFonts w:ascii="Arial" w:hAnsi="Arial" w:cs="Arial"/>
        </w:rPr>
        <w:t>Zaprojektowane konstrukcje należy zweryfikować po przeprowadzeniu dodatkowych badań podłoża gruntowego na etapie wykonywania docelowej dokumentacji projektowej.</w:t>
      </w:r>
    </w:p>
    <w:p w:rsidR="00C821FF" w:rsidRPr="00F7585E" w:rsidRDefault="00C821FF" w:rsidP="009778F3">
      <w:pPr>
        <w:pStyle w:val="Numerowanie"/>
        <w:numPr>
          <w:ilvl w:val="0"/>
          <w:numId w:val="15"/>
        </w:numPr>
        <w:tabs>
          <w:tab w:val="clear" w:pos="227"/>
          <w:tab w:val="num" w:pos="-2977"/>
        </w:tabs>
        <w:ind w:left="426" w:hanging="426"/>
        <w:rPr>
          <w:rFonts w:ascii="Arial" w:hAnsi="Arial" w:cs="Arial"/>
        </w:rPr>
      </w:pPr>
      <w:r w:rsidRPr="00F7585E">
        <w:rPr>
          <w:rFonts w:ascii="Arial" w:hAnsi="Arial" w:cs="Arial"/>
        </w:rPr>
        <w:t>Grunty słabonośne oraz organiczne należy wymienić lub zastosować wzmocnienie z kruszywa grubo okruchowego o grubości ustalonej w docelowej dokumentacji projektowej i zweryfikowanej na budowie lub w oparciu o opracowane projekty szczegółowe wzmocnienia podłoża.</w:t>
      </w:r>
    </w:p>
    <w:p w:rsidR="00C821FF" w:rsidRPr="00F7585E" w:rsidRDefault="00C821FF" w:rsidP="009778F3">
      <w:pPr>
        <w:pStyle w:val="Numerowanie"/>
        <w:numPr>
          <w:ilvl w:val="0"/>
          <w:numId w:val="15"/>
        </w:numPr>
        <w:tabs>
          <w:tab w:val="clear" w:pos="227"/>
          <w:tab w:val="num" w:pos="-2977"/>
        </w:tabs>
        <w:ind w:left="426" w:hanging="426"/>
        <w:rPr>
          <w:rFonts w:ascii="Arial" w:hAnsi="Arial" w:cs="Arial"/>
        </w:rPr>
      </w:pPr>
      <w:r w:rsidRPr="00F7585E">
        <w:rPr>
          <w:rFonts w:ascii="Arial" w:hAnsi="Arial" w:cs="Arial"/>
        </w:rPr>
        <w:t xml:space="preserve">Wykonawca musi liczyć się z możliwością wystąpienia zabezpieczeń lub przebudowy kolizji </w:t>
      </w:r>
      <w:r w:rsidR="003B3E81">
        <w:rPr>
          <w:rFonts w:ascii="Arial" w:hAnsi="Arial" w:cs="Arial"/>
        </w:rPr>
        <w:t xml:space="preserve">                              </w:t>
      </w:r>
      <w:r w:rsidRPr="00F7585E">
        <w:rPr>
          <w:rFonts w:ascii="Arial" w:hAnsi="Arial" w:cs="Arial"/>
        </w:rPr>
        <w:t>z istniejącym uzbrojeniem terenu, które mogą wyniknąć na etapie sporządzania docelowej dokumentacji projektowej lub wykonawstwa.</w:t>
      </w:r>
    </w:p>
    <w:p w:rsidR="00C821FF" w:rsidRPr="00F7585E" w:rsidRDefault="00C821FF" w:rsidP="009778F3">
      <w:pPr>
        <w:pStyle w:val="Numerowanie"/>
        <w:numPr>
          <w:ilvl w:val="0"/>
          <w:numId w:val="15"/>
        </w:numPr>
        <w:tabs>
          <w:tab w:val="clear" w:pos="227"/>
          <w:tab w:val="num" w:pos="-2977"/>
        </w:tabs>
        <w:ind w:left="426" w:hanging="426"/>
        <w:rPr>
          <w:rFonts w:ascii="Arial" w:hAnsi="Arial" w:cs="Arial"/>
        </w:rPr>
      </w:pPr>
      <w:r w:rsidRPr="00F7585E">
        <w:rPr>
          <w:rFonts w:ascii="Arial" w:hAnsi="Arial" w:cs="Arial"/>
        </w:rPr>
        <w:t>Na etapie sporządzania docelowej dokumentacji projektowej i w efekcie przyjętych rozwiązań może zaistnieć konieczność wykonania prac na obiektach inżynierskich – taką ewentualność należy przewidzieć przy sporządzaniu oferty.</w:t>
      </w:r>
    </w:p>
    <w:p w:rsidR="00C821FF" w:rsidRPr="00F7585E" w:rsidRDefault="00C821FF" w:rsidP="009778F3">
      <w:pPr>
        <w:pStyle w:val="Numerowanie"/>
        <w:numPr>
          <w:ilvl w:val="0"/>
          <w:numId w:val="15"/>
        </w:numPr>
        <w:tabs>
          <w:tab w:val="clear" w:pos="227"/>
          <w:tab w:val="num" w:pos="-2977"/>
        </w:tabs>
        <w:ind w:left="426" w:hanging="426"/>
        <w:rPr>
          <w:rFonts w:ascii="Arial" w:hAnsi="Arial" w:cs="Arial"/>
        </w:rPr>
      </w:pPr>
      <w:r w:rsidRPr="00F7585E">
        <w:rPr>
          <w:rFonts w:ascii="Arial" w:hAnsi="Arial" w:cs="Arial"/>
        </w:rPr>
        <w:t>Po stronie Wykonawcy będzie leżeć także uzyskanie wszelkiego rodzaju odstępstw od obowiązujących przepisów, standardów oraz norm w przypadku zaistnienia takiej konieczności.</w:t>
      </w:r>
    </w:p>
    <w:p w:rsidR="00C821FF" w:rsidRPr="00F7585E" w:rsidRDefault="00C821FF" w:rsidP="009778F3">
      <w:pPr>
        <w:pStyle w:val="Numerowanie"/>
        <w:numPr>
          <w:ilvl w:val="0"/>
          <w:numId w:val="15"/>
        </w:numPr>
        <w:tabs>
          <w:tab w:val="clear" w:pos="227"/>
          <w:tab w:val="num" w:pos="-2977"/>
        </w:tabs>
        <w:ind w:left="426" w:hanging="426"/>
        <w:rPr>
          <w:rFonts w:ascii="Arial" w:hAnsi="Arial" w:cs="Arial"/>
        </w:rPr>
      </w:pPr>
      <w:r w:rsidRPr="00F7585E">
        <w:rPr>
          <w:rFonts w:ascii="Arial" w:hAnsi="Arial" w:cs="Arial"/>
        </w:rPr>
        <w:t>Wykonawca przed złożeniem oferty zobligowany jest dokonać wizji lokalnej w terenie i na jej podstawie zweryfikować założenia do sporządzonej wyceny prac.</w:t>
      </w:r>
    </w:p>
    <w:p w:rsidR="00C821FF" w:rsidRPr="00F7585E" w:rsidRDefault="00C821FF" w:rsidP="009778F3">
      <w:pPr>
        <w:pStyle w:val="Numerowanie"/>
        <w:numPr>
          <w:ilvl w:val="0"/>
          <w:numId w:val="15"/>
        </w:numPr>
        <w:tabs>
          <w:tab w:val="clear" w:pos="227"/>
          <w:tab w:val="num" w:pos="-2977"/>
        </w:tabs>
        <w:ind w:left="426" w:hanging="426"/>
        <w:rPr>
          <w:rFonts w:ascii="Arial" w:hAnsi="Arial" w:cs="Arial"/>
        </w:rPr>
      </w:pPr>
      <w:r w:rsidRPr="00F7585E">
        <w:rPr>
          <w:rFonts w:ascii="Arial" w:hAnsi="Arial" w:cs="Arial"/>
        </w:rPr>
        <w:t xml:space="preserve">Załączony plan sytuacyjny wymaga weryfikacji po wykonaniu mapy do celów projektowych, otrzymaniu lub aktualizacji warunków technicznych i opinii Gestorów sieci oraz po ostatecznych uzgodnieniach </w:t>
      </w:r>
      <w:r w:rsidR="003B3E81">
        <w:rPr>
          <w:rFonts w:ascii="Arial" w:hAnsi="Arial" w:cs="Arial"/>
        </w:rPr>
        <w:t xml:space="preserve">                       </w:t>
      </w:r>
      <w:r w:rsidRPr="00F7585E">
        <w:rPr>
          <w:rFonts w:ascii="Arial" w:hAnsi="Arial" w:cs="Arial"/>
        </w:rPr>
        <w:t>z Inwestorem.</w:t>
      </w:r>
    </w:p>
    <w:p w:rsidR="00C821FF" w:rsidRPr="00F7585E" w:rsidRDefault="00C821FF" w:rsidP="009778F3">
      <w:pPr>
        <w:pStyle w:val="Numerowanie"/>
        <w:numPr>
          <w:ilvl w:val="0"/>
          <w:numId w:val="15"/>
        </w:numPr>
        <w:tabs>
          <w:tab w:val="clear" w:pos="227"/>
          <w:tab w:val="num" w:pos="-2977"/>
        </w:tabs>
        <w:ind w:left="426" w:hanging="426"/>
        <w:rPr>
          <w:rFonts w:ascii="Arial" w:hAnsi="Arial" w:cs="Arial"/>
        </w:rPr>
      </w:pPr>
      <w:r w:rsidRPr="00F7585E">
        <w:rPr>
          <w:rFonts w:ascii="Arial" w:hAnsi="Arial" w:cs="Arial"/>
        </w:rPr>
        <w:t>Wszelkie opracowania dokumentacji projektowej winny być poprzedzone zatwierdzeniem przez Zamawiającego przyjętych rozwiązań projektowych.</w:t>
      </w:r>
    </w:p>
    <w:p w:rsidR="00C821FF" w:rsidRPr="00F7585E" w:rsidRDefault="00C821FF" w:rsidP="009778F3">
      <w:pPr>
        <w:pStyle w:val="Numerowanie"/>
        <w:numPr>
          <w:ilvl w:val="0"/>
          <w:numId w:val="15"/>
        </w:numPr>
        <w:tabs>
          <w:tab w:val="clear" w:pos="227"/>
          <w:tab w:val="num" w:pos="-2977"/>
        </w:tabs>
        <w:ind w:left="426" w:hanging="426"/>
        <w:rPr>
          <w:rFonts w:ascii="Arial" w:hAnsi="Arial" w:cs="Arial"/>
        </w:rPr>
      </w:pPr>
      <w:r w:rsidRPr="00F7585E">
        <w:rPr>
          <w:rFonts w:ascii="Arial" w:hAnsi="Arial" w:cs="Arial"/>
        </w:rPr>
        <w:t>Wykonawca powinien uzyskać pozwolenie na użytkowania i przekazać obiekt Zamawiającemu</w:t>
      </w:r>
      <w:r w:rsidR="00BB0350" w:rsidRPr="00F7585E">
        <w:rPr>
          <w:rFonts w:ascii="Arial" w:hAnsi="Arial" w:cs="Arial"/>
        </w:rPr>
        <w:t xml:space="preserve"> oraz dokonać przeszkolenia personelu Zamawiającego w zakresie użytkowania i obsługi urządzeń i systemów</w:t>
      </w:r>
      <w:r w:rsidRPr="00F7585E">
        <w:rPr>
          <w:rFonts w:ascii="Arial" w:hAnsi="Arial" w:cs="Arial"/>
        </w:rPr>
        <w:t>.</w:t>
      </w:r>
    </w:p>
    <w:p w:rsidR="003E2EF5" w:rsidRPr="001F5EC4" w:rsidRDefault="003E2EF5" w:rsidP="001F5EC4">
      <w:pPr>
        <w:pStyle w:val="Nagwek3"/>
        <w:numPr>
          <w:ilvl w:val="2"/>
          <w:numId w:val="34"/>
        </w:numPr>
        <w:rPr>
          <w:rFonts w:ascii="Arial" w:hAnsi="Arial" w:cs="Arial"/>
        </w:rPr>
      </w:pPr>
      <w:bookmarkStart w:id="41" w:name="_Toc184034280"/>
      <w:r w:rsidRPr="001F5EC4">
        <w:rPr>
          <w:rFonts w:ascii="Arial" w:hAnsi="Arial" w:cs="Arial"/>
        </w:rPr>
        <w:t>Wymagania dotyczące dokumentacji projektowej</w:t>
      </w:r>
      <w:bookmarkEnd w:id="41"/>
    </w:p>
    <w:p w:rsidR="003D5F28" w:rsidRPr="00F7585E" w:rsidRDefault="003D5F28" w:rsidP="003D5F28">
      <w:pPr>
        <w:rPr>
          <w:rFonts w:ascii="Arial" w:hAnsi="Arial" w:cs="Arial"/>
        </w:rPr>
      </w:pPr>
      <w:r w:rsidRPr="00F7585E">
        <w:rPr>
          <w:rFonts w:ascii="Arial" w:hAnsi="Arial" w:cs="Arial"/>
        </w:rPr>
        <w:t xml:space="preserve">Wymienione poniżej opracowania projektowe i roboty budowlane, które nie mają zastosowania </w:t>
      </w:r>
      <w:r w:rsidR="001B0157">
        <w:rPr>
          <w:rFonts w:ascii="Arial" w:hAnsi="Arial" w:cs="Arial"/>
        </w:rPr>
        <w:t xml:space="preserve">                   </w:t>
      </w:r>
      <w:r w:rsidRPr="00F7585E">
        <w:rPr>
          <w:rFonts w:ascii="Arial" w:hAnsi="Arial" w:cs="Arial"/>
        </w:rPr>
        <w:t xml:space="preserve">w danym obszarze </w:t>
      </w:r>
      <w:r w:rsidR="00D72856" w:rsidRPr="00F7585E">
        <w:rPr>
          <w:rFonts w:ascii="Arial" w:hAnsi="Arial" w:cs="Arial"/>
        </w:rPr>
        <w:t>zadania</w:t>
      </w:r>
      <w:r w:rsidRPr="00F7585E">
        <w:rPr>
          <w:rFonts w:ascii="Arial" w:hAnsi="Arial" w:cs="Arial"/>
        </w:rPr>
        <w:t xml:space="preserve"> należy pominąć przy kontraktowaniu tego obszaru.</w:t>
      </w:r>
    </w:p>
    <w:p w:rsidR="009233C1" w:rsidRPr="001B0157" w:rsidRDefault="009233C1" w:rsidP="00536202">
      <w:pPr>
        <w:pStyle w:val="Nagwek4"/>
        <w:numPr>
          <w:ilvl w:val="3"/>
          <w:numId w:val="34"/>
        </w:numPr>
        <w:rPr>
          <w:rFonts w:ascii="Arial" w:hAnsi="Arial" w:cs="Arial"/>
          <w:sz w:val="22"/>
          <w:szCs w:val="22"/>
        </w:rPr>
      </w:pPr>
      <w:bookmarkStart w:id="42" w:name="_Toc184034281"/>
      <w:r w:rsidRPr="001B0157">
        <w:rPr>
          <w:rFonts w:ascii="Arial" w:hAnsi="Arial" w:cs="Arial"/>
          <w:sz w:val="22"/>
          <w:szCs w:val="22"/>
        </w:rPr>
        <w:t>Opracowania przedprojektowe</w:t>
      </w:r>
      <w:bookmarkEnd w:id="42"/>
    </w:p>
    <w:p w:rsidR="009233C1" w:rsidRPr="00F7585E" w:rsidRDefault="009233C1" w:rsidP="003D49BE">
      <w:pPr>
        <w:rPr>
          <w:rFonts w:ascii="Arial" w:hAnsi="Arial" w:cs="Arial"/>
        </w:rPr>
      </w:pPr>
      <w:r w:rsidRPr="00F7585E">
        <w:rPr>
          <w:rFonts w:ascii="Arial" w:hAnsi="Arial" w:cs="Arial"/>
        </w:rPr>
        <w:t>W zakres obowiązków Wykonawcy wchodzi wykonanie wszelkich niezbędnych opracowań przygotowawczych, w tym przede wszystkim:</w:t>
      </w:r>
    </w:p>
    <w:p w:rsidR="009233C1" w:rsidRDefault="009233C1" w:rsidP="005E6769">
      <w:pPr>
        <w:pStyle w:val="Stylpunktowaniemylniki"/>
        <w:numPr>
          <w:ilvl w:val="0"/>
          <w:numId w:val="36"/>
        </w:numPr>
        <w:ind w:left="1134"/>
        <w:rPr>
          <w:rFonts w:ascii="Arial" w:hAnsi="Arial" w:cs="Arial"/>
        </w:rPr>
      </w:pPr>
      <w:r w:rsidRPr="00F7585E">
        <w:rPr>
          <w:rFonts w:ascii="Arial" w:hAnsi="Arial" w:cs="Arial"/>
        </w:rPr>
        <w:t>wykonanie mapy do celów projektowych</w:t>
      </w:r>
      <w:r w:rsidR="00AB776F" w:rsidRPr="00F7585E">
        <w:rPr>
          <w:rFonts w:ascii="Arial" w:hAnsi="Arial" w:cs="Arial"/>
        </w:rPr>
        <w:t>;</w:t>
      </w:r>
    </w:p>
    <w:p w:rsidR="003B3E81" w:rsidRPr="00F7585E" w:rsidRDefault="003B3E81" w:rsidP="005E6769">
      <w:pPr>
        <w:pStyle w:val="Stylpunktowaniemylniki"/>
        <w:numPr>
          <w:ilvl w:val="0"/>
          <w:numId w:val="36"/>
        </w:numPr>
        <w:ind w:left="1134"/>
        <w:rPr>
          <w:rFonts w:ascii="Arial" w:hAnsi="Arial" w:cs="Arial"/>
        </w:rPr>
      </w:pPr>
      <w:r>
        <w:rPr>
          <w:rFonts w:ascii="Arial" w:hAnsi="Arial" w:cs="Arial"/>
        </w:rPr>
        <w:t>określenia granic</w:t>
      </w:r>
      <w:r w:rsidR="00AF0DE5" w:rsidRPr="00AF0DE5">
        <w:rPr>
          <w:rFonts w:ascii="Arial" w:hAnsi="Arial" w:cs="Arial"/>
        </w:rPr>
        <w:t xml:space="preserve"> </w:t>
      </w:r>
      <w:r w:rsidR="00AF0DE5">
        <w:rPr>
          <w:rFonts w:ascii="Arial" w:hAnsi="Arial" w:cs="Arial"/>
        </w:rPr>
        <w:t>o ile zajdzie taka potrzeba,</w:t>
      </w:r>
      <w:r>
        <w:rPr>
          <w:rFonts w:ascii="Arial" w:hAnsi="Arial" w:cs="Arial"/>
        </w:rPr>
        <w:t xml:space="preserve">; </w:t>
      </w:r>
    </w:p>
    <w:p w:rsidR="00780DA3" w:rsidRPr="00F7585E" w:rsidRDefault="00780DA3" w:rsidP="005E6769">
      <w:pPr>
        <w:pStyle w:val="Stylpunktowaniemylniki"/>
        <w:numPr>
          <w:ilvl w:val="0"/>
          <w:numId w:val="36"/>
        </w:numPr>
        <w:ind w:left="1134"/>
        <w:rPr>
          <w:rFonts w:ascii="Arial" w:hAnsi="Arial" w:cs="Arial"/>
        </w:rPr>
      </w:pPr>
      <w:r w:rsidRPr="00F7585E">
        <w:rPr>
          <w:rFonts w:ascii="Arial" w:hAnsi="Arial" w:cs="Arial"/>
        </w:rPr>
        <w:t xml:space="preserve">opracowanie inwentaryzacji sieci, instalacji wewnętrznych, urządzeń i obiektów terenowych znajdujących się na terenie inwestycji wraz ze wskazaniem przeznaczonych do likwidacji (plan rozbiórek/demontażu) oraz </w:t>
      </w:r>
      <w:r w:rsidR="00AB64CA" w:rsidRPr="00F7585E">
        <w:rPr>
          <w:rFonts w:ascii="Arial" w:hAnsi="Arial" w:cs="Arial"/>
        </w:rPr>
        <w:t>ocena stanu technicznego i opracowanie sposobu</w:t>
      </w:r>
      <w:r w:rsidRPr="00F7585E">
        <w:rPr>
          <w:rFonts w:ascii="Arial" w:hAnsi="Arial" w:cs="Arial"/>
        </w:rPr>
        <w:t xml:space="preserve"> zabezpieczenia tych, które przeznaczono do zachowania</w:t>
      </w:r>
      <w:r w:rsidR="00AB776F" w:rsidRPr="00F7585E">
        <w:rPr>
          <w:rFonts w:ascii="Arial" w:hAnsi="Arial" w:cs="Arial"/>
        </w:rPr>
        <w:t>;</w:t>
      </w:r>
    </w:p>
    <w:p w:rsidR="00780DA3" w:rsidRPr="00F7585E" w:rsidRDefault="00AA3201" w:rsidP="005E6769">
      <w:pPr>
        <w:pStyle w:val="Stylpunktowaniemylniki"/>
        <w:numPr>
          <w:ilvl w:val="0"/>
          <w:numId w:val="36"/>
        </w:numPr>
        <w:ind w:left="1134"/>
        <w:rPr>
          <w:rFonts w:ascii="Arial" w:hAnsi="Arial" w:cs="Arial"/>
        </w:rPr>
      </w:pPr>
      <w:r w:rsidRPr="00F7585E">
        <w:rPr>
          <w:rFonts w:ascii="Arial" w:hAnsi="Arial" w:cs="Arial"/>
        </w:rPr>
        <w:t>inwentaryzacja zieleni</w:t>
      </w:r>
      <w:r w:rsidR="00780DA3" w:rsidRPr="00F7585E">
        <w:rPr>
          <w:rFonts w:ascii="Arial" w:hAnsi="Arial" w:cs="Arial"/>
        </w:rPr>
        <w:t xml:space="preserve"> wraz z opracowaniem planu wycinek i uzyskaniem zgody na wycinkę, jeśli takowa będzie konieczna</w:t>
      </w:r>
      <w:r w:rsidR="00AB776F" w:rsidRPr="00F7585E">
        <w:rPr>
          <w:rFonts w:ascii="Arial" w:hAnsi="Arial" w:cs="Arial"/>
        </w:rPr>
        <w:t>;</w:t>
      </w:r>
    </w:p>
    <w:p w:rsidR="009233C1" w:rsidRPr="00F7585E" w:rsidRDefault="009233C1" w:rsidP="005E6769">
      <w:pPr>
        <w:pStyle w:val="Stylpunktowaniemylniki"/>
        <w:numPr>
          <w:ilvl w:val="0"/>
          <w:numId w:val="36"/>
        </w:numPr>
        <w:ind w:left="1134"/>
        <w:rPr>
          <w:rFonts w:ascii="Arial" w:hAnsi="Arial" w:cs="Arial"/>
        </w:rPr>
      </w:pPr>
      <w:r w:rsidRPr="00F7585E">
        <w:rPr>
          <w:rFonts w:ascii="Arial" w:hAnsi="Arial" w:cs="Arial"/>
        </w:rPr>
        <w:t xml:space="preserve">wykonanie </w:t>
      </w:r>
      <w:r w:rsidR="00E671CD" w:rsidRPr="00F7585E">
        <w:rPr>
          <w:rFonts w:ascii="Arial" w:hAnsi="Arial" w:cs="Arial"/>
        </w:rPr>
        <w:t xml:space="preserve">dodatkowych </w:t>
      </w:r>
      <w:r w:rsidRPr="00F7585E">
        <w:rPr>
          <w:rFonts w:ascii="Arial" w:hAnsi="Arial" w:cs="Arial"/>
        </w:rPr>
        <w:t>badań geotechnicznych na terenie budowy dla potrzeb posadowienia obiekt</w:t>
      </w:r>
      <w:r w:rsidR="00E741F9" w:rsidRPr="00F7585E">
        <w:rPr>
          <w:rFonts w:ascii="Arial" w:hAnsi="Arial" w:cs="Arial"/>
        </w:rPr>
        <w:t>u</w:t>
      </w:r>
      <w:r w:rsidRPr="00F7585E">
        <w:rPr>
          <w:rFonts w:ascii="Arial" w:hAnsi="Arial" w:cs="Arial"/>
        </w:rPr>
        <w:t xml:space="preserve"> lub innych wymaganych prawem opracowań geologicznych</w:t>
      </w:r>
      <w:r w:rsidR="00E671CD" w:rsidRPr="00F7585E">
        <w:rPr>
          <w:rFonts w:ascii="Arial" w:hAnsi="Arial" w:cs="Arial"/>
        </w:rPr>
        <w:t xml:space="preserve"> jeżeli okażą się niezbędne</w:t>
      </w:r>
      <w:r w:rsidR="00AB776F" w:rsidRPr="00F7585E">
        <w:rPr>
          <w:rFonts w:ascii="Arial" w:hAnsi="Arial" w:cs="Arial"/>
        </w:rPr>
        <w:t>;</w:t>
      </w:r>
    </w:p>
    <w:p w:rsidR="003C33D0" w:rsidRPr="00F7585E" w:rsidRDefault="009233C1" w:rsidP="005E6769">
      <w:pPr>
        <w:pStyle w:val="Stylpunktowaniemylniki"/>
        <w:numPr>
          <w:ilvl w:val="0"/>
          <w:numId w:val="36"/>
        </w:numPr>
        <w:ind w:left="1134"/>
        <w:rPr>
          <w:rFonts w:ascii="Arial" w:hAnsi="Arial" w:cs="Arial"/>
        </w:rPr>
      </w:pPr>
      <w:r w:rsidRPr="00F7585E">
        <w:rPr>
          <w:rFonts w:ascii="Arial" w:hAnsi="Arial" w:cs="Arial"/>
        </w:rPr>
        <w:t>dokonanie uzgodnień z gestorami uzbrojenia podziemnego, dostawcami mediów, zarządcami dróg publicznych</w:t>
      </w:r>
      <w:r w:rsidR="00AB64CA" w:rsidRPr="00F7585E">
        <w:rPr>
          <w:rFonts w:ascii="Arial" w:hAnsi="Arial" w:cs="Arial"/>
        </w:rPr>
        <w:t xml:space="preserve">, konserwatorem zabytków, </w:t>
      </w:r>
      <w:r w:rsidRPr="00F7585E">
        <w:rPr>
          <w:rFonts w:ascii="Arial" w:hAnsi="Arial" w:cs="Arial"/>
        </w:rPr>
        <w:t>i innych związanymi z realizacją</w:t>
      </w:r>
      <w:r w:rsidR="00AB64CA" w:rsidRPr="00F7585E">
        <w:rPr>
          <w:rFonts w:ascii="Arial" w:hAnsi="Arial" w:cs="Arial"/>
        </w:rPr>
        <w:t xml:space="preserve"> inwestycji</w:t>
      </w:r>
      <w:r w:rsidRPr="00F7585E">
        <w:rPr>
          <w:rFonts w:ascii="Arial" w:hAnsi="Arial" w:cs="Arial"/>
        </w:rPr>
        <w:t xml:space="preserve">, w tym </w:t>
      </w:r>
      <w:r w:rsidR="00AB64CA" w:rsidRPr="00F7585E">
        <w:rPr>
          <w:rFonts w:ascii="Arial" w:hAnsi="Arial" w:cs="Arial"/>
        </w:rPr>
        <w:t xml:space="preserve">również </w:t>
      </w:r>
      <w:r w:rsidRPr="00F7585E">
        <w:rPr>
          <w:rFonts w:ascii="Arial" w:hAnsi="Arial" w:cs="Arial"/>
        </w:rPr>
        <w:t>opracowani</w:t>
      </w:r>
      <w:r w:rsidR="00AB64CA" w:rsidRPr="00F7585E">
        <w:rPr>
          <w:rFonts w:ascii="Arial" w:hAnsi="Arial" w:cs="Arial"/>
        </w:rPr>
        <w:t>e</w:t>
      </w:r>
      <w:r w:rsidRPr="00F7585E">
        <w:rPr>
          <w:rFonts w:ascii="Arial" w:hAnsi="Arial" w:cs="Arial"/>
        </w:rPr>
        <w:t xml:space="preserve"> dokumentów wynikających z tych uzgodnień</w:t>
      </w:r>
      <w:r w:rsidR="00AB776F" w:rsidRPr="00F7585E">
        <w:rPr>
          <w:rFonts w:ascii="Arial" w:hAnsi="Arial" w:cs="Arial"/>
        </w:rPr>
        <w:t>;</w:t>
      </w:r>
    </w:p>
    <w:p w:rsidR="009233C1" w:rsidRDefault="003C33D0" w:rsidP="005E6769">
      <w:pPr>
        <w:pStyle w:val="Stylpunktowaniemylniki"/>
        <w:numPr>
          <w:ilvl w:val="0"/>
          <w:numId w:val="36"/>
        </w:numPr>
        <w:ind w:left="1134"/>
        <w:rPr>
          <w:rFonts w:ascii="Arial" w:hAnsi="Arial" w:cs="Arial"/>
        </w:rPr>
      </w:pPr>
      <w:r w:rsidRPr="00F7585E">
        <w:rPr>
          <w:rFonts w:ascii="Arial" w:hAnsi="Arial" w:cs="Arial"/>
        </w:rPr>
        <w:t>uzyskanie decyzji środowiskowych</w:t>
      </w:r>
      <w:r w:rsidR="00E671CD" w:rsidRPr="00F7585E">
        <w:rPr>
          <w:rFonts w:ascii="Arial" w:hAnsi="Arial" w:cs="Arial"/>
        </w:rPr>
        <w:t>, pozwolenia wodno-prawnego i pozwolenia konserwatorskiego</w:t>
      </w:r>
      <w:r w:rsidRPr="00F7585E">
        <w:rPr>
          <w:rFonts w:ascii="Arial" w:hAnsi="Arial" w:cs="Arial"/>
        </w:rPr>
        <w:t xml:space="preserve"> </w:t>
      </w:r>
      <w:r w:rsidR="00AB64CA" w:rsidRPr="00F7585E">
        <w:rPr>
          <w:rFonts w:ascii="Arial" w:hAnsi="Arial" w:cs="Arial"/>
        </w:rPr>
        <w:t xml:space="preserve">jeśli są </w:t>
      </w:r>
      <w:r w:rsidR="007F3DD7" w:rsidRPr="00F7585E">
        <w:rPr>
          <w:rFonts w:ascii="Arial" w:hAnsi="Arial" w:cs="Arial"/>
        </w:rPr>
        <w:t xml:space="preserve">wymagane </w:t>
      </w:r>
      <w:r w:rsidR="00E671CD" w:rsidRPr="00F7585E">
        <w:rPr>
          <w:rFonts w:ascii="Arial" w:hAnsi="Arial" w:cs="Arial"/>
        </w:rPr>
        <w:t>oraz</w:t>
      </w:r>
      <w:r w:rsidRPr="00F7585E">
        <w:rPr>
          <w:rFonts w:ascii="Arial" w:hAnsi="Arial" w:cs="Arial"/>
        </w:rPr>
        <w:t xml:space="preserve"> wszelkich innych </w:t>
      </w:r>
      <w:r w:rsidR="00E741F9" w:rsidRPr="00F7585E">
        <w:rPr>
          <w:rFonts w:ascii="Arial" w:hAnsi="Arial" w:cs="Arial"/>
        </w:rPr>
        <w:t xml:space="preserve">wymaganych </w:t>
      </w:r>
      <w:r w:rsidRPr="00F7585E">
        <w:rPr>
          <w:rFonts w:ascii="Arial" w:hAnsi="Arial" w:cs="Arial"/>
        </w:rPr>
        <w:t>decyzji i uzgodnień niezbędnych dla realizacji inwestycji</w:t>
      </w:r>
      <w:r w:rsidR="00AB776F" w:rsidRPr="00F7585E">
        <w:rPr>
          <w:rFonts w:ascii="Arial" w:hAnsi="Arial" w:cs="Arial"/>
        </w:rPr>
        <w:t>;</w:t>
      </w:r>
    </w:p>
    <w:p w:rsidR="00AF0DE5" w:rsidRDefault="00AF0DE5" w:rsidP="005E6769">
      <w:pPr>
        <w:pStyle w:val="Stylpunktowaniemylniki"/>
        <w:numPr>
          <w:ilvl w:val="0"/>
          <w:numId w:val="36"/>
        </w:numPr>
        <w:ind w:left="1134"/>
        <w:rPr>
          <w:rFonts w:ascii="Arial" w:hAnsi="Arial" w:cs="Arial"/>
        </w:rPr>
      </w:pPr>
      <w:r>
        <w:rPr>
          <w:rFonts w:ascii="Arial" w:hAnsi="Arial" w:cs="Arial"/>
        </w:rPr>
        <w:t>uzyskanie odstępstwa o wojewódzkiej straży pożarnej o ile zajdzie taka potrzeba,</w:t>
      </w:r>
    </w:p>
    <w:p w:rsidR="00AF0DE5" w:rsidRDefault="00AF0DE5" w:rsidP="005E6769">
      <w:pPr>
        <w:pStyle w:val="Stylpunktowaniemylniki"/>
        <w:numPr>
          <w:ilvl w:val="0"/>
          <w:numId w:val="36"/>
        </w:numPr>
        <w:ind w:left="1134"/>
        <w:rPr>
          <w:rFonts w:ascii="Arial" w:hAnsi="Arial" w:cs="Arial"/>
        </w:rPr>
      </w:pPr>
      <w:r>
        <w:rPr>
          <w:rFonts w:ascii="Arial" w:hAnsi="Arial" w:cs="Arial"/>
        </w:rPr>
        <w:t>uzyskanie odstępstwa o wojewódzkiej stacji epidemiologicznej o ile zajdzie taka potrzeba,</w:t>
      </w:r>
    </w:p>
    <w:p w:rsidR="00AF0DE5" w:rsidRDefault="00052BE4" w:rsidP="005E6769">
      <w:pPr>
        <w:pStyle w:val="Stylpunktowaniemylniki"/>
        <w:numPr>
          <w:ilvl w:val="0"/>
          <w:numId w:val="36"/>
        </w:numPr>
        <w:ind w:left="1134"/>
        <w:rPr>
          <w:rFonts w:ascii="Arial" w:hAnsi="Arial" w:cs="Arial"/>
        </w:rPr>
      </w:pPr>
      <w:r>
        <w:rPr>
          <w:rFonts w:ascii="Arial" w:hAnsi="Arial" w:cs="Arial"/>
        </w:rPr>
        <w:t>uzyskanie zmiany użytku gruntu.</w:t>
      </w:r>
    </w:p>
    <w:p w:rsidR="00052BE4" w:rsidRDefault="00052BE4" w:rsidP="00052BE4">
      <w:pPr>
        <w:pStyle w:val="Stylpunktowaniemylniki"/>
        <w:numPr>
          <w:ilvl w:val="0"/>
          <w:numId w:val="0"/>
        </w:numPr>
        <w:ind w:left="360" w:hanging="360"/>
        <w:rPr>
          <w:rFonts w:ascii="Arial" w:hAnsi="Arial" w:cs="Arial"/>
        </w:rPr>
      </w:pPr>
    </w:p>
    <w:p w:rsidR="00F470D7" w:rsidRPr="001B0157" w:rsidRDefault="00F470D7" w:rsidP="00536202">
      <w:pPr>
        <w:pStyle w:val="Nagwek4"/>
        <w:numPr>
          <w:ilvl w:val="3"/>
          <w:numId w:val="34"/>
        </w:numPr>
        <w:rPr>
          <w:rFonts w:ascii="Arial" w:hAnsi="Arial" w:cs="Arial"/>
          <w:sz w:val="22"/>
          <w:szCs w:val="22"/>
        </w:rPr>
      </w:pPr>
      <w:bookmarkStart w:id="43" w:name="_Toc184034282"/>
      <w:r w:rsidRPr="001B0157">
        <w:rPr>
          <w:rFonts w:ascii="Arial" w:hAnsi="Arial" w:cs="Arial"/>
          <w:sz w:val="22"/>
          <w:szCs w:val="22"/>
        </w:rPr>
        <w:lastRenderedPageBreak/>
        <w:t>Koncepcja architektoniczna uszczegółowiona</w:t>
      </w:r>
      <w:bookmarkEnd w:id="43"/>
    </w:p>
    <w:p w:rsidR="00294D2E" w:rsidRPr="00F7585E" w:rsidRDefault="000760AA" w:rsidP="00372E93">
      <w:pPr>
        <w:rPr>
          <w:rFonts w:ascii="Arial" w:hAnsi="Arial" w:cs="Arial"/>
        </w:rPr>
      </w:pPr>
      <w:r w:rsidRPr="00F7585E">
        <w:rPr>
          <w:rFonts w:ascii="Arial" w:hAnsi="Arial" w:cs="Arial"/>
        </w:rPr>
        <w:t xml:space="preserve">W oparciu o </w:t>
      </w:r>
      <w:r w:rsidR="00636EEC" w:rsidRPr="00F7585E">
        <w:rPr>
          <w:rFonts w:ascii="Arial" w:hAnsi="Arial" w:cs="Arial"/>
        </w:rPr>
        <w:t xml:space="preserve">koncepcję </w:t>
      </w:r>
      <w:r w:rsidR="00372E93" w:rsidRPr="00F7585E">
        <w:rPr>
          <w:rFonts w:ascii="Arial" w:hAnsi="Arial" w:cs="Arial"/>
        </w:rPr>
        <w:t>wstępną stanowiącą załącznik do niniejszego PFU</w:t>
      </w:r>
      <w:r w:rsidRPr="00F7585E">
        <w:rPr>
          <w:rFonts w:ascii="Arial" w:hAnsi="Arial" w:cs="Arial"/>
        </w:rPr>
        <w:t xml:space="preserve"> </w:t>
      </w:r>
      <w:r w:rsidR="00372E93" w:rsidRPr="00F7585E">
        <w:rPr>
          <w:rFonts w:ascii="Arial" w:hAnsi="Arial" w:cs="Arial"/>
        </w:rPr>
        <w:t xml:space="preserve">Wykonawca </w:t>
      </w:r>
      <w:r w:rsidRPr="00F7585E">
        <w:rPr>
          <w:rFonts w:ascii="Arial" w:hAnsi="Arial" w:cs="Arial"/>
        </w:rPr>
        <w:t xml:space="preserve">opracuje </w:t>
      </w:r>
      <w:r w:rsidR="00B51137">
        <w:rPr>
          <w:rFonts w:ascii="Arial" w:hAnsi="Arial" w:cs="Arial"/>
        </w:rPr>
        <w:t xml:space="preserve">                    </w:t>
      </w:r>
      <w:r w:rsidRPr="00F7585E">
        <w:rPr>
          <w:rFonts w:ascii="Arial" w:hAnsi="Arial" w:cs="Arial"/>
        </w:rPr>
        <w:t xml:space="preserve">i przedstawi do akceptacji Zamawiającego koncepcję </w:t>
      </w:r>
      <w:r w:rsidR="00DE0892" w:rsidRPr="00F7585E">
        <w:rPr>
          <w:rFonts w:ascii="Arial" w:hAnsi="Arial" w:cs="Arial"/>
        </w:rPr>
        <w:t xml:space="preserve">projektową </w:t>
      </w:r>
      <w:r w:rsidRPr="00F7585E">
        <w:rPr>
          <w:rFonts w:ascii="Arial" w:hAnsi="Arial" w:cs="Arial"/>
        </w:rPr>
        <w:t xml:space="preserve">wielobranżową. </w:t>
      </w:r>
      <w:r w:rsidR="00106B50" w:rsidRPr="00F7585E">
        <w:rPr>
          <w:rFonts w:ascii="Arial" w:hAnsi="Arial" w:cs="Arial"/>
        </w:rPr>
        <w:t>Zamawiający</w:t>
      </w:r>
      <w:r w:rsidR="00B51137">
        <w:rPr>
          <w:rFonts w:ascii="Arial" w:hAnsi="Arial" w:cs="Arial"/>
        </w:rPr>
        <w:t xml:space="preserve"> ma prawo </w:t>
      </w:r>
      <w:r w:rsidR="00294D2E" w:rsidRPr="00F7585E">
        <w:rPr>
          <w:rFonts w:ascii="Arial" w:hAnsi="Arial" w:cs="Arial"/>
        </w:rPr>
        <w:t xml:space="preserve">wnoszenia uwag </w:t>
      </w:r>
      <w:r w:rsidR="00B51137">
        <w:rPr>
          <w:rFonts w:ascii="Arial" w:hAnsi="Arial" w:cs="Arial"/>
        </w:rPr>
        <w:t xml:space="preserve"> </w:t>
      </w:r>
      <w:r w:rsidR="00294D2E" w:rsidRPr="00F7585E">
        <w:rPr>
          <w:rFonts w:ascii="Arial" w:hAnsi="Arial" w:cs="Arial"/>
        </w:rPr>
        <w:t>do koncepcji a Wykonawca powinien je uwzględnić, o ile nie będą one stały w sprzeczności  obowiązującymi przepisami, normami i wiedzą techniczną. Szczegółową procedurę uzgadniania koncepcji będzie określać Umowa.</w:t>
      </w:r>
    </w:p>
    <w:p w:rsidR="000760AA" w:rsidRPr="00F7585E" w:rsidRDefault="000760AA" w:rsidP="00372E93">
      <w:pPr>
        <w:rPr>
          <w:rFonts w:ascii="Arial" w:hAnsi="Arial" w:cs="Arial"/>
        </w:rPr>
      </w:pPr>
      <w:r w:rsidRPr="00F7585E">
        <w:rPr>
          <w:rFonts w:ascii="Arial" w:hAnsi="Arial" w:cs="Arial"/>
        </w:rPr>
        <w:t xml:space="preserve">Koncepcja </w:t>
      </w:r>
      <w:r w:rsidR="00DE0892" w:rsidRPr="00F7585E">
        <w:rPr>
          <w:rFonts w:ascii="Arial" w:hAnsi="Arial" w:cs="Arial"/>
        </w:rPr>
        <w:t xml:space="preserve">projektowa </w:t>
      </w:r>
      <w:r w:rsidR="00636EEC" w:rsidRPr="00F7585E">
        <w:rPr>
          <w:rFonts w:ascii="Arial" w:hAnsi="Arial" w:cs="Arial"/>
        </w:rPr>
        <w:t xml:space="preserve">wielobranżowa </w:t>
      </w:r>
      <w:r w:rsidRPr="00F7585E">
        <w:rPr>
          <w:rFonts w:ascii="Arial" w:hAnsi="Arial" w:cs="Arial"/>
        </w:rPr>
        <w:t>powinna zawierać co najmniej:</w:t>
      </w:r>
    </w:p>
    <w:p w:rsidR="000760AA" w:rsidRPr="00F7585E" w:rsidRDefault="000760AA" w:rsidP="005E6769">
      <w:pPr>
        <w:pStyle w:val="Stylpunktowaniemylniki"/>
        <w:numPr>
          <w:ilvl w:val="0"/>
          <w:numId w:val="37"/>
        </w:numPr>
        <w:ind w:left="1134"/>
        <w:rPr>
          <w:rFonts w:ascii="Arial" w:hAnsi="Arial" w:cs="Arial"/>
        </w:rPr>
      </w:pPr>
      <w:r w:rsidRPr="00F7585E">
        <w:rPr>
          <w:rFonts w:ascii="Arial" w:hAnsi="Arial" w:cs="Arial"/>
        </w:rPr>
        <w:t>opis ogólny inwestycji i przyjętych rozwiązań</w:t>
      </w:r>
      <w:r w:rsidR="00AB776F" w:rsidRPr="00F7585E">
        <w:rPr>
          <w:rFonts w:ascii="Arial" w:hAnsi="Arial" w:cs="Arial"/>
        </w:rPr>
        <w:t>;</w:t>
      </w:r>
    </w:p>
    <w:p w:rsidR="000760AA" w:rsidRPr="00F7585E" w:rsidRDefault="000760AA" w:rsidP="005E6769">
      <w:pPr>
        <w:pStyle w:val="Stylpunktowaniemylniki"/>
        <w:numPr>
          <w:ilvl w:val="0"/>
          <w:numId w:val="37"/>
        </w:numPr>
        <w:ind w:left="1134"/>
        <w:rPr>
          <w:rFonts w:ascii="Arial" w:hAnsi="Arial" w:cs="Arial"/>
        </w:rPr>
      </w:pPr>
      <w:r w:rsidRPr="00F7585E">
        <w:rPr>
          <w:rFonts w:ascii="Arial" w:hAnsi="Arial" w:cs="Arial"/>
        </w:rPr>
        <w:t>plan zagospodarowania terenu, skala 1:500</w:t>
      </w:r>
      <w:r w:rsidR="00AB776F" w:rsidRPr="00F7585E">
        <w:rPr>
          <w:rFonts w:ascii="Arial" w:hAnsi="Arial" w:cs="Arial"/>
        </w:rPr>
        <w:t>;</w:t>
      </w:r>
    </w:p>
    <w:p w:rsidR="00344BDD" w:rsidRPr="00F7585E" w:rsidRDefault="00344BDD" w:rsidP="00344BDD">
      <w:pPr>
        <w:rPr>
          <w:rFonts w:ascii="Arial" w:hAnsi="Arial" w:cs="Arial"/>
        </w:rPr>
      </w:pPr>
      <w:r w:rsidRPr="00F7585E">
        <w:rPr>
          <w:rFonts w:ascii="Arial" w:hAnsi="Arial" w:cs="Arial"/>
        </w:rPr>
        <w:t xml:space="preserve">Zamawiający przedstawi swoją opinię do koncepcji na zasadach określonych w Umowie. </w:t>
      </w:r>
      <w:r w:rsidR="00B51137">
        <w:rPr>
          <w:rFonts w:ascii="Arial" w:hAnsi="Arial" w:cs="Arial"/>
        </w:rPr>
        <w:t xml:space="preserve">                           </w:t>
      </w:r>
      <w:r w:rsidRPr="00F7585E">
        <w:rPr>
          <w:rFonts w:ascii="Arial" w:hAnsi="Arial" w:cs="Arial"/>
        </w:rPr>
        <w:t>W przypadku zgłoszenia uwag i zmian Wykonawca przygotuje w terminie 30 dni od ich otrzymania ostateczną koncepcję projektową, z uwzględnieniem proponowanych zmian i uwag do ponownej akceptacji. Zmiany te nie mogą powodować niezgodności koncepcji projektowej z PFU, przepisami Prawa lub zasadami sztuki budowlanej ani nie spowodują wzrostu kosztów zrealizowania Obiektu.</w:t>
      </w:r>
    </w:p>
    <w:p w:rsidR="00106B50" w:rsidRPr="00432ADC" w:rsidRDefault="00344BDD" w:rsidP="00432ADC">
      <w:pPr>
        <w:rPr>
          <w:rFonts w:ascii="Arial" w:hAnsi="Arial" w:cs="Arial"/>
        </w:rPr>
      </w:pPr>
      <w:r w:rsidRPr="00F7585E">
        <w:rPr>
          <w:rFonts w:ascii="Arial" w:hAnsi="Arial" w:cs="Arial"/>
        </w:rPr>
        <w:t>Zatwierdzenie koncepcji projektowej nastąpi poprzez umieszczenie klauzuli zatwierdzającej, zawierającej datę i podpis osób upoważnionych do reprezentowania Podmiotu Publicznego.</w:t>
      </w:r>
      <w:r w:rsidRPr="00F7585E">
        <w:rPr>
          <w:rFonts w:ascii="Arial" w:eastAsia="Times New Roman" w:hAnsi="Arial" w:cs="Arial"/>
          <w:sz w:val="22"/>
          <w:lang w:eastAsia="pl-PL"/>
        </w:rPr>
        <w:t xml:space="preserve"> </w:t>
      </w:r>
      <w:r w:rsidRPr="00F7585E">
        <w:rPr>
          <w:rFonts w:ascii="Arial" w:hAnsi="Arial" w:cs="Arial"/>
        </w:rPr>
        <w:t xml:space="preserve">W oparciu </w:t>
      </w:r>
      <w:r w:rsidR="00B51137">
        <w:rPr>
          <w:rFonts w:ascii="Arial" w:hAnsi="Arial" w:cs="Arial"/>
        </w:rPr>
        <w:t xml:space="preserve">                 </w:t>
      </w:r>
      <w:r w:rsidRPr="00F7585E">
        <w:rPr>
          <w:rFonts w:ascii="Arial" w:hAnsi="Arial" w:cs="Arial"/>
        </w:rPr>
        <w:t xml:space="preserve">o zatwierdzoną koncepcję projektową </w:t>
      </w:r>
      <w:r w:rsidR="00294D2E" w:rsidRPr="00F7585E">
        <w:rPr>
          <w:rFonts w:ascii="Arial" w:hAnsi="Arial" w:cs="Arial"/>
        </w:rPr>
        <w:t xml:space="preserve">Wykonawca </w:t>
      </w:r>
      <w:r w:rsidRPr="00F7585E">
        <w:rPr>
          <w:rFonts w:ascii="Arial" w:hAnsi="Arial" w:cs="Arial"/>
        </w:rPr>
        <w:t>przygotuje kompletną Dokumentację Projektową.</w:t>
      </w:r>
    </w:p>
    <w:p w:rsidR="003E2EF5" w:rsidRPr="001B0157" w:rsidRDefault="003E2EF5" w:rsidP="00536202">
      <w:pPr>
        <w:pStyle w:val="Nagwek4"/>
        <w:numPr>
          <w:ilvl w:val="3"/>
          <w:numId w:val="34"/>
        </w:numPr>
        <w:rPr>
          <w:rFonts w:ascii="Arial" w:hAnsi="Arial" w:cs="Arial"/>
          <w:sz w:val="22"/>
          <w:szCs w:val="22"/>
        </w:rPr>
      </w:pPr>
      <w:bookmarkStart w:id="44" w:name="_Toc184034283"/>
      <w:r w:rsidRPr="001B0157">
        <w:rPr>
          <w:rFonts w:ascii="Arial" w:hAnsi="Arial" w:cs="Arial"/>
          <w:sz w:val="22"/>
          <w:szCs w:val="22"/>
        </w:rPr>
        <w:t>Projekt budowlany</w:t>
      </w:r>
      <w:bookmarkEnd w:id="44"/>
    </w:p>
    <w:p w:rsidR="00432878" w:rsidRPr="00F7585E" w:rsidRDefault="00E848A1" w:rsidP="003D49BE">
      <w:pPr>
        <w:rPr>
          <w:rFonts w:ascii="Arial" w:hAnsi="Arial" w:cs="Arial"/>
        </w:rPr>
      </w:pPr>
      <w:r w:rsidRPr="00F7585E">
        <w:rPr>
          <w:rFonts w:ascii="Arial" w:hAnsi="Arial" w:cs="Arial"/>
        </w:rPr>
        <w:t xml:space="preserve">Projekt </w:t>
      </w:r>
      <w:r w:rsidR="00FE554D" w:rsidRPr="00F7585E">
        <w:rPr>
          <w:rFonts w:ascii="Arial" w:hAnsi="Arial" w:cs="Arial"/>
        </w:rPr>
        <w:t xml:space="preserve">budowlany </w:t>
      </w:r>
      <w:r w:rsidRPr="00F7585E">
        <w:rPr>
          <w:rFonts w:ascii="Arial" w:hAnsi="Arial" w:cs="Arial"/>
        </w:rPr>
        <w:t xml:space="preserve">należy opracować zgodnie z wymaganiami ustawy </w:t>
      </w:r>
      <w:r w:rsidR="00106B50" w:rsidRPr="00F7585E">
        <w:rPr>
          <w:rFonts w:ascii="Arial" w:hAnsi="Arial" w:cs="Arial"/>
        </w:rPr>
        <w:t>P</w:t>
      </w:r>
      <w:r w:rsidR="00FE554D" w:rsidRPr="00F7585E">
        <w:rPr>
          <w:rFonts w:ascii="Arial" w:hAnsi="Arial" w:cs="Arial"/>
        </w:rPr>
        <w:t xml:space="preserve">rawo </w:t>
      </w:r>
      <w:r w:rsidR="00106B50" w:rsidRPr="00F7585E">
        <w:rPr>
          <w:rFonts w:ascii="Arial" w:hAnsi="Arial" w:cs="Arial"/>
        </w:rPr>
        <w:t>B</w:t>
      </w:r>
      <w:r w:rsidRPr="00F7585E">
        <w:rPr>
          <w:rFonts w:ascii="Arial" w:hAnsi="Arial" w:cs="Arial"/>
        </w:rPr>
        <w:t xml:space="preserve">udowlane </w:t>
      </w:r>
      <w:r w:rsidR="00106B50" w:rsidRPr="00F7585E">
        <w:rPr>
          <w:rFonts w:ascii="Arial" w:hAnsi="Arial" w:cs="Arial"/>
        </w:rPr>
        <w:t>(</w:t>
      </w:r>
      <w:proofErr w:type="spellStart"/>
      <w:r w:rsidR="00106B50" w:rsidRPr="00F7585E">
        <w:rPr>
          <w:rFonts w:ascii="Arial" w:hAnsi="Arial" w:cs="Arial"/>
        </w:rPr>
        <w:t>Dz.U</w:t>
      </w:r>
      <w:proofErr w:type="spellEnd"/>
      <w:r w:rsidR="00106B50" w:rsidRPr="00F7585E">
        <w:rPr>
          <w:rFonts w:ascii="Arial" w:hAnsi="Arial" w:cs="Arial"/>
        </w:rPr>
        <w:t xml:space="preserve">. 2024 poz. 725 </w:t>
      </w:r>
      <w:proofErr w:type="spellStart"/>
      <w:r w:rsidR="00106B50" w:rsidRPr="00F7585E">
        <w:rPr>
          <w:rFonts w:ascii="Arial" w:hAnsi="Arial" w:cs="Arial"/>
        </w:rPr>
        <w:t>t.j</w:t>
      </w:r>
      <w:proofErr w:type="spellEnd"/>
      <w:r w:rsidR="00106B50" w:rsidRPr="00F7585E">
        <w:rPr>
          <w:rFonts w:ascii="Arial" w:hAnsi="Arial" w:cs="Arial"/>
        </w:rPr>
        <w:t xml:space="preserve">.) </w:t>
      </w:r>
      <w:r w:rsidR="00023178" w:rsidRPr="00F7585E">
        <w:rPr>
          <w:rFonts w:ascii="Arial" w:hAnsi="Arial" w:cs="Arial"/>
        </w:rPr>
        <w:t xml:space="preserve">oraz </w:t>
      </w:r>
      <w:r w:rsidR="00432878" w:rsidRPr="00F7585E">
        <w:rPr>
          <w:rFonts w:ascii="Arial" w:hAnsi="Arial" w:cs="Arial"/>
        </w:rPr>
        <w:t xml:space="preserve">rozporządzeniem Ministra Rozwoju z dnia 11 września 2020 r. w sprawie szczegółowego zakresu i formy projektu budowlanego </w:t>
      </w:r>
      <w:r w:rsidR="00023178" w:rsidRPr="00F7585E">
        <w:rPr>
          <w:rFonts w:ascii="Arial" w:hAnsi="Arial" w:cs="Arial"/>
        </w:rPr>
        <w:t>(</w:t>
      </w:r>
      <w:r w:rsidR="00106B50" w:rsidRPr="00F7585E">
        <w:rPr>
          <w:rFonts w:ascii="Arial" w:hAnsi="Arial" w:cs="Arial"/>
        </w:rPr>
        <w:t xml:space="preserve">Dz.U.2022.0.1679 </w:t>
      </w:r>
      <w:proofErr w:type="spellStart"/>
      <w:r w:rsidR="00106B50" w:rsidRPr="00F7585E">
        <w:rPr>
          <w:rFonts w:ascii="Arial" w:hAnsi="Arial" w:cs="Arial"/>
        </w:rPr>
        <w:t>t.j</w:t>
      </w:r>
      <w:proofErr w:type="spellEnd"/>
      <w:r w:rsidR="00106B50" w:rsidRPr="00F7585E">
        <w:rPr>
          <w:rFonts w:ascii="Arial" w:hAnsi="Arial" w:cs="Arial"/>
        </w:rPr>
        <w:t>.</w:t>
      </w:r>
      <w:r w:rsidR="00023178" w:rsidRPr="00F7585E">
        <w:rPr>
          <w:rFonts w:ascii="Arial" w:hAnsi="Arial" w:cs="Arial"/>
        </w:rPr>
        <w:t>).</w:t>
      </w:r>
    </w:p>
    <w:p w:rsidR="00E848A1" w:rsidRPr="00F7585E" w:rsidRDefault="00023178" w:rsidP="003D49BE">
      <w:pPr>
        <w:rPr>
          <w:rFonts w:ascii="Arial" w:hAnsi="Arial" w:cs="Arial"/>
        </w:rPr>
      </w:pPr>
      <w:r w:rsidRPr="00F7585E">
        <w:rPr>
          <w:rFonts w:ascii="Arial" w:hAnsi="Arial" w:cs="Arial"/>
        </w:rPr>
        <w:t xml:space="preserve">Projekt budowlany </w:t>
      </w:r>
      <w:r w:rsidR="009233C1" w:rsidRPr="00F7585E">
        <w:rPr>
          <w:rFonts w:ascii="Arial" w:hAnsi="Arial" w:cs="Arial"/>
        </w:rPr>
        <w:t xml:space="preserve">oprócz projektu budynku </w:t>
      </w:r>
      <w:r w:rsidR="00E741F9" w:rsidRPr="00F7585E">
        <w:rPr>
          <w:rFonts w:ascii="Arial" w:hAnsi="Arial" w:cs="Arial"/>
        </w:rPr>
        <w:t xml:space="preserve">architektoniczno-budowlanego </w:t>
      </w:r>
      <w:r w:rsidRPr="00F7585E">
        <w:rPr>
          <w:rFonts w:ascii="Arial" w:hAnsi="Arial" w:cs="Arial"/>
        </w:rPr>
        <w:t xml:space="preserve">powinien zawierać </w:t>
      </w:r>
      <w:r w:rsidR="009233C1" w:rsidRPr="00F7585E">
        <w:rPr>
          <w:rFonts w:ascii="Arial" w:hAnsi="Arial" w:cs="Arial"/>
        </w:rPr>
        <w:t>wszystkie wymaganie opracowania i branże, w tym przede wszystkim projekt zagospodarowania terenu, dróg i parkingów oraz sieci, przyłączy i instalacji zewnętrznych</w:t>
      </w:r>
      <w:r w:rsidR="007724D2" w:rsidRPr="00F7585E">
        <w:rPr>
          <w:rFonts w:ascii="Arial" w:hAnsi="Arial" w:cs="Arial"/>
        </w:rPr>
        <w:t xml:space="preserve"> oraz wytyczne do planu BIOZ</w:t>
      </w:r>
      <w:r w:rsidR="009233C1" w:rsidRPr="00F7585E">
        <w:rPr>
          <w:rFonts w:ascii="Arial" w:hAnsi="Arial" w:cs="Arial"/>
        </w:rPr>
        <w:t>.</w:t>
      </w:r>
    </w:p>
    <w:p w:rsidR="00427EDA" w:rsidRPr="00F7585E" w:rsidRDefault="00427EDA" w:rsidP="003D49BE">
      <w:pPr>
        <w:rPr>
          <w:rFonts w:ascii="Arial" w:hAnsi="Arial" w:cs="Arial"/>
          <w:u w:val="single"/>
        </w:rPr>
      </w:pPr>
      <w:r w:rsidRPr="00F7585E">
        <w:rPr>
          <w:rFonts w:ascii="Arial" w:hAnsi="Arial" w:cs="Arial"/>
          <w:u w:val="single"/>
        </w:rPr>
        <w:t xml:space="preserve">Na podstawie projektu budowlanego </w:t>
      </w:r>
      <w:r w:rsidR="000760AA" w:rsidRPr="00F7585E">
        <w:rPr>
          <w:rFonts w:ascii="Arial" w:hAnsi="Arial" w:cs="Arial"/>
          <w:u w:val="single"/>
        </w:rPr>
        <w:t>Wykonawca</w:t>
      </w:r>
      <w:r w:rsidRPr="00F7585E">
        <w:rPr>
          <w:rFonts w:ascii="Arial" w:hAnsi="Arial" w:cs="Arial"/>
          <w:u w:val="single"/>
        </w:rPr>
        <w:t xml:space="preserve"> winien uzyskać w imieniu Zamawiającego prawomocną </w:t>
      </w:r>
      <w:r w:rsidR="00A10563" w:rsidRPr="00F7585E">
        <w:rPr>
          <w:rFonts w:ascii="Arial" w:hAnsi="Arial" w:cs="Arial"/>
          <w:u w:val="single"/>
        </w:rPr>
        <w:t>d</w:t>
      </w:r>
      <w:r w:rsidR="0083698C" w:rsidRPr="00F7585E">
        <w:rPr>
          <w:rFonts w:ascii="Arial" w:hAnsi="Arial" w:cs="Arial"/>
          <w:u w:val="single"/>
        </w:rPr>
        <w:t xml:space="preserve">ecyzję </w:t>
      </w:r>
      <w:r w:rsidR="00A10563" w:rsidRPr="00F7585E">
        <w:rPr>
          <w:rFonts w:ascii="Arial" w:hAnsi="Arial" w:cs="Arial"/>
          <w:u w:val="single"/>
        </w:rPr>
        <w:t>pozwolenia na budowę lub dokonać skutecznego zgłoszenia robót nie wymagających pozwolenia</w:t>
      </w:r>
      <w:r w:rsidRPr="00F7585E">
        <w:rPr>
          <w:rFonts w:ascii="Arial" w:hAnsi="Arial" w:cs="Arial"/>
          <w:u w:val="single"/>
        </w:rPr>
        <w:t>.</w:t>
      </w:r>
    </w:p>
    <w:p w:rsidR="003E2EF5" w:rsidRPr="00B07EF8" w:rsidRDefault="003E2EF5" w:rsidP="00536202">
      <w:pPr>
        <w:pStyle w:val="Nagwek4"/>
        <w:numPr>
          <w:ilvl w:val="3"/>
          <w:numId w:val="34"/>
        </w:numPr>
        <w:rPr>
          <w:rFonts w:ascii="Arial" w:hAnsi="Arial" w:cs="Arial"/>
          <w:sz w:val="22"/>
          <w:szCs w:val="22"/>
        </w:rPr>
      </w:pPr>
      <w:bookmarkStart w:id="45" w:name="_Toc184034284"/>
      <w:r w:rsidRPr="00B07EF8">
        <w:rPr>
          <w:rFonts w:ascii="Arial" w:hAnsi="Arial" w:cs="Arial"/>
          <w:sz w:val="22"/>
          <w:szCs w:val="22"/>
        </w:rPr>
        <w:t>Projekty wykonawcze, przedmiary, kosztorysy</w:t>
      </w:r>
      <w:bookmarkEnd w:id="45"/>
    </w:p>
    <w:p w:rsidR="003453EA" w:rsidRPr="001B0157" w:rsidRDefault="009233C1" w:rsidP="001B0157">
      <w:pPr>
        <w:ind w:firstLine="0"/>
        <w:rPr>
          <w:rFonts w:ascii="Arial" w:hAnsi="Arial" w:cs="Arial"/>
        </w:rPr>
      </w:pPr>
      <w:r w:rsidRPr="001B0157">
        <w:rPr>
          <w:rFonts w:ascii="Arial" w:hAnsi="Arial" w:cs="Arial"/>
        </w:rPr>
        <w:t xml:space="preserve">Dokumentacja projektowa powinna być </w:t>
      </w:r>
      <w:r w:rsidR="004A58D1" w:rsidRPr="001B0157">
        <w:rPr>
          <w:rFonts w:ascii="Arial" w:hAnsi="Arial" w:cs="Arial"/>
        </w:rPr>
        <w:t xml:space="preserve">przede wszystkim </w:t>
      </w:r>
      <w:r w:rsidRPr="001B0157">
        <w:rPr>
          <w:rFonts w:ascii="Arial" w:hAnsi="Arial" w:cs="Arial"/>
        </w:rPr>
        <w:t xml:space="preserve">wykonana zgodnie </w:t>
      </w:r>
      <w:r w:rsidR="00CF192F" w:rsidRPr="001B0157">
        <w:rPr>
          <w:rFonts w:ascii="Arial" w:hAnsi="Arial" w:cs="Arial"/>
        </w:rPr>
        <w:t>z:</w:t>
      </w:r>
    </w:p>
    <w:p w:rsidR="00CF192F" w:rsidRPr="00F7585E" w:rsidRDefault="00CF192F" w:rsidP="005E6769">
      <w:pPr>
        <w:pStyle w:val="Stylpunktowaniemylniki"/>
        <w:numPr>
          <w:ilvl w:val="0"/>
          <w:numId w:val="38"/>
        </w:numPr>
        <w:ind w:left="1134"/>
        <w:rPr>
          <w:rFonts w:ascii="Arial" w:hAnsi="Arial" w:cs="Arial"/>
        </w:rPr>
      </w:pPr>
      <w:r w:rsidRPr="00F7585E">
        <w:rPr>
          <w:rFonts w:ascii="Arial" w:hAnsi="Arial" w:cs="Arial"/>
        </w:rPr>
        <w:t xml:space="preserve">Rozporządzeniem Ministra Rozwoju z dnia 11 września 2020 r. w sprawie szczegółowego zakresu i formy projektu budowlanego </w:t>
      </w:r>
      <w:r w:rsidR="008E4D45" w:rsidRPr="00F7585E">
        <w:rPr>
          <w:rFonts w:ascii="Arial" w:hAnsi="Arial" w:cs="Arial"/>
        </w:rPr>
        <w:t xml:space="preserve">(Dz.U.2022.0.1679 </w:t>
      </w:r>
      <w:proofErr w:type="spellStart"/>
      <w:r w:rsidR="008E4D45" w:rsidRPr="00F7585E">
        <w:rPr>
          <w:rFonts w:ascii="Arial" w:hAnsi="Arial" w:cs="Arial"/>
        </w:rPr>
        <w:t>t.j</w:t>
      </w:r>
      <w:proofErr w:type="spellEnd"/>
      <w:r w:rsidR="008E4D45" w:rsidRPr="00F7585E">
        <w:rPr>
          <w:rFonts w:ascii="Arial" w:hAnsi="Arial" w:cs="Arial"/>
        </w:rPr>
        <w:t>.).</w:t>
      </w:r>
    </w:p>
    <w:p w:rsidR="00CF192F" w:rsidRPr="00F7585E" w:rsidRDefault="00CF192F" w:rsidP="005E6769">
      <w:pPr>
        <w:pStyle w:val="Stylpunktowaniemylniki"/>
        <w:numPr>
          <w:ilvl w:val="0"/>
          <w:numId w:val="38"/>
        </w:numPr>
        <w:ind w:left="1134"/>
        <w:rPr>
          <w:rFonts w:ascii="Arial" w:hAnsi="Arial" w:cs="Arial"/>
        </w:rPr>
      </w:pPr>
      <w:r w:rsidRPr="00F7585E">
        <w:rPr>
          <w:rFonts w:ascii="Arial" w:hAnsi="Arial" w:cs="Arial"/>
        </w:rPr>
        <w:t>Rozporządzeniem Ministra Rozwoju i Technologii z dnia 20 grudnia 2021 r. w sprawie szczegółowego zakresu i formy dokumentacji projektowej, specyfikacji technicznych wykonania i odbioru robót budowlanych oraz programu funkcjonalno-użytkowego (</w:t>
      </w:r>
      <w:proofErr w:type="spellStart"/>
      <w:r w:rsidRPr="00F7585E">
        <w:rPr>
          <w:rFonts w:ascii="Arial" w:hAnsi="Arial" w:cs="Arial"/>
        </w:rPr>
        <w:t>Dz.U</w:t>
      </w:r>
      <w:proofErr w:type="spellEnd"/>
      <w:r w:rsidRPr="00F7585E">
        <w:rPr>
          <w:rFonts w:ascii="Arial" w:hAnsi="Arial" w:cs="Arial"/>
        </w:rPr>
        <w:t>. 2021 poz. 2454)</w:t>
      </w:r>
      <w:r w:rsidR="001B0157">
        <w:rPr>
          <w:rFonts w:ascii="Arial" w:hAnsi="Arial" w:cs="Arial"/>
        </w:rPr>
        <w:t>.</w:t>
      </w:r>
    </w:p>
    <w:p w:rsidR="00BD5503" w:rsidRPr="00F7585E" w:rsidRDefault="00427EDA" w:rsidP="003D49BE">
      <w:pPr>
        <w:rPr>
          <w:rFonts w:ascii="Arial" w:hAnsi="Arial" w:cs="Arial"/>
        </w:rPr>
      </w:pPr>
      <w:r w:rsidRPr="00F7585E">
        <w:rPr>
          <w:rFonts w:ascii="Arial" w:hAnsi="Arial" w:cs="Arial"/>
        </w:rPr>
        <w:t xml:space="preserve">Wykonawca sporządzi Projekt </w:t>
      </w:r>
      <w:r w:rsidR="00E741F9" w:rsidRPr="00F7585E">
        <w:rPr>
          <w:rFonts w:ascii="Arial" w:hAnsi="Arial" w:cs="Arial"/>
        </w:rPr>
        <w:t xml:space="preserve">Wykonawczy </w:t>
      </w:r>
      <w:r w:rsidRPr="00F7585E">
        <w:rPr>
          <w:rFonts w:ascii="Arial" w:hAnsi="Arial" w:cs="Arial"/>
        </w:rPr>
        <w:t xml:space="preserve">zgodnie z wymaganiami Zamawiającego dla przedmiotowego zamówienia zawartymi w Programie Funkcjonalno-Użytkowym, pozostałymi </w:t>
      </w:r>
      <w:r w:rsidR="00FE554D" w:rsidRPr="00F7585E">
        <w:rPr>
          <w:rFonts w:ascii="Arial" w:hAnsi="Arial" w:cs="Arial"/>
        </w:rPr>
        <w:t xml:space="preserve">dokumentami </w:t>
      </w:r>
      <w:r w:rsidRPr="00F7585E">
        <w:rPr>
          <w:rFonts w:ascii="Arial" w:hAnsi="Arial" w:cs="Arial"/>
        </w:rPr>
        <w:t xml:space="preserve">Zamawiającego, Umową i postanowieniami prawa polskiego. Dokumentacja projektowa winna być opracowana </w:t>
      </w:r>
      <w:r w:rsidR="008E4D45" w:rsidRPr="00F7585E">
        <w:rPr>
          <w:rFonts w:ascii="Arial" w:hAnsi="Arial" w:cs="Arial"/>
        </w:rPr>
        <w:t xml:space="preserve">i sprawdzona </w:t>
      </w:r>
      <w:r w:rsidRPr="00F7585E">
        <w:rPr>
          <w:rFonts w:ascii="Arial" w:hAnsi="Arial" w:cs="Arial"/>
        </w:rPr>
        <w:t xml:space="preserve">przez uprawnionych i doświadczonych inżynierów projektantów. </w:t>
      </w:r>
    </w:p>
    <w:p w:rsidR="00427EDA" w:rsidRPr="00F7585E" w:rsidRDefault="00427EDA" w:rsidP="003D49BE">
      <w:pPr>
        <w:rPr>
          <w:rFonts w:ascii="Arial" w:hAnsi="Arial" w:cs="Arial"/>
        </w:rPr>
      </w:pPr>
      <w:r w:rsidRPr="00F7585E">
        <w:rPr>
          <w:rFonts w:ascii="Arial" w:hAnsi="Arial" w:cs="Arial"/>
        </w:rPr>
        <w:t>Roboty winny być zaprojektowane i wykonane zgodnie z Wymaganiami Zamawiającego, najnowszą praktyką inżynierską i najlepszą dostępną techniką (BAT). Należy przyjąć rozwiązania zapewniające prostą, niezawodną eksploatację Przedmiotu Zamówienia w długim okresie czasu po najniższych kosztach eksploatacji.</w:t>
      </w:r>
    </w:p>
    <w:p w:rsidR="00A10563" w:rsidRPr="00A71C6B" w:rsidRDefault="00A10563" w:rsidP="00A10563">
      <w:pPr>
        <w:pStyle w:val="Numerowanie"/>
        <w:numPr>
          <w:ilvl w:val="0"/>
          <w:numId w:val="0"/>
        </w:numPr>
        <w:ind w:left="340" w:hanging="113"/>
      </w:pPr>
    </w:p>
    <w:p w:rsidR="00BD5503" w:rsidRPr="001B0157" w:rsidRDefault="00BD5503" w:rsidP="009778F3">
      <w:pPr>
        <w:pStyle w:val="Numerowanie"/>
        <w:numPr>
          <w:ilvl w:val="0"/>
          <w:numId w:val="18"/>
        </w:numPr>
        <w:tabs>
          <w:tab w:val="clear" w:pos="227"/>
        </w:tabs>
        <w:ind w:left="284" w:hanging="284"/>
        <w:rPr>
          <w:rFonts w:ascii="Arial" w:hAnsi="Arial" w:cs="Arial"/>
        </w:rPr>
      </w:pPr>
      <w:r w:rsidRPr="001B0157">
        <w:rPr>
          <w:rFonts w:ascii="Arial" w:hAnsi="Arial" w:cs="Arial"/>
        </w:rPr>
        <w:t xml:space="preserve">Projekty wykonawcze </w:t>
      </w:r>
      <w:r w:rsidR="00A10563" w:rsidRPr="001B0157">
        <w:rPr>
          <w:rFonts w:ascii="Arial" w:hAnsi="Arial" w:cs="Arial"/>
        </w:rPr>
        <w:t>w zakresie zagospodarowania</w:t>
      </w:r>
      <w:r w:rsidRPr="001B0157">
        <w:rPr>
          <w:rFonts w:ascii="Arial" w:hAnsi="Arial" w:cs="Arial"/>
        </w:rPr>
        <w:t xml:space="preserve"> terenu</w:t>
      </w:r>
      <w:r w:rsidR="00AB776F" w:rsidRPr="001B0157">
        <w:rPr>
          <w:rFonts w:ascii="Arial" w:hAnsi="Arial" w:cs="Arial"/>
        </w:rPr>
        <w:t>:</w:t>
      </w:r>
    </w:p>
    <w:p w:rsidR="001B0157" w:rsidRPr="001B0157" w:rsidRDefault="00B07EF8" w:rsidP="009778F3">
      <w:pPr>
        <w:pStyle w:val="Numerowanie"/>
        <w:numPr>
          <w:ilvl w:val="1"/>
          <w:numId w:val="10"/>
        </w:numPr>
        <w:tabs>
          <w:tab w:val="clear" w:pos="340"/>
        </w:tabs>
        <w:ind w:left="567" w:hanging="283"/>
        <w:rPr>
          <w:rFonts w:ascii="Arial" w:hAnsi="Arial" w:cs="Arial"/>
        </w:rPr>
      </w:pPr>
      <w:r>
        <w:rPr>
          <w:rFonts w:ascii="Arial" w:hAnsi="Arial" w:cs="Arial"/>
        </w:rPr>
        <w:t>p</w:t>
      </w:r>
      <w:r w:rsidR="001B0157" w:rsidRPr="001B0157">
        <w:rPr>
          <w:rFonts w:ascii="Arial" w:hAnsi="Arial" w:cs="Arial"/>
        </w:rPr>
        <w:t>rojekt</w:t>
      </w:r>
      <w:r>
        <w:rPr>
          <w:rFonts w:ascii="Arial" w:hAnsi="Arial" w:cs="Arial"/>
        </w:rPr>
        <w:t xml:space="preserve"> zagospodarowania terenu</w:t>
      </w:r>
      <w:r w:rsidR="001B0157" w:rsidRPr="001B0157">
        <w:rPr>
          <w:rFonts w:ascii="Arial" w:hAnsi="Arial" w:cs="Arial"/>
        </w:rPr>
        <w:t>,</w:t>
      </w:r>
    </w:p>
    <w:p w:rsidR="001B0157" w:rsidRPr="001B0157" w:rsidRDefault="00B07EF8" w:rsidP="009778F3">
      <w:pPr>
        <w:pStyle w:val="Numerowanie"/>
        <w:numPr>
          <w:ilvl w:val="1"/>
          <w:numId w:val="10"/>
        </w:numPr>
        <w:tabs>
          <w:tab w:val="clear" w:pos="340"/>
        </w:tabs>
        <w:ind w:left="567" w:hanging="283"/>
        <w:rPr>
          <w:rFonts w:ascii="Arial" w:hAnsi="Arial" w:cs="Arial"/>
        </w:rPr>
      </w:pPr>
      <w:r>
        <w:rPr>
          <w:rFonts w:ascii="Arial" w:hAnsi="Arial" w:cs="Arial"/>
        </w:rPr>
        <w:t xml:space="preserve">projekt zmiany sposobu użytkowania wraz z rozbudową budynku po byłej oczyszczalni ścieków </w:t>
      </w:r>
    </w:p>
    <w:p w:rsidR="008E4D45" w:rsidRDefault="008E4D45" w:rsidP="009778F3">
      <w:pPr>
        <w:pStyle w:val="Numerowanie"/>
        <w:numPr>
          <w:ilvl w:val="1"/>
          <w:numId w:val="10"/>
        </w:numPr>
        <w:tabs>
          <w:tab w:val="clear" w:pos="340"/>
        </w:tabs>
        <w:ind w:left="567" w:hanging="283"/>
        <w:rPr>
          <w:rFonts w:ascii="Arial" w:hAnsi="Arial" w:cs="Arial"/>
        </w:rPr>
      </w:pPr>
      <w:r w:rsidRPr="001B0157">
        <w:rPr>
          <w:rFonts w:ascii="Arial" w:hAnsi="Arial" w:cs="Arial"/>
        </w:rPr>
        <w:t>projekty sieci i instal</w:t>
      </w:r>
      <w:r w:rsidR="001B0157" w:rsidRPr="001B0157">
        <w:rPr>
          <w:rFonts w:ascii="Arial" w:hAnsi="Arial" w:cs="Arial"/>
        </w:rPr>
        <w:t xml:space="preserve">acji </w:t>
      </w:r>
      <w:r w:rsidR="00B07EF8">
        <w:rPr>
          <w:rFonts w:ascii="Arial" w:hAnsi="Arial" w:cs="Arial"/>
        </w:rPr>
        <w:t xml:space="preserve">sanitarnych, </w:t>
      </w:r>
      <w:r w:rsidR="00CE2AD4">
        <w:rPr>
          <w:rFonts w:ascii="Arial" w:hAnsi="Arial" w:cs="Arial"/>
        </w:rPr>
        <w:t xml:space="preserve">2 zewnętrznych, hydrantów </w:t>
      </w:r>
      <w:r w:rsidR="001B0157" w:rsidRPr="001B0157">
        <w:rPr>
          <w:rFonts w:ascii="Arial" w:hAnsi="Arial" w:cs="Arial"/>
        </w:rPr>
        <w:t xml:space="preserve"> </w:t>
      </w:r>
      <w:proofErr w:type="spellStart"/>
      <w:r w:rsidR="001B0157">
        <w:rPr>
          <w:rFonts w:ascii="Arial" w:hAnsi="Arial" w:cs="Arial"/>
        </w:rPr>
        <w:t>p.poż</w:t>
      </w:r>
      <w:r w:rsidR="00CE2AD4">
        <w:rPr>
          <w:rFonts w:ascii="Arial" w:hAnsi="Arial" w:cs="Arial"/>
        </w:rPr>
        <w:t>arowych</w:t>
      </w:r>
      <w:proofErr w:type="spellEnd"/>
      <w:r w:rsidR="001B0157" w:rsidRPr="001B0157">
        <w:rPr>
          <w:rFonts w:ascii="Arial" w:hAnsi="Arial" w:cs="Arial"/>
        </w:rPr>
        <w:t>,</w:t>
      </w:r>
    </w:p>
    <w:p w:rsidR="00B07EF8" w:rsidRPr="00B07EF8" w:rsidRDefault="00B07EF8" w:rsidP="00B07EF8">
      <w:pPr>
        <w:pStyle w:val="Numerowanie"/>
        <w:numPr>
          <w:ilvl w:val="1"/>
          <w:numId w:val="10"/>
        </w:numPr>
        <w:tabs>
          <w:tab w:val="clear" w:pos="340"/>
        </w:tabs>
        <w:ind w:left="567" w:hanging="283"/>
        <w:rPr>
          <w:rFonts w:ascii="Arial" w:hAnsi="Arial" w:cs="Arial"/>
        </w:rPr>
      </w:pPr>
      <w:r w:rsidRPr="001B0157">
        <w:rPr>
          <w:rFonts w:ascii="Arial" w:hAnsi="Arial" w:cs="Arial"/>
        </w:rPr>
        <w:t xml:space="preserve">projekty sieci i instalacji </w:t>
      </w:r>
      <w:r>
        <w:rPr>
          <w:rFonts w:ascii="Arial" w:hAnsi="Arial" w:cs="Arial"/>
        </w:rPr>
        <w:t xml:space="preserve">elektrycznych, </w:t>
      </w:r>
      <w:r w:rsidRPr="001B0157">
        <w:rPr>
          <w:rFonts w:ascii="Arial" w:hAnsi="Arial" w:cs="Arial"/>
        </w:rPr>
        <w:t xml:space="preserve">zewnętrznych, </w:t>
      </w:r>
    </w:p>
    <w:p w:rsidR="00320342" w:rsidRPr="001B0157" w:rsidRDefault="00320342" w:rsidP="009778F3">
      <w:pPr>
        <w:pStyle w:val="Numerowanie"/>
        <w:numPr>
          <w:ilvl w:val="1"/>
          <w:numId w:val="10"/>
        </w:numPr>
        <w:tabs>
          <w:tab w:val="clear" w:pos="340"/>
        </w:tabs>
        <w:ind w:left="567" w:hanging="283"/>
        <w:rPr>
          <w:rFonts w:ascii="Arial" w:hAnsi="Arial" w:cs="Arial"/>
        </w:rPr>
      </w:pPr>
      <w:r w:rsidRPr="001B0157">
        <w:rPr>
          <w:rFonts w:ascii="Arial" w:hAnsi="Arial" w:cs="Arial"/>
        </w:rPr>
        <w:t xml:space="preserve">projekty </w:t>
      </w:r>
      <w:r w:rsidR="00F7585E" w:rsidRPr="001B0157">
        <w:rPr>
          <w:rFonts w:ascii="Arial" w:hAnsi="Arial" w:cs="Arial"/>
        </w:rPr>
        <w:t xml:space="preserve"> małej architektury</w:t>
      </w:r>
      <w:r w:rsidR="001B0157" w:rsidRPr="001B0157">
        <w:rPr>
          <w:rFonts w:ascii="Arial" w:hAnsi="Arial" w:cs="Arial"/>
        </w:rPr>
        <w:t>,</w:t>
      </w:r>
      <w:r w:rsidR="00F7585E" w:rsidRPr="001B0157">
        <w:rPr>
          <w:rFonts w:ascii="Arial" w:hAnsi="Arial" w:cs="Arial"/>
        </w:rPr>
        <w:t xml:space="preserve"> </w:t>
      </w:r>
    </w:p>
    <w:p w:rsidR="00A10563" w:rsidRPr="007A3EA4" w:rsidRDefault="001B0157" w:rsidP="007A3EA4">
      <w:pPr>
        <w:pStyle w:val="Numerowanie"/>
        <w:numPr>
          <w:ilvl w:val="1"/>
          <w:numId w:val="10"/>
        </w:numPr>
        <w:tabs>
          <w:tab w:val="clear" w:pos="340"/>
        </w:tabs>
        <w:ind w:left="567" w:hanging="283"/>
        <w:rPr>
          <w:rFonts w:ascii="Arial" w:hAnsi="Arial" w:cs="Arial"/>
        </w:rPr>
      </w:pPr>
      <w:r>
        <w:rPr>
          <w:rFonts w:ascii="Arial" w:hAnsi="Arial" w:cs="Arial"/>
        </w:rPr>
        <w:t>p</w:t>
      </w:r>
      <w:r w:rsidR="00F7585E" w:rsidRPr="001B0157">
        <w:rPr>
          <w:rFonts w:ascii="Arial" w:hAnsi="Arial" w:cs="Arial"/>
        </w:rPr>
        <w:t>rojekt nasadzeń</w:t>
      </w:r>
      <w:r w:rsidRPr="001B0157">
        <w:rPr>
          <w:rFonts w:ascii="Arial" w:hAnsi="Arial" w:cs="Arial"/>
        </w:rPr>
        <w:t xml:space="preserve"> zieleni.</w:t>
      </w:r>
      <w:r w:rsidR="00F7585E" w:rsidRPr="001B0157">
        <w:rPr>
          <w:rFonts w:ascii="Arial" w:hAnsi="Arial" w:cs="Arial"/>
        </w:rPr>
        <w:t xml:space="preserve"> </w:t>
      </w:r>
    </w:p>
    <w:p w:rsidR="00A10563" w:rsidRPr="007A3EA4" w:rsidRDefault="0053216C" w:rsidP="007A3EA4">
      <w:pPr>
        <w:pStyle w:val="Numerowanie"/>
        <w:numPr>
          <w:ilvl w:val="0"/>
          <w:numId w:val="18"/>
        </w:numPr>
        <w:rPr>
          <w:rFonts w:ascii="Arial" w:hAnsi="Arial" w:cs="Arial"/>
        </w:rPr>
      </w:pPr>
      <w:r w:rsidRPr="00F7585E">
        <w:rPr>
          <w:rFonts w:ascii="Arial" w:hAnsi="Arial" w:cs="Arial"/>
        </w:rPr>
        <w:t>P</w:t>
      </w:r>
      <w:r w:rsidR="009233C1" w:rsidRPr="00F7585E">
        <w:rPr>
          <w:rFonts w:ascii="Arial" w:hAnsi="Arial" w:cs="Arial"/>
        </w:rPr>
        <w:t>rzed</w:t>
      </w:r>
      <w:r w:rsidR="00427EDA" w:rsidRPr="00F7585E">
        <w:rPr>
          <w:rFonts w:ascii="Arial" w:hAnsi="Arial" w:cs="Arial"/>
        </w:rPr>
        <w:t xml:space="preserve">miary </w:t>
      </w:r>
      <w:r w:rsidR="00565F2B" w:rsidRPr="00F7585E">
        <w:rPr>
          <w:rFonts w:ascii="Arial" w:hAnsi="Arial" w:cs="Arial"/>
        </w:rPr>
        <w:t xml:space="preserve">robót i </w:t>
      </w:r>
      <w:r w:rsidR="00473516" w:rsidRPr="00F7585E">
        <w:rPr>
          <w:rFonts w:ascii="Arial" w:hAnsi="Arial" w:cs="Arial"/>
        </w:rPr>
        <w:t xml:space="preserve">kosztorysy inwestorskie – z podziałem na branże </w:t>
      </w:r>
    </w:p>
    <w:p w:rsidR="009E48EC" w:rsidRPr="00F7585E" w:rsidRDefault="009E48EC" w:rsidP="009778F3">
      <w:pPr>
        <w:pStyle w:val="Numerowanie"/>
        <w:numPr>
          <w:ilvl w:val="0"/>
          <w:numId w:val="18"/>
        </w:numPr>
        <w:rPr>
          <w:rFonts w:ascii="Arial" w:hAnsi="Arial" w:cs="Arial"/>
        </w:rPr>
      </w:pPr>
      <w:r w:rsidRPr="00F7585E">
        <w:rPr>
          <w:rFonts w:ascii="Arial" w:hAnsi="Arial" w:cs="Arial"/>
        </w:rPr>
        <w:t>S</w:t>
      </w:r>
      <w:r w:rsidR="00A10563" w:rsidRPr="00F7585E">
        <w:rPr>
          <w:rFonts w:ascii="Arial" w:hAnsi="Arial" w:cs="Arial"/>
        </w:rPr>
        <w:t xml:space="preserve">pecyfikacje </w:t>
      </w:r>
      <w:r w:rsidRPr="00F7585E">
        <w:rPr>
          <w:rFonts w:ascii="Arial" w:hAnsi="Arial" w:cs="Arial"/>
        </w:rPr>
        <w:t>T</w:t>
      </w:r>
      <w:r w:rsidR="00A10563" w:rsidRPr="00F7585E">
        <w:rPr>
          <w:rFonts w:ascii="Arial" w:hAnsi="Arial" w:cs="Arial"/>
        </w:rPr>
        <w:t xml:space="preserve">echniczne </w:t>
      </w:r>
      <w:r w:rsidRPr="00F7585E">
        <w:rPr>
          <w:rFonts w:ascii="Arial" w:hAnsi="Arial" w:cs="Arial"/>
        </w:rPr>
        <w:t>W</w:t>
      </w:r>
      <w:r w:rsidR="00A10563" w:rsidRPr="00F7585E">
        <w:rPr>
          <w:rFonts w:ascii="Arial" w:hAnsi="Arial" w:cs="Arial"/>
        </w:rPr>
        <w:t xml:space="preserve">ykonania </w:t>
      </w:r>
      <w:r w:rsidRPr="00F7585E">
        <w:rPr>
          <w:rFonts w:ascii="Arial" w:hAnsi="Arial" w:cs="Arial"/>
        </w:rPr>
        <w:t>i</w:t>
      </w:r>
      <w:r w:rsidR="00A10563" w:rsidRPr="00F7585E">
        <w:rPr>
          <w:rFonts w:ascii="Arial" w:hAnsi="Arial" w:cs="Arial"/>
        </w:rPr>
        <w:t xml:space="preserve"> </w:t>
      </w:r>
      <w:r w:rsidRPr="00F7585E">
        <w:rPr>
          <w:rFonts w:ascii="Arial" w:hAnsi="Arial" w:cs="Arial"/>
        </w:rPr>
        <w:t>O</w:t>
      </w:r>
      <w:r w:rsidR="00A10563" w:rsidRPr="00F7585E">
        <w:rPr>
          <w:rFonts w:ascii="Arial" w:hAnsi="Arial" w:cs="Arial"/>
        </w:rPr>
        <w:t xml:space="preserve">dbioru </w:t>
      </w:r>
      <w:r w:rsidRPr="00F7585E">
        <w:rPr>
          <w:rFonts w:ascii="Arial" w:hAnsi="Arial" w:cs="Arial"/>
        </w:rPr>
        <w:t>R</w:t>
      </w:r>
      <w:r w:rsidR="00A10563" w:rsidRPr="00F7585E">
        <w:rPr>
          <w:rFonts w:ascii="Arial" w:hAnsi="Arial" w:cs="Arial"/>
        </w:rPr>
        <w:t xml:space="preserve">obót </w:t>
      </w:r>
      <w:r w:rsidRPr="00F7585E">
        <w:rPr>
          <w:rFonts w:ascii="Arial" w:hAnsi="Arial" w:cs="Arial"/>
        </w:rPr>
        <w:t>B</w:t>
      </w:r>
      <w:r w:rsidR="00A10563" w:rsidRPr="00F7585E">
        <w:rPr>
          <w:rFonts w:ascii="Arial" w:hAnsi="Arial" w:cs="Arial"/>
        </w:rPr>
        <w:t>udowlanych</w:t>
      </w:r>
    </w:p>
    <w:p w:rsidR="009F0537" w:rsidRPr="00F7585E" w:rsidRDefault="003246B3" w:rsidP="003D49BE">
      <w:pPr>
        <w:rPr>
          <w:rFonts w:ascii="Arial" w:hAnsi="Arial" w:cs="Arial"/>
        </w:rPr>
      </w:pPr>
      <w:r w:rsidRPr="00F7585E">
        <w:rPr>
          <w:rFonts w:ascii="Arial" w:hAnsi="Arial" w:cs="Arial"/>
        </w:rPr>
        <w:t>Dopuszcza się inną agregację poszczególnych opracowań branżowych, jednak ich zakres musi wyczerpywać wymagania dla kompletnej dokumentacji projektowej.</w:t>
      </w:r>
      <w:r w:rsidR="00565F2B" w:rsidRPr="00F7585E">
        <w:rPr>
          <w:rFonts w:ascii="Arial" w:hAnsi="Arial" w:cs="Arial"/>
        </w:rPr>
        <w:t xml:space="preserve"> </w:t>
      </w:r>
    </w:p>
    <w:p w:rsidR="00565F2B" w:rsidRPr="00F7585E" w:rsidRDefault="00320342" w:rsidP="003D49BE">
      <w:pPr>
        <w:rPr>
          <w:rFonts w:ascii="Arial" w:hAnsi="Arial" w:cs="Arial"/>
        </w:rPr>
      </w:pPr>
      <w:r w:rsidRPr="00F7585E">
        <w:rPr>
          <w:rFonts w:ascii="Arial" w:hAnsi="Arial" w:cs="Arial"/>
        </w:rPr>
        <w:lastRenderedPageBreak/>
        <w:t xml:space="preserve">W przypadku realizacji w trybie „zaprojektuj i wybuduj” </w:t>
      </w:r>
      <w:r w:rsidR="00565F2B" w:rsidRPr="00F7585E">
        <w:rPr>
          <w:rFonts w:ascii="Arial" w:hAnsi="Arial" w:cs="Arial"/>
        </w:rPr>
        <w:t>Przedmiary i kosztorysy będą podstawą do rozliczeń cząstkowych w razie konieczności ich przeprowadzenia oraz do oszacowania wartości rozwiązań zamiennych, jeśli takowe zostaną wprowadzone na etapie realizacji obiektu.</w:t>
      </w:r>
    </w:p>
    <w:p w:rsidR="003246B3" w:rsidRPr="007A3EA4" w:rsidRDefault="003246B3" w:rsidP="00536202">
      <w:pPr>
        <w:pStyle w:val="Nagwek4"/>
        <w:numPr>
          <w:ilvl w:val="3"/>
          <w:numId w:val="34"/>
        </w:numPr>
        <w:rPr>
          <w:rFonts w:ascii="Arial" w:hAnsi="Arial" w:cs="Arial"/>
          <w:sz w:val="22"/>
          <w:szCs w:val="22"/>
        </w:rPr>
      </w:pPr>
      <w:bookmarkStart w:id="46" w:name="_Toc184034285"/>
      <w:r w:rsidRPr="007A3EA4">
        <w:rPr>
          <w:rFonts w:ascii="Arial" w:hAnsi="Arial" w:cs="Arial"/>
          <w:sz w:val="22"/>
          <w:szCs w:val="22"/>
        </w:rPr>
        <w:t>Uzgodnienia prac projektowych z Zamawiającym</w:t>
      </w:r>
      <w:bookmarkEnd w:id="46"/>
    </w:p>
    <w:p w:rsidR="003246B3" w:rsidRPr="00F7585E" w:rsidRDefault="003246B3" w:rsidP="003D49BE">
      <w:pPr>
        <w:rPr>
          <w:rFonts w:ascii="Arial" w:hAnsi="Arial" w:cs="Arial"/>
        </w:rPr>
      </w:pPr>
      <w:r w:rsidRPr="00F7585E">
        <w:rPr>
          <w:rFonts w:ascii="Arial" w:hAnsi="Arial" w:cs="Arial"/>
        </w:rPr>
        <w:t xml:space="preserve">Wykonawca jest zobowiązany do </w:t>
      </w:r>
      <w:r w:rsidR="007724D2" w:rsidRPr="00F7585E">
        <w:rPr>
          <w:rFonts w:ascii="Arial" w:hAnsi="Arial" w:cs="Arial"/>
        </w:rPr>
        <w:t xml:space="preserve">przedstawienia </w:t>
      </w:r>
      <w:r w:rsidRPr="00F7585E">
        <w:rPr>
          <w:rFonts w:ascii="Arial" w:hAnsi="Arial" w:cs="Arial"/>
        </w:rPr>
        <w:t xml:space="preserve">Zamawiającemu w celu zaopiniowania: </w:t>
      </w:r>
    </w:p>
    <w:p w:rsidR="007724D2" w:rsidRPr="00F7585E" w:rsidRDefault="007724D2" w:rsidP="005E6769">
      <w:pPr>
        <w:pStyle w:val="Stylpunktowaniemylniki"/>
        <w:numPr>
          <w:ilvl w:val="0"/>
          <w:numId w:val="39"/>
        </w:numPr>
        <w:ind w:left="1134"/>
        <w:rPr>
          <w:rFonts w:ascii="Arial" w:hAnsi="Arial" w:cs="Arial"/>
        </w:rPr>
      </w:pPr>
      <w:r w:rsidRPr="00F7585E">
        <w:rPr>
          <w:rFonts w:ascii="Arial" w:hAnsi="Arial" w:cs="Arial"/>
        </w:rPr>
        <w:t>koncepcji wielobranżowej (zaawansowanej)</w:t>
      </w:r>
      <w:r w:rsidR="00AB776F" w:rsidRPr="00F7585E">
        <w:rPr>
          <w:rFonts w:ascii="Arial" w:hAnsi="Arial" w:cs="Arial"/>
        </w:rPr>
        <w:t>;</w:t>
      </w:r>
    </w:p>
    <w:p w:rsidR="00DF1BED" w:rsidRDefault="00AB776F" w:rsidP="005E6769">
      <w:pPr>
        <w:pStyle w:val="Stylpunktowaniemylniki"/>
        <w:numPr>
          <w:ilvl w:val="0"/>
          <w:numId w:val="39"/>
        </w:numPr>
        <w:ind w:left="1134"/>
        <w:rPr>
          <w:rFonts w:ascii="Arial" w:hAnsi="Arial" w:cs="Arial"/>
        </w:rPr>
      </w:pPr>
      <w:r w:rsidRPr="00F7585E">
        <w:rPr>
          <w:rFonts w:ascii="Arial" w:hAnsi="Arial" w:cs="Arial"/>
        </w:rPr>
        <w:t>projektu budowlanego;</w:t>
      </w:r>
    </w:p>
    <w:p w:rsidR="00AF0DE5" w:rsidRPr="00F7585E" w:rsidRDefault="00AF0DE5" w:rsidP="005E6769">
      <w:pPr>
        <w:pStyle w:val="Stylpunktowaniemylniki"/>
        <w:numPr>
          <w:ilvl w:val="0"/>
          <w:numId w:val="39"/>
        </w:numPr>
        <w:ind w:left="1134"/>
        <w:rPr>
          <w:rFonts w:ascii="Arial" w:hAnsi="Arial" w:cs="Arial"/>
        </w:rPr>
      </w:pPr>
      <w:r>
        <w:rPr>
          <w:rFonts w:ascii="Arial" w:hAnsi="Arial" w:cs="Arial"/>
        </w:rPr>
        <w:t xml:space="preserve">projektów technicznych </w:t>
      </w:r>
    </w:p>
    <w:p w:rsidR="001C400D" w:rsidRPr="00F7585E" w:rsidRDefault="003246B3" w:rsidP="005E6769">
      <w:pPr>
        <w:pStyle w:val="Stylpunktowaniemylniki"/>
        <w:numPr>
          <w:ilvl w:val="0"/>
          <w:numId w:val="39"/>
        </w:numPr>
        <w:ind w:left="1134"/>
        <w:rPr>
          <w:rFonts w:ascii="Arial" w:hAnsi="Arial" w:cs="Arial"/>
        </w:rPr>
      </w:pPr>
      <w:r w:rsidRPr="00F7585E">
        <w:rPr>
          <w:rFonts w:ascii="Arial" w:hAnsi="Arial" w:cs="Arial"/>
        </w:rPr>
        <w:t>projektów wykonawczych, przedmiarów</w:t>
      </w:r>
      <w:r w:rsidR="00DD666C" w:rsidRPr="00F7585E">
        <w:rPr>
          <w:rFonts w:ascii="Arial" w:hAnsi="Arial" w:cs="Arial"/>
        </w:rPr>
        <w:t xml:space="preserve"> robót</w:t>
      </w:r>
      <w:r w:rsidRPr="00F7585E">
        <w:rPr>
          <w:rFonts w:ascii="Arial" w:hAnsi="Arial" w:cs="Arial"/>
        </w:rPr>
        <w:t xml:space="preserve"> </w:t>
      </w:r>
      <w:r w:rsidR="007724D2" w:rsidRPr="00F7585E">
        <w:rPr>
          <w:rFonts w:ascii="Arial" w:hAnsi="Arial" w:cs="Arial"/>
        </w:rPr>
        <w:t xml:space="preserve">i kosztorysów oraz </w:t>
      </w:r>
      <w:proofErr w:type="spellStart"/>
      <w:r w:rsidRPr="00F7585E">
        <w:rPr>
          <w:rFonts w:ascii="Arial" w:hAnsi="Arial" w:cs="Arial"/>
        </w:rPr>
        <w:t>STWiORB</w:t>
      </w:r>
      <w:proofErr w:type="spellEnd"/>
      <w:r w:rsidR="00AB776F" w:rsidRPr="00F7585E">
        <w:rPr>
          <w:rFonts w:ascii="Arial" w:hAnsi="Arial" w:cs="Arial"/>
        </w:rPr>
        <w:t>;</w:t>
      </w:r>
    </w:p>
    <w:p w:rsidR="003E2EF5" w:rsidRPr="007A3EA4" w:rsidRDefault="003C33D0" w:rsidP="00536202">
      <w:pPr>
        <w:pStyle w:val="Nagwek4"/>
        <w:numPr>
          <w:ilvl w:val="3"/>
          <w:numId w:val="34"/>
        </w:numPr>
        <w:rPr>
          <w:rFonts w:ascii="Arial" w:hAnsi="Arial" w:cs="Arial"/>
          <w:sz w:val="22"/>
          <w:szCs w:val="22"/>
        </w:rPr>
      </w:pPr>
      <w:bookmarkStart w:id="47" w:name="_Toc184034286"/>
      <w:r w:rsidRPr="007A3EA4">
        <w:rPr>
          <w:rFonts w:ascii="Arial" w:hAnsi="Arial" w:cs="Arial"/>
          <w:sz w:val="22"/>
          <w:szCs w:val="22"/>
        </w:rPr>
        <w:t>Dokumenty budowy i d</w:t>
      </w:r>
      <w:r w:rsidR="003E2EF5" w:rsidRPr="007A3EA4">
        <w:rPr>
          <w:rFonts w:ascii="Arial" w:hAnsi="Arial" w:cs="Arial"/>
          <w:sz w:val="22"/>
          <w:szCs w:val="22"/>
        </w:rPr>
        <w:t>okumentacja powykonawcza</w:t>
      </w:r>
      <w:bookmarkEnd w:id="47"/>
    </w:p>
    <w:p w:rsidR="001B0157" w:rsidRPr="00F7585E" w:rsidRDefault="003C33D0" w:rsidP="00432ADC">
      <w:pPr>
        <w:rPr>
          <w:rFonts w:ascii="Arial" w:hAnsi="Arial" w:cs="Arial"/>
        </w:rPr>
      </w:pPr>
      <w:r w:rsidRPr="00F7585E">
        <w:rPr>
          <w:rFonts w:ascii="Arial" w:hAnsi="Arial" w:cs="Arial"/>
        </w:rPr>
        <w:t xml:space="preserve">Zgodnie z </w:t>
      </w:r>
      <w:r w:rsidR="00344BDD" w:rsidRPr="00F7585E">
        <w:rPr>
          <w:rFonts w:ascii="Arial" w:hAnsi="Arial" w:cs="Arial"/>
        </w:rPr>
        <w:t>Prawem B</w:t>
      </w:r>
      <w:r w:rsidRPr="00F7585E">
        <w:rPr>
          <w:rFonts w:ascii="Arial" w:hAnsi="Arial" w:cs="Arial"/>
        </w:rPr>
        <w:t xml:space="preserve">udowlanym jako dokumentację powykonawczą należy rozumieć dokumentację budowy </w:t>
      </w:r>
      <w:r w:rsidR="001B0157">
        <w:rPr>
          <w:rFonts w:ascii="Arial" w:hAnsi="Arial" w:cs="Arial"/>
        </w:rPr>
        <w:t xml:space="preserve"> </w:t>
      </w:r>
      <w:r w:rsidRPr="00F7585E">
        <w:rPr>
          <w:rFonts w:ascii="Arial" w:hAnsi="Arial" w:cs="Arial"/>
        </w:rPr>
        <w:t xml:space="preserve">z naniesionymi zmianami dokonanymi w toku wykonywania robót oraz geodezyjnymi pomiarami powykonawczymi. Wykonawca (kierownik budowy) ma obowiązek zapewnienia przy wykonywaniu robót budowlanych stosowania wyrobów, zgodnie z art. 10 ustawy. To znaczy, że kierownik budowy powinien również móc udowodnić, że zastosowane wyroby budowlane zostały legalnie wprowadzone do obrotu </w:t>
      </w:r>
      <w:r w:rsidR="00B07EF8">
        <w:rPr>
          <w:rFonts w:ascii="Arial" w:hAnsi="Arial" w:cs="Arial"/>
        </w:rPr>
        <w:t xml:space="preserve">                          </w:t>
      </w:r>
      <w:r w:rsidRPr="00F7585E">
        <w:rPr>
          <w:rFonts w:ascii="Arial" w:hAnsi="Arial" w:cs="Arial"/>
        </w:rPr>
        <w:t xml:space="preserve">i posiadają właściwości określone </w:t>
      </w:r>
      <w:r w:rsidR="00B51137">
        <w:rPr>
          <w:rFonts w:ascii="Arial" w:hAnsi="Arial" w:cs="Arial"/>
        </w:rPr>
        <w:t xml:space="preserve"> </w:t>
      </w:r>
      <w:r w:rsidRPr="00F7585E">
        <w:rPr>
          <w:rFonts w:ascii="Arial" w:hAnsi="Arial" w:cs="Arial"/>
        </w:rPr>
        <w:t>w projekcie budowlanym przez zgromadzenie dokumentów, z których to wynika.</w:t>
      </w:r>
      <w:r w:rsidR="00690902" w:rsidRPr="00F7585E">
        <w:rPr>
          <w:rFonts w:ascii="Arial" w:hAnsi="Arial" w:cs="Arial"/>
        </w:rPr>
        <w:t xml:space="preserve"> Dokumentacja powykonawcza powinna zawierać wszystkie zmiany, w st</w:t>
      </w:r>
      <w:r w:rsidR="00632CFB" w:rsidRPr="00F7585E">
        <w:rPr>
          <w:rFonts w:ascii="Arial" w:hAnsi="Arial" w:cs="Arial"/>
        </w:rPr>
        <w:t xml:space="preserve">osunku do projektu budowlanego </w:t>
      </w:r>
      <w:r w:rsidR="00690902" w:rsidRPr="00F7585E">
        <w:rPr>
          <w:rFonts w:ascii="Arial" w:hAnsi="Arial" w:cs="Arial"/>
        </w:rPr>
        <w:t>i wykonawczego wynikłe w trakcie realizacji robót.</w:t>
      </w:r>
    </w:p>
    <w:p w:rsidR="00632CFB" w:rsidRPr="007A3EA4" w:rsidRDefault="00632CFB" w:rsidP="00536202">
      <w:pPr>
        <w:pStyle w:val="Nagwek4"/>
        <w:numPr>
          <w:ilvl w:val="3"/>
          <w:numId w:val="34"/>
        </w:numPr>
        <w:rPr>
          <w:rFonts w:ascii="Arial" w:hAnsi="Arial" w:cs="Arial"/>
          <w:sz w:val="22"/>
          <w:szCs w:val="22"/>
        </w:rPr>
      </w:pPr>
      <w:bookmarkStart w:id="48" w:name="_Toc184034287"/>
      <w:r w:rsidRPr="007A3EA4">
        <w:rPr>
          <w:rFonts w:ascii="Arial" w:hAnsi="Arial" w:cs="Arial"/>
          <w:sz w:val="22"/>
          <w:szCs w:val="22"/>
        </w:rPr>
        <w:t>Rozwiązania architektoniczne</w:t>
      </w:r>
      <w:bookmarkEnd w:id="48"/>
    </w:p>
    <w:p w:rsidR="00632CFB" w:rsidRPr="00F7585E" w:rsidRDefault="00632CFB" w:rsidP="00632CFB">
      <w:pPr>
        <w:rPr>
          <w:rFonts w:ascii="Arial" w:hAnsi="Arial" w:cs="Arial"/>
        </w:rPr>
      </w:pPr>
      <w:r w:rsidRPr="00F7585E">
        <w:rPr>
          <w:rFonts w:ascii="Arial" w:hAnsi="Arial" w:cs="Arial"/>
        </w:rPr>
        <w:t>Dla spełnienia przedmiotowego zadania w planowanym standardzie należy zapewnić:</w:t>
      </w:r>
    </w:p>
    <w:p w:rsidR="00632CFB" w:rsidRPr="00F7585E" w:rsidRDefault="00632CFB" w:rsidP="001B0157">
      <w:pPr>
        <w:pStyle w:val="Numerowanie"/>
        <w:numPr>
          <w:ilvl w:val="0"/>
          <w:numId w:val="20"/>
        </w:numPr>
        <w:tabs>
          <w:tab w:val="clear" w:pos="227"/>
        </w:tabs>
        <w:ind w:left="1134" w:hanging="284"/>
        <w:rPr>
          <w:rFonts w:ascii="Arial" w:hAnsi="Arial" w:cs="Arial"/>
        </w:rPr>
      </w:pPr>
      <w:r w:rsidRPr="00F7585E">
        <w:rPr>
          <w:rFonts w:ascii="Arial" w:hAnsi="Arial" w:cs="Arial"/>
        </w:rPr>
        <w:t xml:space="preserve">wysoką jakość rozwiązań architektonicznych, szczególnie w zakresie bryły i </w:t>
      </w:r>
      <w:r w:rsidR="002B5A20" w:rsidRPr="00F7585E">
        <w:rPr>
          <w:rFonts w:ascii="Arial" w:hAnsi="Arial" w:cs="Arial"/>
        </w:rPr>
        <w:t xml:space="preserve">formy dla elementów małej architektury </w:t>
      </w:r>
      <w:r w:rsidR="00320342" w:rsidRPr="00F7585E">
        <w:rPr>
          <w:rFonts w:ascii="Arial" w:hAnsi="Arial" w:cs="Arial"/>
        </w:rPr>
        <w:t>oraz rozwiązań zagospodarowania terenu</w:t>
      </w:r>
      <w:r w:rsidR="002B5A20" w:rsidRPr="00F7585E">
        <w:rPr>
          <w:rFonts w:ascii="Arial" w:hAnsi="Arial" w:cs="Arial"/>
        </w:rPr>
        <w:t>.</w:t>
      </w:r>
    </w:p>
    <w:p w:rsidR="002B5A20" w:rsidRDefault="002B5A20" w:rsidP="00432ADC">
      <w:pPr>
        <w:pStyle w:val="Numerowanie"/>
        <w:numPr>
          <w:ilvl w:val="0"/>
          <w:numId w:val="20"/>
        </w:numPr>
        <w:tabs>
          <w:tab w:val="clear" w:pos="227"/>
        </w:tabs>
        <w:ind w:left="1134" w:hanging="284"/>
        <w:rPr>
          <w:rFonts w:ascii="Arial" w:hAnsi="Arial" w:cs="Arial"/>
        </w:rPr>
      </w:pPr>
      <w:r w:rsidRPr="00F7585E">
        <w:rPr>
          <w:rFonts w:ascii="Arial" w:hAnsi="Arial" w:cs="Arial"/>
        </w:rPr>
        <w:t xml:space="preserve">wysoką jakość nasadzeń,  jakość sadzonek. </w:t>
      </w:r>
    </w:p>
    <w:p w:rsidR="001F5EC4" w:rsidRPr="00432ADC" w:rsidRDefault="001F5EC4" w:rsidP="001F5EC4">
      <w:pPr>
        <w:pStyle w:val="Numerowanie"/>
        <w:numPr>
          <w:ilvl w:val="0"/>
          <w:numId w:val="0"/>
        </w:numPr>
        <w:ind w:left="340" w:hanging="113"/>
        <w:rPr>
          <w:rFonts w:ascii="Arial" w:hAnsi="Arial" w:cs="Arial"/>
        </w:rPr>
      </w:pPr>
    </w:p>
    <w:p w:rsidR="003E2EF5" w:rsidRPr="00432ADC" w:rsidRDefault="003E2EF5" w:rsidP="00536202">
      <w:pPr>
        <w:pStyle w:val="Nagwek3"/>
        <w:numPr>
          <w:ilvl w:val="2"/>
          <w:numId w:val="34"/>
        </w:numPr>
        <w:rPr>
          <w:rFonts w:ascii="Arial" w:hAnsi="Arial" w:cs="Arial"/>
        </w:rPr>
      </w:pPr>
      <w:bookmarkStart w:id="49" w:name="_Toc184034288"/>
      <w:r w:rsidRPr="00432ADC">
        <w:rPr>
          <w:rFonts w:ascii="Arial" w:hAnsi="Arial" w:cs="Arial"/>
        </w:rPr>
        <w:t>Wymagania dotyczące wykonania robót zewnętrznych i organizacji budowy</w:t>
      </w:r>
      <w:bookmarkEnd w:id="49"/>
    </w:p>
    <w:p w:rsidR="00C64411" w:rsidRPr="007A3EA4" w:rsidRDefault="003E2EF5" w:rsidP="00536202">
      <w:pPr>
        <w:pStyle w:val="Nagwek4"/>
        <w:numPr>
          <w:ilvl w:val="3"/>
          <w:numId w:val="34"/>
        </w:numPr>
        <w:rPr>
          <w:rFonts w:ascii="Arial" w:hAnsi="Arial" w:cs="Arial"/>
          <w:sz w:val="22"/>
          <w:szCs w:val="22"/>
        </w:rPr>
      </w:pPr>
      <w:bookmarkStart w:id="50" w:name="_Toc184034289"/>
      <w:r w:rsidRPr="007A3EA4">
        <w:rPr>
          <w:rFonts w:ascii="Arial" w:hAnsi="Arial" w:cs="Arial"/>
          <w:sz w:val="22"/>
          <w:szCs w:val="22"/>
        </w:rPr>
        <w:t>Roboty przygotowawcze i rozbiórkowe</w:t>
      </w:r>
      <w:bookmarkEnd w:id="50"/>
    </w:p>
    <w:p w:rsidR="008D1798" w:rsidRPr="00F7585E" w:rsidRDefault="006B1CCF" w:rsidP="003D49BE">
      <w:pPr>
        <w:rPr>
          <w:rFonts w:ascii="Arial" w:hAnsi="Arial" w:cs="Arial"/>
        </w:rPr>
      </w:pPr>
      <w:r w:rsidRPr="00F7585E">
        <w:rPr>
          <w:rFonts w:ascii="Arial" w:hAnsi="Arial" w:cs="Arial"/>
        </w:rPr>
        <w:t xml:space="preserve">Przewiduje się rozbiórkę </w:t>
      </w:r>
      <w:r w:rsidR="00375F00" w:rsidRPr="00F7585E">
        <w:rPr>
          <w:rFonts w:ascii="Arial" w:hAnsi="Arial" w:cs="Arial"/>
        </w:rPr>
        <w:t xml:space="preserve">istniejących na terenie inwestycji: innych  </w:t>
      </w:r>
      <w:r w:rsidRPr="00F7585E">
        <w:rPr>
          <w:rFonts w:ascii="Arial" w:hAnsi="Arial" w:cs="Arial"/>
        </w:rPr>
        <w:t xml:space="preserve">elementów zagospodarowania terenu </w:t>
      </w:r>
      <w:r w:rsidR="00375F00" w:rsidRPr="00F7585E">
        <w:rPr>
          <w:rFonts w:ascii="Arial" w:hAnsi="Arial" w:cs="Arial"/>
        </w:rPr>
        <w:t xml:space="preserve">a także wybranych, przeznaczonych </w:t>
      </w:r>
      <w:r w:rsidR="002B5A20" w:rsidRPr="00F7585E">
        <w:rPr>
          <w:rFonts w:ascii="Arial" w:hAnsi="Arial" w:cs="Arial"/>
        </w:rPr>
        <w:t xml:space="preserve">do likwidacji </w:t>
      </w:r>
      <w:r w:rsidR="007B0389">
        <w:rPr>
          <w:rFonts w:ascii="Arial" w:hAnsi="Arial" w:cs="Arial"/>
        </w:rPr>
        <w:t xml:space="preserve">o ile wystąpią takie jak: </w:t>
      </w:r>
      <w:r w:rsidR="002B5A20" w:rsidRPr="00F7585E">
        <w:rPr>
          <w:rFonts w:ascii="Arial" w:hAnsi="Arial" w:cs="Arial"/>
        </w:rPr>
        <w:t xml:space="preserve">fragmentów sieci  </w:t>
      </w:r>
      <w:r w:rsidR="007B0389">
        <w:rPr>
          <w:rFonts w:ascii="Arial" w:hAnsi="Arial" w:cs="Arial"/>
        </w:rPr>
        <w:t xml:space="preserve">                            </w:t>
      </w:r>
      <w:r w:rsidR="00375F00" w:rsidRPr="00F7585E">
        <w:rPr>
          <w:rFonts w:ascii="Arial" w:hAnsi="Arial" w:cs="Arial"/>
        </w:rPr>
        <w:t>i infrastruktury</w:t>
      </w:r>
      <w:r w:rsidR="00B733C2" w:rsidRPr="00F7585E">
        <w:rPr>
          <w:rFonts w:ascii="Arial" w:hAnsi="Arial" w:cs="Arial"/>
        </w:rPr>
        <w:t xml:space="preserve">. Wykonawca jest zobowiązany </w:t>
      </w:r>
      <w:r w:rsidR="008D1798" w:rsidRPr="00F7585E">
        <w:rPr>
          <w:rFonts w:ascii="Arial" w:hAnsi="Arial" w:cs="Arial"/>
        </w:rPr>
        <w:t xml:space="preserve">do </w:t>
      </w:r>
      <w:r w:rsidRPr="00F7585E">
        <w:rPr>
          <w:rFonts w:ascii="Arial" w:hAnsi="Arial" w:cs="Arial"/>
        </w:rPr>
        <w:t>wykonan</w:t>
      </w:r>
      <w:r w:rsidR="00375F00" w:rsidRPr="00F7585E">
        <w:rPr>
          <w:rFonts w:ascii="Arial" w:hAnsi="Arial" w:cs="Arial"/>
        </w:rPr>
        <w:t>ia robót rozbiórkowych, usunięcia</w:t>
      </w:r>
      <w:r w:rsidRPr="00F7585E">
        <w:rPr>
          <w:rFonts w:ascii="Arial" w:hAnsi="Arial" w:cs="Arial"/>
        </w:rPr>
        <w:t xml:space="preserve"> z terenu budowy </w:t>
      </w:r>
      <w:r w:rsidR="007B0389">
        <w:rPr>
          <w:rFonts w:ascii="Arial" w:hAnsi="Arial" w:cs="Arial"/>
        </w:rPr>
        <w:t xml:space="preserve">narzutu kamiennego, </w:t>
      </w:r>
      <w:r w:rsidRPr="00F7585E">
        <w:rPr>
          <w:rFonts w:ascii="Arial" w:hAnsi="Arial" w:cs="Arial"/>
        </w:rPr>
        <w:t xml:space="preserve">gruzu </w:t>
      </w:r>
      <w:r w:rsidR="002B5A20" w:rsidRPr="00F7585E">
        <w:rPr>
          <w:rFonts w:ascii="Arial" w:hAnsi="Arial" w:cs="Arial"/>
        </w:rPr>
        <w:t xml:space="preserve"> </w:t>
      </w:r>
      <w:r w:rsidRPr="00F7585E">
        <w:rPr>
          <w:rFonts w:ascii="Arial" w:hAnsi="Arial" w:cs="Arial"/>
        </w:rPr>
        <w:t xml:space="preserve">i wszelkich </w:t>
      </w:r>
      <w:r w:rsidR="008517DA" w:rsidRPr="00F7585E">
        <w:rPr>
          <w:rFonts w:ascii="Arial" w:hAnsi="Arial" w:cs="Arial"/>
        </w:rPr>
        <w:t xml:space="preserve">materiałów </w:t>
      </w:r>
      <w:r w:rsidRPr="00F7585E">
        <w:rPr>
          <w:rFonts w:ascii="Arial" w:hAnsi="Arial" w:cs="Arial"/>
        </w:rPr>
        <w:t xml:space="preserve">rozbiórkowych oraz utylizację ich zgodnie z ustawą </w:t>
      </w:r>
      <w:r w:rsidR="008D1798" w:rsidRPr="00F7585E">
        <w:rPr>
          <w:rFonts w:ascii="Arial" w:hAnsi="Arial" w:cs="Arial"/>
        </w:rPr>
        <w:t>z dnia 14 grudnia 2012</w:t>
      </w:r>
      <w:r w:rsidR="002B5A20" w:rsidRPr="00F7585E">
        <w:rPr>
          <w:rFonts w:ascii="Arial" w:hAnsi="Arial" w:cs="Arial"/>
        </w:rPr>
        <w:t xml:space="preserve">r.  </w:t>
      </w:r>
      <w:r w:rsidRPr="00F7585E">
        <w:rPr>
          <w:rFonts w:ascii="Arial" w:hAnsi="Arial" w:cs="Arial"/>
        </w:rPr>
        <w:t xml:space="preserve">o odpadach (tekst jednolity: </w:t>
      </w:r>
      <w:proofErr w:type="spellStart"/>
      <w:r w:rsidR="00375F00" w:rsidRPr="00F7585E">
        <w:rPr>
          <w:rFonts w:ascii="Arial" w:hAnsi="Arial" w:cs="Arial"/>
        </w:rPr>
        <w:t>Dz.U</w:t>
      </w:r>
      <w:proofErr w:type="spellEnd"/>
      <w:r w:rsidR="00375F00" w:rsidRPr="00F7585E">
        <w:rPr>
          <w:rFonts w:ascii="Arial" w:hAnsi="Arial" w:cs="Arial"/>
        </w:rPr>
        <w:t>. 2023 poz. 1587</w:t>
      </w:r>
      <w:r w:rsidR="002B5A20" w:rsidRPr="00F7585E">
        <w:rPr>
          <w:rFonts w:ascii="Arial" w:hAnsi="Arial" w:cs="Arial"/>
        </w:rPr>
        <w:t xml:space="preserve">), </w:t>
      </w:r>
      <w:r w:rsidRPr="00F7585E">
        <w:rPr>
          <w:rFonts w:ascii="Arial" w:hAnsi="Arial" w:cs="Arial"/>
        </w:rPr>
        <w:t xml:space="preserve">przepisami wykonawczymi oraz lokalnymi zasadami segregacji </w:t>
      </w:r>
      <w:r w:rsidR="002B5A20" w:rsidRPr="00F7585E">
        <w:rPr>
          <w:rFonts w:ascii="Arial" w:hAnsi="Arial" w:cs="Arial"/>
        </w:rPr>
        <w:t xml:space="preserve"> </w:t>
      </w:r>
      <w:r w:rsidRPr="00F7585E">
        <w:rPr>
          <w:rFonts w:ascii="Arial" w:hAnsi="Arial" w:cs="Arial"/>
        </w:rPr>
        <w:t>i utylizacji odpadów.</w:t>
      </w:r>
      <w:r w:rsidR="008D1798" w:rsidRPr="00F7585E">
        <w:rPr>
          <w:rFonts w:ascii="Arial" w:hAnsi="Arial" w:cs="Arial"/>
        </w:rPr>
        <w:t xml:space="preserve"> Wykonawca przygotuje miejsce do bezpiecznego składowania ziemi z wykopów, a jej nadmiar przetransportuje na składowisko na zasadach uzgodnionych z odpowiednimi służbami Zamawiającego.</w:t>
      </w:r>
    </w:p>
    <w:p w:rsidR="004775F9" w:rsidRPr="00F7585E" w:rsidRDefault="008D1798" w:rsidP="003D49BE">
      <w:pPr>
        <w:rPr>
          <w:rFonts w:ascii="Arial" w:hAnsi="Arial" w:cs="Arial"/>
        </w:rPr>
      </w:pPr>
      <w:r w:rsidRPr="00F7585E">
        <w:rPr>
          <w:rFonts w:ascii="Arial" w:hAnsi="Arial" w:cs="Arial"/>
        </w:rPr>
        <w:t xml:space="preserve">Ponadto Wykonawca jest zobowiązany </w:t>
      </w:r>
      <w:r w:rsidR="00B733C2" w:rsidRPr="00F7585E">
        <w:rPr>
          <w:rFonts w:ascii="Arial" w:hAnsi="Arial" w:cs="Arial"/>
        </w:rPr>
        <w:t xml:space="preserve">do zabezpieczenia </w:t>
      </w:r>
      <w:r w:rsidR="00344BDD" w:rsidRPr="00F7585E">
        <w:rPr>
          <w:rFonts w:ascii="Arial" w:hAnsi="Arial" w:cs="Arial"/>
        </w:rPr>
        <w:t>T</w:t>
      </w:r>
      <w:r w:rsidR="00B733C2" w:rsidRPr="00F7585E">
        <w:rPr>
          <w:rFonts w:ascii="Arial" w:hAnsi="Arial" w:cs="Arial"/>
        </w:rPr>
        <w:t xml:space="preserve">erenu </w:t>
      </w:r>
      <w:r w:rsidR="00344BDD" w:rsidRPr="00F7585E">
        <w:rPr>
          <w:rFonts w:ascii="Arial" w:hAnsi="Arial" w:cs="Arial"/>
        </w:rPr>
        <w:t>B</w:t>
      </w:r>
      <w:r w:rsidR="00B733C2" w:rsidRPr="00F7585E">
        <w:rPr>
          <w:rFonts w:ascii="Arial" w:hAnsi="Arial" w:cs="Arial"/>
        </w:rPr>
        <w:t>udowy w okresie trwania realizacji kontraktu aż do zakończenia i odbioru ostatecznego robót</w:t>
      </w:r>
      <w:r w:rsidR="001E2A33" w:rsidRPr="00F7585E">
        <w:rPr>
          <w:rFonts w:ascii="Arial" w:hAnsi="Arial" w:cs="Arial"/>
        </w:rPr>
        <w:t xml:space="preserve"> zgodnie z planem </w:t>
      </w:r>
      <w:r w:rsidR="009E48EC" w:rsidRPr="00F7585E">
        <w:rPr>
          <w:rFonts w:ascii="Arial" w:hAnsi="Arial" w:cs="Arial"/>
        </w:rPr>
        <w:t>BIOZ</w:t>
      </w:r>
      <w:r w:rsidR="00B733C2" w:rsidRPr="00F7585E">
        <w:rPr>
          <w:rFonts w:ascii="Arial" w:hAnsi="Arial" w:cs="Arial"/>
        </w:rPr>
        <w:t>.</w:t>
      </w:r>
      <w:r w:rsidRPr="00F7585E">
        <w:rPr>
          <w:rFonts w:ascii="Arial" w:hAnsi="Arial" w:cs="Arial"/>
        </w:rPr>
        <w:t xml:space="preserve"> </w:t>
      </w:r>
    </w:p>
    <w:p w:rsidR="00B733C2" w:rsidRPr="00F7585E" w:rsidRDefault="00B733C2" w:rsidP="003D49BE">
      <w:pPr>
        <w:rPr>
          <w:rFonts w:ascii="Arial" w:hAnsi="Arial" w:cs="Arial"/>
        </w:rPr>
      </w:pPr>
      <w:r w:rsidRPr="00F7585E">
        <w:rPr>
          <w:rFonts w:ascii="Arial" w:hAnsi="Arial" w:cs="Arial"/>
        </w:rPr>
        <w:t>Wykonawca ma obowiązek znać i stosować w czasie prowadzenia robót przepisy dotyczące ochrony środowiska naturalnego.</w:t>
      </w:r>
      <w:r w:rsidR="004B5072" w:rsidRPr="00F7585E">
        <w:rPr>
          <w:rFonts w:ascii="Arial" w:hAnsi="Arial" w:cs="Arial"/>
        </w:rPr>
        <w:t xml:space="preserve"> </w:t>
      </w:r>
      <w:r w:rsidRPr="00F7585E">
        <w:rPr>
          <w:rFonts w:ascii="Arial" w:hAnsi="Arial" w:cs="Arial"/>
        </w:rPr>
        <w:t xml:space="preserve">W okresie trwania budowy i wykonywania robót wykończeniowych Wykonawca </w:t>
      </w:r>
      <w:r w:rsidR="004B5072" w:rsidRPr="00F7585E">
        <w:rPr>
          <w:rFonts w:ascii="Arial" w:hAnsi="Arial" w:cs="Arial"/>
        </w:rPr>
        <w:t xml:space="preserve">jest zobowiązany </w:t>
      </w:r>
      <w:r w:rsidRPr="00F7585E">
        <w:rPr>
          <w:rFonts w:ascii="Arial" w:hAnsi="Arial" w:cs="Arial"/>
        </w:rPr>
        <w:t xml:space="preserve">podejmować wszelkie konieczne kroki mające na celu stosowanie się do przepisów i norm dotyczących ochrony środowiska na </w:t>
      </w:r>
      <w:r w:rsidR="00344BDD" w:rsidRPr="00F7585E">
        <w:rPr>
          <w:rFonts w:ascii="Arial" w:hAnsi="Arial" w:cs="Arial"/>
        </w:rPr>
        <w:t>T</w:t>
      </w:r>
      <w:r w:rsidRPr="00F7585E">
        <w:rPr>
          <w:rFonts w:ascii="Arial" w:hAnsi="Arial" w:cs="Arial"/>
        </w:rPr>
        <w:t xml:space="preserve">erenie </w:t>
      </w:r>
      <w:r w:rsidR="00344BDD" w:rsidRPr="00F7585E">
        <w:rPr>
          <w:rFonts w:ascii="Arial" w:hAnsi="Arial" w:cs="Arial"/>
        </w:rPr>
        <w:t xml:space="preserve">Budowy </w:t>
      </w:r>
      <w:r w:rsidRPr="00F7585E">
        <w:rPr>
          <w:rFonts w:ascii="Arial" w:hAnsi="Arial" w:cs="Arial"/>
        </w:rPr>
        <w:t xml:space="preserve">i wokół </w:t>
      </w:r>
      <w:r w:rsidR="00344BDD" w:rsidRPr="00F7585E">
        <w:rPr>
          <w:rFonts w:ascii="Arial" w:hAnsi="Arial" w:cs="Arial"/>
        </w:rPr>
        <w:t>T</w:t>
      </w:r>
      <w:r w:rsidRPr="00F7585E">
        <w:rPr>
          <w:rFonts w:ascii="Arial" w:hAnsi="Arial" w:cs="Arial"/>
        </w:rPr>
        <w:t xml:space="preserve">erenu </w:t>
      </w:r>
      <w:r w:rsidR="00344BDD" w:rsidRPr="00F7585E">
        <w:rPr>
          <w:rFonts w:ascii="Arial" w:hAnsi="Arial" w:cs="Arial"/>
        </w:rPr>
        <w:t>B</w:t>
      </w:r>
      <w:r w:rsidRPr="00F7585E">
        <w:rPr>
          <w:rFonts w:ascii="Arial" w:hAnsi="Arial" w:cs="Arial"/>
        </w:rPr>
        <w:t>udowy oraz będzie unikać uszkodzeń lub uciążliwości dla osób lub własności społecznej, a wynikających ze skażenia, hałasu lub innych przyczyn powstałych w następstwie jego sposobu działania.</w:t>
      </w:r>
    </w:p>
    <w:p w:rsidR="003E2EF5" w:rsidRPr="007A3EA4" w:rsidRDefault="003E2EF5" w:rsidP="00536202">
      <w:pPr>
        <w:pStyle w:val="Nagwek4"/>
        <w:numPr>
          <w:ilvl w:val="3"/>
          <w:numId w:val="34"/>
        </w:numPr>
        <w:rPr>
          <w:rFonts w:ascii="Arial" w:hAnsi="Arial" w:cs="Arial"/>
          <w:sz w:val="22"/>
          <w:szCs w:val="22"/>
        </w:rPr>
      </w:pPr>
      <w:bookmarkStart w:id="51" w:name="_Toc184034290"/>
      <w:r w:rsidRPr="007A3EA4">
        <w:rPr>
          <w:rFonts w:ascii="Arial" w:hAnsi="Arial" w:cs="Arial"/>
          <w:sz w:val="22"/>
          <w:szCs w:val="22"/>
        </w:rPr>
        <w:t xml:space="preserve">Oznakowanie </w:t>
      </w:r>
      <w:r w:rsidR="00344BDD" w:rsidRPr="007A3EA4">
        <w:rPr>
          <w:rFonts w:ascii="Arial" w:hAnsi="Arial" w:cs="Arial"/>
          <w:sz w:val="22"/>
          <w:szCs w:val="22"/>
        </w:rPr>
        <w:t>T</w:t>
      </w:r>
      <w:r w:rsidRPr="007A3EA4">
        <w:rPr>
          <w:rFonts w:ascii="Arial" w:hAnsi="Arial" w:cs="Arial"/>
          <w:sz w:val="22"/>
          <w:szCs w:val="22"/>
        </w:rPr>
        <w:t xml:space="preserve">erenu </w:t>
      </w:r>
      <w:r w:rsidR="00344BDD" w:rsidRPr="007A3EA4">
        <w:rPr>
          <w:rFonts w:ascii="Arial" w:hAnsi="Arial" w:cs="Arial"/>
          <w:sz w:val="22"/>
          <w:szCs w:val="22"/>
        </w:rPr>
        <w:t>B</w:t>
      </w:r>
      <w:r w:rsidRPr="007A3EA4">
        <w:rPr>
          <w:rFonts w:ascii="Arial" w:hAnsi="Arial" w:cs="Arial"/>
          <w:sz w:val="22"/>
          <w:szCs w:val="22"/>
        </w:rPr>
        <w:t>udowy</w:t>
      </w:r>
      <w:bookmarkEnd w:id="51"/>
      <w:r w:rsidRPr="007A3EA4">
        <w:rPr>
          <w:rFonts w:ascii="Arial" w:hAnsi="Arial" w:cs="Arial"/>
          <w:sz w:val="22"/>
          <w:szCs w:val="22"/>
        </w:rPr>
        <w:t xml:space="preserve"> </w:t>
      </w:r>
    </w:p>
    <w:p w:rsidR="00121E26" w:rsidRPr="00F7585E" w:rsidRDefault="00121E26" w:rsidP="003D49BE">
      <w:pPr>
        <w:rPr>
          <w:rFonts w:ascii="Arial" w:hAnsi="Arial" w:cs="Arial"/>
        </w:rPr>
      </w:pPr>
      <w:r w:rsidRPr="00F7585E">
        <w:rPr>
          <w:rFonts w:ascii="Arial" w:hAnsi="Arial" w:cs="Arial"/>
        </w:rPr>
        <w:t xml:space="preserve">Przed przystąpieniem do prac, </w:t>
      </w:r>
      <w:r w:rsidR="00344BDD" w:rsidRPr="00F7585E">
        <w:rPr>
          <w:rFonts w:ascii="Arial" w:hAnsi="Arial" w:cs="Arial"/>
        </w:rPr>
        <w:t>T</w:t>
      </w:r>
      <w:r w:rsidRPr="00F7585E">
        <w:rPr>
          <w:rFonts w:ascii="Arial" w:hAnsi="Arial" w:cs="Arial"/>
        </w:rPr>
        <w:t xml:space="preserve">eren </w:t>
      </w:r>
      <w:r w:rsidR="00344BDD" w:rsidRPr="00F7585E">
        <w:rPr>
          <w:rFonts w:ascii="Arial" w:hAnsi="Arial" w:cs="Arial"/>
        </w:rPr>
        <w:t>Budowy</w:t>
      </w:r>
      <w:r w:rsidRPr="00F7585E">
        <w:rPr>
          <w:rFonts w:ascii="Arial" w:hAnsi="Arial" w:cs="Arial"/>
        </w:rPr>
        <w:t xml:space="preserve"> lub jego część przewidzianą na prowadzenie </w:t>
      </w:r>
      <w:r w:rsidR="00375F00" w:rsidRPr="00F7585E">
        <w:rPr>
          <w:rFonts w:ascii="Arial" w:hAnsi="Arial" w:cs="Arial"/>
        </w:rPr>
        <w:t>robót</w:t>
      </w:r>
      <w:r w:rsidRPr="00F7585E">
        <w:rPr>
          <w:rFonts w:ascii="Arial" w:hAnsi="Arial" w:cs="Arial"/>
        </w:rPr>
        <w:t xml:space="preserve"> należy zabezpieczyć zgodnie z zatwierdzonym projektem organizacji ruchu zastępczego</w:t>
      </w:r>
      <w:r w:rsidR="00375F00" w:rsidRPr="00F7585E">
        <w:rPr>
          <w:rFonts w:ascii="Arial" w:hAnsi="Arial" w:cs="Arial"/>
        </w:rPr>
        <w:t xml:space="preserve">, </w:t>
      </w:r>
      <w:r w:rsidR="0053216C" w:rsidRPr="00F7585E">
        <w:rPr>
          <w:rFonts w:ascii="Arial" w:hAnsi="Arial" w:cs="Arial"/>
        </w:rPr>
        <w:t xml:space="preserve">o ile </w:t>
      </w:r>
      <w:r w:rsidR="00375F00" w:rsidRPr="00F7585E">
        <w:rPr>
          <w:rFonts w:ascii="Arial" w:hAnsi="Arial" w:cs="Arial"/>
        </w:rPr>
        <w:t xml:space="preserve">w ich trakcie </w:t>
      </w:r>
      <w:r w:rsidR="0053216C" w:rsidRPr="00F7585E">
        <w:rPr>
          <w:rFonts w:ascii="Arial" w:hAnsi="Arial" w:cs="Arial"/>
        </w:rPr>
        <w:t>będą występować utrudnien</w:t>
      </w:r>
      <w:r w:rsidR="00375F00" w:rsidRPr="00F7585E">
        <w:rPr>
          <w:rFonts w:ascii="Arial" w:hAnsi="Arial" w:cs="Arial"/>
        </w:rPr>
        <w:t>ia w ruchu na drodze publicznej</w:t>
      </w:r>
      <w:r w:rsidRPr="00F7585E">
        <w:rPr>
          <w:rFonts w:ascii="Arial" w:hAnsi="Arial" w:cs="Arial"/>
        </w:rPr>
        <w:t xml:space="preserve">. Szczególnego zabezpieczenia wymagają ciągi piesze oraz wejścia i wjazdy do istniejących obiektów. </w:t>
      </w:r>
      <w:r w:rsidR="00375F00" w:rsidRPr="00F7585E">
        <w:rPr>
          <w:rFonts w:ascii="Arial" w:hAnsi="Arial" w:cs="Arial"/>
        </w:rPr>
        <w:t>N</w:t>
      </w:r>
      <w:r w:rsidRPr="00F7585E">
        <w:rPr>
          <w:rFonts w:ascii="Arial" w:hAnsi="Arial" w:cs="Arial"/>
        </w:rPr>
        <w:t xml:space="preserve">ależy zwrócić </w:t>
      </w:r>
      <w:r w:rsidR="00375F00" w:rsidRPr="00F7585E">
        <w:rPr>
          <w:rFonts w:ascii="Arial" w:hAnsi="Arial" w:cs="Arial"/>
        </w:rPr>
        <w:t xml:space="preserve">uwagę </w:t>
      </w:r>
      <w:r w:rsidRPr="00F7585E">
        <w:rPr>
          <w:rFonts w:ascii="Arial" w:hAnsi="Arial" w:cs="Arial"/>
        </w:rPr>
        <w:t>na wyznaczenia dojazdów dla służb miejskich i ratowniczych.</w:t>
      </w:r>
    </w:p>
    <w:p w:rsidR="00B733C2" w:rsidRPr="00F7585E" w:rsidRDefault="00B733C2" w:rsidP="003D49BE">
      <w:pPr>
        <w:rPr>
          <w:rFonts w:ascii="Arial" w:hAnsi="Arial" w:cs="Arial"/>
        </w:rPr>
      </w:pPr>
      <w:r w:rsidRPr="00F7585E">
        <w:rPr>
          <w:rFonts w:ascii="Arial" w:hAnsi="Arial" w:cs="Arial"/>
        </w:rPr>
        <w:t xml:space="preserve">Teren </w:t>
      </w:r>
      <w:r w:rsidR="00344BDD" w:rsidRPr="00F7585E">
        <w:rPr>
          <w:rFonts w:ascii="Arial" w:hAnsi="Arial" w:cs="Arial"/>
        </w:rPr>
        <w:t>B</w:t>
      </w:r>
      <w:r w:rsidRPr="00F7585E">
        <w:rPr>
          <w:rFonts w:ascii="Arial" w:hAnsi="Arial" w:cs="Arial"/>
        </w:rPr>
        <w:t xml:space="preserve">udowy należy ogrodzić, oznakować i zapewnić stały dozór. Wykonawca dostarczy, zainstaluje </w:t>
      </w:r>
      <w:r w:rsidR="004E4014" w:rsidRPr="00F7585E">
        <w:rPr>
          <w:rFonts w:ascii="Arial" w:hAnsi="Arial" w:cs="Arial"/>
        </w:rPr>
        <w:br/>
      </w:r>
      <w:r w:rsidRPr="00F7585E">
        <w:rPr>
          <w:rFonts w:ascii="Arial" w:hAnsi="Arial" w:cs="Arial"/>
        </w:rPr>
        <w:t xml:space="preserve">i będzie utrzymywać tymczasowe urządzenia zabezpieczające, w tym: ogrodzenia, poręcze, oświetlenie, </w:t>
      </w:r>
      <w:r w:rsidRPr="00F7585E">
        <w:rPr>
          <w:rFonts w:ascii="Arial" w:hAnsi="Arial" w:cs="Arial"/>
        </w:rPr>
        <w:lastRenderedPageBreak/>
        <w:t>sygnały i znaki ostrzegawcze, dozorców, wszelkie inne środki niezbędne do ochrony robót, wygody społeczności i innych.</w:t>
      </w:r>
    </w:p>
    <w:p w:rsidR="003E2EF5" w:rsidRPr="007A3EA4" w:rsidRDefault="003E2EF5" w:rsidP="00536202">
      <w:pPr>
        <w:pStyle w:val="Nagwek4"/>
        <w:numPr>
          <w:ilvl w:val="3"/>
          <w:numId w:val="34"/>
        </w:numPr>
        <w:rPr>
          <w:rFonts w:ascii="Arial" w:hAnsi="Arial" w:cs="Arial"/>
          <w:sz w:val="22"/>
          <w:szCs w:val="22"/>
        </w:rPr>
      </w:pPr>
      <w:bookmarkStart w:id="52" w:name="_Toc184034291"/>
      <w:r w:rsidRPr="007A3EA4">
        <w:rPr>
          <w:rFonts w:ascii="Arial" w:hAnsi="Arial" w:cs="Arial"/>
          <w:sz w:val="22"/>
          <w:szCs w:val="22"/>
        </w:rPr>
        <w:t>Zabezpieczenie i przebudowa urządzeń obcych</w:t>
      </w:r>
      <w:bookmarkEnd w:id="52"/>
    </w:p>
    <w:p w:rsidR="00780DA3" w:rsidRPr="00F7585E" w:rsidRDefault="008D1798" w:rsidP="003D49BE">
      <w:pPr>
        <w:rPr>
          <w:rFonts w:ascii="Arial" w:hAnsi="Arial" w:cs="Arial"/>
        </w:rPr>
      </w:pPr>
      <w:r w:rsidRPr="00F7585E">
        <w:rPr>
          <w:rFonts w:ascii="Arial" w:hAnsi="Arial" w:cs="Arial"/>
        </w:rPr>
        <w:t xml:space="preserve">Na terenie </w:t>
      </w:r>
      <w:r w:rsidR="005B0941" w:rsidRPr="00F7585E">
        <w:rPr>
          <w:rFonts w:ascii="Arial" w:hAnsi="Arial" w:cs="Arial"/>
        </w:rPr>
        <w:t xml:space="preserve">inwestycji </w:t>
      </w:r>
      <w:r w:rsidRPr="00F7585E">
        <w:rPr>
          <w:rFonts w:ascii="Arial" w:hAnsi="Arial" w:cs="Arial"/>
        </w:rPr>
        <w:t xml:space="preserve">znajdują się </w:t>
      </w:r>
      <w:r w:rsidR="00375F00" w:rsidRPr="00F7585E">
        <w:rPr>
          <w:rFonts w:ascii="Arial" w:hAnsi="Arial" w:cs="Arial"/>
        </w:rPr>
        <w:t xml:space="preserve">obce </w:t>
      </w:r>
      <w:r w:rsidRPr="00F7585E">
        <w:rPr>
          <w:rFonts w:ascii="Arial" w:hAnsi="Arial" w:cs="Arial"/>
        </w:rPr>
        <w:t>sieci</w:t>
      </w:r>
      <w:r w:rsidR="00375F00" w:rsidRPr="00F7585E">
        <w:rPr>
          <w:rFonts w:ascii="Arial" w:hAnsi="Arial" w:cs="Arial"/>
        </w:rPr>
        <w:t xml:space="preserve">, instalacje </w:t>
      </w:r>
      <w:r w:rsidRPr="00F7585E">
        <w:rPr>
          <w:rFonts w:ascii="Arial" w:hAnsi="Arial" w:cs="Arial"/>
        </w:rPr>
        <w:t>i urządzenia techniczne</w:t>
      </w:r>
      <w:r w:rsidR="005B0941" w:rsidRPr="00F7585E">
        <w:rPr>
          <w:rFonts w:ascii="Arial" w:hAnsi="Arial" w:cs="Arial"/>
        </w:rPr>
        <w:t xml:space="preserve">. </w:t>
      </w:r>
      <w:r w:rsidRPr="00F7585E">
        <w:rPr>
          <w:rFonts w:ascii="Arial" w:hAnsi="Arial" w:cs="Arial"/>
        </w:rPr>
        <w:t>Wykonawca przed przystąpieniem do robót wykona szczegółową inwentaryzację istniejących sieci, instalacji i urządzeń terenowych oraz zabezpieczy przed uszkodzeniem te, które są przeznaczone do pozostawienia.</w:t>
      </w:r>
      <w:r w:rsidR="00780DA3" w:rsidRPr="00F7585E">
        <w:rPr>
          <w:rFonts w:ascii="Arial" w:hAnsi="Arial" w:cs="Arial"/>
        </w:rPr>
        <w:t xml:space="preserve"> </w:t>
      </w:r>
    </w:p>
    <w:p w:rsidR="005B0941" w:rsidRPr="00F7585E" w:rsidRDefault="00B733C2" w:rsidP="003D49BE">
      <w:pPr>
        <w:rPr>
          <w:rFonts w:ascii="Arial" w:hAnsi="Arial" w:cs="Arial"/>
        </w:rPr>
      </w:pPr>
      <w:r w:rsidRPr="00F7585E">
        <w:rPr>
          <w:rFonts w:ascii="Arial" w:hAnsi="Arial" w:cs="Arial"/>
        </w:rPr>
        <w:t xml:space="preserve">W przypadku wystąpienia kolizji </w:t>
      </w:r>
      <w:r w:rsidR="00780DA3" w:rsidRPr="00F7585E">
        <w:rPr>
          <w:rFonts w:ascii="Arial" w:hAnsi="Arial" w:cs="Arial"/>
        </w:rPr>
        <w:t xml:space="preserve">z sieciami zewnętrznymi </w:t>
      </w:r>
      <w:r w:rsidRPr="00F7585E">
        <w:rPr>
          <w:rFonts w:ascii="Arial" w:hAnsi="Arial" w:cs="Arial"/>
        </w:rPr>
        <w:t>należy uzyskać od gestorów sieci warunki techniczne zabezpieczenia i przebudowy sieci i wykonać roboty z zachowaniem praw osób trzecich.</w:t>
      </w:r>
      <w:r w:rsidR="00780DA3" w:rsidRPr="00F7585E">
        <w:rPr>
          <w:rFonts w:ascii="Arial" w:hAnsi="Arial" w:cs="Arial"/>
        </w:rPr>
        <w:t xml:space="preserve"> Jeżeli dojdzie do uszkodzenia istniejącej infrastruktury, zwłaszcza sieci zewnętrznych Wykonawca na swój koszt dokona wszelkich niezbędnych napraw w celu przywrócenia stanu pierwotnego.</w:t>
      </w:r>
    </w:p>
    <w:p w:rsidR="003E2EF5" w:rsidRPr="007A3EA4" w:rsidRDefault="003E2EF5" w:rsidP="00536202">
      <w:pPr>
        <w:pStyle w:val="Nagwek4"/>
        <w:numPr>
          <w:ilvl w:val="3"/>
          <w:numId w:val="34"/>
        </w:numPr>
        <w:rPr>
          <w:rFonts w:ascii="Arial" w:hAnsi="Arial" w:cs="Arial"/>
          <w:sz w:val="22"/>
          <w:szCs w:val="22"/>
        </w:rPr>
      </w:pPr>
      <w:bookmarkStart w:id="53" w:name="_Toc184034292"/>
      <w:r w:rsidRPr="007A3EA4">
        <w:rPr>
          <w:rFonts w:ascii="Arial" w:hAnsi="Arial" w:cs="Arial"/>
          <w:sz w:val="22"/>
          <w:szCs w:val="22"/>
        </w:rPr>
        <w:t>Warunki bezpieczeństwa</w:t>
      </w:r>
      <w:bookmarkEnd w:id="53"/>
    </w:p>
    <w:p w:rsidR="007B0389" w:rsidRPr="00F7585E" w:rsidRDefault="004B5072" w:rsidP="00432ADC">
      <w:pPr>
        <w:rPr>
          <w:rFonts w:ascii="Arial" w:hAnsi="Arial" w:cs="Arial"/>
        </w:rPr>
      </w:pPr>
      <w:r w:rsidRPr="00F7585E">
        <w:rPr>
          <w:rFonts w:ascii="Arial" w:hAnsi="Arial" w:cs="Arial"/>
        </w:rPr>
        <w:t>Wykonawca będzie przestrzegał przy realizacji robót przepisów BHP, a w szczególności zobowiązany jest wykluczyć pracę pracowników w warunkach niebezpiecznych, szkodliwych dla zdrowia i nie spełniających odpowiednich wymagań sanitarnych. Wykonawca dostarczy na budowę i będzie utrzymywał wyposażenie konieczne dla zapewnienia bezpieczeństwa, a także zapewni odzież ochronn</w:t>
      </w:r>
      <w:r w:rsidR="00B51137">
        <w:rPr>
          <w:rFonts w:ascii="Arial" w:hAnsi="Arial" w:cs="Arial"/>
        </w:rPr>
        <w:t xml:space="preserve">ą dla pracowników </w:t>
      </w:r>
      <w:r w:rsidRPr="00F7585E">
        <w:rPr>
          <w:rFonts w:ascii="Arial" w:hAnsi="Arial" w:cs="Arial"/>
        </w:rPr>
        <w:t xml:space="preserve">zatrudnionych </w:t>
      </w:r>
      <w:r w:rsidR="00B51137">
        <w:rPr>
          <w:rFonts w:ascii="Arial" w:hAnsi="Arial" w:cs="Arial"/>
        </w:rPr>
        <w:t xml:space="preserve"> </w:t>
      </w:r>
      <w:r w:rsidRPr="00F7585E">
        <w:rPr>
          <w:rFonts w:ascii="Arial" w:hAnsi="Arial" w:cs="Arial"/>
        </w:rPr>
        <w:t>na placu budowy. Wykonawca będzie stale utrzymywał wyposażenie przeciwpożarowe w stanie gotowości, zgodnie z zaleceniami odpowiednich przepisów bezpieczeństwa przeciwpożarowego.</w:t>
      </w:r>
    </w:p>
    <w:p w:rsidR="003E2EF5" w:rsidRPr="007A3EA4" w:rsidRDefault="003E2EF5" w:rsidP="00536202">
      <w:pPr>
        <w:pStyle w:val="Nagwek4"/>
        <w:numPr>
          <w:ilvl w:val="3"/>
          <w:numId w:val="34"/>
        </w:numPr>
        <w:rPr>
          <w:rFonts w:ascii="Arial" w:hAnsi="Arial" w:cs="Arial"/>
          <w:sz w:val="22"/>
          <w:szCs w:val="22"/>
        </w:rPr>
      </w:pPr>
      <w:bookmarkStart w:id="54" w:name="_Toc184034293"/>
      <w:r w:rsidRPr="007A3EA4">
        <w:rPr>
          <w:rFonts w:ascii="Arial" w:hAnsi="Arial" w:cs="Arial"/>
          <w:sz w:val="22"/>
          <w:szCs w:val="22"/>
        </w:rPr>
        <w:t>Roboty drogowe</w:t>
      </w:r>
      <w:bookmarkEnd w:id="54"/>
      <w:r w:rsidRPr="007A3EA4">
        <w:rPr>
          <w:rFonts w:ascii="Arial" w:hAnsi="Arial" w:cs="Arial"/>
          <w:sz w:val="22"/>
          <w:szCs w:val="22"/>
        </w:rPr>
        <w:t xml:space="preserve"> </w:t>
      </w:r>
    </w:p>
    <w:p w:rsidR="00121E26" w:rsidRPr="00F7585E" w:rsidRDefault="002B5A20" w:rsidP="003D49BE">
      <w:pPr>
        <w:rPr>
          <w:rFonts w:ascii="Arial" w:hAnsi="Arial" w:cs="Arial"/>
        </w:rPr>
      </w:pPr>
      <w:r w:rsidRPr="00F7585E">
        <w:rPr>
          <w:rFonts w:ascii="Arial" w:hAnsi="Arial" w:cs="Arial"/>
        </w:rPr>
        <w:t>Nawierzchnie drogowe</w:t>
      </w:r>
      <w:r w:rsidR="00121E26" w:rsidRPr="00F7585E">
        <w:rPr>
          <w:rFonts w:ascii="Arial" w:hAnsi="Arial" w:cs="Arial"/>
        </w:rPr>
        <w:t xml:space="preserve"> po wykonaniu muszą zapewnić przydatność strukturalną dla przenoszenia obciążeń od przejeżdżających pojazdów, a warstwa ścieralna funkcje bezpieczeństwa i komfortu uczestników ruchu. Roboty drogowe winny być realizowane tylko w sprzyjających warunkach atmosferycznych. Przy prowadzeniu robót nie należy dopuszczać do powstania szkód w przyległych obiektach. Należy unikać przerw w prowadzeniu robót, dostosowując harmonogramy realizacji przedmiotu zamówienia do pracy zmianowej.</w:t>
      </w:r>
    </w:p>
    <w:p w:rsidR="00121E26" w:rsidRPr="00F7585E" w:rsidRDefault="00121E26" w:rsidP="003D49BE">
      <w:pPr>
        <w:rPr>
          <w:rFonts w:ascii="Arial" w:hAnsi="Arial" w:cs="Arial"/>
        </w:rPr>
      </w:pPr>
      <w:r w:rsidRPr="00F7585E">
        <w:rPr>
          <w:rFonts w:ascii="Arial" w:hAnsi="Arial" w:cs="Arial"/>
        </w:rPr>
        <w:t xml:space="preserve">W czasie wykonywania prac należy zapewnić osobom trzecim możliwość dojazdu do ich posesji sąsiadujących z </w:t>
      </w:r>
      <w:r w:rsidR="00344BDD" w:rsidRPr="00F7585E">
        <w:rPr>
          <w:rFonts w:ascii="Arial" w:hAnsi="Arial" w:cs="Arial"/>
        </w:rPr>
        <w:t>T</w:t>
      </w:r>
      <w:r w:rsidRPr="00F7585E">
        <w:rPr>
          <w:rFonts w:ascii="Arial" w:hAnsi="Arial" w:cs="Arial"/>
        </w:rPr>
        <w:t xml:space="preserve">erenem </w:t>
      </w:r>
      <w:r w:rsidR="00344BDD" w:rsidRPr="00F7585E">
        <w:rPr>
          <w:rFonts w:ascii="Arial" w:hAnsi="Arial" w:cs="Arial"/>
        </w:rPr>
        <w:t>B</w:t>
      </w:r>
      <w:r w:rsidRPr="00F7585E">
        <w:rPr>
          <w:rFonts w:ascii="Arial" w:hAnsi="Arial" w:cs="Arial"/>
        </w:rPr>
        <w:t>udowy oraz dojazd do terenów przyległych, w razie konieczności zapewnić komunikację alternatywną. Należy zapewnić przejazd pojazdów uprzywilejowanych (straż pożarna, karetka pogotowia, itp.)</w:t>
      </w:r>
    </w:p>
    <w:p w:rsidR="003E2EF5" w:rsidRPr="007A3EA4" w:rsidRDefault="003E2EF5" w:rsidP="00536202">
      <w:pPr>
        <w:pStyle w:val="Nagwek4"/>
        <w:numPr>
          <w:ilvl w:val="3"/>
          <w:numId w:val="34"/>
        </w:numPr>
        <w:rPr>
          <w:rFonts w:ascii="Arial" w:hAnsi="Arial" w:cs="Arial"/>
          <w:sz w:val="22"/>
          <w:szCs w:val="22"/>
        </w:rPr>
      </w:pPr>
      <w:bookmarkStart w:id="55" w:name="_Toc184034294"/>
      <w:r w:rsidRPr="007A3EA4">
        <w:rPr>
          <w:rFonts w:ascii="Arial" w:hAnsi="Arial" w:cs="Arial"/>
          <w:sz w:val="22"/>
          <w:szCs w:val="22"/>
        </w:rPr>
        <w:t>Kontrola jakości robót</w:t>
      </w:r>
      <w:bookmarkEnd w:id="55"/>
    </w:p>
    <w:p w:rsidR="00B07EF8" w:rsidRPr="00F7585E" w:rsidRDefault="003013B2" w:rsidP="006E5719">
      <w:pPr>
        <w:rPr>
          <w:rFonts w:ascii="Arial" w:hAnsi="Arial" w:cs="Arial"/>
        </w:rPr>
      </w:pPr>
      <w:r w:rsidRPr="00F7585E">
        <w:rPr>
          <w:rFonts w:ascii="Arial" w:hAnsi="Arial" w:cs="Arial"/>
        </w:rPr>
        <w:t>Wykonawca będzie odpowiedzialny za pełną kontrolę jakości robót i stosowanych materiałów. Wykonawca zapewni odpowiedni system kontroli, włączając w to personel, labo</w:t>
      </w:r>
      <w:r w:rsidR="000028CD" w:rsidRPr="00F7585E">
        <w:rPr>
          <w:rFonts w:ascii="Arial" w:hAnsi="Arial" w:cs="Arial"/>
        </w:rPr>
        <w:t xml:space="preserve">ratorium, sprzęt, zaopatrzenie </w:t>
      </w:r>
      <w:r w:rsidRPr="00F7585E">
        <w:rPr>
          <w:rFonts w:ascii="Arial" w:hAnsi="Arial" w:cs="Arial"/>
        </w:rPr>
        <w:t>i wszystkie urządzenia niezbędne do pobierania próbek i badań materiałów oraz robót.</w:t>
      </w:r>
    </w:p>
    <w:p w:rsidR="003E2EF5" w:rsidRPr="007A3EA4" w:rsidRDefault="003E2EF5" w:rsidP="00536202">
      <w:pPr>
        <w:pStyle w:val="Nagwek4"/>
        <w:numPr>
          <w:ilvl w:val="3"/>
          <w:numId w:val="34"/>
        </w:numPr>
        <w:rPr>
          <w:rFonts w:ascii="Arial" w:hAnsi="Arial" w:cs="Arial"/>
          <w:sz w:val="22"/>
          <w:szCs w:val="22"/>
        </w:rPr>
      </w:pPr>
      <w:bookmarkStart w:id="56" w:name="_Toc184034295"/>
      <w:r w:rsidRPr="007A3EA4">
        <w:rPr>
          <w:rFonts w:ascii="Arial" w:hAnsi="Arial" w:cs="Arial"/>
          <w:sz w:val="22"/>
          <w:szCs w:val="22"/>
        </w:rPr>
        <w:t>Odbiór robót</w:t>
      </w:r>
      <w:bookmarkEnd w:id="56"/>
      <w:r w:rsidRPr="007A3EA4">
        <w:rPr>
          <w:rFonts w:ascii="Arial" w:hAnsi="Arial" w:cs="Arial"/>
          <w:sz w:val="22"/>
          <w:szCs w:val="22"/>
        </w:rPr>
        <w:t xml:space="preserve"> </w:t>
      </w:r>
    </w:p>
    <w:p w:rsidR="0083698C" w:rsidRPr="00F7585E" w:rsidRDefault="0083698C" w:rsidP="003D49BE">
      <w:pPr>
        <w:rPr>
          <w:rFonts w:ascii="Arial" w:hAnsi="Arial" w:cs="Arial"/>
        </w:rPr>
      </w:pPr>
      <w:r w:rsidRPr="00F7585E">
        <w:rPr>
          <w:rFonts w:ascii="Arial" w:hAnsi="Arial" w:cs="Arial"/>
        </w:rPr>
        <w:t xml:space="preserve">Szczegółowe zasady dokonywania poszczególnych odbiorów </w:t>
      </w:r>
      <w:r w:rsidR="004A58D1" w:rsidRPr="00F7585E">
        <w:rPr>
          <w:rFonts w:ascii="Arial" w:hAnsi="Arial" w:cs="Arial"/>
        </w:rPr>
        <w:t>zostaną określone w umowie.</w:t>
      </w:r>
    </w:p>
    <w:p w:rsidR="003E2EF5" w:rsidRPr="00F7585E" w:rsidRDefault="003E2EF5" w:rsidP="00536202">
      <w:pPr>
        <w:pStyle w:val="Nagwek3"/>
        <w:numPr>
          <w:ilvl w:val="2"/>
          <w:numId w:val="34"/>
        </w:numPr>
        <w:rPr>
          <w:rFonts w:ascii="Arial" w:hAnsi="Arial" w:cs="Arial"/>
        </w:rPr>
      </w:pPr>
      <w:bookmarkStart w:id="57" w:name="_Toc184034296"/>
      <w:r w:rsidRPr="00F7585E">
        <w:rPr>
          <w:rFonts w:ascii="Arial" w:hAnsi="Arial" w:cs="Arial"/>
        </w:rPr>
        <w:t>Wymagania dotyczące wykonania robót budowlanych i wykończeniowych</w:t>
      </w:r>
      <w:bookmarkEnd w:id="57"/>
    </w:p>
    <w:p w:rsidR="003E2EF5" w:rsidRPr="007A3EA4" w:rsidRDefault="003E2EF5" w:rsidP="00536202">
      <w:pPr>
        <w:pStyle w:val="Nagwek4"/>
        <w:numPr>
          <w:ilvl w:val="3"/>
          <w:numId w:val="34"/>
        </w:numPr>
        <w:rPr>
          <w:rFonts w:ascii="Arial" w:hAnsi="Arial" w:cs="Arial"/>
          <w:sz w:val="22"/>
          <w:szCs w:val="22"/>
        </w:rPr>
      </w:pPr>
      <w:bookmarkStart w:id="58" w:name="_Toc184034297"/>
      <w:r w:rsidRPr="007A3EA4">
        <w:rPr>
          <w:rFonts w:ascii="Arial" w:hAnsi="Arial" w:cs="Arial"/>
          <w:sz w:val="22"/>
          <w:szCs w:val="22"/>
        </w:rPr>
        <w:t>Roboty konstrukcyjne, budowlane i montażowe,</w:t>
      </w:r>
      <w:bookmarkEnd w:id="58"/>
      <w:r w:rsidRPr="007A3EA4">
        <w:rPr>
          <w:rFonts w:ascii="Arial" w:hAnsi="Arial" w:cs="Arial"/>
          <w:sz w:val="22"/>
          <w:szCs w:val="22"/>
        </w:rPr>
        <w:t xml:space="preserve"> </w:t>
      </w:r>
    </w:p>
    <w:p w:rsidR="00121E26" w:rsidRPr="00F7585E" w:rsidRDefault="001332CF" w:rsidP="003D49BE">
      <w:pPr>
        <w:rPr>
          <w:rFonts w:ascii="Arial" w:hAnsi="Arial" w:cs="Arial"/>
        </w:rPr>
      </w:pPr>
      <w:r w:rsidRPr="00F7585E">
        <w:rPr>
          <w:rFonts w:ascii="Arial" w:hAnsi="Arial" w:cs="Arial"/>
        </w:rPr>
        <w:t>Materiały i w</w:t>
      </w:r>
      <w:r w:rsidR="00121E26" w:rsidRPr="00F7585E">
        <w:rPr>
          <w:rFonts w:ascii="Arial" w:hAnsi="Arial" w:cs="Arial"/>
        </w:rPr>
        <w:t xml:space="preserve">yroby budowlane, stosowane w trakcie wykonywania robót budowlanych mają spełniać wymagania polskich przepisów i być zgodne </w:t>
      </w:r>
      <w:r w:rsidRPr="00F7585E">
        <w:rPr>
          <w:rFonts w:ascii="Arial" w:hAnsi="Arial" w:cs="Arial"/>
        </w:rPr>
        <w:t xml:space="preserve">dokumentacją projektową i </w:t>
      </w:r>
      <w:proofErr w:type="spellStart"/>
      <w:r w:rsidRPr="00F7585E">
        <w:rPr>
          <w:rFonts w:ascii="Arial" w:hAnsi="Arial" w:cs="Arial"/>
        </w:rPr>
        <w:t>STWiOR</w:t>
      </w:r>
      <w:proofErr w:type="spellEnd"/>
      <w:r w:rsidR="00121E26" w:rsidRPr="00F7585E">
        <w:rPr>
          <w:rFonts w:ascii="Arial" w:hAnsi="Arial" w:cs="Arial"/>
        </w:rPr>
        <w:t xml:space="preserve">, a </w:t>
      </w:r>
      <w:r w:rsidR="00FE554D" w:rsidRPr="00F7585E">
        <w:rPr>
          <w:rFonts w:ascii="Arial" w:hAnsi="Arial" w:cs="Arial"/>
        </w:rPr>
        <w:t xml:space="preserve">Wykonawca </w:t>
      </w:r>
      <w:r w:rsidR="00121E26" w:rsidRPr="00F7585E">
        <w:rPr>
          <w:rFonts w:ascii="Arial" w:hAnsi="Arial" w:cs="Arial"/>
        </w:rPr>
        <w:t>będzie posiadał dokumenty potwierdzające, że zostały one wprowadzone do obrotu, zgodnie z regulacjami ustawy o wyrobach budowlanych i posiadają wymagane parametry. Za spełnienie wymagań jakościowych dotyczących materiałów ponosi odpowiedzialność Wykonawca.</w:t>
      </w:r>
    </w:p>
    <w:p w:rsidR="00844AEA" w:rsidRPr="00F7585E" w:rsidRDefault="00844AEA" w:rsidP="003D49BE">
      <w:pPr>
        <w:rPr>
          <w:rFonts w:ascii="Arial" w:hAnsi="Arial" w:cs="Arial"/>
        </w:rPr>
      </w:pPr>
      <w:r w:rsidRPr="00F7585E">
        <w:rPr>
          <w:rFonts w:ascii="Arial" w:hAnsi="Arial" w:cs="Arial"/>
        </w:rPr>
        <w:t xml:space="preserve">Wykonawca jest odpowiedzialny za prowadzenie robót zgodnie z umową lub kontraktem oraz za jakość zastosowanych materiałów i wykonywanych robót, za ich zgodność z dokumentacją projektową, wymaganiami </w:t>
      </w:r>
      <w:proofErr w:type="spellStart"/>
      <w:r w:rsidRPr="00F7585E">
        <w:rPr>
          <w:rFonts w:ascii="Arial" w:hAnsi="Arial" w:cs="Arial"/>
        </w:rPr>
        <w:t>STWiOR</w:t>
      </w:r>
      <w:proofErr w:type="spellEnd"/>
      <w:r w:rsidRPr="00F7585E">
        <w:rPr>
          <w:rFonts w:ascii="Arial" w:hAnsi="Arial" w:cs="Arial"/>
        </w:rPr>
        <w:t xml:space="preserve"> projektu organizacji robót oraz poleceniami Inspektora nadzoru.</w:t>
      </w:r>
    </w:p>
    <w:p w:rsidR="00677467" w:rsidRPr="00F7585E" w:rsidRDefault="00677467" w:rsidP="003D49BE">
      <w:pPr>
        <w:rPr>
          <w:rFonts w:ascii="Arial" w:hAnsi="Arial" w:cs="Arial"/>
          <w:u w:val="single"/>
        </w:rPr>
      </w:pPr>
      <w:r w:rsidRPr="00F7585E">
        <w:rPr>
          <w:rFonts w:ascii="Arial" w:hAnsi="Arial" w:cs="Arial"/>
          <w:u w:val="single"/>
        </w:rPr>
        <w:t>Przed rozpoczęciem robót wykonawca opracuje:</w:t>
      </w:r>
    </w:p>
    <w:p w:rsidR="00677467" w:rsidRPr="00F7585E" w:rsidRDefault="00677467" w:rsidP="009778F3">
      <w:pPr>
        <w:pStyle w:val="Numerowanie"/>
        <w:numPr>
          <w:ilvl w:val="1"/>
          <w:numId w:val="10"/>
        </w:numPr>
        <w:rPr>
          <w:rFonts w:ascii="Arial" w:hAnsi="Arial" w:cs="Arial"/>
        </w:rPr>
      </w:pPr>
      <w:r w:rsidRPr="00F7585E">
        <w:rPr>
          <w:rFonts w:ascii="Arial" w:hAnsi="Arial" w:cs="Arial"/>
        </w:rPr>
        <w:t>projekt zagospodarowania placu budowy, który powinien składać się</w:t>
      </w:r>
      <w:r w:rsidR="00C37E73" w:rsidRPr="00F7585E">
        <w:rPr>
          <w:rFonts w:ascii="Arial" w:hAnsi="Arial" w:cs="Arial"/>
        </w:rPr>
        <w:t xml:space="preserve"> z części opisowej i graficznej;</w:t>
      </w:r>
    </w:p>
    <w:p w:rsidR="00677467" w:rsidRPr="00F7585E" w:rsidRDefault="00677467" w:rsidP="00603896">
      <w:pPr>
        <w:pStyle w:val="Numerowanie"/>
        <w:rPr>
          <w:rFonts w:ascii="Arial" w:hAnsi="Arial" w:cs="Arial"/>
        </w:rPr>
      </w:pPr>
      <w:r w:rsidRPr="00F7585E">
        <w:rPr>
          <w:rFonts w:ascii="Arial" w:hAnsi="Arial" w:cs="Arial"/>
        </w:rPr>
        <w:t>plan bezpieczeństw</w:t>
      </w:r>
      <w:r w:rsidR="00C37E73" w:rsidRPr="00F7585E">
        <w:rPr>
          <w:rFonts w:ascii="Arial" w:hAnsi="Arial" w:cs="Arial"/>
        </w:rPr>
        <w:t>a i ochrony zdrowia (plan bioz);</w:t>
      </w:r>
    </w:p>
    <w:p w:rsidR="00677467" w:rsidRPr="00F7585E" w:rsidRDefault="00C37E73" w:rsidP="00603896">
      <w:pPr>
        <w:pStyle w:val="Numerowanie"/>
        <w:rPr>
          <w:rFonts w:ascii="Arial" w:hAnsi="Arial" w:cs="Arial"/>
        </w:rPr>
      </w:pPr>
      <w:r w:rsidRPr="00F7585E">
        <w:rPr>
          <w:rFonts w:ascii="Arial" w:hAnsi="Arial" w:cs="Arial"/>
        </w:rPr>
        <w:t>projekt organizacji budowy;</w:t>
      </w:r>
    </w:p>
    <w:p w:rsidR="003E2EF5" w:rsidRPr="007A3EA4" w:rsidRDefault="003E2EF5" w:rsidP="00536202">
      <w:pPr>
        <w:pStyle w:val="Nagwek4"/>
        <w:numPr>
          <w:ilvl w:val="3"/>
          <w:numId w:val="34"/>
        </w:numPr>
        <w:rPr>
          <w:rFonts w:ascii="Arial" w:hAnsi="Arial" w:cs="Arial"/>
          <w:sz w:val="22"/>
          <w:szCs w:val="22"/>
        </w:rPr>
      </w:pPr>
      <w:bookmarkStart w:id="59" w:name="_Toc184034298"/>
      <w:r w:rsidRPr="007A3EA4">
        <w:rPr>
          <w:rFonts w:ascii="Arial" w:hAnsi="Arial" w:cs="Arial"/>
          <w:sz w:val="22"/>
          <w:szCs w:val="22"/>
        </w:rPr>
        <w:lastRenderedPageBreak/>
        <w:t>Wymagania materiałowe</w:t>
      </w:r>
      <w:bookmarkEnd w:id="59"/>
    </w:p>
    <w:p w:rsidR="00844AEA" w:rsidRPr="00F7585E" w:rsidRDefault="00844AEA" w:rsidP="003D49BE">
      <w:pPr>
        <w:rPr>
          <w:rFonts w:ascii="Arial" w:hAnsi="Arial" w:cs="Arial"/>
        </w:rPr>
      </w:pPr>
      <w:r w:rsidRPr="00F7585E">
        <w:rPr>
          <w:rFonts w:ascii="Arial" w:hAnsi="Arial" w:cs="Arial"/>
        </w:rPr>
        <w:t xml:space="preserve">Zgodnie z </w:t>
      </w:r>
      <w:r w:rsidR="00FE554D" w:rsidRPr="00F7585E">
        <w:rPr>
          <w:rFonts w:ascii="Arial" w:hAnsi="Arial" w:cs="Arial"/>
        </w:rPr>
        <w:t xml:space="preserve">prawem budowlanym </w:t>
      </w:r>
      <w:r w:rsidRPr="00F7585E">
        <w:rPr>
          <w:rFonts w:ascii="Arial" w:hAnsi="Arial" w:cs="Arial"/>
        </w:rPr>
        <w:t>przy wykonywaniu prac budowlano-montażowych należy stosować wyroby dopuszczone do obrotu i stosowania w budownictwie – posiadające stosowne certyfikaty, badania i aprobaty. Za dopuszczone do obrotu i stosowania w budownictwie uznaje się wyroby, dla których zgodnie z odrębnymi przepisami wydano Certyfikat na znak bezpieczeństwa, Deklarację Zgodności lub Certyfikat Zgodności z Polską Normą lub Aprobatą Techniczną.</w:t>
      </w:r>
    </w:p>
    <w:p w:rsidR="005E61C1" w:rsidRPr="00F7585E" w:rsidRDefault="005E61C1" w:rsidP="00536202">
      <w:pPr>
        <w:pStyle w:val="Nagwek3"/>
        <w:numPr>
          <w:ilvl w:val="2"/>
          <w:numId w:val="34"/>
        </w:numPr>
        <w:rPr>
          <w:rFonts w:ascii="Arial" w:hAnsi="Arial" w:cs="Arial"/>
        </w:rPr>
      </w:pPr>
      <w:bookmarkStart w:id="60" w:name="_Toc184034299"/>
      <w:r w:rsidRPr="00F7585E">
        <w:rPr>
          <w:rFonts w:ascii="Arial" w:hAnsi="Arial" w:cs="Arial"/>
        </w:rPr>
        <w:t>Transport</w:t>
      </w:r>
      <w:bookmarkEnd w:id="60"/>
    </w:p>
    <w:p w:rsidR="005E61C1" w:rsidRPr="00F7585E" w:rsidRDefault="005E61C1" w:rsidP="003D49BE">
      <w:pPr>
        <w:rPr>
          <w:rFonts w:ascii="Arial" w:hAnsi="Arial" w:cs="Arial"/>
        </w:rPr>
      </w:pPr>
      <w:r w:rsidRPr="00F7585E">
        <w:rPr>
          <w:rFonts w:ascii="Arial" w:hAnsi="Arial" w:cs="Arial"/>
        </w:rPr>
        <w:t>Wykonawca jest zobowiązany do stosowania jedynie takich środków transportu, które nie wpłyną niekorzystnie na jakość wykonywanych robót i właściwości przewożonych materiałów.</w:t>
      </w:r>
      <w:r w:rsidR="00D72856" w:rsidRPr="00F7585E">
        <w:rPr>
          <w:rFonts w:ascii="Arial" w:hAnsi="Arial" w:cs="Arial"/>
        </w:rPr>
        <w:t xml:space="preserve"> </w:t>
      </w:r>
      <w:r w:rsidRPr="00F7585E">
        <w:rPr>
          <w:rFonts w:ascii="Arial" w:hAnsi="Arial" w:cs="Arial"/>
        </w:rPr>
        <w:t xml:space="preserve">Przy ruchu na drogach publicznych pojazdy będą spełniać wymagania dotyczące przepisów ruchu drogowego w odniesieniu do dopuszczalnych obciążeń na osie i innych parametrów technicznych. Środki transportu nie odpowiadające warunkom dopuszczalnych obciążeń na osie mogą być dopuszczone przez właściwy zarząd drogi. Wykonawca będzie usuwać na bieżąco, na własny koszt, wszelkie zanieczyszczenia spowodowane jego pojazdami na drogach publicznych oraz dojazdach do </w:t>
      </w:r>
      <w:r w:rsidR="00344BDD" w:rsidRPr="00F7585E">
        <w:rPr>
          <w:rFonts w:ascii="Arial" w:hAnsi="Arial" w:cs="Arial"/>
        </w:rPr>
        <w:t>T</w:t>
      </w:r>
      <w:r w:rsidRPr="00F7585E">
        <w:rPr>
          <w:rFonts w:ascii="Arial" w:hAnsi="Arial" w:cs="Arial"/>
        </w:rPr>
        <w:t xml:space="preserve">erenu </w:t>
      </w:r>
      <w:r w:rsidR="00344BDD" w:rsidRPr="00F7585E">
        <w:rPr>
          <w:rFonts w:ascii="Arial" w:hAnsi="Arial" w:cs="Arial"/>
        </w:rPr>
        <w:t>B</w:t>
      </w:r>
      <w:r w:rsidRPr="00F7585E">
        <w:rPr>
          <w:rFonts w:ascii="Arial" w:hAnsi="Arial" w:cs="Arial"/>
        </w:rPr>
        <w:t>udowy.</w:t>
      </w:r>
    </w:p>
    <w:p w:rsidR="003E2EF5" w:rsidRPr="00F7585E" w:rsidRDefault="003E2EF5" w:rsidP="00536202">
      <w:pPr>
        <w:pStyle w:val="Nagwek3"/>
        <w:numPr>
          <w:ilvl w:val="2"/>
          <w:numId w:val="34"/>
        </w:numPr>
        <w:rPr>
          <w:rFonts w:ascii="Arial" w:hAnsi="Arial" w:cs="Arial"/>
        </w:rPr>
      </w:pPr>
      <w:bookmarkStart w:id="61" w:name="_Toc184034300"/>
      <w:r w:rsidRPr="00F7585E">
        <w:rPr>
          <w:rFonts w:ascii="Arial" w:hAnsi="Arial" w:cs="Arial"/>
        </w:rPr>
        <w:t>Nadzór autorski</w:t>
      </w:r>
      <w:bookmarkEnd w:id="61"/>
    </w:p>
    <w:p w:rsidR="00DF1BED" w:rsidRPr="00F7585E" w:rsidRDefault="00121E26" w:rsidP="003D49BE">
      <w:pPr>
        <w:rPr>
          <w:rFonts w:ascii="Arial" w:hAnsi="Arial" w:cs="Arial"/>
        </w:rPr>
      </w:pPr>
      <w:r w:rsidRPr="00F7585E">
        <w:rPr>
          <w:rFonts w:ascii="Arial" w:hAnsi="Arial" w:cs="Arial"/>
        </w:rPr>
        <w:t xml:space="preserve">Wykonawca jest zobowiązany do zapewnienia nadzoru autorskiego nad realizacją inwestycji. Nadzór autorski obejmuje czynności określone wymogami prawa budowlanego w ramach rozwiązań przyjętych </w:t>
      </w:r>
      <w:r w:rsidR="0053216C" w:rsidRPr="00F7585E">
        <w:rPr>
          <w:rFonts w:ascii="Arial" w:hAnsi="Arial" w:cs="Arial"/>
        </w:rPr>
        <w:br/>
      </w:r>
      <w:r w:rsidRPr="00F7585E">
        <w:rPr>
          <w:rFonts w:ascii="Arial" w:hAnsi="Arial" w:cs="Arial"/>
        </w:rPr>
        <w:t>w projektach wykonawczych, w tym udzielanie wyjaśnień Wykonawcy</w:t>
      </w:r>
      <w:r w:rsidR="00D72856" w:rsidRPr="00F7585E">
        <w:rPr>
          <w:rFonts w:ascii="Arial" w:hAnsi="Arial" w:cs="Arial"/>
        </w:rPr>
        <w:t xml:space="preserve"> i</w:t>
      </w:r>
      <w:r w:rsidRPr="00F7585E">
        <w:rPr>
          <w:rFonts w:ascii="Arial" w:hAnsi="Arial" w:cs="Arial"/>
        </w:rPr>
        <w:t xml:space="preserve"> nadzór nad prawidłową realizacją budowy.</w:t>
      </w:r>
    </w:p>
    <w:p w:rsidR="00E30DCF" w:rsidRPr="003D7933" w:rsidRDefault="00E30DCF" w:rsidP="00536202">
      <w:pPr>
        <w:pStyle w:val="Nagwek4"/>
        <w:numPr>
          <w:ilvl w:val="3"/>
          <w:numId w:val="34"/>
        </w:numPr>
        <w:rPr>
          <w:rFonts w:ascii="Arial" w:hAnsi="Arial" w:cs="Arial"/>
          <w:sz w:val="22"/>
          <w:szCs w:val="22"/>
        </w:rPr>
      </w:pPr>
      <w:bookmarkStart w:id="62" w:name="_Toc184034301"/>
      <w:r w:rsidRPr="003D7933">
        <w:rPr>
          <w:rFonts w:ascii="Arial" w:hAnsi="Arial" w:cs="Arial"/>
          <w:sz w:val="22"/>
          <w:szCs w:val="22"/>
        </w:rPr>
        <w:t>Chodniki, ciągi, place i strefy piesze</w:t>
      </w:r>
      <w:bookmarkEnd w:id="62"/>
    </w:p>
    <w:p w:rsidR="00B4671B" w:rsidRPr="00B51137" w:rsidRDefault="00B4671B" w:rsidP="009778F3">
      <w:pPr>
        <w:pStyle w:val="Numerowanie"/>
        <w:numPr>
          <w:ilvl w:val="1"/>
          <w:numId w:val="17"/>
        </w:numPr>
        <w:tabs>
          <w:tab w:val="clear" w:pos="340"/>
          <w:tab w:val="num" w:pos="-2977"/>
        </w:tabs>
        <w:ind w:left="709" w:hanging="425"/>
        <w:rPr>
          <w:rFonts w:ascii="Arial" w:hAnsi="Arial" w:cs="Arial"/>
        </w:rPr>
      </w:pPr>
      <w:r w:rsidRPr="00B51137">
        <w:rPr>
          <w:rFonts w:ascii="Arial" w:hAnsi="Arial" w:cs="Arial"/>
        </w:rPr>
        <w:t xml:space="preserve">Projektowane </w:t>
      </w:r>
      <w:r w:rsidR="007B0389">
        <w:rPr>
          <w:rFonts w:ascii="Arial" w:hAnsi="Arial" w:cs="Arial"/>
        </w:rPr>
        <w:t xml:space="preserve">nawierzchnie drogowo- piesze </w:t>
      </w:r>
      <w:r w:rsidRPr="00B51137">
        <w:rPr>
          <w:rFonts w:ascii="Arial" w:hAnsi="Arial" w:cs="Arial"/>
        </w:rPr>
        <w:t xml:space="preserve">powinny zostać wykonane z </w:t>
      </w:r>
      <w:r w:rsidR="00F7585E" w:rsidRPr="00B51137">
        <w:rPr>
          <w:rFonts w:ascii="Arial" w:hAnsi="Arial" w:cs="Arial"/>
        </w:rPr>
        <w:t xml:space="preserve">nawierzchni </w:t>
      </w:r>
      <w:r w:rsidR="007B0389">
        <w:rPr>
          <w:rFonts w:ascii="Arial" w:hAnsi="Arial" w:cs="Arial"/>
        </w:rPr>
        <w:t xml:space="preserve">opisanej w koncepcji. </w:t>
      </w:r>
    </w:p>
    <w:p w:rsidR="00B4671B" w:rsidRPr="00B51137" w:rsidRDefault="00B4671B" w:rsidP="009778F3">
      <w:pPr>
        <w:pStyle w:val="Numerowanie"/>
        <w:numPr>
          <w:ilvl w:val="1"/>
          <w:numId w:val="17"/>
        </w:numPr>
        <w:tabs>
          <w:tab w:val="clear" w:pos="340"/>
          <w:tab w:val="num" w:pos="-2977"/>
        </w:tabs>
        <w:ind w:left="709" w:hanging="425"/>
        <w:rPr>
          <w:rFonts w:ascii="Arial" w:hAnsi="Arial" w:cs="Arial"/>
        </w:rPr>
      </w:pPr>
      <w:r w:rsidRPr="00B51137">
        <w:rPr>
          <w:rFonts w:ascii="Arial" w:hAnsi="Arial" w:cs="Arial"/>
        </w:rPr>
        <w:t>Kolorystyka i wzór wg nawierzchni według projektu – zaleca się rozróżnienie kol</w:t>
      </w:r>
      <w:r w:rsidR="007B0389">
        <w:rPr>
          <w:rFonts w:ascii="Arial" w:hAnsi="Arial" w:cs="Arial"/>
        </w:rPr>
        <w:t>orystyczne stref funkcjonalnych.</w:t>
      </w:r>
      <w:r w:rsidRPr="00B51137">
        <w:rPr>
          <w:rFonts w:ascii="Arial" w:hAnsi="Arial" w:cs="Arial"/>
        </w:rPr>
        <w:t xml:space="preserve"> </w:t>
      </w:r>
    </w:p>
    <w:p w:rsidR="00B4671B" w:rsidRPr="00B51137" w:rsidRDefault="00F7585E" w:rsidP="009778F3">
      <w:pPr>
        <w:pStyle w:val="Numerowanie"/>
        <w:numPr>
          <w:ilvl w:val="1"/>
          <w:numId w:val="17"/>
        </w:numPr>
        <w:tabs>
          <w:tab w:val="clear" w:pos="340"/>
          <w:tab w:val="num" w:pos="-2977"/>
        </w:tabs>
        <w:ind w:left="709" w:hanging="425"/>
        <w:rPr>
          <w:rFonts w:ascii="Arial" w:hAnsi="Arial" w:cs="Arial"/>
        </w:rPr>
      </w:pPr>
      <w:r w:rsidRPr="00B51137">
        <w:rPr>
          <w:rFonts w:ascii="Arial" w:hAnsi="Arial" w:cs="Arial"/>
        </w:rPr>
        <w:t>Nawierzchnia</w:t>
      </w:r>
      <w:r w:rsidR="00B4671B" w:rsidRPr="00B51137">
        <w:rPr>
          <w:rFonts w:ascii="Arial" w:hAnsi="Arial" w:cs="Arial"/>
        </w:rPr>
        <w:t xml:space="preserve"> powinna się wyróżniać estetyczn</w:t>
      </w:r>
      <w:r w:rsidR="0074124B" w:rsidRPr="00B51137">
        <w:rPr>
          <w:rFonts w:ascii="Arial" w:hAnsi="Arial" w:cs="Arial"/>
        </w:rPr>
        <w:t xml:space="preserve">ie i wizualnie i </w:t>
      </w:r>
      <w:r w:rsidR="00B4671B" w:rsidRPr="00B51137">
        <w:rPr>
          <w:rFonts w:ascii="Arial" w:hAnsi="Arial" w:cs="Arial"/>
        </w:rPr>
        <w:t xml:space="preserve">być wykonana </w:t>
      </w:r>
      <w:r w:rsidR="0074124B" w:rsidRPr="00B51137">
        <w:rPr>
          <w:rFonts w:ascii="Arial" w:hAnsi="Arial" w:cs="Arial"/>
        </w:rPr>
        <w:t xml:space="preserve">z materiałów </w:t>
      </w:r>
      <w:r w:rsidR="005C4AE0" w:rsidRPr="00B51137">
        <w:rPr>
          <w:rFonts w:ascii="Arial" w:hAnsi="Arial" w:cs="Arial"/>
        </w:rPr>
        <w:br/>
      </w:r>
      <w:r w:rsidR="0074124B" w:rsidRPr="00B51137">
        <w:rPr>
          <w:rFonts w:ascii="Arial" w:hAnsi="Arial" w:cs="Arial"/>
        </w:rPr>
        <w:t xml:space="preserve">o </w:t>
      </w:r>
      <w:r w:rsidR="005C4AE0" w:rsidRPr="00B51137">
        <w:rPr>
          <w:rFonts w:ascii="Arial" w:hAnsi="Arial" w:cs="Arial"/>
        </w:rPr>
        <w:t>podwyższonej jakości</w:t>
      </w:r>
      <w:r w:rsidR="007B0389">
        <w:rPr>
          <w:rFonts w:ascii="Arial" w:hAnsi="Arial" w:cs="Arial"/>
        </w:rPr>
        <w:t>.</w:t>
      </w:r>
    </w:p>
    <w:p w:rsidR="005B4BC1" w:rsidRPr="00B51137" w:rsidRDefault="005B4BC1" w:rsidP="009778F3">
      <w:pPr>
        <w:pStyle w:val="Numerowanie"/>
        <w:numPr>
          <w:ilvl w:val="1"/>
          <w:numId w:val="16"/>
        </w:numPr>
        <w:tabs>
          <w:tab w:val="clear" w:pos="340"/>
          <w:tab w:val="num" w:pos="-2977"/>
        </w:tabs>
        <w:ind w:left="709" w:hanging="425"/>
        <w:rPr>
          <w:rFonts w:ascii="Arial" w:hAnsi="Arial" w:cs="Arial"/>
        </w:rPr>
      </w:pPr>
      <w:r w:rsidRPr="00B51137">
        <w:rPr>
          <w:rFonts w:ascii="Arial" w:hAnsi="Arial" w:cs="Arial"/>
        </w:rPr>
        <w:t>Nachylenie trasy odniesione do jej długości (pochylenie podłużne chodnika) lub samodzielnego ciągu pieszego nie powinno przekraczać 5%.</w:t>
      </w:r>
    </w:p>
    <w:p w:rsidR="005B4BC1" w:rsidRPr="00B51137" w:rsidRDefault="005B4BC1" w:rsidP="009778F3">
      <w:pPr>
        <w:pStyle w:val="Numerowanie"/>
        <w:numPr>
          <w:ilvl w:val="1"/>
          <w:numId w:val="16"/>
        </w:numPr>
        <w:tabs>
          <w:tab w:val="clear" w:pos="340"/>
          <w:tab w:val="num" w:pos="-2977"/>
        </w:tabs>
        <w:ind w:left="709" w:hanging="425"/>
        <w:rPr>
          <w:rFonts w:ascii="Arial" w:hAnsi="Arial" w:cs="Arial"/>
        </w:rPr>
      </w:pPr>
      <w:r w:rsidRPr="00B51137">
        <w:rPr>
          <w:rFonts w:ascii="Arial" w:hAnsi="Arial" w:cs="Arial"/>
        </w:rPr>
        <w:t>Szerokość ewentualnych schodów i pochylni należy dostosować do natężenia ruchu pieszych i do szerokości chodnika. Szerokość biegu pochylni powinna być nie mniejsza niż 1,2 m, a szerokość między poręczami czy też pochwytami (poręcze mocowane bezpośrednio do ściany) około 1,0 - 1,1 m.</w:t>
      </w:r>
    </w:p>
    <w:p w:rsidR="008460CB" w:rsidRPr="008E0D5F" w:rsidRDefault="008460CB" w:rsidP="008460CB">
      <w:pPr>
        <w:pStyle w:val="Numerowanie"/>
        <w:numPr>
          <w:ilvl w:val="0"/>
          <w:numId w:val="0"/>
        </w:numPr>
        <w:ind w:left="567"/>
        <w:rPr>
          <w:rFonts w:cstheme="minorHAnsi"/>
          <w:bCs/>
          <w:szCs w:val="20"/>
        </w:rPr>
      </w:pPr>
    </w:p>
    <w:p w:rsidR="00B77517" w:rsidRPr="00101525" w:rsidRDefault="00B77517" w:rsidP="00101525">
      <w:pPr>
        <w:pStyle w:val="Nagwek1"/>
        <w:numPr>
          <w:ilvl w:val="0"/>
          <w:numId w:val="2"/>
        </w:numPr>
        <w:rPr>
          <w:rFonts w:ascii="Arial" w:hAnsi="Arial"/>
        </w:rPr>
      </w:pPr>
      <w:r>
        <w:br w:type="page"/>
      </w:r>
      <w:bookmarkStart w:id="63" w:name="_Toc184034302"/>
      <w:r w:rsidR="00101525" w:rsidRPr="00107ECE">
        <w:rPr>
          <w:rFonts w:ascii="Arial" w:hAnsi="Arial"/>
        </w:rPr>
        <w:lastRenderedPageBreak/>
        <w:t>CZĘŚĆ OPISOWA PFU</w:t>
      </w:r>
      <w:bookmarkEnd w:id="63"/>
    </w:p>
    <w:p w:rsidR="00240A3C" w:rsidRPr="00240A3C" w:rsidRDefault="0037403B" w:rsidP="00536202">
      <w:pPr>
        <w:pStyle w:val="Nagwek2"/>
        <w:numPr>
          <w:ilvl w:val="1"/>
          <w:numId w:val="34"/>
        </w:numPr>
        <w:rPr>
          <w:rFonts w:ascii="Arial" w:hAnsi="Arial" w:cs="Arial"/>
        </w:rPr>
      </w:pPr>
      <w:bookmarkStart w:id="64" w:name="_Toc184034303"/>
      <w:r w:rsidRPr="00432ADC">
        <w:rPr>
          <w:rFonts w:ascii="Arial" w:hAnsi="Arial" w:cs="Arial"/>
        </w:rPr>
        <w:t xml:space="preserve">Szczegółowe wymagania </w:t>
      </w:r>
      <w:r w:rsidR="00767B9D" w:rsidRPr="00432ADC">
        <w:rPr>
          <w:rFonts w:ascii="Arial" w:hAnsi="Arial" w:cs="Arial"/>
        </w:rPr>
        <w:t>Zamawiającego w stosunku do przedmiotu zamówienia</w:t>
      </w:r>
      <w:bookmarkEnd w:id="64"/>
      <w:r w:rsidR="00767B9D" w:rsidRPr="00432ADC">
        <w:rPr>
          <w:rFonts w:ascii="Arial" w:hAnsi="Arial" w:cs="Arial"/>
        </w:rPr>
        <w:t xml:space="preserve"> </w:t>
      </w:r>
      <w:r w:rsidR="00B330DF" w:rsidRPr="00432ADC">
        <w:rPr>
          <w:rFonts w:ascii="Arial" w:hAnsi="Arial" w:cs="Arial"/>
        </w:rPr>
        <w:t xml:space="preserve"> </w:t>
      </w:r>
    </w:p>
    <w:p w:rsidR="003B5641" w:rsidRPr="00C62A97" w:rsidRDefault="00240A3C" w:rsidP="00C62A97">
      <w:pPr>
        <w:rPr>
          <w:rFonts w:ascii="Arial" w:hAnsi="Arial" w:cs="Arial"/>
          <w:b/>
          <w:i/>
          <w:szCs w:val="20"/>
        </w:rPr>
      </w:pPr>
      <w:r w:rsidRPr="00C62A97">
        <w:rPr>
          <w:rFonts w:ascii="Arial" w:hAnsi="Arial" w:cs="Arial"/>
          <w:b/>
          <w:iCs/>
          <w:szCs w:val="20"/>
        </w:rPr>
        <w:t xml:space="preserve">Nazwa zadania: </w:t>
      </w:r>
      <w:r w:rsidR="003B5641" w:rsidRPr="00C62A97">
        <w:rPr>
          <w:rFonts w:ascii="Arial" w:hAnsi="Arial" w:cs="Arial"/>
          <w:b/>
          <w:szCs w:val="20"/>
        </w:rPr>
        <w:t xml:space="preserve">Program funkcjonalno- użytkowy  dla zadania: </w:t>
      </w:r>
      <w:r w:rsidR="003B5641" w:rsidRPr="00C62A97">
        <w:rPr>
          <w:rFonts w:ascii="Arial" w:hAnsi="Arial" w:cs="Arial"/>
          <w:b/>
          <w:iCs/>
          <w:szCs w:val="20"/>
        </w:rPr>
        <w:t>pn</w:t>
      </w:r>
      <w:r w:rsidR="003B5641" w:rsidRPr="00C62A97">
        <w:rPr>
          <w:rFonts w:ascii="Arial" w:hAnsi="Arial" w:cs="Arial"/>
          <w:b/>
          <w:szCs w:val="20"/>
        </w:rPr>
        <w:t xml:space="preserve">.: Adaptacja budynku wraz </w:t>
      </w:r>
      <w:r w:rsidR="006B71F0">
        <w:rPr>
          <w:rFonts w:ascii="Arial" w:hAnsi="Arial" w:cs="Arial"/>
          <w:b/>
          <w:szCs w:val="20"/>
        </w:rPr>
        <w:t xml:space="preserve">             </w:t>
      </w:r>
      <w:r w:rsidR="003B5641" w:rsidRPr="00C62A97">
        <w:rPr>
          <w:rFonts w:ascii="Arial" w:hAnsi="Arial" w:cs="Arial"/>
          <w:b/>
          <w:szCs w:val="20"/>
        </w:rPr>
        <w:t>z terenem przyległym poprzemysłow</w:t>
      </w:r>
      <w:r w:rsidR="006B71F0">
        <w:rPr>
          <w:rFonts w:ascii="Arial" w:hAnsi="Arial" w:cs="Arial"/>
          <w:b/>
          <w:szCs w:val="20"/>
        </w:rPr>
        <w:t xml:space="preserve">ym, po oczyszczalni ścieków  </w:t>
      </w:r>
      <w:r w:rsidR="003B5641" w:rsidRPr="00C62A97">
        <w:rPr>
          <w:rFonts w:ascii="Arial" w:hAnsi="Arial" w:cs="Arial"/>
          <w:b/>
          <w:szCs w:val="20"/>
        </w:rPr>
        <w:t>w Korbielowie na centrum rozwoju MŚP.</w:t>
      </w:r>
    </w:p>
    <w:p w:rsidR="0037403B" w:rsidRPr="00432ADC" w:rsidRDefault="00A743EF" w:rsidP="00536202">
      <w:pPr>
        <w:pStyle w:val="Nagwek3"/>
        <w:numPr>
          <w:ilvl w:val="2"/>
          <w:numId w:val="34"/>
        </w:numPr>
        <w:rPr>
          <w:rFonts w:ascii="Arial" w:hAnsi="Arial" w:cs="Arial"/>
        </w:rPr>
      </w:pPr>
      <w:bookmarkStart w:id="65" w:name="_Toc184034304"/>
      <w:r w:rsidRPr="00432ADC">
        <w:rPr>
          <w:rFonts w:ascii="Arial" w:hAnsi="Arial" w:cs="Arial"/>
        </w:rPr>
        <w:t>Zakres prac objętych zamówieniem</w:t>
      </w:r>
      <w:bookmarkEnd w:id="65"/>
    </w:p>
    <w:p w:rsidR="002D3EC3" w:rsidRDefault="0037403B" w:rsidP="001F5EC4">
      <w:pPr>
        <w:rPr>
          <w:rFonts w:ascii="Arial" w:hAnsi="Arial" w:cs="Arial"/>
        </w:rPr>
      </w:pPr>
      <w:r w:rsidRPr="00B51137">
        <w:rPr>
          <w:rFonts w:ascii="Arial" w:hAnsi="Arial" w:cs="Arial"/>
        </w:rPr>
        <w:t xml:space="preserve">Zadanie realizowane będzie w systemie zaprojektuj i wybuduj. Zadaniem Wykonawcy będzie sporządzenie kompleksowej dokumentacji projektowo- kosztorysowej dla niniejszego opracowania </w:t>
      </w:r>
      <w:r w:rsidR="007B0389">
        <w:rPr>
          <w:rFonts w:ascii="Arial" w:hAnsi="Arial" w:cs="Arial"/>
        </w:rPr>
        <w:t xml:space="preserve">                         </w:t>
      </w:r>
      <w:r w:rsidRPr="00B51137">
        <w:rPr>
          <w:rFonts w:ascii="Arial" w:hAnsi="Arial" w:cs="Arial"/>
        </w:rPr>
        <w:t>z uzyskaniem niezbędnych decyzji administracyjnych na ich realizację (takich jak mi. decyzja środowiskowa, operat wodnoprawny i decyzja zezwalającej na realizację inwestycji o</w:t>
      </w:r>
      <w:r w:rsidR="00B51137" w:rsidRPr="00B51137">
        <w:rPr>
          <w:rFonts w:ascii="Arial" w:hAnsi="Arial" w:cs="Arial"/>
        </w:rPr>
        <w:t>raz wykonanie robót budowlanych</w:t>
      </w:r>
      <w:r w:rsidR="007B0389">
        <w:rPr>
          <w:rFonts w:ascii="Arial" w:hAnsi="Arial" w:cs="Arial"/>
        </w:rPr>
        <w:t>.</w:t>
      </w:r>
      <w:r w:rsidR="00B51137" w:rsidRPr="00B51137">
        <w:rPr>
          <w:rFonts w:ascii="Arial" w:hAnsi="Arial" w:cs="Arial"/>
        </w:rPr>
        <w:t xml:space="preserve"> </w:t>
      </w:r>
      <w:r w:rsidR="007B0389">
        <w:rPr>
          <w:rFonts w:ascii="Arial" w:hAnsi="Arial" w:cs="Arial"/>
        </w:rPr>
        <w:t xml:space="preserve">                  </w:t>
      </w:r>
    </w:p>
    <w:p w:rsidR="001F5EC4" w:rsidRPr="00B51137" w:rsidRDefault="001F5EC4" w:rsidP="001F5EC4">
      <w:pPr>
        <w:rPr>
          <w:rFonts w:ascii="Arial" w:hAnsi="Arial" w:cs="Arial"/>
        </w:rPr>
      </w:pPr>
    </w:p>
    <w:p w:rsidR="0037403B" w:rsidRPr="00B51137" w:rsidRDefault="0037403B" w:rsidP="009778F3">
      <w:pPr>
        <w:pStyle w:val="Numerowanie"/>
        <w:numPr>
          <w:ilvl w:val="0"/>
          <w:numId w:val="22"/>
        </w:numPr>
        <w:rPr>
          <w:rFonts w:ascii="Arial" w:hAnsi="Arial" w:cs="Arial"/>
        </w:rPr>
      </w:pPr>
      <w:r w:rsidRPr="00B51137">
        <w:rPr>
          <w:rFonts w:ascii="Arial" w:hAnsi="Arial" w:cs="Arial"/>
        </w:rPr>
        <w:t>Prace przygotowawcze</w:t>
      </w:r>
    </w:p>
    <w:p w:rsidR="0037403B" w:rsidRPr="00B51137" w:rsidRDefault="0037403B" w:rsidP="00FB0C0A">
      <w:pPr>
        <w:pStyle w:val="Numerowanie"/>
        <w:numPr>
          <w:ilvl w:val="1"/>
          <w:numId w:val="22"/>
        </w:numPr>
        <w:tabs>
          <w:tab w:val="clear" w:pos="340"/>
        </w:tabs>
        <w:ind w:left="567" w:hanging="283"/>
        <w:rPr>
          <w:rFonts w:ascii="Arial" w:hAnsi="Arial" w:cs="Arial"/>
        </w:rPr>
      </w:pPr>
      <w:r w:rsidRPr="00B51137">
        <w:rPr>
          <w:rFonts w:ascii="Arial" w:hAnsi="Arial" w:cs="Arial"/>
        </w:rPr>
        <w:t xml:space="preserve">Rozbiórka istniejących nawierzchni; </w:t>
      </w:r>
      <w:r w:rsidR="00954099">
        <w:rPr>
          <w:rFonts w:ascii="Arial" w:hAnsi="Arial" w:cs="Arial"/>
        </w:rPr>
        <w:t xml:space="preserve">np.: </w:t>
      </w:r>
      <w:r w:rsidR="00B07EF8">
        <w:rPr>
          <w:rFonts w:ascii="Arial" w:hAnsi="Arial" w:cs="Arial"/>
        </w:rPr>
        <w:t xml:space="preserve">nawierzchni drogowych z prefabrykowanych płyt betonowych </w:t>
      </w:r>
      <w:r w:rsidR="00954099">
        <w:rPr>
          <w:rFonts w:ascii="Arial" w:hAnsi="Arial" w:cs="Arial"/>
        </w:rPr>
        <w:t xml:space="preserve">narzutów kamiennych, elementów drogowych, </w:t>
      </w:r>
      <w:r w:rsidRPr="00B51137">
        <w:rPr>
          <w:rFonts w:ascii="Arial" w:hAnsi="Arial" w:cs="Arial"/>
        </w:rPr>
        <w:t>itp.;</w:t>
      </w:r>
    </w:p>
    <w:p w:rsidR="0037403B" w:rsidRPr="00B51137" w:rsidRDefault="001C47C5" w:rsidP="00FB0C0A">
      <w:pPr>
        <w:pStyle w:val="Numerowanie"/>
        <w:numPr>
          <w:ilvl w:val="1"/>
          <w:numId w:val="22"/>
        </w:numPr>
        <w:tabs>
          <w:tab w:val="clear" w:pos="340"/>
        </w:tabs>
        <w:ind w:left="567" w:hanging="283"/>
        <w:rPr>
          <w:rFonts w:ascii="Arial" w:hAnsi="Arial" w:cs="Arial"/>
        </w:rPr>
      </w:pPr>
      <w:r>
        <w:rPr>
          <w:rFonts w:ascii="Arial" w:hAnsi="Arial" w:cs="Arial"/>
        </w:rPr>
        <w:t>Pomiary geodezyjne,</w:t>
      </w:r>
    </w:p>
    <w:p w:rsidR="0037403B" w:rsidRPr="00B51137" w:rsidRDefault="001C47C5" w:rsidP="00FB0C0A">
      <w:pPr>
        <w:pStyle w:val="Numerowanie"/>
        <w:numPr>
          <w:ilvl w:val="1"/>
          <w:numId w:val="22"/>
        </w:numPr>
        <w:tabs>
          <w:tab w:val="clear" w:pos="340"/>
        </w:tabs>
        <w:ind w:left="567" w:hanging="283"/>
        <w:rPr>
          <w:rFonts w:ascii="Arial" w:hAnsi="Arial" w:cs="Arial"/>
        </w:rPr>
      </w:pPr>
      <w:r>
        <w:rPr>
          <w:rFonts w:ascii="Arial" w:hAnsi="Arial" w:cs="Arial"/>
        </w:rPr>
        <w:t>Tyczenie obiektów,</w:t>
      </w:r>
    </w:p>
    <w:p w:rsidR="0037403B" w:rsidRPr="00B51137" w:rsidRDefault="00A9057F" w:rsidP="00FB0C0A">
      <w:pPr>
        <w:pStyle w:val="Numerowanie"/>
        <w:numPr>
          <w:ilvl w:val="1"/>
          <w:numId w:val="22"/>
        </w:numPr>
        <w:tabs>
          <w:tab w:val="clear" w:pos="340"/>
        </w:tabs>
        <w:ind w:left="567" w:hanging="283"/>
        <w:rPr>
          <w:rFonts w:ascii="Arial" w:hAnsi="Arial" w:cs="Arial"/>
        </w:rPr>
      </w:pPr>
      <w:r>
        <w:rPr>
          <w:rFonts w:ascii="Arial" w:hAnsi="Arial" w:cs="Arial"/>
        </w:rPr>
        <w:t>Wycinka drzew i krzewów</w:t>
      </w:r>
      <w:r w:rsidR="00C62A97">
        <w:rPr>
          <w:rFonts w:ascii="Arial" w:hAnsi="Arial" w:cs="Arial"/>
        </w:rPr>
        <w:t xml:space="preserve"> kolidujących z inwestycją</w:t>
      </w:r>
      <w:r w:rsidR="003D3A60">
        <w:rPr>
          <w:rFonts w:ascii="Arial" w:hAnsi="Arial" w:cs="Arial"/>
        </w:rPr>
        <w:t>,</w:t>
      </w:r>
      <w:r w:rsidR="00C62A97">
        <w:rPr>
          <w:rFonts w:ascii="Arial" w:hAnsi="Arial" w:cs="Arial"/>
        </w:rPr>
        <w:t xml:space="preserve"> </w:t>
      </w:r>
    </w:p>
    <w:p w:rsidR="0037403B" w:rsidRPr="00B51137" w:rsidRDefault="0037403B" w:rsidP="00FB0C0A">
      <w:pPr>
        <w:pStyle w:val="Numerowanie"/>
        <w:numPr>
          <w:ilvl w:val="1"/>
          <w:numId w:val="22"/>
        </w:numPr>
        <w:tabs>
          <w:tab w:val="clear" w:pos="340"/>
        </w:tabs>
        <w:ind w:left="567" w:hanging="283"/>
        <w:rPr>
          <w:rFonts w:ascii="Arial" w:hAnsi="Arial" w:cs="Arial"/>
        </w:rPr>
      </w:pPr>
      <w:r w:rsidRPr="00B51137">
        <w:rPr>
          <w:rFonts w:ascii="Arial" w:hAnsi="Arial" w:cs="Arial"/>
        </w:rPr>
        <w:t>Tyczenie trasy</w:t>
      </w:r>
      <w:r w:rsidR="001C47C5">
        <w:rPr>
          <w:rFonts w:ascii="Arial" w:hAnsi="Arial" w:cs="Arial"/>
        </w:rPr>
        <w:t xml:space="preserve"> i punktów wysokościowych,</w:t>
      </w:r>
    </w:p>
    <w:p w:rsidR="0037403B" w:rsidRPr="00B51137" w:rsidRDefault="0037403B" w:rsidP="00FB0C0A">
      <w:pPr>
        <w:pStyle w:val="Numerowanie"/>
        <w:numPr>
          <w:ilvl w:val="1"/>
          <w:numId w:val="22"/>
        </w:numPr>
        <w:tabs>
          <w:tab w:val="clear" w:pos="340"/>
        </w:tabs>
        <w:ind w:left="567" w:hanging="283"/>
        <w:rPr>
          <w:rFonts w:ascii="Arial" w:hAnsi="Arial" w:cs="Arial"/>
        </w:rPr>
      </w:pPr>
      <w:r w:rsidRPr="00B51137">
        <w:rPr>
          <w:rFonts w:ascii="Arial" w:hAnsi="Arial" w:cs="Arial"/>
        </w:rPr>
        <w:t>Zdjęcie warstwy humusu;</w:t>
      </w:r>
    </w:p>
    <w:p w:rsidR="008C46B1" w:rsidRDefault="0037403B" w:rsidP="00FB0C0A">
      <w:pPr>
        <w:pStyle w:val="Numerowanie"/>
        <w:numPr>
          <w:ilvl w:val="1"/>
          <w:numId w:val="22"/>
        </w:numPr>
        <w:tabs>
          <w:tab w:val="clear" w:pos="340"/>
        </w:tabs>
        <w:ind w:left="567" w:hanging="283"/>
        <w:rPr>
          <w:rFonts w:ascii="Arial" w:hAnsi="Arial" w:cs="Arial"/>
        </w:rPr>
      </w:pPr>
      <w:r w:rsidRPr="00B51137">
        <w:rPr>
          <w:rFonts w:ascii="Arial" w:hAnsi="Arial" w:cs="Arial"/>
        </w:rPr>
        <w:t>Roboty ziemne – wykonanie wykopów i nasypów;</w:t>
      </w:r>
    </w:p>
    <w:p w:rsidR="008C46B1" w:rsidRDefault="008C46B1" w:rsidP="00FB0C0A">
      <w:pPr>
        <w:pStyle w:val="Numerowanie"/>
        <w:numPr>
          <w:ilvl w:val="1"/>
          <w:numId w:val="22"/>
        </w:numPr>
        <w:tabs>
          <w:tab w:val="clear" w:pos="340"/>
        </w:tabs>
        <w:ind w:left="567" w:hanging="283"/>
        <w:rPr>
          <w:rFonts w:ascii="Arial" w:hAnsi="Arial" w:cs="Arial"/>
        </w:rPr>
      </w:pPr>
      <w:r>
        <w:rPr>
          <w:rFonts w:ascii="Arial" w:hAnsi="Arial" w:cs="Arial"/>
        </w:rPr>
        <w:t xml:space="preserve">Niwelacja terenu w celu przygotowania podłoża pod lokalizację obiektu kubaturowego oraz    </w:t>
      </w:r>
    </w:p>
    <w:p w:rsidR="008C46B1" w:rsidRDefault="008C46B1" w:rsidP="00FB0C0A">
      <w:pPr>
        <w:pStyle w:val="Numerowanie"/>
        <w:numPr>
          <w:ilvl w:val="0"/>
          <w:numId w:val="0"/>
        </w:numPr>
        <w:ind w:left="567" w:hanging="283"/>
        <w:rPr>
          <w:rFonts w:ascii="Arial" w:hAnsi="Arial" w:cs="Arial"/>
        </w:rPr>
      </w:pPr>
      <w:r>
        <w:rPr>
          <w:rFonts w:ascii="Arial" w:hAnsi="Arial" w:cs="Arial"/>
        </w:rPr>
        <w:t xml:space="preserve">    </w:t>
      </w:r>
      <w:r w:rsidR="00FB0C0A">
        <w:rPr>
          <w:rFonts w:ascii="Arial" w:hAnsi="Arial" w:cs="Arial"/>
        </w:rPr>
        <w:t xml:space="preserve"> </w:t>
      </w:r>
      <w:r>
        <w:rPr>
          <w:rFonts w:ascii="Arial" w:hAnsi="Arial" w:cs="Arial"/>
        </w:rPr>
        <w:t>elementów zagospodarowania terenu</w:t>
      </w:r>
      <w:r w:rsidR="001C47C5">
        <w:rPr>
          <w:rFonts w:ascii="Arial" w:hAnsi="Arial" w:cs="Arial"/>
        </w:rPr>
        <w:t>,</w:t>
      </w:r>
    </w:p>
    <w:p w:rsidR="002D3EC3" w:rsidRPr="00B51137" w:rsidRDefault="0037403B" w:rsidP="00FB0C0A">
      <w:pPr>
        <w:pStyle w:val="Numerowanie"/>
        <w:numPr>
          <w:ilvl w:val="1"/>
          <w:numId w:val="22"/>
        </w:numPr>
        <w:tabs>
          <w:tab w:val="clear" w:pos="340"/>
        </w:tabs>
        <w:ind w:left="567" w:hanging="283"/>
        <w:rPr>
          <w:rFonts w:ascii="Arial" w:hAnsi="Arial" w:cs="Arial"/>
        </w:rPr>
      </w:pPr>
      <w:r w:rsidRPr="00B51137">
        <w:rPr>
          <w:rFonts w:ascii="Arial" w:hAnsi="Arial" w:cs="Arial"/>
        </w:rPr>
        <w:t>Przebudowa i zabezpiecz</w:t>
      </w:r>
      <w:r w:rsidR="001C47C5">
        <w:rPr>
          <w:rFonts w:ascii="Arial" w:hAnsi="Arial" w:cs="Arial"/>
        </w:rPr>
        <w:t>enie kolidującej infrastruktury,</w:t>
      </w:r>
    </w:p>
    <w:p w:rsidR="0037403B" w:rsidRDefault="0037403B" w:rsidP="00FB0C0A">
      <w:pPr>
        <w:pStyle w:val="Numerowanie"/>
        <w:numPr>
          <w:ilvl w:val="1"/>
          <w:numId w:val="22"/>
        </w:numPr>
        <w:tabs>
          <w:tab w:val="clear" w:pos="340"/>
        </w:tabs>
        <w:ind w:left="567" w:hanging="283"/>
        <w:rPr>
          <w:rFonts w:ascii="Arial" w:hAnsi="Arial" w:cs="Arial"/>
        </w:rPr>
      </w:pPr>
      <w:r w:rsidRPr="00B51137">
        <w:rPr>
          <w:rFonts w:ascii="Arial" w:hAnsi="Arial" w:cs="Arial"/>
        </w:rPr>
        <w:t>Wymiana/wzmocnienie podłoża</w:t>
      </w:r>
      <w:r w:rsidR="008C46B1">
        <w:rPr>
          <w:rFonts w:ascii="Arial" w:hAnsi="Arial" w:cs="Arial"/>
        </w:rPr>
        <w:t xml:space="preserve"> o ile zajdzie taka potrzeba</w:t>
      </w:r>
      <w:r w:rsidR="001C47C5">
        <w:rPr>
          <w:rFonts w:ascii="Arial" w:hAnsi="Arial" w:cs="Arial"/>
        </w:rPr>
        <w:t>,</w:t>
      </w:r>
    </w:p>
    <w:p w:rsidR="002D3EC3" w:rsidRPr="008C46B1" w:rsidRDefault="002D3EC3" w:rsidP="001C47C5">
      <w:pPr>
        <w:pStyle w:val="Numerowanie"/>
        <w:numPr>
          <w:ilvl w:val="0"/>
          <w:numId w:val="0"/>
        </w:numPr>
        <w:rPr>
          <w:rFonts w:ascii="Arial" w:hAnsi="Arial" w:cs="Arial"/>
          <w:szCs w:val="20"/>
        </w:rPr>
      </w:pPr>
    </w:p>
    <w:p w:rsidR="0037403B" w:rsidRPr="00E5422C" w:rsidRDefault="0037403B" w:rsidP="009778F3">
      <w:pPr>
        <w:pStyle w:val="Numerowanie"/>
        <w:numPr>
          <w:ilvl w:val="0"/>
          <w:numId w:val="22"/>
        </w:numPr>
        <w:rPr>
          <w:rFonts w:ascii="Arial" w:hAnsi="Arial" w:cs="Arial"/>
          <w:szCs w:val="20"/>
        </w:rPr>
      </w:pPr>
      <w:r w:rsidRPr="00E5422C">
        <w:rPr>
          <w:rFonts w:ascii="Arial" w:hAnsi="Arial" w:cs="Arial"/>
          <w:szCs w:val="20"/>
        </w:rPr>
        <w:t>Branża drogowa</w:t>
      </w:r>
    </w:p>
    <w:p w:rsidR="00A9057F" w:rsidRPr="00E5422C" w:rsidRDefault="00240A3C" w:rsidP="00FB0C0A">
      <w:pPr>
        <w:pStyle w:val="Numerowanie"/>
        <w:numPr>
          <w:ilvl w:val="1"/>
          <w:numId w:val="22"/>
        </w:numPr>
        <w:tabs>
          <w:tab w:val="clear" w:pos="340"/>
          <w:tab w:val="num" w:pos="567"/>
        </w:tabs>
        <w:ind w:left="567" w:hanging="283"/>
        <w:rPr>
          <w:rFonts w:ascii="Arial" w:hAnsi="Arial" w:cs="Arial"/>
          <w:szCs w:val="20"/>
        </w:rPr>
      </w:pPr>
      <w:r>
        <w:rPr>
          <w:rFonts w:ascii="Arial" w:hAnsi="Arial" w:cs="Arial"/>
          <w:szCs w:val="20"/>
        </w:rPr>
        <w:t xml:space="preserve">Korekta zjazdu </w:t>
      </w:r>
      <w:r w:rsidR="00A9057F" w:rsidRPr="00E5422C">
        <w:rPr>
          <w:rFonts w:ascii="Arial" w:hAnsi="Arial" w:cs="Arial"/>
          <w:szCs w:val="20"/>
        </w:rPr>
        <w:t xml:space="preserve">z ul. </w:t>
      </w:r>
      <w:r>
        <w:rPr>
          <w:rFonts w:ascii="Arial" w:hAnsi="Arial" w:cs="Arial"/>
          <w:szCs w:val="20"/>
        </w:rPr>
        <w:t xml:space="preserve">Pod </w:t>
      </w:r>
      <w:proofErr w:type="spellStart"/>
      <w:r>
        <w:rPr>
          <w:rFonts w:ascii="Arial" w:hAnsi="Arial" w:cs="Arial"/>
          <w:szCs w:val="20"/>
        </w:rPr>
        <w:t>Węska</w:t>
      </w:r>
      <w:proofErr w:type="spellEnd"/>
      <w:r>
        <w:rPr>
          <w:rFonts w:ascii="Arial" w:hAnsi="Arial" w:cs="Arial"/>
          <w:szCs w:val="20"/>
        </w:rPr>
        <w:t xml:space="preserve"> </w:t>
      </w:r>
      <w:r w:rsidR="00A9057F" w:rsidRPr="00E5422C">
        <w:rPr>
          <w:rFonts w:ascii="Arial" w:hAnsi="Arial" w:cs="Arial"/>
          <w:szCs w:val="20"/>
        </w:rPr>
        <w:t xml:space="preserve">na </w:t>
      </w:r>
      <w:r>
        <w:rPr>
          <w:rFonts w:ascii="Arial" w:hAnsi="Arial" w:cs="Arial"/>
          <w:szCs w:val="20"/>
        </w:rPr>
        <w:t xml:space="preserve"> teren inwestycji, </w:t>
      </w:r>
    </w:p>
    <w:p w:rsidR="00954099" w:rsidRDefault="0037403B" w:rsidP="00FB0C0A">
      <w:pPr>
        <w:pStyle w:val="Numerowanie"/>
        <w:numPr>
          <w:ilvl w:val="1"/>
          <w:numId w:val="22"/>
        </w:numPr>
        <w:tabs>
          <w:tab w:val="clear" w:pos="340"/>
          <w:tab w:val="num" w:pos="567"/>
        </w:tabs>
        <w:ind w:left="567" w:hanging="283"/>
        <w:rPr>
          <w:rFonts w:ascii="Arial" w:hAnsi="Arial" w:cs="Arial"/>
          <w:szCs w:val="20"/>
        </w:rPr>
      </w:pPr>
      <w:r w:rsidRPr="00E5422C">
        <w:rPr>
          <w:rFonts w:ascii="Arial" w:hAnsi="Arial" w:cs="Arial"/>
          <w:szCs w:val="20"/>
        </w:rPr>
        <w:t xml:space="preserve">Budowa </w:t>
      </w:r>
      <w:r w:rsidR="00B51137" w:rsidRPr="00E5422C">
        <w:rPr>
          <w:rFonts w:ascii="Arial" w:hAnsi="Arial" w:cs="Arial"/>
          <w:szCs w:val="20"/>
        </w:rPr>
        <w:t xml:space="preserve">nawierzchni </w:t>
      </w:r>
      <w:r w:rsidR="00240A3C">
        <w:rPr>
          <w:rFonts w:ascii="Arial" w:hAnsi="Arial" w:cs="Arial"/>
          <w:szCs w:val="20"/>
        </w:rPr>
        <w:t xml:space="preserve">drogowej, </w:t>
      </w:r>
      <w:r w:rsidR="008C46B1" w:rsidRPr="00E5422C">
        <w:rPr>
          <w:rFonts w:ascii="Arial" w:hAnsi="Arial" w:cs="Arial"/>
          <w:szCs w:val="20"/>
        </w:rPr>
        <w:t>utwardzonej, nie przepuszczającej wód opadowych</w:t>
      </w:r>
      <w:r w:rsidR="001C47C5">
        <w:rPr>
          <w:rFonts w:ascii="Arial" w:hAnsi="Arial" w:cs="Arial"/>
          <w:szCs w:val="20"/>
        </w:rPr>
        <w:t>,</w:t>
      </w:r>
    </w:p>
    <w:p w:rsidR="00240A3C" w:rsidRPr="00E5422C" w:rsidRDefault="00240A3C" w:rsidP="00FB0C0A">
      <w:pPr>
        <w:pStyle w:val="Numerowanie"/>
        <w:numPr>
          <w:ilvl w:val="1"/>
          <w:numId w:val="22"/>
        </w:numPr>
        <w:tabs>
          <w:tab w:val="clear" w:pos="340"/>
          <w:tab w:val="num" w:pos="567"/>
        </w:tabs>
        <w:ind w:left="567" w:hanging="283"/>
        <w:rPr>
          <w:rFonts w:ascii="Arial" w:hAnsi="Arial" w:cs="Arial"/>
          <w:szCs w:val="20"/>
        </w:rPr>
      </w:pPr>
      <w:r>
        <w:rPr>
          <w:rFonts w:ascii="Arial" w:hAnsi="Arial" w:cs="Arial"/>
          <w:szCs w:val="20"/>
        </w:rPr>
        <w:t>Budowa nawierzchni pieszej mineralnej, przepuszczającej wody opadowe.</w:t>
      </w:r>
    </w:p>
    <w:p w:rsidR="008C46B1" w:rsidRPr="00E5422C" w:rsidRDefault="001C47C5" w:rsidP="00FB0C0A">
      <w:pPr>
        <w:pStyle w:val="Numerowanie"/>
        <w:numPr>
          <w:ilvl w:val="1"/>
          <w:numId w:val="22"/>
        </w:numPr>
        <w:tabs>
          <w:tab w:val="clear" w:pos="340"/>
          <w:tab w:val="num" w:pos="567"/>
        </w:tabs>
        <w:ind w:left="567" w:hanging="283"/>
        <w:rPr>
          <w:rFonts w:ascii="Arial" w:hAnsi="Arial" w:cs="Arial"/>
          <w:szCs w:val="20"/>
        </w:rPr>
      </w:pPr>
      <w:r>
        <w:rPr>
          <w:rFonts w:ascii="Arial" w:hAnsi="Arial" w:cs="Arial"/>
          <w:szCs w:val="20"/>
        </w:rPr>
        <w:t>Budowa miejsc</w:t>
      </w:r>
      <w:r w:rsidR="00240A3C">
        <w:rPr>
          <w:rFonts w:ascii="Arial" w:hAnsi="Arial" w:cs="Arial"/>
          <w:szCs w:val="20"/>
        </w:rPr>
        <w:t>a postojowego dla osoby niepełnosprawnej</w:t>
      </w:r>
      <w:r>
        <w:rPr>
          <w:rFonts w:ascii="Arial" w:hAnsi="Arial" w:cs="Arial"/>
          <w:szCs w:val="20"/>
        </w:rPr>
        <w:t>,</w:t>
      </w:r>
    </w:p>
    <w:p w:rsidR="00E5422C" w:rsidRPr="00E5422C" w:rsidRDefault="008C46B1" w:rsidP="00FB0C0A">
      <w:pPr>
        <w:pStyle w:val="Numerowanie"/>
        <w:numPr>
          <w:ilvl w:val="1"/>
          <w:numId w:val="22"/>
        </w:numPr>
        <w:tabs>
          <w:tab w:val="clear" w:pos="340"/>
          <w:tab w:val="num" w:pos="567"/>
        </w:tabs>
        <w:ind w:left="567" w:hanging="283"/>
        <w:rPr>
          <w:rFonts w:ascii="Arial" w:hAnsi="Arial" w:cs="Arial"/>
          <w:szCs w:val="20"/>
        </w:rPr>
      </w:pPr>
      <w:r w:rsidRPr="00E5422C">
        <w:rPr>
          <w:rFonts w:ascii="Arial" w:hAnsi="Arial" w:cs="Arial"/>
          <w:szCs w:val="20"/>
        </w:rPr>
        <w:t xml:space="preserve">Budowa </w:t>
      </w:r>
      <w:r w:rsidR="00B51137" w:rsidRPr="00E5422C">
        <w:rPr>
          <w:rFonts w:ascii="Arial" w:hAnsi="Arial" w:cs="Arial"/>
          <w:szCs w:val="20"/>
        </w:rPr>
        <w:t>odwod</w:t>
      </w:r>
      <w:r w:rsidRPr="00E5422C">
        <w:rPr>
          <w:rFonts w:ascii="Arial" w:hAnsi="Arial" w:cs="Arial"/>
          <w:szCs w:val="20"/>
        </w:rPr>
        <w:t>nienia</w:t>
      </w:r>
      <w:r w:rsidR="00B51137" w:rsidRPr="00E5422C">
        <w:rPr>
          <w:rFonts w:ascii="Arial" w:hAnsi="Arial" w:cs="Arial"/>
          <w:szCs w:val="20"/>
        </w:rPr>
        <w:t xml:space="preserve"> nawierzchni </w:t>
      </w:r>
      <w:r w:rsidR="006B71F0">
        <w:rPr>
          <w:rFonts w:ascii="Arial" w:hAnsi="Arial" w:cs="Arial"/>
          <w:szCs w:val="20"/>
        </w:rPr>
        <w:t xml:space="preserve">drogowych </w:t>
      </w:r>
      <w:r w:rsidR="00B51137" w:rsidRPr="00E5422C">
        <w:rPr>
          <w:rFonts w:ascii="Arial" w:hAnsi="Arial" w:cs="Arial"/>
          <w:szCs w:val="20"/>
        </w:rPr>
        <w:t xml:space="preserve">za pomocą </w:t>
      </w:r>
      <w:r w:rsidR="001C47C5">
        <w:rPr>
          <w:rFonts w:ascii="Arial" w:hAnsi="Arial" w:cs="Arial"/>
          <w:szCs w:val="20"/>
        </w:rPr>
        <w:t>wpustów kanalizacyjnych,</w:t>
      </w:r>
    </w:p>
    <w:p w:rsidR="008C46B1" w:rsidRPr="001C47C5" w:rsidRDefault="00E5422C" w:rsidP="001C47C5">
      <w:pPr>
        <w:pStyle w:val="Numerowanie"/>
        <w:numPr>
          <w:ilvl w:val="1"/>
          <w:numId w:val="22"/>
        </w:numPr>
        <w:tabs>
          <w:tab w:val="clear" w:pos="340"/>
          <w:tab w:val="num" w:pos="567"/>
        </w:tabs>
        <w:ind w:left="567" w:hanging="283"/>
        <w:rPr>
          <w:rFonts w:ascii="Arial" w:hAnsi="Arial" w:cs="Arial"/>
          <w:szCs w:val="20"/>
        </w:rPr>
      </w:pPr>
      <w:r w:rsidRPr="00E5422C">
        <w:rPr>
          <w:rFonts w:ascii="Arial" w:hAnsi="Arial" w:cs="Arial"/>
          <w:szCs w:val="20"/>
          <w:shd w:val="clear" w:color="auto" w:fill="FFFFFF"/>
        </w:rPr>
        <w:t>Przebudowę i zabezpieczenie istniejących sieci uzbrojenia terenu</w:t>
      </w:r>
      <w:r w:rsidR="001C47C5">
        <w:rPr>
          <w:rFonts w:ascii="Arial" w:hAnsi="Arial" w:cs="Arial"/>
          <w:szCs w:val="20"/>
          <w:shd w:val="clear" w:color="auto" w:fill="FFFFFF"/>
        </w:rPr>
        <w:t>,</w:t>
      </w:r>
    </w:p>
    <w:p w:rsidR="008C46B1" w:rsidRPr="008C46B1" w:rsidRDefault="008C46B1" w:rsidP="002D3EC3">
      <w:pPr>
        <w:pStyle w:val="Numerowanie"/>
        <w:numPr>
          <w:ilvl w:val="0"/>
          <w:numId w:val="0"/>
        </w:numPr>
        <w:ind w:left="340" w:hanging="113"/>
        <w:rPr>
          <w:rFonts w:ascii="Arial" w:hAnsi="Arial" w:cs="Arial"/>
          <w:szCs w:val="20"/>
        </w:rPr>
      </w:pPr>
    </w:p>
    <w:p w:rsidR="0037403B" w:rsidRPr="008C46B1" w:rsidRDefault="00575705" w:rsidP="009778F3">
      <w:pPr>
        <w:pStyle w:val="Numerowanie"/>
        <w:numPr>
          <w:ilvl w:val="0"/>
          <w:numId w:val="22"/>
        </w:numPr>
        <w:rPr>
          <w:rFonts w:ascii="Arial" w:hAnsi="Arial" w:cs="Arial"/>
          <w:szCs w:val="20"/>
        </w:rPr>
      </w:pPr>
      <w:r>
        <w:rPr>
          <w:rFonts w:ascii="Arial" w:hAnsi="Arial" w:cs="Arial"/>
          <w:szCs w:val="20"/>
        </w:rPr>
        <w:t>Branża architektoniczno- budowlana</w:t>
      </w:r>
      <w:r w:rsidR="0037403B" w:rsidRPr="008C46B1">
        <w:rPr>
          <w:rFonts w:ascii="Arial" w:hAnsi="Arial" w:cs="Arial"/>
          <w:szCs w:val="20"/>
        </w:rPr>
        <w:t xml:space="preserve">  </w:t>
      </w:r>
    </w:p>
    <w:p w:rsidR="00954099" w:rsidRDefault="00240A3C" w:rsidP="00FB0C0A">
      <w:pPr>
        <w:pStyle w:val="Numerowanie"/>
        <w:numPr>
          <w:ilvl w:val="1"/>
          <w:numId w:val="22"/>
        </w:numPr>
        <w:tabs>
          <w:tab w:val="clear" w:pos="340"/>
          <w:tab w:val="num" w:pos="567"/>
        </w:tabs>
        <w:ind w:left="567" w:hanging="283"/>
        <w:rPr>
          <w:rFonts w:ascii="Arial" w:hAnsi="Arial" w:cs="Arial"/>
          <w:szCs w:val="20"/>
        </w:rPr>
      </w:pPr>
      <w:r>
        <w:rPr>
          <w:rFonts w:ascii="Arial" w:hAnsi="Arial" w:cs="Arial"/>
          <w:szCs w:val="20"/>
        </w:rPr>
        <w:t xml:space="preserve">Zmiana sposobu użytkowania wraz z rozbudową budynku, </w:t>
      </w:r>
    </w:p>
    <w:p w:rsidR="00575705" w:rsidRPr="008C46B1" w:rsidRDefault="00575705" w:rsidP="00FB0C0A">
      <w:pPr>
        <w:pStyle w:val="Numerowanie"/>
        <w:numPr>
          <w:ilvl w:val="1"/>
          <w:numId w:val="22"/>
        </w:numPr>
        <w:tabs>
          <w:tab w:val="clear" w:pos="340"/>
          <w:tab w:val="num" w:pos="567"/>
        </w:tabs>
        <w:ind w:left="567" w:hanging="283"/>
        <w:rPr>
          <w:rFonts w:ascii="Arial" w:hAnsi="Arial" w:cs="Arial"/>
          <w:szCs w:val="20"/>
        </w:rPr>
      </w:pPr>
      <w:r>
        <w:rPr>
          <w:rFonts w:ascii="Arial" w:hAnsi="Arial" w:cs="Arial"/>
          <w:szCs w:val="20"/>
        </w:rPr>
        <w:t xml:space="preserve">Demontaż istniejącego dachu, </w:t>
      </w:r>
    </w:p>
    <w:p w:rsidR="0037403B" w:rsidRPr="00240A3C" w:rsidRDefault="0037403B" w:rsidP="00240A3C">
      <w:pPr>
        <w:pStyle w:val="Numerowanie"/>
        <w:numPr>
          <w:ilvl w:val="1"/>
          <w:numId w:val="22"/>
        </w:numPr>
        <w:tabs>
          <w:tab w:val="clear" w:pos="340"/>
          <w:tab w:val="num" w:pos="567"/>
        </w:tabs>
        <w:ind w:left="567" w:hanging="283"/>
        <w:rPr>
          <w:rFonts w:ascii="Arial" w:hAnsi="Arial" w:cs="Arial"/>
          <w:szCs w:val="20"/>
        </w:rPr>
      </w:pPr>
      <w:r w:rsidRPr="008C46B1">
        <w:rPr>
          <w:rFonts w:ascii="Arial" w:hAnsi="Arial" w:cs="Arial"/>
          <w:szCs w:val="20"/>
        </w:rPr>
        <w:t xml:space="preserve">Budowa </w:t>
      </w:r>
      <w:r w:rsidR="00B51137" w:rsidRPr="008C46B1">
        <w:rPr>
          <w:rFonts w:ascii="Arial" w:hAnsi="Arial" w:cs="Arial"/>
          <w:szCs w:val="20"/>
        </w:rPr>
        <w:t xml:space="preserve"> małej architektury</w:t>
      </w:r>
      <w:r w:rsidR="008C46B1" w:rsidRPr="008C46B1">
        <w:rPr>
          <w:rFonts w:ascii="Arial" w:hAnsi="Arial" w:cs="Arial"/>
          <w:szCs w:val="20"/>
        </w:rPr>
        <w:t>;</w:t>
      </w:r>
      <w:r w:rsidR="00B51137" w:rsidRPr="008C46B1">
        <w:rPr>
          <w:rFonts w:ascii="Arial" w:hAnsi="Arial" w:cs="Arial"/>
          <w:szCs w:val="20"/>
        </w:rPr>
        <w:t xml:space="preserve"> </w:t>
      </w:r>
      <w:r w:rsidR="00240A3C">
        <w:rPr>
          <w:rFonts w:ascii="Arial" w:hAnsi="Arial" w:cs="Arial"/>
          <w:szCs w:val="20"/>
        </w:rPr>
        <w:t>tarasy widokowe, ławki z oparciem</w:t>
      </w:r>
      <w:r w:rsidR="00E5422C">
        <w:rPr>
          <w:rFonts w:ascii="Arial" w:hAnsi="Arial" w:cs="Arial"/>
          <w:szCs w:val="20"/>
        </w:rPr>
        <w:t>, kosze na śmieci z</w:t>
      </w:r>
      <w:r w:rsidR="00240A3C">
        <w:rPr>
          <w:rFonts w:ascii="Arial" w:hAnsi="Arial" w:cs="Arial"/>
          <w:szCs w:val="20"/>
        </w:rPr>
        <w:t xml:space="preserve"> przeznaczeniem do segregacji, </w:t>
      </w:r>
      <w:r w:rsidR="00E5422C" w:rsidRPr="00240A3C">
        <w:rPr>
          <w:rFonts w:ascii="Arial" w:hAnsi="Arial" w:cs="Arial"/>
          <w:szCs w:val="20"/>
        </w:rPr>
        <w:t>wiata rowerowa ze stojakami na rowery</w:t>
      </w:r>
      <w:r w:rsidR="001C47C5" w:rsidRPr="00240A3C">
        <w:rPr>
          <w:rFonts w:ascii="Arial" w:hAnsi="Arial" w:cs="Arial"/>
          <w:szCs w:val="20"/>
        </w:rPr>
        <w:t>,</w:t>
      </w:r>
    </w:p>
    <w:p w:rsidR="0037403B" w:rsidRDefault="0037403B" w:rsidP="00FB0C0A">
      <w:pPr>
        <w:pStyle w:val="Numerowanie"/>
        <w:numPr>
          <w:ilvl w:val="1"/>
          <w:numId w:val="22"/>
        </w:numPr>
        <w:tabs>
          <w:tab w:val="clear" w:pos="340"/>
          <w:tab w:val="num" w:pos="567"/>
        </w:tabs>
        <w:ind w:left="567" w:hanging="283"/>
        <w:rPr>
          <w:rFonts w:ascii="Arial" w:hAnsi="Arial" w:cs="Arial"/>
          <w:szCs w:val="20"/>
        </w:rPr>
      </w:pPr>
      <w:r w:rsidRPr="008C46B1">
        <w:rPr>
          <w:rFonts w:ascii="Arial" w:hAnsi="Arial" w:cs="Arial"/>
          <w:szCs w:val="20"/>
        </w:rPr>
        <w:t>Nasadzenia</w:t>
      </w:r>
      <w:r w:rsidR="008C46B1">
        <w:rPr>
          <w:rFonts w:ascii="Arial" w:hAnsi="Arial" w:cs="Arial"/>
          <w:szCs w:val="20"/>
        </w:rPr>
        <w:t xml:space="preserve"> rodzimych roślin, </w:t>
      </w:r>
      <w:r w:rsidR="001C47C5">
        <w:rPr>
          <w:rFonts w:ascii="Arial" w:hAnsi="Arial" w:cs="Arial"/>
          <w:szCs w:val="20"/>
        </w:rPr>
        <w:t xml:space="preserve"> siane trawniki,</w:t>
      </w:r>
    </w:p>
    <w:p w:rsidR="00240A3C" w:rsidRPr="008C46B1" w:rsidRDefault="00240A3C" w:rsidP="00FB0C0A">
      <w:pPr>
        <w:pStyle w:val="Numerowanie"/>
        <w:numPr>
          <w:ilvl w:val="1"/>
          <w:numId w:val="22"/>
        </w:numPr>
        <w:tabs>
          <w:tab w:val="clear" w:pos="340"/>
          <w:tab w:val="num" w:pos="567"/>
        </w:tabs>
        <w:ind w:left="567" w:hanging="283"/>
        <w:rPr>
          <w:rFonts w:ascii="Arial" w:hAnsi="Arial" w:cs="Arial"/>
          <w:szCs w:val="20"/>
        </w:rPr>
      </w:pPr>
      <w:r>
        <w:rPr>
          <w:rFonts w:ascii="Arial" w:hAnsi="Arial" w:cs="Arial"/>
          <w:szCs w:val="20"/>
        </w:rPr>
        <w:t>Wymiana ogrodzenia od strony frontowej</w:t>
      </w:r>
      <w:r w:rsidR="003D3A60">
        <w:rPr>
          <w:rFonts w:ascii="Arial" w:hAnsi="Arial" w:cs="Arial"/>
          <w:szCs w:val="20"/>
        </w:rPr>
        <w:t>.</w:t>
      </w:r>
      <w:r>
        <w:rPr>
          <w:rFonts w:ascii="Arial" w:hAnsi="Arial" w:cs="Arial"/>
          <w:szCs w:val="20"/>
        </w:rPr>
        <w:t xml:space="preserve"> </w:t>
      </w:r>
    </w:p>
    <w:p w:rsidR="00B51137" w:rsidRPr="008C46B1" w:rsidRDefault="00B51137" w:rsidP="00B51137">
      <w:pPr>
        <w:pStyle w:val="Numerowanie"/>
        <w:numPr>
          <w:ilvl w:val="0"/>
          <w:numId w:val="0"/>
        </w:numPr>
        <w:ind w:left="340"/>
        <w:rPr>
          <w:color w:val="FF0000"/>
          <w:szCs w:val="20"/>
        </w:rPr>
      </w:pPr>
    </w:p>
    <w:p w:rsidR="00954099" w:rsidRPr="00821FCE" w:rsidRDefault="00954099" w:rsidP="00821FCE">
      <w:pPr>
        <w:pStyle w:val="Numerowanie"/>
        <w:numPr>
          <w:ilvl w:val="0"/>
          <w:numId w:val="22"/>
        </w:numPr>
        <w:tabs>
          <w:tab w:val="clear" w:pos="227"/>
        </w:tabs>
        <w:ind w:left="284"/>
        <w:rPr>
          <w:rFonts w:ascii="Arial" w:hAnsi="Arial" w:cs="Arial"/>
          <w:szCs w:val="20"/>
        </w:rPr>
      </w:pPr>
      <w:r w:rsidRPr="00821FCE">
        <w:rPr>
          <w:rFonts w:ascii="Arial" w:hAnsi="Arial" w:cs="Arial"/>
          <w:szCs w:val="20"/>
        </w:rPr>
        <w:t xml:space="preserve">Branża sanitarna </w:t>
      </w:r>
    </w:p>
    <w:p w:rsidR="00E5422C" w:rsidRPr="00821FCE" w:rsidRDefault="001C47C5" w:rsidP="005E6769">
      <w:pPr>
        <w:pStyle w:val="Akapitzlist"/>
        <w:numPr>
          <w:ilvl w:val="0"/>
          <w:numId w:val="41"/>
        </w:numPr>
        <w:tabs>
          <w:tab w:val="clear" w:pos="227"/>
        </w:tabs>
        <w:spacing w:before="0"/>
        <w:ind w:left="567" w:hanging="283"/>
        <w:contextualSpacing w:val="0"/>
        <w:rPr>
          <w:rFonts w:ascii="Arial" w:hAnsi="Arial" w:cs="Arial"/>
          <w:szCs w:val="20"/>
          <w:u w:val="none"/>
        </w:rPr>
      </w:pPr>
      <w:r>
        <w:rPr>
          <w:rFonts w:ascii="Arial" w:hAnsi="Arial" w:cs="Arial"/>
          <w:szCs w:val="20"/>
          <w:u w:val="none"/>
        </w:rPr>
        <w:t>Budowa instalacji wodno- kanalizacyjnej</w:t>
      </w:r>
      <w:r w:rsidR="00E5422C" w:rsidRPr="00821FCE">
        <w:rPr>
          <w:rFonts w:ascii="Arial" w:hAnsi="Arial" w:cs="Arial"/>
          <w:szCs w:val="20"/>
          <w:u w:val="none"/>
        </w:rPr>
        <w:t xml:space="preserve"> z przyłączami do </w:t>
      </w:r>
      <w:r w:rsidR="00240A3C">
        <w:rPr>
          <w:rFonts w:ascii="Arial" w:hAnsi="Arial" w:cs="Arial"/>
          <w:szCs w:val="20"/>
          <w:u w:val="none"/>
        </w:rPr>
        <w:t>adaptowanego budynku wraz z rozbudową</w:t>
      </w:r>
    </w:p>
    <w:p w:rsidR="00E5422C" w:rsidRPr="00821FCE" w:rsidRDefault="001C47C5" w:rsidP="005E6769">
      <w:pPr>
        <w:pStyle w:val="Akapitzlist"/>
        <w:numPr>
          <w:ilvl w:val="0"/>
          <w:numId w:val="41"/>
        </w:numPr>
        <w:tabs>
          <w:tab w:val="clear" w:pos="227"/>
        </w:tabs>
        <w:spacing w:before="0"/>
        <w:ind w:left="567" w:hanging="283"/>
        <w:contextualSpacing w:val="0"/>
        <w:rPr>
          <w:rFonts w:ascii="Arial" w:hAnsi="Arial" w:cs="Arial"/>
          <w:szCs w:val="20"/>
          <w:u w:val="none"/>
        </w:rPr>
      </w:pPr>
      <w:r>
        <w:rPr>
          <w:rFonts w:ascii="Arial" w:hAnsi="Arial" w:cs="Arial"/>
          <w:szCs w:val="20"/>
          <w:u w:val="none"/>
        </w:rPr>
        <w:t>Budowa instalacji</w:t>
      </w:r>
      <w:r w:rsidR="00E5422C" w:rsidRPr="00821FCE">
        <w:rPr>
          <w:rFonts w:ascii="Arial" w:hAnsi="Arial" w:cs="Arial"/>
          <w:szCs w:val="20"/>
          <w:u w:val="none"/>
        </w:rPr>
        <w:t xml:space="preserve"> </w:t>
      </w:r>
      <w:r w:rsidR="00CE2AD4">
        <w:rPr>
          <w:rFonts w:ascii="Arial" w:hAnsi="Arial" w:cs="Arial"/>
          <w:szCs w:val="20"/>
          <w:u w:val="none"/>
        </w:rPr>
        <w:t xml:space="preserve">2 hydrantów zewnętrznych </w:t>
      </w:r>
      <w:proofErr w:type="spellStart"/>
      <w:r w:rsidR="00CE2AD4">
        <w:rPr>
          <w:rFonts w:ascii="Arial" w:hAnsi="Arial" w:cs="Arial"/>
          <w:szCs w:val="20"/>
          <w:u w:val="none"/>
        </w:rPr>
        <w:t>p.pożarowych</w:t>
      </w:r>
      <w:proofErr w:type="spellEnd"/>
      <w:r w:rsidR="00CE2AD4">
        <w:rPr>
          <w:rFonts w:ascii="Arial" w:hAnsi="Arial" w:cs="Arial"/>
          <w:szCs w:val="20"/>
          <w:u w:val="none"/>
        </w:rPr>
        <w:t>.</w:t>
      </w:r>
      <w:r w:rsidR="00E5422C" w:rsidRPr="00821FCE">
        <w:rPr>
          <w:rFonts w:ascii="Arial" w:hAnsi="Arial" w:cs="Arial"/>
          <w:szCs w:val="20"/>
          <w:u w:val="none"/>
        </w:rPr>
        <w:t xml:space="preserve"> </w:t>
      </w:r>
    </w:p>
    <w:p w:rsidR="00E5422C" w:rsidRPr="00821FCE" w:rsidRDefault="001C47C5" w:rsidP="005E6769">
      <w:pPr>
        <w:pStyle w:val="Akapitzlist"/>
        <w:numPr>
          <w:ilvl w:val="0"/>
          <w:numId w:val="41"/>
        </w:numPr>
        <w:tabs>
          <w:tab w:val="clear" w:pos="227"/>
        </w:tabs>
        <w:spacing w:before="0"/>
        <w:ind w:left="567" w:hanging="283"/>
        <w:contextualSpacing w:val="0"/>
        <w:rPr>
          <w:rFonts w:ascii="Arial" w:hAnsi="Arial" w:cs="Arial"/>
          <w:szCs w:val="20"/>
          <w:u w:val="none"/>
        </w:rPr>
      </w:pPr>
      <w:r>
        <w:rPr>
          <w:rFonts w:ascii="Arial" w:hAnsi="Arial" w:cs="Arial"/>
          <w:szCs w:val="20"/>
          <w:u w:val="none"/>
        </w:rPr>
        <w:t xml:space="preserve">Budowa drenażu opaskowego wokół </w:t>
      </w:r>
      <w:r w:rsidR="00240A3C">
        <w:rPr>
          <w:rFonts w:ascii="Arial" w:hAnsi="Arial" w:cs="Arial"/>
          <w:szCs w:val="20"/>
          <w:u w:val="none"/>
        </w:rPr>
        <w:t xml:space="preserve">adaptowanego budynku wraz z rozbudową </w:t>
      </w:r>
      <w:r>
        <w:rPr>
          <w:rFonts w:ascii="Arial" w:hAnsi="Arial" w:cs="Arial"/>
          <w:szCs w:val="20"/>
          <w:u w:val="none"/>
        </w:rPr>
        <w:t>wraz budową instalacji</w:t>
      </w:r>
      <w:r w:rsidR="00E5422C" w:rsidRPr="00821FCE">
        <w:rPr>
          <w:rFonts w:ascii="Arial" w:hAnsi="Arial" w:cs="Arial"/>
          <w:szCs w:val="20"/>
          <w:u w:val="none"/>
        </w:rPr>
        <w:t xml:space="preserve"> odprowadzenia wód deszczowych,</w:t>
      </w:r>
    </w:p>
    <w:p w:rsidR="00E5422C" w:rsidRPr="00821FCE" w:rsidRDefault="001C47C5" w:rsidP="005E6769">
      <w:pPr>
        <w:pStyle w:val="Akapitzlist"/>
        <w:numPr>
          <w:ilvl w:val="0"/>
          <w:numId w:val="41"/>
        </w:numPr>
        <w:tabs>
          <w:tab w:val="clear" w:pos="227"/>
        </w:tabs>
        <w:spacing w:before="0"/>
        <w:ind w:left="567" w:hanging="283"/>
        <w:contextualSpacing w:val="0"/>
        <w:rPr>
          <w:rFonts w:ascii="Arial" w:hAnsi="Arial" w:cs="Arial"/>
          <w:szCs w:val="20"/>
          <w:u w:val="none"/>
        </w:rPr>
      </w:pPr>
      <w:r>
        <w:rPr>
          <w:rFonts w:ascii="Arial" w:hAnsi="Arial" w:cs="Arial"/>
          <w:szCs w:val="20"/>
          <w:u w:val="none"/>
        </w:rPr>
        <w:t xml:space="preserve">Budowa wewnętrznych instalacji sanitarnych </w:t>
      </w:r>
      <w:r w:rsidR="00E5422C" w:rsidRPr="00821FCE">
        <w:rPr>
          <w:rFonts w:ascii="Arial" w:hAnsi="Arial" w:cs="Arial"/>
          <w:szCs w:val="20"/>
          <w:u w:val="none"/>
        </w:rPr>
        <w:t xml:space="preserve">w </w:t>
      </w:r>
      <w:r w:rsidR="00240A3C">
        <w:rPr>
          <w:rFonts w:ascii="Arial" w:hAnsi="Arial" w:cs="Arial"/>
          <w:szCs w:val="20"/>
          <w:u w:val="none"/>
        </w:rPr>
        <w:t xml:space="preserve">adaptowanym budynku wraz z rozbudową </w:t>
      </w:r>
      <w:r w:rsidR="00E5422C" w:rsidRPr="00821FCE">
        <w:rPr>
          <w:rFonts w:ascii="Arial" w:hAnsi="Arial" w:cs="Arial"/>
          <w:szCs w:val="20"/>
          <w:u w:val="none"/>
        </w:rPr>
        <w:t>projektowanym ( wodna, kanalizacyjna, wentylacja mechaniczna, klimatyzacja, ogrzewanie za pomocą pompy ciepła)</w:t>
      </w:r>
    </w:p>
    <w:p w:rsidR="00954099" w:rsidRPr="008C46B1" w:rsidRDefault="00954099" w:rsidP="00821FCE">
      <w:pPr>
        <w:pStyle w:val="Numerowanie"/>
        <w:numPr>
          <w:ilvl w:val="0"/>
          <w:numId w:val="0"/>
        </w:numPr>
        <w:rPr>
          <w:rFonts w:ascii="Arial" w:hAnsi="Arial" w:cs="Arial"/>
          <w:szCs w:val="20"/>
        </w:rPr>
      </w:pPr>
    </w:p>
    <w:p w:rsidR="008C46B1" w:rsidRPr="00821FCE" w:rsidRDefault="00954099" w:rsidP="00821FCE">
      <w:pPr>
        <w:pStyle w:val="Numerowanie"/>
        <w:numPr>
          <w:ilvl w:val="0"/>
          <w:numId w:val="22"/>
        </w:numPr>
        <w:rPr>
          <w:rFonts w:ascii="Arial" w:hAnsi="Arial" w:cs="Arial"/>
          <w:szCs w:val="20"/>
        </w:rPr>
      </w:pPr>
      <w:r w:rsidRPr="00821FCE">
        <w:rPr>
          <w:rFonts w:ascii="Arial" w:hAnsi="Arial" w:cs="Arial"/>
          <w:szCs w:val="20"/>
        </w:rPr>
        <w:t xml:space="preserve">Branża elektryczna </w:t>
      </w:r>
    </w:p>
    <w:p w:rsidR="008C46B1" w:rsidRPr="00821FCE" w:rsidRDefault="008C46B1" w:rsidP="005E6769">
      <w:pPr>
        <w:pStyle w:val="Numerowanie"/>
        <w:numPr>
          <w:ilvl w:val="0"/>
          <w:numId w:val="40"/>
        </w:numPr>
        <w:ind w:left="567" w:hanging="283"/>
        <w:rPr>
          <w:rFonts w:ascii="Arial" w:hAnsi="Arial" w:cs="Arial"/>
          <w:szCs w:val="20"/>
        </w:rPr>
      </w:pPr>
      <w:r w:rsidRPr="00821FCE">
        <w:rPr>
          <w:rFonts w:ascii="Arial" w:hAnsi="Arial" w:cs="Arial"/>
          <w:szCs w:val="20"/>
        </w:rPr>
        <w:t>Budowa oświetlenia terenu</w:t>
      </w:r>
      <w:r w:rsidR="00E5422C" w:rsidRPr="00821FCE">
        <w:rPr>
          <w:rFonts w:ascii="Arial" w:hAnsi="Arial" w:cs="Arial"/>
          <w:szCs w:val="20"/>
        </w:rPr>
        <w:t xml:space="preserve">: podjazdu, </w:t>
      </w:r>
      <w:r w:rsidR="00240A3C">
        <w:rPr>
          <w:rFonts w:ascii="Arial" w:hAnsi="Arial" w:cs="Arial"/>
          <w:szCs w:val="20"/>
        </w:rPr>
        <w:t xml:space="preserve">placu manewrowego, </w:t>
      </w:r>
      <w:r w:rsidR="00E5422C" w:rsidRPr="00821FCE">
        <w:rPr>
          <w:rFonts w:ascii="Arial" w:hAnsi="Arial" w:cs="Arial"/>
          <w:szCs w:val="20"/>
        </w:rPr>
        <w:t>miejsc</w:t>
      </w:r>
      <w:r w:rsidR="00240A3C">
        <w:rPr>
          <w:rFonts w:ascii="Arial" w:hAnsi="Arial" w:cs="Arial"/>
          <w:szCs w:val="20"/>
        </w:rPr>
        <w:t>a</w:t>
      </w:r>
      <w:r w:rsidR="00E5422C" w:rsidRPr="00821FCE">
        <w:rPr>
          <w:rFonts w:ascii="Arial" w:hAnsi="Arial" w:cs="Arial"/>
          <w:szCs w:val="20"/>
        </w:rPr>
        <w:t xml:space="preserve"> do parkowania, strefy wejściowej </w:t>
      </w:r>
      <w:r w:rsidR="001C47C5">
        <w:rPr>
          <w:rFonts w:ascii="Arial" w:hAnsi="Arial" w:cs="Arial"/>
          <w:szCs w:val="20"/>
        </w:rPr>
        <w:t>do budynku,</w:t>
      </w:r>
    </w:p>
    <w:p w:rsidR="00E5422C" w:rsidRPr="00821FCE" w:rsidRDefault="008C46B1" w:rsidP="005E6769">
      <w:pPr>
        <w:pStyle w:val="Numerowanie"/>
        <w:numPr>
          <w:ilvl w:val="0"/>
          <w:numId w:val="40"/>
        </w:numPr>
        <w:ind w:left="567" w:hanging="283"/>
        <w:rPr>
          <w:rFonts w:ascii="Arial" w:hAnsi="Arial" w:cs="Arial"/>
          <w:szCs w:val="20"/>
        </w:rPr>
      </w:pPr>
      <w:r w:rsidRPr="00821FCE">
        <w:rPr>
          <w:rFonts w:ascii="Arial" w:hAnsi="Arial" w:cs="Arial"/>
          <w:szCs w:val="20"/>
        </w:rPr>
        <w:t xml:space="preserve">Budowa stacji </w:t>
      </w:r>
      <w:r w:rsidR="00240A3C">
        <w:rPr>
          <w:rFonts w:ascii="Arial" w:hAnsi="Arial" w:cs="Arial"/>
          <w:szCs w:val="20"/>
        </w:rPr>
        <w:t xml:space="preserve">ładowania  samochodów, </w:t>
      </w:r>
      <w:r w:rsidRPr="00821FCE">
        <w:rPr>
          <w:rFonts w:ascii="Arial" w:hAnsi="Arial" w:cs="Arial"/>
          <w:szCs w:val="20"/>
        </w:rPr>
        <w:t>stacji ładowania rowerów</w:t>
      </w:r>
      <w:r w:rsidR="001C47C5">
        <w:rPr>
          <w:rFonts w:ascii="Arial" w:hAnsi="Arial" w:cs="Arial"/>
          <w:szCs w:val="20"/>
        </w:rPr>
        <w:t>,</w:t>
      </w:r>
      <w:r w:rsidRPr="00821FCE">
        <w:rPr>
          <w:rFonts w:ascii="Arial" w:hAnsi="Arial" w:cs="Arial"/>
          <w:szCs w:val="20"/>
        </w:rPr>
        <w:t xml:space="preserve"> </w:t>
      </w:r>
    </w:p>
    <w:p w:rsidR="00E5422C" w:rsidRPr="00821FCE" w:rsidRDefault="00E5422C" w:rsidP="005E6769">
      <w:pPr>
        <w:pStyle w:val="Numerowanie"/>
        <w:numPr>
          <w:ilvl w:val="0"/>
          <w:numId w:val="40"/>
        </w:numPr>
        <w:ind w:left="567" w:hanging="283"/>
        <w:rPr>
          <w:rFonts w:ascii="Arial" w:hAnsi="Arial" w:cs="Arial"/>
          <w:szCs w:val="20"/>
        </w:rPr>
      </w:pPr>
      <w:r w:rsidRPr="00821FCE">
        <w:rPr>
          <w:rFonts w:ascii="Arial" w:hAnsi="Arial" w:cs="Arial"/>
          <w:szCs w:val="20"/>
        </w:rPr>
        <w:t xml:space="preserve">Budowa instalacji energetycznej z przyłączami, </w:t>
      </w:r>
    </w:p>
    <w:p w:rsidR="00E5422C" w:rsidRPr="00821FCE" w:rsidRDefault="00E5422C" w:rsidP="005E6769">
      <w:pPr>
        <w:pStyle w:val="Numerowanie"/>
        <w:numPr>
          <w:ilvl w:val="0"/>
          <w:numId w:val="40"/>
        </w:numPr>
        <w:ind w:left="567" w:hanging="283"/>
        <w:rPr>
          <w:rFonts w:ascii="Arial" w:hAnsi="Arial" w:cs="Arial"/>
          <w:szCs w:val="20"/>
        </w:rPr>
      </w:pPr>
      <w:r w:rsidRPr="00821FCE">
        <w:rPr>
          <w:rFonts w:ascii="Arial" w:hAnsi="Arial" w:cs="Arial"/>
          <w:szCs w:val="20"/>
        </w:rPr>
        <w:lastRenderedPageBreak/>
        <w:t>Budowa instalacji monitoringu,</w:t>
      </w:r>
    </w:p>
    <w:p w:rsidR="00E5422C" w:rsidRPr="00821FCE" w:rsidRDefault="00E5422C" w:rsidP="005E6769">
      <w:pPr>
        <w:pStyle w:val="Numerowanie"/>
        <w:numPr>
          <w:ilvl w:val="0"/>
          <w:numId w:val="40"/>
        </w:numPr>
        <w:ind w:left="567" w:hanging="283"/>
        <w:rPr>
          <w:rFonts w:ascii="Arial" w:hAnsi="Arial" w:cs="Arial"/>
          <w:szCs w:val="20"/>
        </w:rPr>
      </w:pPr>
      <w:r w:rsidRPr="00821FCE">
        <w:rPr>
          <w:rFonts w:ascii="Arial" w:hAnsi="Arial" w:cs="Arial"/>
          <w:szCs w:val="20"/>
        </w:rPr>
        <w:t xml:space="preserve">Budowa zasilenia jednego miejsca parkingowego do ładowania samochodów elektrycznych </w:t>
      </w:r>
      <w:r w:rsidR="00FB0C0A">
        <w:rPr>
          <w:rFonts w:ascii="Arial" w:hAnsi="Arial" w:cs="Arial"/>
          <w:szCs w:val="20"/>
        </w:rPr>
        <w:t xml:space="preserve">                           </w:t>
      </w:r>
    </w:p>
    <w:p w:rsidR="00E5422C" w:rsidRPr="001C47C5" w:rsidRDefault="00E5422C" w:rsidP="005E6769">
      <w:pPr>
        <w:pStyle w:val="Numerowanie"/>
        <w:numPr>
          <w:ilvl w:val="0"/>
          <w:numId w:val="40"/>
        </w:numPr>
        <w:ind w:left="567" w:hanging="283"/>
        <w:rPr>
          <w:rFonts w:ascii="Arial" w:hAnsi="Arial" w:cs="Arial"/>
          <w:szCs w:val="20"/>
        </w:rPr>
      </w:pPr>
      <w:r w:rsidRPr="001C47C5">
        <w:rPr>
          <w:rFonts w:ascii="Arial" w:hAnsi="Arial" w:cs="Arial"/>
          <w:szCs w:val="20"/>
        </w:rPr>
        <w:t xml:space="preserve">Budowa zasilenia jednego miejsca parkingowego do ładowania rowerów elektrycznych, </w:t>
      </w:r>
    </w:p>
    <w:p w:rsidR="00E5422C" w:rsidRPr="001C47C5" w:rsidRDefault="00E5422C" w:rsidP="005E6769">
      <w:pPr>
        <w:pStyle w:val="Numerowanie"/>
        <w:numPr>
          <w:ilvl w:val="0"/>
          <w:numId w:val="40"/>
        </w:numPr>
        <w:ind w:left="567" w:hanging="283"/>
        <w:rPr>
          <w:rFonts w:ascii="Arial" w:hAnsi="Arial" w:cs="Arial"/>
          <w:szCs w:val="20"/>
        </w:rPr>
      </w:pPr>
      <w:r w:rsidRPr="001C47C5">
        <w:rPr>
          <w:rFonts w:ascii="Arial" w:hAnsi="Arial" w:cs="Arial"/>
          <w:szCs w:val="20"/>
        </w:rPr>
        <w:t xml:space="preserve">Budowa instalacji wewnętrznych w </w:t>
      </w:r>
      <w:r w:rsidR="00240A3C">
        <w:rPr>
          <w:rFonts w:ascii="Arial" w:hAnsi="Arial" w:cs="Arial"/>
          <w:szCs w:val="20"/>
        </w:rPr>
        <w:t>adaptowanym budynku wraz z rozbudową,</w:t>
      </w:r>
    </w:p>
    <w:p w:rsidR="00C4484A" w:rsidRPr="00240A3C" w:rsidRDefault="001C47C5" w:rsidP="005E6769">
      <w:pPr>
        <w:pStyle w:val="Numerowanie"/>
        <w:numPr>
          <w:ilvl w:val="0"/>
          <w:numId w:val="40"/>
        </w:numPr>
        <w:ind w:left="567" w:hanging="283"/>
        <w:rPr>
          <w:rFonts w:ascii="Arial" w:hAnsi="Arial" w:cs="Arial"/>
          <w:szCs w:val="20"/>
        </w:rPr>
      </w:pPr>
      <w:r w:rsidRPr="001C47C5">
        <w:rPr>
          <w:rFonts w:ascii="Arial" w:hAnsi="Arial" w:cs="Arial"/>
          <w:szCs w:val="20"/>
        </w:rPr>
        <w:t xml:space="preserve">Budowa </w:t>
      </w:r>
      <w:r w:rsidRPr="001C47C5">
        <w:rPr>
          <w:rStyle w:val="Pogrubienie"/>
          <w:rFonts w:ascii="Arial" w:hAnsi="Arial" w:cs="Arial"/>
          <w:b w:val="0"/>
          <w:color w:val="000000"/>
          <w:szCs w:val="20"/>
          <w:bdr w:val="none" w:sz="0" w:space="0" w:color="auto" w:frame="1"/>
          <w:shd w:val="clear" w:color="auto" w:fill="FFFFFF"/>
        </w:rPr>
        <w:t>instalacji odgromowej</w:t>
      </w:r>
      <w:r>
        <w:rPr>
          <w:rStyle w:val="Pogrubienie"/>
          <w:rFonts w:ascii="Arial" w:hAnsi="Arial" w:cs="Arial"/>
          <w:b w:val="0"/>
          <w:color w:val="000000"/>
          <w:szCs w:val="20"/>
          <w:bdr w:val="none" w:sz="0" w:space="0" w:color="auto" w:frame="1"/>
          <w:shd w:val="clear" w:color="auto" w:fill="FFFFFF"/>
        </w:rPr>
        <w:t>.</w:t>
      </w:r>
    </w:p>
    <w:p w:rsidR="00E17AE4" w:rsidRDefault="00A22FB8">
      <w:pPr>
        <w:spacing w:before="0"/>
        <w:ind w:firstLine="0"/>
        <w:jc w:val="left"/>
      </w:pPr>
      <w:bookmarkStart w:id="66" w:name="_Toc169955993"/>
      <w:r>
        <w:br w:type="page"/>
      </w:r>
      <w:bookmarkEnd w:id="66"/>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Default="00487089">
      <w:pPr>
        <w:spacing w:before="0"/>
        <w:ind w:firstLine="0"/>
        <w:jc w:val="left"/>
      </w:pPr>
    </w:p>
    <w:p w:rsidR="00487089" w:rsidRPr="00B51137" w:rsidRDefault="00487089">
      <w:pPr>
        <w:spacing w:before="0"/>
        <w:ind w:firstLine="0"/>
        <w:jc w:val="left"/>
        <w:rPr>
          <w:b/>
          <w:bCs/>
          <w:szCs w:val="28"/>
        </w:rPr>
      </w:pPr>
    </w:p>
    <w:p w:rsidR="00775EDF" w:rsidRPr="0074228A" w:rsidRDefault="00FB11B5" w:rsidP="0074228A">
      <w:pPr>
        <w:pStyle w:val="Nagwek2"/>
        <w:numPr>
          <w:ilvl w:val="1"/>
          <w:numId w:val="34"/>
        </w:numPr>
        <w:rPr>
          <w:rFonts w:ascii="Arial" w:hAnsi="Arial" w:cs="Arial"/>
        </w:rPr>
      </w:pPr>
      <w:bookmarkStart w:id="67" w:name="_Toc184034305"/>
      <w:r w:rsidRPr="00B42FE8">
        <w:rPr>
          <w:rFonts w:ascii="Arial" w:hAnsi="Arial" w:cs="Arial"/>
        </w:rPr>
        <w:lastRenderedPageBreak/>
        <w:t>Szczegółowe właściwości funkcjonalno-użytkowe – zagospodarowanie terenu</w:t>
      </w:r>
      <w:bookmarkEnd w:id="67"/>
    </w:p>
    <w:p w:rsidR="00775EDF" w:rsidRDefault="00775EDF" w:rsidP="00536202">
      <w:pPr>
        <w:pStyle w:val="Nagwek3"/>
        <w:numPr>
          <w:ilvl w:val="2"/>
          <w:numId w:val="34"/>
        </w:numPr>
        <w:rPr>
          <w:rFonts w:ascii="Arial" w:hAnsi="Arial" w:cs="Arial"/>
        </w:rPr>
      </w:pPr>
      <w:bookmarkStart w:id="68" w:name="_Toc184034306"/>
      <w:r>
        <w:rPr>
          <w:rFonts w:ascii="Arial" w:hAnsi="Arial" w:cs="Arial"/>
        </w:rPr>
        <w:t>Prace rozbiórkowe w ramach zagospodarowania terenu</w:t>
      </w:r>
      <w:bookmarkEnd w:id="68"/>
    </w:p>
    <w:p w:rsidR="00775EDF" w:rsidRPr="00775EDF" w:rsidRDefault="00775EDF" w:rsidP="00775EDF">
      <w:pPr>
        <w:rPr>
          <w:rFonts w:ascii="Arial" w:hAnsi="Arial" w:cs="Arial"/>
          <w:szCs w:val="20"/>
        </w:rPr>
      </w:pPr>
      <w:r w:rsidRPr="00775EDF">
        <w:rPr>
          <w:rFonts w:ascii="Arial" w:hAnsi="Arial" w:cs="Arial"/>
          <w:szCs w:val="20"/>
        </w:rPr>
        <w:t>W ramach realizacji koncepcji określonej niniejszym PFU, zaproponowano prace rozbiórkowe</w:t>
      </w:r>
      <w:r w:rsidR="001E175A">
        <w:rPr>
          <w:rFonts w:ascii="Arial" w:hAnsi="Arial" w:cs="Arial"/>
          <w:szCs w:val="20"/>
        </w:rPr>
        <w:t>:</w:t>
      </w:r>
      <w:r w:rsidRPr="00775EDF">
        <w:rPr>
          <w:rFonts w:ascii="Arial" w:hAnsi="Arial" w:cs="Arial"/>
          <w:szCs w:val="20"/>
        </w:rPr>
        <w:t xml:space="preserve"> </w:t>
      </w:r>
    </w:p>
    <w:p w:rsidR="00775EDF" w:rsidRPr="001E175A" w:rsidRDefault="001E175A" w:rsidP="005E6769">
      <w:pPr>
        <w:pStyle w:val="Akapitzlist"/>
        <w:numPr>
          <w:ilvl w:val="0"/>
          <w:numId w:val="93"/>
        </w:numPr>
        <w:rPr>
          <w:rFonts w:ascii="Arial" w:hAnsi="Arial" w:cs="Arial"/>
          <w:szCs w:val="20"/>
          <w:u w:val="none"/>
        </w:rPr>
      </w:pPr>
      <w:r>
        <w:rPr>
          <w:rFonts w:ascii="Arial" w:hAnsi="Arial" w:cs="Arial"/>
          <w:szCs w:val="20"/>
          <w:u w:val="none"/>
        </w:rPr>
        <w:t xml:space="preserve">Usunięcie wraz z utylizacją - </w:t>
      </w:r>
      <w:r w:rsidR="00775EDF" w:rsidRPr="00775EDF">
        <w:rPr>
          <w:rFonts w:ascii="Arial" w:hAnsi="Arial" w:cs="Arial"/>
          <w:szCs w:val="20"/>
          <w:u w:val="none"/>
        </w:rPr>
        <w:t>Nawierzchnia drogowa wykonana z betonowych prefabrykowanych płyt betonowych : powierzchnia 600. 00 m</w:t>
      </w:r>
      <w:r w:rsidR="00775EDF" w:rsidRPr="00775EDF">
        <w:rPr>
          <w:rFonts w:ascii="Arial" w:hAnsi="Arial" w:cs="Arial"/>
          <w:szCs w:val="20"/>
          <w:u w:val="none"/>
          <w:vertAlign w:val="superscript"/>
        </w:rPr>
        <w:t xml:space="preserve">2 </w:t>
      </w:r>
      <w:r>
        <w:rPr>
          <w:rFonts w:ascii="Arial" w:hAnsi="Arial" w:cs="Arial"/>
          <w:szCs w:val="20"/>
          <w:u w:val="none"/>
          <w:vertAlign w:val="superscript"/>
        </w:rPr>
        <w:t>,</w:t>
      </w:r>
    </w:p>
    <w:p w:rsidR="00775EDF" w:rsidRDefault="001E175A" w:rsidP="005E6769">
      <w:pPr>
        <w:pStyle w:val="Akapitzlist"/>
        <w:numPr>
          <w:ilvl w:val="0"/>
          <w:numId w:val="93"/>
        </w:numPr>
        <w:rPr>
          <w:rFonts w:ascii="Arial" w:hAnsi="Arial" w:cs="Arial"/>
          <w:szCs w:val="20"/>
          <w:u w:val="none"/>
        </w:rPr>
      </w:pPr>
      <w:r>
        <w:rPr>
          <w:rFonts w:ascii="Arial" w:hAnsi="Arial" w:cs="Arial"/>
          <w:szCs w:val="20"/>
          <w:u w:val="none"/>
        </w:rPr>
        <w:t>Usunięcie wraz z utylizacją  części grodzenia systemowego w części frontowej  długość: 60.00 mb</w:t>
      </w:r>
    </w:p>
    <w:p w:rsidR="00804D45" w:rsidRDefault="00804D45" w:rsidP="005E6769">
      <w:pPr>
        <w:pStyle w:val="Akapitzlist"/>
        <w:numPr>
          <w:ilvl w:val="0"/>
          <w:numId w:val="93"/>
        </w:numPr>
        <w:rPr>
          <w:rFonts w:ascii="Arial" w:hAnsi="Arial" w:cs="Arial"/>
          <w:szCs w:val="20"/>
          <w:u w:val="none"/>
        </w:rPr>
      </w:pPr>
      <w:r>
        <w:rPr>
          <w:rFonts w:ascii="Arial" w:hAnsi="Arial" w:cs="Arial"/>
          <w:szCs w:val="20"/>
          <w:u w:val="none"/>
        </w:rPr>
        <w:t>Istniejące, nieczynne  sieci  instalacji sanitarnej i elektrycznej.</w:t>
      </w:r>
    </w:p>
    <w:p w:rsidR="00052BE4" w:rsidRDefault="00052BE4" w:rsidP="00052BE4">
      <w:pPr>
        <w:pStyle w:val="Nagwek3"/>
        <w:numPr>
          <w:ilvl w:val="2"/>
          <w:numId w:val="34"/>
        </w:numPr>
        <w:rPr>
          <w:rFonts w:ascii="Arial" w:hAnsi="Arial" w:cs="Arial"/>
        </w:rPr>
      </w:pPr>
      <w:bookmarkStart w:id="69" w:name="_Toc184034307"/>
      <w:r>
        <w:rPr>
          <w:rFonts w:ascii="Arial" w:hAnsi="Arial" w:cs="Arial"/>
        </w:rPr>
        <w:t>Wycinka drzew</w:t>
      </w:r>
      <w:bookmarkEnd w:id="69"/>
      <w:r>
        <w:rPr>
          <w:rFonts w:ascii="Arial" w:hAnsi="Arial" w:cs="Arial"/>
        </w:rPr>
        <w:t xml:space="preserve"> </w:t>
      </w:r>
    </w:p>
    <w:p w:rsidR="00052BE4" w:rsidRPr="00052BE4" w:rsidRDefault="00052BE4" w:rsidP="00052BE4">
      <w:pPr>
        <w:pStyle w:val="Akapitzlist"/>
        <w:ind w:left="495" w:firstLine="0"/>
        <w:rPr>
          <w:rFonts w:ascii="Arial" w:hAnsi="Arial" w:cs="Arial"/>
          <w:szCs w:val="20"/>
          <w:u w:val="none"/>
        </w:rPr>
      </w:pPr>
      <w:r w:rsidRPr="00052BE4">
        <w:rPr>
          <w:rFonts w:ascii="Arial" w:hAnsi="Arial" w:cs="Arial"/>
          <w:szCs w:val="20"/>
          <w:u w:val="none"/>
        </w:rPr>
        <w:t>W ramach realizacji koncepcji określonej niniejszym PFU, zaproponowano  wycinkę dwóch drzew :</w:t>
      </w:r>
    </w:p>
    <w:p w:rsidR="00052BE4" w:rsidRDefault="00052BE4" w:rsidP="00052BE4">
      <w:pPr>
        <w:pStyle w:val="Akapitzlist"/>
        <w:numPr>
          <w:ilvl w:val="0"/>
          <w:numId w:val="117"/>
        </w:numPr>
        <w:rPr>
          <w:rFonts w:ascii="Arial" w:hAnsi="Arial" w:cs="Arial"/>
          <w:szCs w:val="20"/>
          <w:u w:val="none"/>
        </w:rPr>
      </w:pPr>
      <w:r w:rsidRPr="00052BE4">
        <w:rPr>
          <w:rFonts w:ascii="Arial" w:hAnsi="Arial" w:cs="Arial"/>
          <w:szCs w:val="20"/>
          <w:u w:val="none"/>
        </w:rPr>
        <w:t>Świerk</w:t>
      </w:r>
      <w:r>
        <w:rPr>
          <w:rFonts w:ascii="Arial" w:hAnsi="Arial" w:cs="Arial"/>
          <w:szCs w:val="20"/>
          <w:u w:val="none"/>
        </w:rPr>
        <w:t xml:space="preserve">- powód prowadzenie drogi pożarowej wraz z placem p. pożarowym. </w:t>
      </w:r>
    </w:p>
    <w:p w:rsidR="00052BE4" w:rsidRDefault="00052BE4" w:rsidP="00052BE4">
      <w:pPr>
        <w:pStyle w:val="Akapitzlist"/>
        <w:numPr>
          <w:ilvl w:val="0"/>
          <w:numId w:val="117"/>
        </w:numPr>
        <w:rPr>
          <w:rFonts w:ascii="Arial" w:hAnsi="Arial" w:cs="Arial"/>
          <w:szCs w:val="20"/>
          <w:u w:val="none"/>
        </w:rPr>
      </w:pPr>
      <w:r>
        <w:rPr>
          <w:rFonts w:ascii="Arial" w:hAnsi="Arial" w:cs="Arial"/>
          <w:szCs w:val="20"/>
          <w:u w:val="none"/>
        </w:rPr>
        <w:t>Lipa -- powód prowadzenie drogi pożarowej wraz z placem p. pożarowym.</w:t>
      </w:r>
    </w:p>
    <w:p w:rsidR="00052BE4" w:rsidRPr="009C3E02" w:rsidRDefault="00052BE4" w:rsidP="009C3E02">
      <w:pPr>
        <w:pStyle w:val="Akapitzlist"/>
        <w:numPr>
          <w:ilvl w:val="0"/>
          <w:numId w:val="117"/>
        </w:numPr>
        <w:rPr>
          <w:rFonts w:ascii="Arial" w:hAnsi="Arial" w:cs="Arial"/>
          <w:szCs w:val="20"/>
          <w:u w:val="none"/>
        </w:rPr>
      </w:pPr>
      <w:r>
        <w:rPr>
          <w:rFonts w:ascii="Arial" w:hAnsi="Arial" w:cs="Arial"/>
          <w:szCs w:val="20"/>
          <w:u w:val="none"/>
        </w:rPr>
        <w:t>Jałowiec-- powód prowadzenie drogi pożarowej wraz z placem p. pożarowym.</w:t>
      </w:r>
    </w:p>
    <w:p w:rsidR="00341D56" w:rsidRPr="003D6690" w:rsidRDefault="00341D56" w:rsidP="00536202">
      <w:pPr>
        <w:pStyle w:val="Nagwek3"/>
        <w:numPr>
          <w:ilvl w:val="2"/>
          <w:numId w:val="34"/>
        </w:numPr>
        <w:rPr>
          <w:rFonts w:ascii="Arial" w:hAnsi="Arial" w:cs="Arial"/>
        </w:rPr>
      </w:pPr>
      <w:bookmarkStart w:id="70" w:name="_Toc184034308"/>
      <w:r>
        <w:rPr>
          <w:rFonts w:ascii="Arial" w:hAnsi="Arial" w:cs="Arial"/>
        </w:rPr>
        <w:t>Bilans zagospodarowania terenu</w:t>
      </w:r>
      <w:bookmarkEnd w:id="70"/>
    </w:p>
    <w:p w:rsidR="00341D56" w:rsidRDefault="00341D56" w:rsidP="00341D56"/>
    <w:tbl>
      <w:tblPr>
        <w:tblStyle w:val="Tabela-Siatka"/>
        <w:tblW w:w="9072" w:type="dxa"/>
        <w:tblInd w:w="675" w:type="dxa"/>
        <w:tblLayout w:type="fixed"/>
        <w:tblLook w:val="04A0"/>
      </w:tblPr>
      <w:tblGrid>
        <w:gridCol w:w="1101"/>
        <w:gridCol w:w="3577"/>
        <w:gridCol w:w="2410"/>
        <w:gridCol w:w="1984"/>
      </w:tblGrid>
      <w:tr w:rsidR="00341D56" w:rsidRPr="00604588" w:rsidTr="00341D56">
        <w:tc>
          <w:tcPr>
            <w:tcW w:w="9072" w:type="dxa"/>
            <w:gridSpan w:val="4"/>
          </w:tcPr>
          <w:p w:rsidR="00D5702E" w:rsidRPr="00C562B1" w:rsidRDefault="00341D56" w:rsidP="00341D56">
            <w:pPr>
              <w:ind w:firstLine="0"/>
              <w:jc w:val="center"/>
              <w:rPr>
                <w:rFonts w:ascii="Arial" w:hAnsi="Arial" w:cs="Arial"/>
                <w:b/>
                <w:szCs w:val="20"/>
              </w:rPr>
            </w:pPr>
            <w:r w:rsidRPr="00C562B1">
              <w:rPr>
                <w:rFonts w:ascii="Arial" w:hAnsi="Arial" w:cs="Arial"/>
                <w:b/>
                <w:szCs w:val="20"/>
              </w:rPr>
              <w:t xml:space="preserve">BILANS ZAGOSDARWOANIA TERENU </w:t>
            </w:r>
          </w:p>
          <w:p w:rsidR="00341D56" w:rsidRPr="00C562B1" w:rsidRDefault="00341D56" w:rsidP="00341D56">
            <w:pPr>
              <w:ind w:firstLine="0"/>
              <w:jc w:val="center"/>
              <w:rPr>
                <w:rFonts w:ascii="Arial" w:hAnsi="Arial" w:cs="Arial"/>
                <w:b/>
                <w:szCs w:val="20"/>
              </w:rPr>
            </w:pPr>
            <w:r w:rsidRPr="00C562B1">
              <w:rPr>
                <w:rFonts w:ascii="Arial" w:hAnsi="Arial" w:cs="Arial"/>
                <w:b/>
                <w:szCs w:val="20"/>
              </w:rPr>
              <w:t xml:space="preserve">DLA OBSZARU </w:t>
            </w:r>
            <w:r w:rsidR="00D5702E" w:rsidRPr="00C562B1">
              <w:rPr>
                <w:rFonts w:ascii="Arial" w:hAnsi="Arial" w:cs="Arial"/>
                <w:b/>
                <w:szCs w:val="20"/>
              </w:rPr>
              <w:t xml:space="preserve">OPRACOWANIA </w:t>
            </w:r>
            <w:r w:rsidR="00077A6C" w:rsidRPr="00C562B1">
              <w:rPr>
                <w:rFonts w:ascii="Arial" w:hAnsi="Arial" w:cs="Arial"/>
                <w:b/>
                <w:szCs w:val="20"/>
              </w:rPr>
              <w:t xml:space="preserve">2650.00 </w:t>
            </w:r>
            <w:r w:rsidRPr="00C562B1">
              <w:rPr>
                <w:rFonts w:ascii="Arial" w:hAnsi="Arial" w:cs="Arial"/>
                <w:b/>
                <w:szCs w:val="20"/>
              </w:rPr>
              <w:t xml:space="preserve"> M</w:t>
            </w:r>
            <w:r w:rsidRPr="00C562B1">
              <w:rPr>
                <w:rFonts w:ascii="Arial" w:hAnsi="Arial" w:cs="Arial"/>
                <w:b/>
                <w:szCs w:val="20"/>
                <w:vertAlign w:val="superscript"/>
              </w:rPr>
              <w:t>2</w:t>
            </w:r>
          </w:p>
          <w:p w:rsidR="00341D56" w:rsidRPr="00C562B1" w:rsidRDefault="00341D56" w:rsidP="00341D56">
            <w:pPr>
              <w:ind w:firstLine="0"/>
              <w:jc w:val="center"/>
              <w:rPr>
                <w:rFonts w:ascii="Arial" w:hAnsi="Arial" w:cs="Arial"/>
                <w:szCs w:val="20"/>
              </w:rPr>
            </w:pPr>
          </w:p>
        </w:tc>
      </w:tr>
      <w:tr w:rsidR="00341D56" w:rsidRPr="00604588" w:rsidTr="0004426C">
        <w:tc>
          <w:tcPr>
            <w:tcW w:w="1101" w:type="dxa"/>
          </w:tcPr>
          <w:p w:rsidR="00341D56" w:rsidRPr="00C562B1" w:rsidRDefault="00341D56" w:rsidP="00341D56">
            <w:pPr>
              <w:ind w:firstLine="0"/>
              <w:jc w:val="center"/>
              <w:rPr>
                <w:rFonts w:ascii="Arial" w:hAnsi="Arial" w:cs="Arial"/>
                <w:szCs w:val="20"/>
              </w:rPr>
            </w:pPr>
            <w:r w:rsidRPr="00C562B1">
              <w:rPr>
                <w:rFonts w:ascii="Arial" w:hAnsi="Arial" w:cs="Arial"/>
                <w:szCs w:val="20"/>
              </w:rPr>
              <w:t>Lp.</w:t>
            </w:r>
          </w:p>
        </w:tc>
        <w:tc>
          <w:tcPr>
            <w:tcW w:w="3577" w:type="dxa"/>
          </w:tcPr>
          <w:p w:rsidR="00341D56" w:rsidRPr="00C562B1" w:rsidRDefault="00341D56" w:rsidP="00341D56">
            <w:pPr>
              <w:ind w:firstLine="0"/>
              <w:jc w:val="center"/>
              <w:rPr>
                <w:rFonts w:ascii="Arial" w:hAnsi="Arial" w:cs="Arial"/>
                <w:szCs w:val="20"/>
              </w:rPr>
            </w:pPr>
            <w:r w:rsidRPr="00C562B1">
              <w:rPr>
                <w:rFonts w:ascii="Arial" w:hAnsi="Arial" w:cs="Arial"/>
                <w:szCs w:val="20"/>
              </w:rPr>
              <w:t>Przeznaczenie terenu</w:t>
            </w:r>
          </w:p>
        </w:tc>
        <w:tc>
          <w:tcPr>
            <w:tcW w:w="2410" w:type="dxa"/>
          </w:tcPr>
          <w:p w:rsidR="00341D56" w:rsidRPr="00C562B1" w:rsidRDefault="00341D56" w:rsidP="00341D56">
            <w:pPr>
              <w:ind w:firstLine="0"/>
              <w:jc w:val="center"/>
              <w:rPr>
                <w:rFonts w:ascii="Arial" w:hAnsi="Arial" w:cs="Arial"/>
                <w:szCs w:val="20"/>
              </w:rPr>
            </w:pPr>
            <w:r w:rsidRPr="00C562B1">
              <w:rPr>
                <w:rFonts w:ascii="Arial" w:hAnsi="Arial" w:cs="Arial"/>
                <w:szCs w:val="20"/>
              </w:rPr>
              <w:t>Powierzchnia</w:t>
            </w:r>
          </w:p>
          <w:p w:rsidR="00341D56" w:rsidRPr="00C562B1" w:rsidRDefault="00341D56" w:rsidP="00341D56">
            <w:pPr>
              <w:ind w:firstLine="0"/>
              <w:jc w:val="center"/>
              <w:rPr>
                <w:rFonts w:ascii="Arial" w:hAnsi="Arial" w:cs="Arial"/>
                <w:szCs w:val="20"/>
              </w:rPr>
            </w:pPr>
            <w:r w:rsidRPr="00C562B1">
              <w:rPr>
                <w:rFonts w:ascii="Arial" w:hAnsi="Arial" w:cs="Arial"/>
                <w:szCs w:val="20"/>
              </w:rPr>
              <w:t>(m2)</w:t>
            </w:r>
          </w:p>
        </w:tc>
        <w:tc>
          <w:tcPr>
            <w:tcW w:w="1984" w:type="dxa"/>
          </w:tcPr>
          <w:p w:rsidR="00341D56" w:rsidRPr="00C562B1" w:rsidRDefault="00341D56" w:rsidP="00341D56">
            <w:pPr>
              <w:ind w:firstLine="0"/>
              <w:jc w:val="center"/>
              <w:rPr>
                <w:rFonts w:ascii="Arial" w:hAnsi="Arial" w:cs="Arial"/>
              </w:rPr>
            </w:pPr>
            <w:r w:rsidRPr="00C562B1">
              <w:rPr>
                <w:rFonts w:ascii="Arial" w:hAnsi="Arial" w:cs="Arial"/>
              </w:rPr>
              <w:t>Udział procentowy</w:t>
            </w:r>
          </w:p>
          <w:p w:rsidR="00341D56" w:rsidRPr="00C562B1" w:rsidRDefault="00341D56" w:rsidP="00341D56">
            <w:pPr>
              <w:ind w:firstLine="0"/>
              <w:jc w:val="center"/>
              <w:rPr>
                <w:rFonts w:ascii="Arial" w:hAnsi="Arial" w:cs="Arial"/>
              </w:rPr>
            </w:pPr>
            <w:r w:rsidRPr="00C562B1">
              <w:rPr>
                <w:rFonts w:ascii="Arial" w:hAnsi="Arial" w:cs="Arial"/>
              </w:rPr>
              <w:t>(%)</w:t>
            </w:r>
          </w:p>
        </w:tc>
      </w:tr>
      <w:tr w:rsidR="00341D56" w:rsidRPr="00604588" w:rsidTr="0004426C">
        <w:tc>
          <w:tcPr>
            <w:tcW w:w="1101" w:type="dxa"/>
          </w:tcPr>
          <w:p w:rsidR="00341D56" w:rsidRPr="00C562B1" w:rsidRDefault="00341D56" w:rsidP="005E6769">
            <w:pPr>
              <w:pStyle w:val="Akapitzlist"/>
              <w:numPr>
                <w:ilvl w:val="0"/>
                <w:numId w:val="46"/>
              </w:numPr>
              <w:jc w:val="center"/>
              <w:rPr>
                <w:rFonts w:ascii="Arial" w:hAnsi="Arial" w:cs="Arial"/>
                <w:szCs w:val="20"/>
              </w:rPr>
            </w:pPr>
          </w:p>
        </w:tc>
        <w:tc>
          <w:tcPr>
            <w:tcW w:w="3577" w:type="dxa"/>
          </w:tcPr>
          <w:p w:rsidR="00341D56" w:rsidRPr="00C562B1" w:rsidRDefault="00077A6C" w:rsidP="00341D56">
            <w:pPr>
              <w:ind w:firstLine="0"/>
              <w:jc w:val="center"/>
              <w:rPr>
                <w:rFonts w:ascii="Arial" w:hAnsi="Arial" w:cs="Arial"/>
                <w:szCs w:val="20"/>
              </w:rPr>
            </w:pPr>
            <w:r w:rsidRPr="00C562B1">
              <w:rPr>
                <w:rFonts w:ascii="Arial" w:hAnsi="Arial" w:cs="Arial"/>
                <w:szCs w:val="20"/>
              </w:rPr>
              <w:t xml:space="preserve">Projektowana adaptacja wraz </w:t>
            </w:r>
            <w:r w:rsidR="003B5641" w:rsidRPr="00C562B1">
              <w:rPr>
                <w:rFonts w:ascii="Arial" w:hAnsi="Arial" w:cs="Arial"/>
                <w:szCs w:val="20"/>
              </w:rPr>
              <w:t xml:space="preserve">                       </w:t>
            </w:r>
            <w:r w:rsidR="00804D45" w:rsidRPr="00C562B1">
              <w:rPr>
                <w:rFonts w:ascii="Arial" w:hAnsi="Arial" w:cs="Arial"/>
                <w:szCs w:val="20"/>
              </w:rPr>
              <w:t>z rozbudową istniejące</w:t>
            </w:r>
            <w:r w:rsidRPr="00C562B1">
              <w:rPr>
                <w:rFonts w:ascii="Arial" w:hAnsi="Arial" w:cs="Arial"/>
                <w:szCs w:val="20"/>
              </w:rPr>
              <w:t>go budynku</w:t>
            </w:r>
          </w:p>
        </w:tc>
        <w:tc>
          <w:tcPr>
            <w:tcW w:w="2410" w:type="dxa"/>
          </w:tcPr>
          <w:p w:rsidR="00341D56" w:rsidRPr="00C562B1" w:rsidRDefault="00077A6C" w:rsidP="00341D56">
            <w:pPr>
              <w:ind w:firstLine="0"/>
              <w:jc w:val="center"/>
              <w:rPr>
                <w:rFonts w:ascii="Arial" w:hAnsi="Arial" w:cs="Arial"/>
                <w:szCs w:val="20"/>
              </w:rPr>
            </w:pPr>
            <w:r w:rsidRPr="00C562B1">
              <w:rPr>
                <w:rFonts w:ascii="Arial" w:hAnsi="Arial" w:cs="Arial"/>
                <w:szCs w:val="20"/>
              </w:rPr>
              <w:t xml:space="preserve">379.90 </w:t>
            </w:r>
            <w:r w:rsidR="00341D56" w:rsidRPr="00C562B1">
              <w:rPr>
                <w:rFonts w:ascii="Arial" w:hAnsi="Arial" w:cs="Arial"/>
                <w:szCs w:val="20"/>
              </w:rPr>
              <w:t>m</w:t>
            </w:r>
            <w:r w:rsidR="00341D56" w:rsidRPr="00C562B1">
              <w:rPr>
                <w:rFonts w:ascii="Arial" w:hAnsi="Arial" w:cs="Arial"/>
                <w:szCs w:val="20"/>
                <w:vertAlign w:val="superscript"/>
              </w:rPr>
              <w:t>2</w:t>
            </w:r>
          </w:p>
        </w:tc>
        <w:tc>
          <w:tcPr>
            <w:tcW w:w="1984" w:type="dxa"/>
          </w:tcPr>
          <w:p w:rsidR="00341D56" w:rsidRPr="00C562B1" w:rsidRDefault="00077A6C" w:rsidP="00341D56">
            <w:pPr>
              <w:ind w:firstLine="0"/>
              <w:jc w:val="center"/>
              <w:rPr>
                <w:rFonts w:ascii="Arial" w:hAnsi="Arial" w:cs="Arial"/>
              </w:rPr>
            </w:pPr>
            <w:r w:rsidRPr="00C562B1">
              <w:rPr>
                <w:rFonts w:ascii="Arial" w:hAnsi="Arial" w:cs="Arial"/>
              </w:rPr>
              <w:t xml:space="preserve">14.34 </w:t>
            </w:r>
            <w:r w:rsidR="00341D56" w:rsidRPr="00C562B1">
              <w:rPr>
                <w:rFonts w:ascii="Arial" w:hAnsi="Arial" w:cs="Arial"/>
              </w:rPr>
              <w:t>%</w:t>
            </w:r>
          </w:p>
        </w:tc>
      </w:tr>
      <w:tr w:rsidR="00341D56" w:rsidRPr="00604588" w:rsidTr="0004426C">
        <w:tc>
          <w:tcPr>
            <w:tcW w:w="1101" w:type="dxa"/>
          </w:tcPr>
          <w:p w:rsidR="00341D56" w:rsidRPr="00C562B1" w:rsidRDefault="00341D56" w:rsidP="005E6769">
            <w:pPr>
              <w:pStyle w:val="Akapitzlist"/>
              <w:numPr>
                <w:ilvl w:val="0"/>
                <w:numId w:val="46"/>
              </w:numPr>
              <w:jc w:val="center"/>
              <w:rPr>
                <w:rFonts w:ascii="Arial" w:hAnsi="Arial" w:cs="Arial"/>
                <w:szCs w:val="20"/>
              </w:rPr>
            </w:pPr>
          </w:p>
        </w:tc>
        <w:tc>
          <w:tcPr>
            <w:tcW w:w="3577" w:type="dxa"/>
          </w:tcPr>
          <w:p w:rsidR="00341D56" w:rsidRPr="00C562B1" w:rsidRDefault="00341D56" w:rsidP="00077A6C">
            <w:pPr>
              <w:ind w:firstLine="0"/>
              <w:jc w:val="center"/>
              <w:rPr>
                <w:rFonts w:ascii="Arial" w:hAnsi="Arial" w:cs="Arial"/>
                <w:szCs w:val="20"/>
              </w:rPr>
            </w:pPr>
            <w:r w:rsidRPr="00C562B1">
              <w:rPr>
                <w:rFonts w:ascii="Arial" w:hAnsi="Arial" w:cs="Arial"/>
                <w:szCs w:val="20"/>
              </w:rPr>
              <w:t>Projek</w:t>
            </w:r>
            <w:r w:rsidR="00077A6C" w:rsidRPr="00C562B1">
              <w:rPr>
                <w:rFonts w:ascii="Arial" w:hAnsi="Arial" w:cs="Arial"/>
                <w:szCs w:val="20"/>
              </w:rPr>
              <w:t xml:space="preserve">towana </w:t>
            </w:r>
            <w:r w:rsidR="00775EDF" w:rsidRPr="00C562B1">
              <w:rPr>
                <w:rFonts w:ascii="Arial" w:hAnsi="Arial" w:cs="Arial"/>
                <w:szCs w:val="20"/>
              </w:rPr>
              <w:t>nawierzchnia drogowo –</w:t>
            </w:r>
            <w:r w:rsidR="00804D45" w:rsidRPr="00C562B1">
              <w:rPr>
                <w:rFonts w:ascii="Arial" w:hAnsi="Arial" w:cs="Arial"/>
                <w:szCs w:val="20"/>
              </w:rPr>
              <w:t xml:space="preserve"> piesza</w:t>
            </w:r>
            <w:r w:rsidR="00775EDF" w:rsidRPr="00C562B1">
              <w:rPr>
                <w:rFonts w:ascii="Arial" w:hAnsi="Arial" w:cs="Arial"/>
                <w:szCs w:val="20"/>
              </w:rPr>
              <w:t xml:space="preserve">, </w:t>
            </w:r>
            <w:r w:rsidR="00077A6C" w:rsidRPr="00C562B1">
              <w:rPr>
                <w:rFonts w:ascii="Arial" w:hAnsi="Arial" w:cs="Arial"/>
                <w:szCs w:val="20"/>
              </w:rPr>
              <w:t xml:space="preserve">droga pożarowa </w:t>
            </w:r>
            <w:r w:rsidR="003B5641" w:rsidRPr="00C562B1">
              <w:rPr>
                <w:rFonts w:ascii="Arial" w:hAnsi="Arial" w:cs="Arial"/>
                <w:szCs w:val="20"/>
              </w:rPr>
              <w:t xml:space="preserve">                                 </w:t>
            </w:r>
            <w:r w:rsidR="00077A6C" w:rsidRPr="00C562B1">
              <w:rPr>
                <w:rFonts w:ascii="Arial" w:hAnsi="Arial" w:cs="Arial"/>
                <w:szCs w:val="20"/>
              </w:rPr>
              <w:t>z placem manewrowym – kostka drogowa betonowa bezfazowa.</w:t>
            </w:r>
          </w:p>
        </w:tc>
        <w:tc>
          <w:tcPr>
            <w:tcW w:w="2410" w:type="dxa"/>
          </w:tcPr>
          <w:p w:rsidR="00341D56" w:rsidRPr="00C562B1" w:rsidRDefault="00077A6C" w:rsidP="00341D56">
            <w:pPr>
              <w:ind w:firstLine="0"/>
              <w:jc w:val="center"/>
              <w:rPr>
                <w:rFonts w:ascii="Arial" w:hAnsi="Arial" w:cs="Arial"/>
                <w:szCs w:val="20"/>
              </w:rPr>
            </w:pPr>
            <w:r w:rsidRPr="00C562B1">
              <w:rPr>
                <w:rFonts w:ascii="Arial" w:hAnsi="Arial" w:cs="Arial"/>
                <w:szCs w:val="20"/>
              </w:rPr>
              <w:t xml:space="preserve">510.00 </w:t>
            </w:r>
            <w:r w:rsidR="00341D56" w:rsidRPr="00C562B1">
              <w:rPr>
                <w:rFonts w:ascii="Arial" w:hAnsi="Arial" w:cs="Arial"/>
                <w:szCs w:val="20"/>
              </w:rPr>
              <w:t>m</w:t>
            </w:r>
            <w:r w:rsidR="00341D56" w:rsidRPr="00C562B1">
              <w:rPr>
                <w:rFonts w:ascii="Arial" w:hAnsi="Arial" w:cs="Arial"/>
                <w:szCs w:val="20"/>
                <w:vertAlign w:val="superscript"/>
              </w:rPr>
              <w:t>2</w:t>
            </w:r>
          </w:p>
        </w:tc>
        <w:tc>
          <w:tcPr>
            <w:tcW w:w="1984" w:type="dxa"/>
          </w:tcPr>
          <w:p w:rsidR="00341D56" w:rsidRPr="00C562B1" w:rsidRDefault="00077A6C" w:rsidP="00341D56">
            <w:pPr>
              <w:ind w:firstLine="0"/>
              <w:jc w:val="center"/>
              <w:rPr>
                <w:rFonts w:ascii="Arial" w:hAnsi="Arial" w:cs="Arial"/>
              </w:rPr>
            </w:pPr>
            <w:r w:rsidRPr="00C562B1">
              <w:rPr>
                <w:rFonts w:ascii="Arial" w:hAnsi="Arial" w:cs="Arial"/>
              </w:rPr>
              <w:t xml:space="preserve">19.25 </w:t>
            </w:r>
            <w:r w:rsidR="00341D56" w:rsidRPr="00C562B1">
              <w:rPr>
                <w:rFonts w:ascii="Arial" w:hAnsi="Arial" w:cs="Arial"/>
              </w:rPr>
              <w:t>%</w:t>
            </w:r>
          </w:p>
        </w:tc>
      </w:tr>
      <w:tr w:rsidR="00775EDF" w:rsidRPr="00604588" w:rsidTr="0004426C">
        <w:tc>
          <w:tcPr>
            <w:tcW w:w="1101" w:type="dxa"/>
          </w:tcPr>
          <w:p w:rsidR="00775EDF" w:rsidRPr="00C562B1" w:rsidRDefault="00775EDF" w:rsidP="005E6769">
            <w:pPr>
              <w:pStyle w:val="Akapitzlist"/>
              <w:numPr>
                <w:ilvl w:val="0"/>
                <w:numId w:val="46"/>
              </w:numPr>
              <w:jc w:val="center"/>
              <w:rPr>
                <w:rFonts w:ascii="Arial" w:hAnsi="Arial" w:cs="Arial"/>
                <w:szCs w:val="20"/>
              </w:rPr>
            </w:pPr>
          </w:p>
        </w:tc>
        <w:tc>
          <w:tcPr>
            <w:tcW w:w="3577" w:type="dxa"/>
          </w:tcPr>
          <w:p w:rsidR="00775EDF" w:rsidRPr="00C562B1" w:rsidRDefault="00775EDF" w:rsidP="00077A6C">
            <w:pPr>
              <w:ind w:firstLine="0"/>
              <w:jc w:val="center"/>
              <w:rPr>
                <w:rFonts w:ascii="Arial" w:hAnsi="Arial" w:cs="Arial"/>
                <w:szCs w:val="20"/>
              </w:rPr>
            </w:pPr>
            <w:r w:rsidRPr="00C562B1">
              <w:rPr>
                <w:rFonts w:ascii="Arial" w:hAnsi="Arial" w:cs="Arial"/>
                <w:szCs w:val="20"/>
              </w:rPr>
              <w:t>Projektowana nawierzchnia piesza            z kruszywa łamanego, mineralna, stabilizowana mechanicznie.</w:t>
            </w:r>
          </w:p>
        </w:tc>
        <w:tc>
          <w:tcPr>
            <w:tcW w:w="2410" w:type="dxa"/>
          </w:tcPr>
          <w:p w:rsidR="00775EDF" w:rsidRPr="00C562B1" w:rsidRDefault="00C562B1" w:rsidP="00341D56">
            <w:pPr>
              <w:ind w:firstLine="0"/>
              <w:jc w:val="center"/>
              <w:rPr>
                <w:rFonts w:ascii="Arial" w:hAnsi="Arial" w:cs="Arial"/>
                <w:szCs w:val="20"/>
              </w:rPr>
            </w:pPr>
            <w:r w:rsidRPr="00C562B1">
              <w:rPr>
                <w:rFonts w:ascii="Arial" w:hAnsi="Arial" w:cs="Arial"/>
                <w:szCs w:val="20"/>
              </w:rPr>
              <w:t>175</w:t>
            </w:r>
            <w:r w:rsidR="00775EDF" w:rsidRPr="00C562B1">
              <w:rPr>
                <w:rFonts w:ascii="Arial" w:hAnsi="Arial" w:cs="Arial"/>
                <w:szCs w:val="20"/>
              </w:rPr>
              <w:t>.00 m</w:t>
            </w:r>
            <w:r w:rsidR="00775EDF" w:rsidRPr="00C562B1">
              <w:rPr>
                <w:rFonts w:ascii="Arial" w:hAnsi="Arial" w:cs="Arial"/>
                <w:szCs w:val="20"/>
                <w:vertAlign w:val="superscript"/>
              </w:rPr>
              <w:t>2</w:t>
            </w:r>
          </w:p>
        </w:tc>
        <w:tc>
          <w:tcPr>
            <w:tcW w:w="1984" w:type="dxa"/>
          </w:tcPr>
          <w:p w:rsidR="00775EDF" w:rsidRPr="00C562B1" w:rsidRDefault="00C562B1" w:rsidP="00341D56">
            <w:pPr>
              <w:ind w:firstLine="0"/>
              <w:jc w:val="center"/>
              <w:rPr>
                <w:rFonts w:ascii="Arial" w:hAnsi="Arial" w:cs="Arial"/>
              </w:rPr>
            </w:pPr>
            <w:r w:rsidRPr="00C562B1">
              <w:rPr>
                <w:rFonts w:ascii="Arial" w:hAnsi="Arial" w:cs="Arial"/>
              </w:rPr>
              <w:t>6.60</w:t>
            </w:r>
            <w:r w:rsidR="00775EDF" w:rsidRPr="00C562B1">
              <w:rPr>
                <w:rFonts w:ascii="Arial" w:hAnsi="Arial" w:cs="Arial"/>
              </w:rPr>
              <w:t xml:space="preserve"> %</w:t>
            </w:r>
          </w:p>
        </w:tc>
      </w:tr>
      <w:tr w:rsidR="00341D56" w:rsidRPr="00604588" w:rsidTr="0004426C">
        <w:tc>
          <w:tcPr>
            <w:tcW w:w="1101" w:type="dxa"/>
          </w:tcPr>
          <w:p w:rsidR="00341D56" w:rsidRPr="00C562B1" w:rsidRDefault="00341D56" w:rsidP="005E6769">
            <w:pPr>
              <w:pStyle w:val="Akapitzlist"/>
              <w:numPr>
                <w:ilvl w:val="0"/>
                <w:numId w:val="46"/>
              </w:numPr>
              <w:jc w:val="center"/>
              <w:rPr>
                <w:rFonts w:ascii="Arial" w:hAnsi="Arial" w:cs="Arial"/>
                <w:szCs w:val="20"/>
              </w:rPr>
            </w:pPr>
          </w:p>
        </w:tc>
        <w:tc>
          <w:tcPr>
            <w:tcW w:w="3577" w:type="dxa"/>
          </w:tcPr>
          <w:p w:rsidR="00341D56" w:rsidRPr="00C562B1" w:rsidRDefault="00077A6C" w:rsidP="00077A6C">
            <w:pPr>
              <w:ind w:firstLine="0"/>
              <w:jc w:val="center"/>
              <w:rPr>
                <w:rFonts w:ascii="Arial" w:hAnsi="Arial" w:cs="Arial"/>
                <w:szCs w:val="20"/>
              </w:rPr>
            </w:pPr>
            <w:r w:rsidRPr="00C562B1">
              <w:rPr>
                <w:rFonts w:ascii="Arial" w:hAnsi="Arial" w:cs="Arial"/>
                <w:szCs w:val="20"/>
              </w:rPr>
              <w:t>Projektowana</w:t>
            </w:r>
            <w:r w:rsidR="00341D56" w:rsidRPr="00C562B1">
              <w:rPr>
                <w:rFonts w:ascii="Arial" w:hAnsi="Arial" w:cs="Arial"/>
                <w:szCs w:val="20"/>
              </w:rPr>
              <w:t xml:space="preserve"> </w:t>
            </w:r>
            <w:r w:rsidRPr="00C562B1">
              <w:rPr>
                <w:rFonts w:ascii="Arial" w:hAnsi="Arial" w:cs="Arial"/>
                <w:szCs w:val="20"/>
              </w:rPr>
              <w:t>wiata rowerowa.</w:t>
            </w:r>
          </w:p>
          <w:p w:rsidR="00C562B1" w:rsidRPr="00C562B1" w:rsidRDefault="00C562B1" w:rsidP="00077A6C">
            <w:pPr>
              <w:ind w:firstLine="0"/>
              <w:jc w:val="center"/>
              <w:rPr>
                <w:rFonts w:ascii="Arial" w:hAnsi="Arial" w:cs="Arial"/>
                <w:szCs w:val="20"/>
              </w:rPr>
            </w:pPr>
            <w:r w:rsidRPr="00C562B1">
              <w:rPr>
                <w:rFonts w:ascii="Arial" w:hAnsi="Arial" w:cs="Arial"/>
                <w:szCs w:val="20"/>
              </w:rPr>
              <w:t>Pow.;12.50 m</w:t>
            </w:r>
            <w:r w:rsidRPr="00C562B1">
              <w:rPr>
                <w:rFonts w:ascii="Arial" w:hAnsi="Arial" w:cs="Arial"/>
                <w:szCs w:val="20"/>
                <w:vertAlign w:val="superscript"/>
              </w:rPr>
              <w:t>2</w:t>
            </w:r>
          </w:p>
        </w:tc>
        <w:tc>
          <w:tcPr>
            <w:tcW w:w="2410" w:type="dxa"/>
          </w:tcPr>
          <w:p w:rsidR="00341D56" w:rsidRPr="00C562B1" w:rsidRDefault="00341D56" w:rsidP="00341D56">
            <w:pPr>
              <w:ind w:firstLine="0"/>
              <w:jc w:val="center"/>
              <w:rPr>
                <w:rFonts w:ascii="Arial" w:hAnsi="Arial" w:cs="Arial"/>
                <w:szCs w:val="20"/>
              </w:rPr>
            </w:pPr>
          </w:p>
        </w:tc>
        <w:tc>
          <w:tcPr>
            <w:tcW w:w="1984" w:type="dxa"/>
          </w:tcPr>
          <w:p w:rsidR="00341D56" w:rsidRPr="00C562B1" w:rsidRDefault="00341D56" w:rsidP="00341D56">
            <w:pPr>
              <w:ind w:firstLine="0"/>
              <w:jc w:val="center"/>
              <w:rPr>
                <w:rFonts w:ascii="Arial" w:hAnsi="Arial" w:cs="Arial"/>
              </w:rPr>
            </w:pPr>
          </w:p>
        </w:tc>
      </w:tr>
      <w:tr w:rsidR="00A85601" w:rsidRPr="00604588" w:rsidTr="0004426C">
        <w:tc>
          <w:tcPr>
            <w:tcW w:w="1101" w:type="dxa"/>
          </w:tcPr>
          <w:p w:rsidR="00A85601" w:rsidRPr="00C562B1" w:rsidRDefault="00A85601" w:rsidP="005E6769">
            <w:pPr>
              <w:pStyle w:val="Akapitzlist"/>
              <w:numPr>
                <w:ilvl w:val="0"/>
                <w:numId w:val="46"/>
              </w:numPr>
              <w:jc w:val="center"/>
              <w:rPr>
                <w:rFonts w:ascii="Arial" w:hAnsi="Arial" w:cs="Arial"/>
                <w:szCs w:val="20"/>
              </w:rPr>
            </w:pPr>
          </w:p>
        </w:tc>
        <w:tc>
          <w:tcPr>
            <w:tcW w:w="3577" w:type="dxa"/>
          </w:tcPr>
          <w:p w:rsidR="00A85601" w:rsidRPr="00C562B1" w:rsidRDefault="00A85601" w:rsidP="00077A6C">
            <w:pPr>
              <w:ind w:firstLine="0"/>
              <w:jc w:val="center"/>
              <w:rPr>
                <w:rFonts w:ascii="Arial" w:hAnsi="Arial" w:cs="Arial"/>
                <w:szCs w:val="20"/>
              </w:rPr>
            </w:pPr>
            <w:r w:rsidRPr="00C562B1">
              <w:rPr>
                <w:rFonts w:ascii="Arial" w:hAnsi="Arial" w:cs="Arial"/>
                <w:szCs w:val="20"/>
              </w:rPr>
              <w:t>Wiata gospodarcza</w:t>
            </w:r>
          </w:p>
          <w:p w:rsidR="00C562B1" w:rsidRPr="00C562B1" w:rsidRDefault="00C562B1" w:rsidP="00077A6C">
            <w:pPr>
              <w:ind w:firstLine="0"/>
              <w:jc w:val="center"/>
              <w:rPr>
                <w:rFonts w:ascii="Arial" w:hAnsi="Arial" w:cs="Arial"/>
                <w:szCs w:val="20"/>
              </w:rPr>
            </w:pPr>
            <w:r w:rsidRPr="00C562B1">
              <w:rPr>
                <w:rFonts w:ascii="Arial" w:hAnsi="Arial" w:cs="Arial"/>
                <w:szCs w:val="20"/>
              </w:rPr>
              <w:t>Pow.;624 m</w:t>
            </w:r>
            <w:r w:rsidRPr="00C562B1">
              <w:rPr>
                <w:rFonts w:ascii="Arial" w:hAnsi="Arial" w:cs="Arial"/>
                <w:szCs w:val="20"/>
                <w:vertAlign w:val="superscript"/>
              </w:rPr>
              <w:t>2</w:t>
            </w:r>
          </w:p>
        </w:tc>
        <w:tc>
          <w:tcPr>
            <w:tcW w:w="2410" w:type="dxa"/>
          </w:tcPr>
          <w:p w:rsidR="00A85601" w:rsidRPr="00C562B1" w:rsidRDefault="00A85601" w:rsidP="00341D56">
            <w:pPr>
              <w:ind w:firstLine="0"/>
              <w:jc w:val="center"/>
              <w:rPr>
                <w:rFonts w:ascii="Arial" w:hAnsi="Arial" w:cs="Arial"/>
                <w:szCs w:val="20"/>
              </w:rPr>
            </w:pPr>
          </w:p>
        </w:tc>
        <w:tc>
          <w:tcPr>
            <w:tcW w:w="1984" w:type="dxa"/>
          </w:tcPr>
          <w:p w:rsidR="00A85601" w:rsidRPr="00C562B1" w:rsidRDefault="00A85601" w:rsidP="00341D56">
            <w:pPr>
              <w:ind w:firstLine="0"/>
              <w:jc w:val="center"/>
              <w:rPr>
                <w:rFonts w:ascii="Arial" w:hAnsi="Arial" w:cs="Arial"/>
              </w:rPr>
            </w:pPr>
          </w:p>
        </w:tc>
      </w:tr>
      <w:tr w:rsidR="00077A6C" w:rsidRPr="00604588" w:rsidTr="0004426C">
        <w:tc>
          <w:tcPr>
            <w:tcW w:w="1101" w:type="dxa"/>
          </w:tcPr>
          <w:p w:rsidR="00077A6C" w:rsidRPr="00C562B1" w:rsidRDefault="00077A6C" w:rsidP="005E6769">
            <w:pPr>
              <w:pStyle w:val="Akapitzlist"/>
              <w:numPr>
                <w:ilvl w:val="0"/>
                <w:numId w:val="46"/>
              </w:numPr>
              <w:jc w:val="center"/>
              <w:rPr>
                <w:rFonts w:ascii="Arial" w:hAnsi="Arial" w:cs="Arial"/>
                <w:szCs w:val="20"/>
              </w:rPr>
            </w:pPr>
          </w:p>
        </w:tc>
        <w:tc>
          <w:tcPr>
            <w:tcW w:w="3577" w:type="dxa"/>
          </w:tcPr>
          <w:p w:rsidR="00077A6C" w:rsidRPr="00C562B1" w:rsidRDefault="00077A6C" w:rsidP="00077A6C">
            <w:pPr>
              <w:ind w:firstLine="0"/>
              <w:jc w:val="center"/>
              <w:rPr>
                <w:rFonts w:ascii="Arial" w:hAnsi="Arial" w:cs="Arial"/>
                <w:szCs w:val="20"/>
              </w:rPr>
            </w:pPr>
            <w:r w:rsidRPr="00C562B1">
              <w:rPr>
                <w:rFonts w:ascii="Arial" w:hAnsi="Arial" w:cs="Arial"/>
                <w:szCs w:val="20"/>
              </w:rPr>
              <w:t xml:space="preserve">Projektowane tarasy widokowe- deska ryflowana </w:t>
            </w:r>
          </w:p>
        </w:tc>
        <w:tc>
          <w:tcPr>
            <w:tcW w:w="2410" w:type="dxa"/>
          </w:tcPr>
          <w:p w:rsidR="00077A6C" w:rsidRPr="00C562B1" w:rsidRDefault="00077A6C" w:rsidP="00341D56">
            <w:pPr>
              <w:ind w:firstLine="0"/>
              <w:jc w:val="center"/>
              <w:rPr>
                <w:rFonts w:ascii="Arial" w:hAnsi="Arial" w:cs="Arial"/>
                <w:szCs w:val="20"/>
              </w:rPr>
            </w:pPr>
            <w:r w:rsidRPr="00C562B1">
              <w:rPr>
                <w:rFonts w:ascii="Arial" w:hAnsi="Arial" w:cs="Arial"/>
                <w:szCs w:val="20"/>
              </w:rPr>
              <w:t>46.63 m</w:t>
            </w:r>
            <w:r w:rsidRPr="00C562B1">
              <w:rPr>
                <w:rFonts w:ascii="Arial" w:hAnsi="Arial" w:cs="Arial"/>
                <w:szCs w:val="20"/>
                <w:vertAlign w:val="superscript"/>
              </w:rPr>
              <w:t>2</w:t>
            </w:r>
          </w:p>
        </w:tc>
        <w:tc>
          <w:tcPr>
            <w:tcW w:w="1984" w:type="dxa"/>
          </w:tcPr>
          <w:p w:rsidR="00077A6C" w:rsidRPr="00C562B1" w:rsidRDefault="00077A6C" w:rsidP="00341D56">
            <w:pPr>
              <w:ind w:firstLine="0"/>
              <w:jc w:val="center"/>
              <w:rPr>
                <w:rFonts w:ascii="Arial" w:hAnsi="Arial" w:cs="Arial"/>
              </w:rPr>
            </w:pPr>
            <w:r w:rsidRPr="00C562B1">
              <w:rPr>
                <w:rFonts w:ascii="Arial" w:hAnsi="Arial" w:cs="Arial"/>
              </w:rPr>
              <w:t>1.76 %</w:t>
            </w:r>
          </w:p>
        </w:tc>
      </w:tr>
      <w:tr w:rsidR="00BD5BAB" w:rsidRPr="00604588" w:rsidTr="0004426C">
        <w:tc>
          <w:tcPr>
            <w:tcW w:w="1101" w:type="dxa"/>
          </w:tcPr>
          <w:p w:rsidR="00BD5BAB" w:rsidRPr="00C562B1" w:rsidRDefault="00BD5BAB" w:rsidP="005E6769">
            <w:pPr>
              <w:pStyle w:val="Akapitzlist"/>
              <w:numPr>
                <w:ilvl w:val="0"/>
                <w:numId w:val="46"/>
              </w:numPr>
              <w:jc w:val="center"/>
              <w:rPr>
                <w:rFonts w:ascii="Arial" w:hAnsi="Arial" w:cs="Arial"/>
                <w:szCs w:val="20"/>
              </w:rPr>
            </w:pPr>
          </w:p>
        </w:tc>
        <w:tc>
          <w:tcPr>
            <w:tcW w:w="3577" w:type="dxa"/>
          </w:tcPr>
          <w:p w:rsidR="00BD5BAB" w:rsidRPr="00C562B1" w:rsidRDefault="00BD5BAB" w:rsidP="00077A6C">
            <w:pPr>
              <w:ind w:firstLine="0"/>
              <w:jc w:val="center"/>
              <w:rPr>
                <w:rFonts w:ascii="Arial" w:hAnsi="Arial" w:cs="Arial"/>
                <w:szCs w:val="20"/>
              </w:rPr>
            </w:pPr>
            <w:r w:rsidRPr="00C562B1">
              <w:rPr>
                <w:rFonts w:ascii="Arial" w:hAnsi="Arial" w:cs="Arial"/>
                <w:szCs w:val="20"/>
              </w:rPr>
              <w:t xml:space="preserve">Nasadzenia – kwiaty byliny </w:t>
            </w:r>
          </w:p>
        </w:tc>
        <w:tc>
          <w:tcPr>
            <w:tcW w:w="2410" w:type="dxa"/>
          </w:tcPr>
          <w:p w:rsidR="00BD5BAB" w:rsidRPr="00C562B1" w:rsidRDefault="00BD5BAB" w:rsidP="00341D56">
            <w:pPr>
              <w:ind w:firstLine="0"/>
              <w:jc w:val="center"/>
              <w:rPr>
                <w:rFonts w:ascii="Arial" w:hAnsi="Arial" w:cs="Arial"/>
                <w:szCs w:val="20"/>
              </w:rPr>
            </w:pPr>
            <w:r w:rsidRPr="00C562B1">
              <w:rPr>
                <w:rFonts w:ascii="Arial" w:hAnsi="Arial" w:cs="Arial"/>
                <w:szCs w:val="20"/>
              </w:rPr>
              <w:t>200.00 m</w:t>
            </w:r>
            <w:r w:rsidRPr="00C562B1">
              <w:rPr>
                <w:rFonts w:ascii="Arial" w:hAnsi="Arial" w:cs="Arial"/>
                <w:szCs w:val="20"/>
                <w:vertAlign w:val="superscript"/>
              </w:rPr>
              <w:t>2</w:t>
            </w:r>
          </w:p>
        </w:tc>
        <w:tc>
          <w:tcPr>
            <w:tcW w:w="1984" w:type="dxa"/>
          </w:tcPr>
          <w:p w:rsidR="00BD5BAB" w:rsidRPr="00C562B1" w:rsidRDefault="00C562B1" w:rsidP="00341D56">
            <w:pPr>
              <w:ind w:firstLine="0"/>
              <w:jc w:val="center"/>
              <w:rPr>
                <w:rFonts w:ascii="Arial" w:hAnsi="Arial" w:cs="Arial"/>
              </w:rPr>
            </w:pPr>
            <w:r w:rsidRPr="00C562B1">
              <w:rPr>
                <w:rFonts w:ascii="Arial" w:hAnsi="Arial" w:cs="Arial"/>
              </w:rPr>
              <w:t>7.55 %</w:t>
            </w:r>
          </w:p>
        </w:tc>
      </w:tr>
      <w:tr w:rsidR="00341D56" w:rsidRPr="00604588" w:rsidTr="0004426C">
        <w:tc>
          <w:tcPr>
            <w:tcW w:w="1101" w:type="dxa"/>
          </w:tcPr>
          <w:p w:rsidR="00341D56" w:rsidRPr="00C562B1" w:rsidRDefault="00341D56" w:rsidP="005E6769">
            <w:pPr>
              <w:pStyle w:val="Akapitzlist"/>
              <w:numPr>
                <w:ilvl w:val="0"/>
                <w:numId w:val="46"/>
              </w:numPr>
              <w:jc w:val="center"/>
              <w:rPr>
                <w:rFonts w:ascii="Arial" w:hAnsi="Arial" w:cs="Arial"/>
                <w:szCs w:val="20"/>
              </w:rPr>
            </w:pPr>
          </w:p>
        </w:tc>
        <w:tc>
          <w:tcPr>
            <w:tcW w:w="3577" w:type="dxa"/>
          </w:tcPr>
          <w:p w:rsidR="00341D56" w:rsidRPr="00C562B1" w:rsidRDefault="00341D56" w:rsidP="00341D56">
            <w:pPr>
              <w:ind w:firstLine="0"/>
              <w:jc w:val="center"/>
              <w:rPr>
                <w:rFonts w:ascii="Arial" w:hAnsi="Arial" w:cs="Arial"/>
                <w:szCs w:val="20"/>
              </w:rPr>
            </w:pPr>
            <w:r w:rsidRPr="00C562B1">
              <w:rPr>
                <w:rFonts w:ascii="Arial" w:hAnsi="Arial" w:cs="Arial"/>
                <w:szCs w:val="20"/>
              </w:rPr>
              <w:t>Teren biologicznie czynny</w:t>
            </w:r>
          </w:p>
        </w:tc>
        <w:tc>
          <w:tcPr>
            <w:tcW w:w="2410" w:type="dxa"/>
          </w:tcPr>
          <w:p w:rsidR="00341D56" w:rsidRPr="00C562B1" w:rsidRDefault="00C562B1" w:rsidP="00341D56">
            <w:pPr>
              <w:ind w:firstLine="0"/>
              <w:jc w:val="center"/>
              <w:rPr>
                <w:rFonts w:ascii="Arial" w:hAnsi="Arial" w:cs="Arial"/>
                <w:szCs w:val="20"/>
              </w:rPr>
            </w:pPr>
            <w:r w:rsidRPr="00C562B1">
              <w:rPr>
                <w:rFonts w:ascii="Arial" w:hAnsi="Arial" w:cs="Arial"/>
                <w:szCs w:val="20"/>
              </w:rPr>
              <w:t>1338,47</w:t>
            </w:r>
            <w:r w:rsidR="00077A6C" w:rsidRPr="00C562B1">
              <w:rPr>
                <w:rFonts w:ascii="Arial" w:hAnsi="Arial" w:cs="Arial"/>
                <w:szCs w:val="20"/>
              </w:rPr>
              <w:t xml:space="preserve"> </w:t>
            </w:r>
            <w:r w:rsidR="00341D56" w:rsidRPr="00C562B1">
              <w:rPr>
                <w:rFonts w:ascii="Arial" w:hAnsi="Arial" w:cs="Arial"/>
                <w:szCs w:val="20"/>
              </w:rPr>
              <w:t>m</w:t>
            </w:r>
            <w:r w:rsidR="00341D56" w:rsidRPr="00C562B1">
              <w:rPr>
                <w:rFonts w:ascii="Arial" w:hAnsi="Arial" w:cs="Arial"/>
                <w:szCs w:val="20"/>
                <w:vertAlign w:val="superscript"/>
              </w:rPr>
              <w:t>2</w:t>
            </w:r>
          </w:p>
        </w:tc>
        <w:tc>
          <w:tcPr>
            <w:tcW w:w="1984" w:type="dxa"/>
          </w:tcPr>
          <w:p w:rsidR="00341D56" w:rsidRPr="00C562B1" w:rsidRDefault="00C562B1" w:rsidP="00341D56">
            <w:pPr>
              <w:ind w:firstLine="0"/>
              <w:jc w:val="center"/>
              <w:rPr>
                <w:rFonts w:ascii="Arial" w:hAnsi="Arial" w:cs="Arial"/>
              </w:rPr>
            </w:pPr>
            <w:r w:rsidRPr="00C562B1">
              <w:rPr>
                <w:rFonts w:ascii="Arial" w:hAnsi="Arial" w:cs="Arial"/>
              </w:rPr>
              <w:t>57.050</w:t>
            </w:r>
            <w:r w:rsidR="00077A6C" w:rsidRPr="00C562B1">
              <w:rPr>
                <w:rFonts w:ascii="Arial" w:hAnsi="Arial" w:cs="Arial"/>
              </w:rPr>
              <w:t xml:space="preserve"> </w:t>
            </w:r>
            <w:r w:rsidR="00341D56" w:rsidRPr="00C562B1">
              <w:rPr>
                <w:rFonts w:ascii="Arial" w:hAnsi="Arial" w:cs="Arial"/>
              </w:rPr>
              <w:t>%</w:t>
            </w:r>
          </w:p>
        </w:tc>
      </w:tr>
      <w:tr w:rsidR="003B5641" w:rsidRPr="00604588" w:rsidTr="003B5641">
        <w:tc>
          <w:tcPr>
            <w:tcW w:w="9072" w:type="dxa"/>
            <w:gridSpan w:val="4"/>
          </w:tcPr>
          <w:p w:rsidR="003B5641" w:rsidRPr="00C562B1" w:rsidRDefault="003B5641" w:rsidP="00341D56">
            <w:pPr>
              <w:ind w:firstLine="0"/>
              <w:jc w:val="center"/>
              <w:rPr>
                <w:rFonts w:ascii="Arial" w:hAnsi="Arial" w:cs="Arial"/>
                <w:b/>
                <w:szCs w:val="20"/>
              </w:rPr>
            </w:pPr>
            <w:r w:rsidRPr="00C562B1">
              <w:rPr>
                <w:rFonts w:ascii="Arial" w:hAnsi="Arial" w:cs="Arial"/>
                <w:b/>
                <w:szCs w:val="20"/>
              </w:rPr>
              <w:t xml:space="preserve">MAŁA ARCHITEKTURA </w:t>
            </w:r>
          </w:p>
        </w:tc>
      </w:tr>
      <w:tr w:rsidR="00A85601" w:rsidRPr="00604588" w:rsidTr="00804D45">
        <w:tc>
          <w:tcPr>
            <w:tcW w:w="1101" w:type="dxa"/>
          </w:tcPr>
          <w:p w:rsidR="00A85601" w:rsidRPr="00C562B1" w:rsidRDefault="00A85601" w:rsidP="005E6769">
            <w:pPr>
              <w:pStyle w:val="Akapitzlist"/>
              <w:numPr>
                <w:ilvl w:val="0"/>
                <w:numId w:val="46"/>
              </w:numPr>
              <w:jc w:val="center"/>
              <w:rPr>
                <w:rFonts w:ascii="Arial" w:hAnsi="Arial" w:cs="Arial"/>
                <w:szCs w:val="20"/>
              </w:rPr>
            </w:pPr>
          </w:p>
        </w:tc>
        <w:tc>
          <w:tcPr>
            <w:tcW w:w="5987" w:type="dxa"/>
            <w:gridSpan w:val="2"/>
          </w:tcPr>
          <w:p w:rsidR="00A85601" w:rsidRPr="00C562B1" w:rsidRDefault="00A85601" w:rsidP="00A85601">
            <w:pPr>
              <w:ind w:firstLine="0"/>
              <w:jc w:val="center"/>
              <w:rPr>
                <w:rFonts w:ascii="Arial" w:hAnsi="Arial" w:cs="Arial"/>
                <w:szCs w:val="20"/>
              </w:rPr>
            </w:pPr>
            <w:r w:rsidRPr="00C562B1">
              <w:rPr>
                <w:rFonts w:ascii="Arial" w:hAnsi="Arial" w:cs="Arial"/>
                <w:szCs w:val="20"/>
              </w:rPr>
              <w:t xml:space="preserve">Ławki z oparciem  </w:t>
            </w:r>
          </w:p>
        </w:tc>
        <w:tc>
          <w:tcPr>
            <w:tcW w:w="1984" w:type="dxa"/>
          </w:tcPr>
          <w:p w:rsidR="00A85601" w:rsidRPr="00C562B1" w:rsidRDefault="00A85601" w:rsidP="00341D56">
            <w:pPr>
              <w:ind w:firstLine="0"/>
              <w:jc w:val="center"/>
              <w:rPr>
                <w:rFonts w:ascii="Arial" w:hAnsi="Arial" w:cs="Arial"/>
              </w:rPr>
            </w:pPr>
            <w:r w:rsidRPr="00C562B1">
              <w:rPr>
                <w:rFonts w:ascii="Arial" w:hAnsi="Arial" w:cs="Arial"/>
              </w:rPr>
              <w:t>4 sztuki</w:t>
            </w:r>
          </w:p>
        </w:tc>
      </w:tr>
      <w:tr w:rsidR="00A85601" w:rsidRPr="00604588" w:rsidTr="00804D45">
        <w:tc>
          <w:tcPr>
            <w:tcW w:w="1101" w:type="dxa"/>
          </w:tcPr>
          <w:p w:rsidR="00A85601" w:rsidRPr="00C562B1" w:rsidRDefault="00A85601" w:rsidP="005E6769">
            <w:pPr>
              <w:pStyle w:val="Akapitzlist"/>
              <w:numPr>
                <w:ilvl w:val="0"/>
                <w:numId w:val="46"/>
              </w:numPr>
              <w:jc w:val="center"/>
              <w:rPr>
                <w:rFonts w:ascii="Arial" w:hAnsi="Arial" w:cs="Arial"/>
                <w:szCs w:val="20"/>
              </w:rPr>
            </w:pPr>
          </w:p>
        </w:tc>
        <w:tc>
          <w:tcPr>
            <w:tcW w:w="5987" w:type="dxa"/>
            <w:gridSpan w:val="2"/>
          </w:tcPr>
          <w:p w:rsidR="00A85601" w:rsidRPr="00C562B1" w:rsidRDefault="00A85601" w:rsidP="00A85601">
            <w:pPr>
              <w:ind w:firstLine="0"/>
              <w:jc w:val="center"/>
              <w:rPr>
                <w:rFonts w:ascii="Arial" w:hAnsi="Arial" w:cs="Arial"/>
                <w:szCs w:val="20"/>
              </w:rPr>
            </w:pPr>
            <w:r w:rsidRPr="00C562B1">
              <w:rPr>
                <w:rFonts w:ascii="Arial" w:hAnsi="Arial" w:cs="Arial"/>
                <w:szCs w:val="20"/>
              </w:rPr>
              <w:t xml:space="preserve">Kosze na śmieci do segregacji </w:t>
            </w:r>
          </w:p>
        </w:tc>
        <w:tc>
          <w:tcPr>
            <w:tcW w:w="1984" w:type="dxa"/>
          </w:tcPr>
          <w:p w:rsidR="00A85601" w:rsidRPr="00C562B1" w:rsidRDefault="00A85601" w:rsidP="00341D56">
            <w:pPr>
              <w:ind w:firstLine="0"/>
              <w:jc w:val="center"/>
              <w:rPr>
                <w:rFonts w:ascii="Arial" w:hAnsi="Arial" w:cs="Arial"/>
              </w:rPr>
            </w:pPr>
            <w:r w:rsidRPr="00C562B1">
              <w:rPr>
                <w:rFonts w:ascii="Arial" w:hAnsi="Arial" w:cs="Arial"/>
              </w:rPr>
              <w:t>3 sztuki</w:t>
            </w:r>
          </w:p>
        </w:tc>
      </w:tr>
      <w:tr w:rsidR="00A85601" w:rsidRPr="00604588" w:rsidTr="00804D45">
        <w:tc>
          <w:tcPr>
            <w:tcW w:w="1101" w:type="dxa"/>
          </w:tcPr>
          <w:p w:rsidR="00A85601" w:rsidRPr="00C562B1" w:rsidRDefault="00A85601" w:rsidP="005E6769">
            <w:pPr>
              <w:pStyle w:val="Akapitzlist"/>
              <w:numPr>
                <w:ilvl w:val="0"/>
                <w:numId w:val="46"/>
              </w:numPr>
              <w:jc w:val="center"/>
              <w:rPr>
                <w:rFonts w:ascii="Arial" w:hAnsi="Arial" w:cs="Arial"/>
                <w:szCs w:val="20"/>
              </w:rPr>
            </w:pPr>
          </w:p>
        </w:tc>
        <w:tc>
          <w:tcPr>
            <w:tcW w:w="5987" w:type="dxa"/>
            <w:gridSpan w:val="2"/>
          </w:tcPr>
          <w:p w:rsidR="00A85601" w:rsidRPr="00C562B1" w:rsidRDefault="00A85601" w:rsidP="00A85601">
            <w:pPr>
              <w:ind w:firstLine="0"/>
              <w:jc w:val="center"/>
              <w:rPr>
                <w:rFonts w:ascii="Arial" w:hAnsi="Arial" w:cs="Arial"/>
                <w:szCs w:val="20"/>
              </w:rPr>
            </w:pPr>
            <w:r w:rsidRPr="00C562B1">
              <w:rPr>
                <w:rFonts w:ascii="Arial" w:hAnsi="Arial" w:cs="Arial"/>
                <w:szCs w:val="20"/>
              </w:rPr>
              <w:t>Wyposażenie wiaty rowerowej – stojaki na rowery</w:t>
            </w:r>
          </w:p>
        </w:tc>
        <w:tc>
          <w:tcPr>
            <w:tcW w:w="1984" w:type="dxa"/>
          </w:tcPr>
          <w:p w:rsidR="00A85601" w:rsidRPr="00C562B1" w:rsidRDefault="00A85601" w:rsidP="00341D56">
            <w:pPr>
              <w:ind w:firstLine="0"/>
              <w:jc w:val="center"/>
              <w:rPr>
                <w:rFonts w:ascii="Arial" w:hAnsi="Arial" w:cs="Arial"/>
              </w:rPr>
            </w:pPr>
            <w:r w:rsidRPr="00C562B1">
              <w:rPr>
                <w:rFonts w:ascii="Arial" w:hAnsi="Arial" w:cs="Arial"/>
              </w:rPr>
              <w:t>5 sztuk</w:t>
            </w:r>
          </w:p>
        </w:tc>
      </w:tr>
      <w:tr w:rsidR="00A85601" w:rsidRPr="00604588" w:rsidTr="00804D45">
        <w:tc>
          <w:tcPr>
            <w:tcW w:w="1101" w:type="dxa"/>
          </w:tcPr>
          <w:p w:rsidR="00A85601" w:rsidRPr="00C562B1" w:rsidRDefault="00A85601" w:rsidP="005E6769">
            <w:pPr>
              <w:pStyle w:val="Akapitzlist"/>
              <w:numPr>
                <w:ilvl w:val="0"/>
                <w:numId w:val="46"/>
              </w:numPr>
              <w:jc w:val="center"/>
              <w:rPr>
                <w:rFonts w:ascii="Arial" w:hAnsi="Arial" w:cs="Arial"/>
                <w:szCs w:val="20"/>
              </w:rPr>
            </w:pPr>
          </w:p>
        </w:tc>
        <w:tc>
          <w:tcPr>
            <w:tcW w:w="5987" w:type="dxa"/>
            <w:gridSpan w:val="2"/>
          </w:tcPr>
          <w:p w:rsidR="00A85601" w:rsidRPr="00C562B1" w:rsidRDefault="00804D45" w:rsidP="00A85601">
            <w:pPr>
              <w:ind w:firstLine="0"/>
              <w:jc w:val="center"/>
              <w:rPr>
                <w:rFonts w:ascii="Arial" w:hAnsi="Arial" w:cs="Arial"/>
                <w:szCs w:val="20"/>
              </w:rPr>
            </w:pPr>
            <w:r w:rsidRPr="00C562B1">
              <w:rPr>
                <w:rFonts w:ascii="Arial" w:hAnsi="Arial" w:cs="Arial"/>
                <w:szCs w:val="20"/>
              </w:rPr>
              <w:t xml:space="preserve">Wymiana ogrodzenia na froncie  z </w:t>
            </w:r>
            <w:r w:rsidR="00A85601" w:rsidRPr="00C562B1">
              <w:rPr>
                <w:rFonts w:ascii="Arial" w:hAnsi="Arial" w:cs="Arial"/>
                <w:szCs w:val="20"/>
              </w:rPr>
              <w:t xml:space="preserve">bramą wjazdową  </w:t>
            </w:r>
          </w:p>
        </w:tc>
        <w:tc>
          <w:tcPr>
            <w:tcW w:w="1984" w:type="dxa"/>
          </w:tcPr>
          <w:p w:rsidR="00A85601" w:rsidRPr="00C562B1" w:rsidRDefault="00C562B1" w:rsidP="00341D56">
            <w:pPr>
              <w:ind w:firstLine="0"/>
              <w:jc w:val="center"/>
              <w:rPr>
                <w:rFonts w:ascii="Arial" w:hAnsi="Arial" w:cs="Arial"/>
              </w:rPr>
            </w:pPr>
            <w:r>
              <w:rPr>
                <w:rFonts w:ascii="Arial" w:hAnsi="Arial" w:cs="Arial"/>
              </w:rPr>
              <w:t>Długość 80</w:t>
            </w:r>
            <w:r w:rsidR="00A85601" w:rsidRPr="00C562B1">
              <w:rPr>
                <w:rFonts w:ascii="Arial" w:hAnsi="Arial" w:cs="Arial"/>
              </w:rPr>
              <w:t>.00 mb</w:t>
            </w:r>
          </w:p>
        </w:tc>
      </w:tr>
      <w:tr w:rsidR="00813AD7" w:rsidRPr="00604588" w:rsidTr="00B725FA">
        <w:tc>
          <w:tcPr>
            <w:tcW w:w="9072" w:type="dxa"/>
            <w:gridSpan w:val="4"/>
          </w:tcPr>
          <w:p w:rsidR="00813AD7" w:rsidRPr="00C562B1" w:rsidRDefault="00813AD7" w:rsidP="00341D56">
            <w:pPr>
              <w:ind w:firstLine="0"/>
              <w:jc w:val="center"/>
              <w:rPr>
                <w:rFonts w:ascii="Arial" w:hAnsi="Arial" w:cs="Arial"/>
                <w:szCs w:val="20"/>
              </w:rPr>
            </w:pPr>
            <w:r w:rsidRPr="00C562B1">
              <w:rPr>
                <w:rFonts w:ascii="Arial" w:hAnsi="Arial" w:cs="Arial"/>
                <w:b/>
                <w:szCs w:val="20"/>
              </w:rPr>
              <w:t xml:space="preserve">INSTALACJA SANITARNA </w:t>
            </w:r>
          </w:p>
        </w:tc>
      </w:tr>
      <w:tr w:rsidR="00804D45" w:rsidRPr="00604588" w:rsidTr="00804D45">
        <w:tc>
          <w:tcPr>
            <w:tcW w:w="1101" w:type="dxa"/>
          </w:tcPr>
          <w:p w:rsidR="00804D45" w:rsidRPr="00C562B1" w:rsidRDefault="00804D45" w:rsidP="005E6769">
            <w:pPr>
              <w:pStyle w:val="Akapitzlist"/>
              <w:numPr>
                <w:ilvl w:val="0"/>
                <w:numId w:val="46"/>
              </w:numPr>
              <w:jc w:val="center"/>
              <w:rPr>
                <w:rFonts w:ascii="Arial" w:hAnsi="Arial" w:cs="Arial"/>
                <w:szCs w:val="20"/>
              </w:rPr>
            </w:pPr>
          </w:p>
        </w:tc>
        <w:tc>
          <w:tcPr>
            <w:tcW w:w="5987" w:type="dxa"/>
            <w:gridSpan w:val="2"/>
          </w:tcPr>
          <w:p w:rsidR="00804D45" w:rsidRPr="00C562B1" w:rsidRDefault="00813AD7" w:rsidP="00813AD7">
            <w:pPr>
              <w:spacing w:before="0"/>
              <w:ind w:firstLine="0"/>
              <w:rPr>
                <w:rFonts w:ascii="Arial" w:hAnsi="Arial" w:cs="Arial"/>
                <w:szCs w:val="20"/>
              </w:rPr>
            </w:pPr>
            <w:r w:rsidRPr="00C562B1">
              <w:rPr>
                <w:rFonts w:ascii="Arial" w:hAnsi="Arial" w:cs="Arial"/>
                <w:szCs w:val="20"/>
              </w:rPr>
              <w:t>Budowę grawitacyjnego odwodnienie układu zagospodarowania terenu, nawierzchni drogowo pieszej z wpustami drogowymi,</w:t>
            </w:r>
          </w:p>
        </w:tc>
        <w:tc>
          <w:tcPr>
            <w:tcW w:w="1984" w:type="dxa"/>
          </w:tcPr>
          <w:p w:rsidR="00804D45" w:rsidRPr="00604588" w:rsidRDefault="00804D45" w:rsidP="00341D56">
            <w:pPr>
              <w:ind w:firstLine="0"/>
              <w:jc w:val="center"/>
              <w:rPr>
                <w:rFonts w:ascii="Arial" w:hAnsi="Arial" w:cs="Arial"/>
                <w:color w:val="FF0000"/>
              </w:rPr>
            </w:pPr>
          </w:p>
        </w:tc>
      </w:tr>
      <w:tr w:rsidR="00804D45" w:rsidRPr="00604588" w:rsidTr="00804D45">
        <w:tc>
          <w:tcPr>
            <w:tcW w:w="1101" w:type="dxa"/>
          </w:tcPr>
          <w:p w:rsidR="00804D45" w:rsidRPr="00C562B1" w:rsidRDefault="00804D45" w:rsidP="005E6769">
            <w:pPr>
              <w:pStyle w:val="Akapitzlist"/>
              <w:numPr>
                <w:ilvl w:val="0"/>
                <w:numId w:val="46"/>
              </w:numPr>
              <w:jc w:val="center"/>
              <w:rPr>
                <w:rFonts w:ascii="Arial" w:hAnsi="Arial" w:cs="Arial"/>
                <w:szCs w:val="20"/>
              </w:rPr>
            </w:pPr>
          </w:p>
        </w:tc>
        <w:tc>
          <w:tcPr>
            <w:tcW w:w="5987" w:type="dxa"/>
            <w:gridSpan w:val="2"/>
          </w:tcPr>
          <w:p w:rsidR="00804D45" w:rsidRPr="00C562B1" w:rsidRDefault="00813AD7" w:rsidP="00813AD7">
            <w:pPr>
              <w:spacing w:before="0"/>
              <w:ind w:firstLine="0"/>
              <w:rPr>
                <w:rFonts w:ascii="Arial" w:hAnsi="Arial" w:cs="Arial"/>
                <w:szCs w:val="20"/>
              </w:rPr>
            </w:pPr>
            <w:r w:rsidRPr="00C562B1">
              <w:rPr>
                <w:rFonts w:ascii="Arial" w:hAnsi="Arial" w:cs="Arial"/>
                <w:szCs w:val="20"/>
              </w:rPr>
              <w:t xml:space="preserve">Budowę grawitacyjnego odwodnienie dachu. </w:t>
            </w:r>
          </w:p>
        </w:tc>
        <w:tc>
          <w:tcPr>
            <w:tcW w:w="1984" w:type="dxa"/>
          </w:tcPr>
          <w:p w:rsidR="00804D45" w:rsidRPr="00604588" w:rsidRDefault="00804D45" w:rsidP="00341D56">
            <w:pPr>
              <w:ind w:firstLine="0"/>
              <w:jc w:val="center"/>
              <w:rPr>
                <w:rFonts w:ascii="Arial" w:hAnsi="Arial" w:cs="Arial"/>
                <w:color w:val="FF0000"/>
              </w:rPr>
            </w:pPr>
          </w:p>
        </w:tc>
      </w:tr>
      <w:tr w:rsidR="00C562B1" w:rsidRPr="00604588" w:rsidTr="00804D45">
        <w:tc>
          <w:tcPr>
            <w:tcW w:w="1101" w:type="dxa"/>
          </w:tcPr>
          <w:p w:rsidR="00C562B1" w:rsidRPr="00C562B1" w:rsidRDefault="00C562B1" w:rsidP="005E6769">
            <w:pPr>
              <w:pStyle w:val="Akapitzlist"/>
              <w:numPr>
                <w:ilvl w:val="0"/>
                <w:numId w:val="46"/>
              </w:numPr>
              <w:jc w:val="center"/>
              <w:rPr>
                <w:rFonts w:ascii="Arial" w:hAnsi="Arial" w:cs="Arial"/>
                <w:szCs w:val="20"/>
              </w:rPr>
            </w:pPr>
          </w:p>
        </w:tc>
        <w:tc>
          <w:tcPr>
            <w:tcW w:w="5987" w:type="dxa"/>
            <w:gridSpan w:val="2"/>
          </w:tcPr>
          <w:p w:rsidR="00C562B1" w:rsidRPr="00C562B1" w:rsidRDefault="00CE2AD4" w:rsidP="00813AD7">
            <w:pPr>
              <w:spacing w:before="0"/>
              <w:ind w:firstLine="0"/>
              <w:rPr>
                <w:rFonts w:ascii="Arial" w:hAnsi="Arial" w:cs="Arial"/>
                <w:szCs w:val="20"/>
              </w:rPr>
            </w:pPr>
            <w:r>
              <w:rPr>
                <w:rFonts w:ascii="Arial" w:hAnsi="Arial" w:cs="Arial"/>
                <w:szCs w:val="20"/>
              </w:rPr>
              <w:t>Budowa 2 hydrantów</w:t>
            </w:r>
            <w:r w:rsidR="00C562B1" w:rsidRPr="00C562B1">
              <w:rPr>
                <w:rFonts w:ascii="Arial" w:hAnsi="Arial" w:cs="Arial"/>
                <w:szCs w:val="20"/>
              </w:rPr>
              <w:t xml:space="preserve"> zewn</w:t>
            </w:r>
            <w:r>
              <w:rPr>
                <w:rFonts w:ascii="Arial" w:hAnsi="Arial" w:cs="Arial"/>
                <w:szCs w:val="20"/>
              </w:rPr>
              <w:t>ętrznych p. pożarowego.</w:t>
            </w:r>
          </w:p>
        </w:tc>
        <w:tc>
          <w:tcPr>
            <w:tcW w:w="1984" w:type="dxa"/>
          </w:tcPr>
          <w:p w:rsidR="00C562B1" w:rsidRPr="00604588" w:rsidRDefault="00C562B1" w:rsidP="00341D56">
            <w:pPr>
              <w:ind w:firstLine="0"/>
              <w:jc w:val="center"/>
              <w:rPr>
                <w:rFonts w:ascii="Arial" w:hAnsi="Arial" w:cs="Arial"/>
                <w:color w:val="FF0000"/>
              </w:rPr>
            </w:pPr>
          </w:p>
        </w:tc>
      </w:tr>
      <w:tr w:rsidR="00813AD7" w:rsidRPr="00604588" w:rsidTr="00B725FA">
        <w:tc>
          <w:tcPr>
            <w:tcW w:w="9072" w:type="dxa"/>
            <w:gridSpan w:val="4"/>
          </w:tcPr>
          <w:p w:rsidR="00813AD7" w:rsidRPr="00C562B1" w:rsidRDefault="00813AD7" w:rsidP="00813AD7">
            <w:pPr>
              <w:ind w:firstLine="0"/>
              <w:jc w:val="center"/>
              <w:rPr>
                <w:rFonts w:ascii="Arial" w:hAnsi="Arial" w:cs="Arial"/>
                <w:szCs w:val="20"/>
              </w:rPr>
            </w:pPr>
            <w:r w:rsidRPr="00C562B1">
              <w:rPr>
                <w:rFonts w:ascii="Arial" w:hAnsi="Arial" w:cs="Arial"/>
                <w:b/>
                <w:szCs w:val="20"/>
              </w:rPr>
              <w:t xml:space="preserve">INSTALACJA ELEKTRYCZNA </w:t>
            </w:r>
          </w:p>
        </w:tc>
      </w:tr>
      <w:tr w:rsidR="00813AD7" w:rsidRPr="00604588" w:rsidTr="00804D45">
        <w:tc>
          <w:tcPr>
            <w:tcW w:w="1101" w:type="dxa"/>
          </w:tcPr>
          <w:p w:rsidR="00813AD7" w:rsidRPr="00C562B1" w:rsidRDefault="00813AD7" w:rsidP="005E6769">
            <w:pPr>
              <w:pStyle w:val="Akapitzlist"/>
              <w:numPr>
                <w:ilvl w:val="0"/>
                <w:numId w:val="46"/>
              </w:numPr>
              <w:jc w:val="center"/>
              <w:rPr>
                <w:rFonts w:ascii="Arial" w:hAnsi="Arial" w:cs="Arial"/>
                <w:szCs w:val="20"/>
              </w:rPr>
            </w:pPr>
          </w:p>
        </w:tc>
        <w:tc>
          <w:tcPr>
            <w:tcW w:w="5987" w:type="dxa"/>
            <w:gridSpan w:val="2"/>
          </w:tcPr>
          <w:p w:rsidR="00813AD7" w:rsidRPr="00C562B1" w:rsidRDefault="00813AD7" w:rsidP="00813AD7">
            <w:pPr>
              <w:spacing w:before="0"/>
              <w:ind w:firstLine="0"/>
              <w:rPr>
                <w:rFonts w:ascii="Arial" w:hAnsi="Arial" w:cs="Arial"/>
                <w:szCs w:val="20"/>
              </w:rPr>
            </w:pPr>
            <w:r w:rsidRPr="00C562B1">
              <w:rPr>
                <w:rFonts w:ascii="Arial" w:hAnsi="Arial" w:cs="Arial"/>
                <w:szCs w:val="20"/>
              </w:rPr>
              <w:t>Oświetlenie terenu</w:t>
            </w:r>
          </w:p>
        </w:tc>
        <w:tc>
          <w:tcPr>
            <w:tcW w:w="1984" w:type="dxa"/>
          </w:tcPr>
          <w:p w:rsidR="00813AD7" w:rsidRPr="00604588" w:rsidRDefault="00813AD7" w:rsidP="00341D56">
            <w:pPr>
              <w:ind w:firstLine="0"/>
              <w:jc w:val="center"/>
              <w:rPr>
                <w:rFonts w:ascii="Arial" w:hAnsi="Arial" w:cs="Arial"/>
                <w:color w:val="FF0000"/>
              </w:rPr>
            </w:pPr>
          </w:p>
        </w:tc>
      </w:tr>
      <w:tr w:rsidR="00813AD7" w:rsidRPr="00604588" w:rsidTr="00804D45">
        <w:tc>
          <w:tcPr>
            <w:tcW w:w="1101" w:type="dxa"/>
          </w:tcPr>
          <w:p w:rsidR="00813AD7" w:rsidRPr="00C562B1" w:rsidRDefault="00813AD7" w:rsidP="005E6769">
            <w:pPr>
              <w:pStyle w:val="Akapitzlist"/>
              <w:numPr>
                <w:ilvl w:val="0"/>
                <w:numId w:val="46"/>
              </w:numPr>
              <w:jc w:val="center"/>
              <w:rPr>
                <w:rFonts w:ascii="Arial" w:hAnsi="Arial" w:cs="Arial"/>
                <w:szCs w:val="20"/>
              </w:rPr>
            </w:pPr>
          </w:p>
        </w:tc>
        <w:tc>
          <w:tcPr>
            <w:tcW w:w="5987" w:type="dxa"/>
            <w:gridSpan w:val="2"/>
          </w:tcPr>
          <w:p w:rsidR="00813AD7" w:rsidRPr="00C562B1" w:rsidRDefault="00813AD7" w:rsidP="00813AD7">
            <w:pPr>
              <w:spacing w:before="0"/>
              <w:ind w:firstLine="0"/>
              <w:rPr>
                <w:rFonts w:ascii="Arial" w:hAnsi="Arial" w:cs="Arial"/>
                <w:szCs w:val="20"/>
              </w:rPr>
            </w:pPr>
            <w:r w:rsidRPr="00C562B1">
              <w:rPr>
                <w:rFonts w:ascii="Arial" w:hAnsi="Arial" w:cs="Arial"/>
                <w:szCs w:val="20"/>
              </w:rPr>
              <w:t>Monitoring</w:t>
            </w:r>
          </w:p>
        </w:tc>
        <w:tc>
          <w:tcPr>
            <w:tcW w:w="1984" w:type="dxa"/>
          </w:tcPr>
          <w:p w:rsidR="00813AD7" w:rsidRPr="00604588" w:rsidRDefault="00813AD7" w:rsidP="00341D56">
            <w:pPr>
              <w:ind w:firstLine="0"/>
              <w:jc w:val="center"/>
              <w:rPr>
                <w:rFonts w:ascii="Arial" w:hAnsi="Arial" w:cs="Arial"/>
                <w:color w:val="FF0000"/>
              </w:rPr>
            </w:pPr>
          </w:p>
        </w:tc>
      </w:tr>
      <w:tr w:rsidR="00813AD7" w:rsidRPr="00604588" w:rsidTr="00804D45">
        <w:tc>
          <w:tcPr>
            <w:tcW w:w="1101" w:type="dxa"/>
          </w:tcPr>
          <w:p w:rsidR="00813AD7" w:rsidRPr="00C562B1" w:rsidRDefault="00813AD7" w:rsidP="005E6769">
            <w:pPr>
              <w:pStyle w:val="Akapitzlist"/>
              <w:numPr>
                <w:ilvl w:val="0"/>
                <w:numId w:val="46"/>
              </w:numPr>
              <w:jc w:val="center"/>
              <w:rPr>
                <w:rFonts w:ascii="Arial" w:hAnsi="Arial" w:cs="Arial"/>
                <w:szCs w:val="20"/>
              </w:rPr>
            </w:pPr>
          </w:p>
        </w:tc>
        <w:tc>
          <w:tcPr>
            <w:tcW w:w="5987" w:type="dxa"/>
            <w:gridSpan w:val="2"/>
          </w:tcPr>
          <w:p w:rsidR="00813AD7" w:rsidRPr="00C562B1" w:rsidRDefault="00813AD7" w:rsidP="00813AD7">
            <w:pPr>
              <w:spacing w:before="0"/>
              <w:ind w:firstLine="0"/>
              <w:rPr>
                <w:rFonts w:ascii="Arial" w:hAnsi="Arial" w:cs="Arial"/>
                <w:szCs w:val="20"/>
              </w:rPr>
            </w:pPr>
            <w:r w:rsidRPr="00C562B1">
              <w:rPr>
                <w:rFonts w:ascii="Arial" w:hAnsi="Arial" w:cs="Arial"/>
                <w:szCs w:val="20"/>
              </w:rPr>
              <w:t xml:space="preserve">Zasilenie ładowarki do samochodu eterycznego </w:t>
            </w:r>
          </w:p>
        </w:tc>
        <w:tc>
          <w:tcPr>
            <w:tcW w:w="1984" w:type="dxa"/>
          </w:tcPr>
          <w:p w:rsidR="00813AD7" w:rsidRPr="00604588" w:rsidRDefault="00813AD7" w:rsidP="00341D56">
            <w:pPr>
              <w:ind w:firstLine="0"/>
              <w:jc w:val="center"/>
              <w:rPr>
                <w:rFonts w:ascii="Arial" w:hAnsi="Arial" w:cs="Arial"/>
                <w:color w:val="FF0000"/>
              </w:rPr>
            </w:pPr>
          </w:p>
        </w:tc>
      </w:tr>
      <w:tr w:rsidR="00813AD7" w:rsidRPr="00604588" w:rsidTr="00804D45">
        <w:tc>
          <w:tcPr>
            <w:tcW w:w="1101" w:type="dxa"/>
          </w:tcPr>
          <w:p w:rsidR="00813AD7" w:rsidRPr="00C562B1" w:rsidRDefault="00813AD7" w:rsidP="005E6769">
            <w:pPr>
              <w:pStyle w:val="Akapitzlist"/>
              <w:numPr>
                <w:ilvl w:val="0"/>
                <w:numId w:val="46"/>
              </w:numPr>
              <w:jc w:val="center"/>
              <w:rPr>
                <w:rFonts w:ascii="Arial" w:hAnsi="Arial" w:cs="Arial"/>
                <w:szCs w:val="20"/>
              </w:rPr>
            </w:pPr>
          </w:p>
        </w:tc>
        <w:tc>
          <w:tcPr>
            <w:tcW w:w="5987" w:type="dxa"/>
            <w:gridSpan w:val="2"/>
          </w:tcPr>
          <w:p w:rsidR="00813AD7" w:rsidRPr="00C562B1" w:rsidRDefault="00813AD7" w:rsidP="00813AD7">
            <w:pPr>
              <w:spacing w:before="0"/>
              <w:ind w:firstLine="0"/>
              <w:rPr>
                <w:rFonts w:ascii="Arial" w:hAnsi="Arial" w:cs="Arial"/>
                <w:szCs w:val="20"/>
              </w:rPr>
            </w:pPr>
            <w:r w:rsidRPr="00C562B1">
              <w:rPr>
                <w:rFonts w:ascii="Arial" w:hAnsi="Arial" w:cs="Arial"/>
                <w:szCs w:val="20"/>
              </w:rPr>
              <w:t xml:space="preserve">Zasilenie ładowarki do rowerów elektrycznych </w:t>
            </w:r>
          </w:p>
        </w:tc>
        <w:tc>
          <w:tcPr>
            <w:tcW w:w="1984" w:type="dxa"/>
          </w:tcPr>
          <w:p w:rsidR="00813AD7" w:rsidRPr="00604588" w:rsidRDefault="00813AD7" w:rsidP="00341D56">
            <w:pPr>
              <w:ind w:firstLine="0"/>
              <w:jc w:val="center"/>
              <w:rPr>
                <w:rFonts w:ascii="Arial" w:hAnsi="Arial" w:cs="Arial"/>
                <w:color w:val="FF0000"/>
              </w:rPr>
            </w:pPr>
          </w:p>
        </w:tc>
      </w:tr>
      <w:tr w:rsidR="00813AD7" w:rsidRPr="00604588" w:rsidTr="00804D45">
        <w:tc>
          <w:tcPr>
            <w:tcW w:w="1101" w:type="dxa"/>
          </w:tcPr>
          <w:p w:rsidR="00813AD7" w:rsidRPr="00C562B1" w:rsidRDefault="00813AD7" w:rsidP="005E6769">
            <w:pPr>
              <w:pStyle w:val="Akapitzlist"/>
              <w:numPr>
                <w:ilvl w:val="0"/>
                <w:numId w:val="46"/>
              </w:numPr>
              <w:jc w:val="center"/>
              <w:rPr>
                <w:rFonts w:ascii="Arial" w:hAnsi="Arial" w:cs="Arial"/>
                <w:szCs w:val="20"/>
              </w:rPr>
            </w:pPr>
          </w:p>
        </w:tc>
        <w:tc>
          <w:tcPr>
            <w:tcW w:w="5987" w:type="dxa"/>
            <w:gridSpan w:val="2"/>
          </w:tcPr>
          <w:p w:rsidR="00813AD7" w:rsidRPr="00C562B1" w:rsidRDefault="00813AD7" w:rsidP="00813AD7">
            <w:pPr>
              <w:spacing w:before="0"/>
              <w:ind w:firstLine="0"/>
              <w:rPr>
                <w:rFonts w:ascii="Arial" w:hAnsi="Arial" w:cs="Arial"/>
                <w:szCs w:val="20"/>
              </w:rPr>
            </w:pPr>
            <w:r w:rsidRPr="00C562B1">
              <w:rPr>
                <w:rFonts w:ascii="Arial" w:hAnsi="Arial" w:cs="Arial"/>
                <w:szCs w:val="20"/>
              </w:rPr>
              <w:t xml:space="preserve">Zasilenie oświetlenia wiaty gospodarczej </w:t>
            </w:r>
          </w:p>
        </w:tc>
        <w:tc>
          <w:tcPr>
            <w:tcW w:w="1984" w:type="dxa"/>
          </w:tcPr>
          <w:p w:rsidR="00813AD7" w:rsidRPr="00604588" w:rsidRDefault="00813AD7" w:rsidP="00341D56">
            <w:pPr>
              <w:ind w:firstLine="0"/>
              <w:jc w:val="center"/>
              <w:rPr>
                <w:rFonts w:ascii="Arial" w:hAnsi="Arial" w:cs="Arial"/>
                <w:color w:val="FF0000"/>
              </w:rPr>
            </w:pPr>
          </w:p>
        </w:tc>
      </w:tr>
      <w:tr w:rsidR="00813AD7" w:rsidRPr="00604588" w:rsidTr="00804D45">
        <w:tc>
          <w:tcPr>
            <w:tcW w:w="1101" w:type="dxa"/>
          </w:tcPr>
          <w:p w:rsidR="00813AD7" w:rsidRPr="00C562B1" w:rsidRDefault="00813AD7" w:rsidP="005E6769">
            <w:pPr>
              <w:pStyle w:val="Akapitzlist"/>
              <w:numPr>
                <w:ilvl w:val="0"/>
                <w:numId w:val="46"/>
              </w:numPr>
              <w:jc w:val="center"/>
              <w:rPr>
                <w:rFonts w:ascii="Arial" w:hAnsi="Arial" w:cs="Arial"/>
                <w:szCs w:val="20"/>
              </w:rPr>
            </w:pPr>
          </w:p>
        </w:tc>
        <w:tc>
          <w:tcPr>
            <w:tcW w:w="5987" w:type="dxa"/>
            <w:gridSpan w:val="2"/>
          </w:tcPr>
          <w:p w:rsidR="00813AD7" w:rsidRPr="00C562B1" w:rsidRDefault="00813AD7" w:rsidP="00813AD7">
            <w:pPr>
              <w:spacing w:before="0"/>
              <w:ind w:firstLine="0"/>
              <w:rPr>
                <w:rFonts w:ascii="Arial" w:hAnsi="Arial" w:cs="Arial"/>
                <w:szCs w:val="20"/>
              </w:rPr>
            </w:pPr>
            <w:r w:rsidRPr="00C562B1">
              <w:rPr>
                <w:rFonts w:ascii="Arial" w:hAnsi="Arial" w:cs="Arial"/>
                <w:szCs w:val="20"/>
              </w:rPr>
              <w:t xml:space="preserve">Zasilenie sterownika bramy wjazdowej </w:t>
            </w:r>
          </w:p>
        </w:tc>
        <w:tc>
          <w:tcPr>
            <w:tcW w:w="1984" w:type="dxa"/>
          </w:tcPr>
          <w:p w:rsidR="00813AD7" w:rsidRPr="00604588" w:rsidRDefault="00813AD7" w:rsidP="00341D56">
            <w:pPr>
              <w:ind w:firstLine="0"/>
              <w:jc w:val="center"/>
              <w:rPr>
                <w:rFonts w:ascii="Arial" w:hAnsi="Arial" w:cs="Arial"/>
                <w:color w:val="FF0000"/>
              </w:rPr>
            </w:pPr>
          </w:p>
        </w:tc>
      </w:tr>
    </w:tbl>
    <w:p w:rsidR="00604588" w:rsidRPr="00341D56" w:rsidRDefault="00604588" w:rsidP="00341D56">
      <w:pPr>
        <w:ind w:firstLine="0"/>
      </w:pPr>
    </w:p>
    <w:p w:rsidR="001C47C5" w:rsidRPr="0004426C" w:rsidRDefault="004E4E04" w:rsidP="00536202">
      <w:pPr>
        <w:pStyle w:val="Nagwek3"/>
        <w:numPr>
          <w:ilvl w:val="2"/>
          <w:numId w:val="34"/>
        </w:numPr>
        <w:rPr>
          <w:rFonts w:ascii="Arial" w:hAnsi="Arial" w:cs="Arial"/>
        </w:rPr>
      </w:pPr>
      <w:bookmarkStart w:id="71" w:name="_Toc184034309"/>
      <w:r w:rsidRPr="001C47C5">
        <w:rPr>
          <w:rFonts w:ascii="Arial" w:hAnsi="Arial" w:cs="Arial"/>
        </w:rPr>
        <w:t>Branża drogowa</w:t>
      </w:r>
      <w:bookmarkEnd w:id="71"/>
      <w:r w:rsidRPr="001C47C5">
        <w:rPr>
          <w:rFonts w:ascii="Arial" w:hAnsi="Arial" w:cs="Arial"/>
        </w:rPr>
        <w:t xml:space="preserve"> </w:t>
      </w:r>
    </w:p>
    <w:p w:rsidR="001C47C5" w:rsidRPr="00D358E1" w:rsidRDefault="001C47C5" w:rsidP="001C47C5">
      <w:pPr>
        <w:ind w:firstLine="708"/>
        <w:rPr>
          <w:rFonts w:ascii="Arial" w:hAnsi="Arial" w:cs="Arial"/>
          <w:szCs w:val="24"/>
        </w:rPr>
      </w:pPr>
      <w:r w:rsidRPr="00D358E1">
        <w:rPr>
          <w:rFonts w:ascii="Arial" w:hAnsi="Arial" w:cs="Arial"/>
          <w:szCs w:val="24"/>
        </w:rPr>
        <w:t>W ramach inwestycji należy przewidzieć przebudowę istniejącego  zjazdu</w:t>
      </w:r>
      <w:r w:rsidR="008B087F" w:rsidRPr="00D358E1">
        <w:rPr>
          <w:rFonts w:ascii="Arial" w:hAnsi="Arial" w:cs="Arial"/>
          <w:szCs w:val="24"/>
        </w:rPr>
        <w:t>. Jezdnia zjazdu</w:t>
      </w:r>
      <w:r w:rsidRPr="00D358E1">
        <w:rPr>
          <w:rFonts w:ascii="Arial" w:hAnsi="Arial" w:cs="Arial"/>
          <w:szCs w:val="24"/>
        </w:rPr>
        <w:t xml:space="preserve"> indywidualnych powinna posiadać szerokość nie większą niż szerokość jezdni drogi, mierzonej w osi zjazdu. Ponadto należy przewidzieć obustronne pobocza o szerokości </w:t>
      </w:r>
      <w:r w:rsidR="00D358E1" w:rsidRPr="00D358E1">
        <w:rPr>
          <w:rFonts w:ascii="Arial" w:hAnsi="Arial" w:cs="Arial"/>
          <w:szCs w:val="24"/>
        </w:rPr>
        <w:t>0,75 m każde. Połączenie zjazdu</w:t>
      </w:r>
      <w:r w:rsidRPr="00D358E1">
        <w:rPr>
          <w:rFonts w:ascii="Arial" w:hAnsi="Arial" w:cs="Arial"/>
          <w:szCs w:val="24"/>
        </w:rPr>
        <w:t xml:space="preserve"> z jezdnią drogi należy wykonać przy pomocy łuków.</w:t>
      </w:r>
    </w:p>
    <w:p w:rsidR="001C47C5" w:rsidRPr="00D015D2" w:rsidRDefault="001C47C5" w:rsidP="00D015D2">
      <w:pPr>
        <w:rPr>
          <w:rFonts w:ascii="Arial" w:hAnsi="Arial" w:cs="Arial"/>
          <w:bCs/>
          <w:szCs w:val="24"/>
        </w:rPr>
      </w:pPr>
      <w:r w:rsidRPr="00D358E1">
        <w:rPr>
          <w:rFonts w:ascii="Arial" w:hAnsi="Arial" w:cs="Arial"/>
          <w:bCs/>
          <w:szCs w:val="24"/>
        </w:rPr>
        <w:tab/>
        <w:t>Na etapie sporządzania docelowej dokumentac</w:t>
      </w:r>
      <w:r w:rsidR="00D358E1">
        <w:rPr>
          <w:rFonts w:ascii="Arial" w:hAnsi="Arial" w:cs="Arial"/>
          <w:bCs/>
          <w:szCs w:val="24"/>
        </w:rPr>
        <w:t xml:space="preserve">ji projektowej należy określić </w:t>
      </w:r>
      <w:r w:rsidRPr="00D358E1">
        <w:rPr>
          <w:rFonts w:ascii="Arial" w:hAnsi="Arial" w:cs="Arial"/>
          <w:bCs/>
          <w:szCs w:val="24"/>
        </w:rPr>
        <w:t xml:space="preserve">i zatwierdzić </w:t>
      </w:r>
      <w:r w:rsidR="00D015D2">
        <w:rPr>
          <w:rFonts w:ascii="Arial" w:hAnsi="Arial" w:cs="Arial"/>
          <w:bCs/>
          <w:szCs w:val="24"/>
        </w:rPr>
        <w:t xml:space="preserve">                           </w:t>
      </w:r>
      <w:r w:rsidRPr="00D358E1">
        <w:rPr>
          <w:rFonts w:ascii="Arial" w:hAnsi="Arial" w:cs="Arial"/>
          <w:bCs/>
          <w:szCs w:val="24"/>
        </w:rPr>
        <w:t>u Zamawiającego lokalizacje i parametry  zjazdów oraz rodzaj nawierzchni.</w:t>
      </w:r>
    </w:p>
    <w:p w:rsidR="004E4E04" w:rsidRPr="000C2E50" w:rsidRDefault="004E4E04" w:rsidP="00536202">
      <w:pPr>
        <w:pStyle w:val="Nagwek4"/>
        <w:numPr>
          <w:ilvl w:val="3"/>
          <w:numId w:val="34"/>
        </w:numPr>
        <w:rPr>
          <w:rFonts w:ascii="Arial" w:hAnsi="Arial" w:cs="Arial"/>
          <w:sz w:val="22"/>
          <w:szCs w:val="22"/>
        </w:rPr>
      </w:pPr>
      <w:bookmarkStart w:id="72" w:name="_Toc184034310"/>
      <w:r w:rsidRPr="000C2E50">
        <w:rPr>
          <w:rFonts w:ascii="Arial" w:hAnsi="Arial" w:cs="Arial"/>
          <w:sz w:val="22"/>
          <w:szCs w:val="22"/>
        </w:rPr>
        <w:t xml:space="preserve">Nawierzchnia </w:t>
      </w:r>
      <w:r w:rsidR="00D015D2" w:rsidRPr="000C2E50">
        <w:rPr>
          <w:rFonts w:ascii="Arial" w:hAnsi="Arial" w:cs="Arial"/>
          <w:sz w:val="22"/>
          <w:szCs w:val="22"/>
        </w:rPr>
        <w:t>drogowo- piesza</w:t>
      </w:r>
      <w:bookmarkEnd w:id="72"/>
    </w:p>
    <w:p w:rsidR="00D015D2" w:rsidRPr="00D015D2" w:rsidRDefault="00D015D2" w:rsidP="00D015D2">
      <w:pPr>
        <w:rPr>
          <w:rFonts w:ascii="Arial" w:hAnsi="Arial" w:cs="Arial"/>
          <w:szCs w:val="20"/>
        </w:rPr>
      </w:pPr>
      <w:r w:rsidRPr="00D015D2">
        <w:rPr>
          <w:rFonts w:ascii="Arial" w:hAnsi="Arial" w:cs="Arial"/>
          <w:szCs w:val="20"/>
        </w:rPr>
        <w:t>W ramach planowanych robót drogowych przewiduje się budowę nawierzchni drogowo- pieszej jezdni:</w:t>
      </w:r>
    </w:p>
    <w:p w:rsidR="00254865" w:rsidRDefault="00D015D2" w:rsidP="005E6769">
      <w:pPr>
        <w:widowControl w:val="0"/>
        <w:numPr>
          <w:ilvl w:val="0"/>
          <w:numId w:val="42"/>
        </w:numPr>
        <w:suppressAutoHyphens/>
        <w:spacing w:before="0"/>
        <w:jc w:val="left"/>
        <w:rPr>
          <w:rFonts w:ascii="Arial" w:hAnsi="Arial" w:cs="Arial"/>
          <w:szCs w:val="20"/>
        </w:rPr>
      </w:pPr>
      <w:r w:rsidRPr="00D015D2">
        <w:rPr>
          <w:rFonts w:ascii="Arial" w:hAnsi="Arial" w:cs="Arial"/>
          <w:szCs w:val="20"/>
        </w:rPr>
        <w:t xml:space="preserve">wymiana gruntów </w:t>
      </w:r>
      <w:proofErr w:type="spellStart"/>
      <w:r w:rsidRPr="00D015D2">
        <w:rPr>
          <w:rFonts w:ascii="Arial" w:hAnsi="Arial" w:cs="Arial"/>
          <w:szCs w:val="20"/>
        </w:rPr>
        <w:t>słaobonośnych</w:t>
      </w:r>
      <w:proofErr w:type="spellEnd"/>
      <w:r w:rsidRPr="00D015D2">
        <w:rPr>
          <w:rFonts w:ascii="Arial" w:hAnsi="Arial" w:cs="Arial"/>
          <w:szCs w:val="20"/>
        </w:rPr>
        <w:t xml:space="preserve"> (nasypów niebudowlanych, gruntów</w:t>
      </w:r>
      <w:r w:rsidR="00254865">
        <w:rPr>
          <w:rFonts w:ascii="Arial" w:hAnsi="Arial" w:cs="Arial"/>
          <w:szCs w:val="20"/>
        </w:rPr>
        <w:t xml:space="preserve"> antropogenicznych  </w:t>
      </w:r>
    </w:p>
    <w:p w:rsidR="00D015D2" w:rsidRPr="00254865" w:rsidRDefault="001E175A" w:rsidP="005E6769">
      <w:pPr>
        <w:widowControl w:val="0"/>
        <w:numPr>
          <w:ilvl w:val="0"/>
          <w:numId w:val="42"/>
        </w:numPr>
        <w:suppressAutoHyphens/>
        <w:spacing w:before="0"/>
        <w:jc w:val="left"/>
        <w:rPr>
          <w:rFonts w:ascii="Arial" w:hAnsi="Arial" w:cs="Arial"/>
          <w:szCs w:val="20"/>
        </w:rPr>
      </w:pPr>
      <w:r w:rsidRPr="00254865">
        <w:rPr>
          <w:rFonts w:ascii="Arial" w:hAnsi="Arial" w:cs="Arial"/>
          <w:szCs w:val="20"/>
        </w:rPr>
        <w:t xml:space="preserve">i </w:t>
      </w:r>
      <w:r w:rsidR="00D015D2" w:rsidRPr="00254865">
        <w:rPr>
          <w:rFonts w:ascii="Arial" w:hAnsi="Arial" w:cs="Arial"/>
          <w:szCs w:val="20"/>
        </w:rPr>
        <w:t>organicznych)</w:t>
      </w:r>
    </w:p>
    <w:p w:rsidR="00D015D2" w:rsidRPr="00D015D2" w:rsidRDefault="00D015D2" w:rsidP="005E6769">
      <w:pPr>
        <w:widowControl w:val="0"/>
        <w:numPr>
          <w:ilvl w:val="0"/>
          <w:numId w:val="42"/>
        </w:numPr>
        <w:suppressAutoHyphens/>
        <w:spacing w:before="0"/>
        <w:jc w:val="left"/>
        <w:rPr>
          <w:rFonts w:ascii="Arial" w:hAnsi="Arial" w:cs="Arial"/>
          <w:szCs w:val="20"/>
        </w:rPr>
      </w:pPr>
      <w:r w:rsidRPr="00D015D2">
        <w:rPr>
          <w:rFonts w:ascii="Arial" w:hAnsi="Arial" w:cs="Arial"/>
          <w:szCs w:val="20"/>
        </w:rPr>
        <w:t>wykonanie warstw ulepszonego podłoża i podbudowy,</w:t>
      </w:r>
    </w:p>
    <w:p w:rsidR="00D015D2" w:rsidRPr="000C2E50" w:rsidRDefault="00D015D2" w:rsidP="005E6769">
      <w:pPr>
        <w:widowControl w:val="0"/>
        <w:numPr>
          <w:ilvl w:val="0"/>
          <w:numId w:val="42"/>
        </w:numPr>
        <w:suppressAutoHyphens/>
        <w:spacing w:before="0"/>
        <w:jc w:val="left"/>
        <w:rPr>
          <w:rFonts w:ascii="Arial" w:hAnsi="Arial" w:cs="Arial"/>
          <w:szCs w:val="20"/>
        </w:rPr>
      </w:pPr>
      <w:r w:rsidRPr="00D015D2">
        <w:rPr>
          <w:rFonts w:ascii="Arial" w:hAnsi="Arial" w:cs="Arial"/>
          <w:szCs w:val="20"/>
        </w:rPr>
        <w:t>wykonanie nawie</w:t>
      </w:r>
      <w:r w:rsidR="00254865">
        <w:rPr>
          <w:rFonts w:ascii="Arial" w:hAnsi="Arial" w:cs="Arial"/>
          <w:szCs w:val="20"/>
        </w:rPr>
        <w:t>rzchni na miejscu postojowym</w:t>
      </w:r>
      <w:r w:rsidR="000C2E50">
        <w:rPr>
          <w:rFonts w:ascii="Arial" w:hAnsi="Arial" w:cs="Arial"/>
          <w:szCs w:val="20"/>
        </w:rPr>
        <w:t xml:space="preserve"> i jezdni o kategorii ruchu KR3, oraz placu </w:t>
      </w:r>
      <w:proofErr w:type="spellStart"/>
      <w:r w:rsidR="000C2E50">
        <w:rPr>
          <w:rFonts w:ascii="Arial" w:hAnsi="Arial" w:cs="Arial"/>
          <w:szCs w:val="20"/>
        </w:rPr>
        <w:t>p.pozarowym</w:t>
      </w:r>
      <w:proofErr w:type="spellEnd"/>
      <w:r w:rsidR="000C2E50">
        <w:rPr>
          <w:rFonts w:ascii="Arial" w:hAnsi="Arial" w:cs="Arial"/>
          <w:szCs w:val="20"/>
        </w:rPr>
        <w:t xml:space="preserve"> </w:t>
      </w:r>
      <w:r w:rsidRPr="000C2E50">
        <w:rPr>
          <w:rFonts w:ascii="Arial" w:hAnsi="Arial" w:cs="Arial"/>
          <w:szCs w:val="20"/>
        </w:rPr>
        <w:t xml:space="preserve">z kostki </w:t>
      </w:r>
      <w:r w:rsidR="000C2E50">
        <w:rPr>
          <w:rFonts w:ascii="Arial" w:hAnsi="Arial" w:cs="Arial"/>
          <w:szCs w:val="20"/>
        </w:rPr>
        <w:t xml:space="preserve">drogowej, </w:t>
      </w:r>
      <w:r w:rsidRPr="000C2E50">
        <w:rPr>
          <w:rFonts w:ascii="Arial" w:hAnsi="Arial" w:cs="Arial"/>
          <w:szCs w:val="20"/>
        </w:rPr>
        <w:t xml:space="preserve">betonowej </w:t>
      </w:r>
      <w:proofErr w:type="spellStart"/>
      <w:r w:rsidRPr="000C2E50">
        <w:rPr>
          <w:rFonts w:ascii="Arial" w:hAnsi="Arial" w:cs="Arial"/>
          <w:szCs w:val="20"/>
        </w:rPr>
        <w:t>bezfazowej</w:t>
      </w:r>
      <w:proofErr w:type="spellEnd"/>
      <w:r w:rsidRPr="000C2E50">
        <w:rPr>
          <w:rFonts w:ascii="Arial" w:hAnsi="Arial" w:cs="Arial"/>
          <w:szCs w:val="20"/>
        </w:rPr>
        <w:t>,</w:t>
      </w:r>
    </w:p>
    <w:p w:rsidR="00D015D2" w:rsidRPr="00D015D2" w:rsidRDefault="00D015D2" w:rsidP="005E6769">
      <w:pPr>
        <w:widowControl w:val="0"/>
        <w:numPr>
          <w:ilvl w:val="0"/>
          <w:numId w:val="42"/>
        </w:numPr>
        <w:suppressAutoHyphens/>
        <w:spacing w:before="0"/>
        <w:jc w:val="left"/>
        <w:rPr>
          <w:rFonts w:ascii="Arial" w:hAnsi="Arial" w:cs="Arial"/>
          <w:szCs w:val="20"/>
        </w:rPr>
      </w:pPr>
      <w:r w:rsidRPr="00D015D2">
        <w:rPr>
          <w:rFonts w:ascii="Arial" w:hAnsi="Arial" w:cs="Arial"/>
          <w:szCs w:val="20"/>
        </w:rPr>
        <w:t>zabudowa krawężników oraz obrzeży betonowych,</w:t>
      </w:r>
    </w:p>
    <w:p w:rsidR="00D015D2" w:rsidRPr="00D015D2" w:rsidRDefault="00D015D2" w:rsidP="005E6769">
      <w:pPr>
        <w:widowControl w:val="0"/>
        <w:numPr>
          <w:ilvl w:val="0"/>
          <w:numId w:val="42"/>
        </w:numPr>
        <w:suppressAutoHyphens/>
        <w:spacing w:before="0"/>
        <w:jc w:val="left"/>
        <w:rPr>
          <w:rFonts w:ascii="Arial" w:hAnsi="Arial" w:cs="Arial"/>
          <w:szCs w:val="20"/>
        </w:rPr>
      </w:pPr>
      <w:r w:rsidRPr="00D015D2">
        <w:rPr>
          <w:rFonts w:ascii="Arial" w:hAnsi="Arial" w:cs="Arial"/>
          <w:szCs w:val="20"/>
        </w:rPr>
        <w:t>wykonanie elementów odwodnienia,</w:t>
      </w:r>
    </w:p>
    <w:p w:rsidR="00D015D2" w:rsidRDefault="00D015D2" w:rsidP="005E6769">
      <w:pPr>
        <w:widowControl w:val="0"/>
        <w:numPr>
          <w:ilvl w:val="0"/>
          <w:numId w:val="42"/>
        </w:numPr>
        <w:suppressAutoHyphens/>
        <w:spacing w:before="0"/>
        <w:jc w:val="left"/>
        <w:rPr>
          <w:rFonts w:ascii="Arial" w:hAnsi="Arial" w:cs="Arial"/>
          <w:szCs w:val="20"/>
        </w:rPr>
      </w:pPr>
      <w:r w:rsidRPr="00D015D2">
        <w:rPr>
          <w:rFonts w:ascii="Arial" w:hAnsi="Arial" w:cs="Arial"/>
          <w:szCs w:val="20"/>
        </w:rPr>
        <w:t>wykonanie oznakowania pionowego i poziomego.</w:t>
      </w:r>
    </w:p>
    <w:p w:rsidR="00D015D2" w:rsidRDefault="00D015D2" w:rsidP="00D015D2">
      <w:pPr>
        <w:widowControl w:val="0"/>
        <w:suppressAutoHyphens/>
        <w:spacing w:before="0"/>
        <w:ind w:left="720" w:firstLine="0"/>
        <w:jc w:val="left"/>
        <w:rPr>
          <w:rFonts w:ascii="Arial" w:hAnsi="Arial" w:cs="Arial"/>
          <w:szCs w:val="20"/>
        </w:rPr>
      </w:pPr>
    </w:p>
    <w:p w:rsidR="006055C1" w:rsidRPr="00575705" w:rsidRDefault="006055C1" w:rsidP="00575705">
      <w:pPr>
        <w:ind w:firstLine="0"/>
        <w:rPr>
          <w:rFonts w:ascii="Arial" w:hAnsi="Arial" w:cs="Arial"/>
          <w:b/>
        </w:rPr>
      </w:pPr>
      <w:r w:rsidRPr="006055C1">
        <w:rPr>
          <w:rFonts w:ascii="Arial" w:hAnsi="Arial" w:cs="Arial"/>
          <w:b/>
          <w:szCs w:val="20"/>
        </w:rPr>
        <w:t>Powierzchnia:  510.00 m</w:t>
      </w:r>
      <w:r w:rsidRPr="006055C1">
        <w:rPr>
          <w:rFonts w:ascii="Arial" w:hAnsi="Arial" w:cs="Arial"/>
          <w:b/>
          <w:szCs w:val="20"/>
          <w:vertAlign w:val="superscript"/>
        </w:rPr>
        <w:t xml:space="preserve">2  </w:t>
      </w:r>
      <w:r w:rsidRPr="006055C1">
        <w:rPr>
          <w:rFonts w:ascii="Arial" w:hAnsi="Arial" w:cs="Arial"/>
          <w:b/>
          <w:szCs w:val="20"/>
        </w:rPr>
        <w:t>,</w:t>
      </w:r>
      <w:r w:rsidRPr="006055C1">
        <w:rPr>
          <w:rFonts w:ascii="Arial" w:hAnsi="Arial" w:cs="Arial"/>
          <w:b/>
          <w:szCs w:val="20"/>
          <w:vertAlign w:val="superscript"/>
        </w:rPr>
        <w:t xml:space="preserve">  </w:t>
      </w:r>
      <w:r w:rsidRPr="006055C1">
        <w:rPr>
          <w:rFonts w:ascii="Arial" w:hAnsi="Arial" w:cs="Arial"/>
          <w:b/>
          <w:szCs w:val="20"/>
        </w:rPr>
        <w:t>długość obrzeży:</w:t>
      </w:r>
      <w:r w:rsidRPr="006055C1">
        <w:rPr>
          <w:rFonts w:ascii="Arial" w:hAnsi="Arial" w:cs="Arial"/>
          <w:b/>
          <w:szCs w:val="20"/>
          <w:vertAlign w:val="superscript"/>
        </w:rPr>
        <w:t xml:space="preserve">  </w:t>
      </w:r>
      <w:r w:rsidRPr="006055C1">
        <w:rPr>
          <w:rFonts w:ascii="Arial" w:hAnsi="Arial" w:cs="Arial"/>
          <w:b/>
          <w:szCs w:val="20"/>
        </w:rPr>
        <w:t>120.00 m</w:t>
      </w:r>
    </w:p>
    <w:p w:rsidR="00D015D2" w:rsidRPr="00D015D2" w:rsidRDefault="00D015D2" w:rsidP="00D015D2">
      <w:pPr>
        <w:ind w:firstLine="360"/>
        <w:rPr>
          <w:rFonts w:ascii="Arial" w:hAnsi="Arial" w:cs="Arial"/>
          <w:szCs w:val="20"/>
        </w:rPr>
      </w:pPr>
      <w:r w:rsidRPr="00D015D2">
        <w:rPr>
          <w:rFonts w:ascii="Arial" w:hAnsi="Arial" w:cs="Arial"/>
          <w:szCs w:val="20"/>
        </w:rPr>
        <w:t>Przewiduje się budowę jezdni</w:t>
      </w:r>
      <w:r w:rsidR="001E175A">
        <w:rPr>
          <w:rFonts w:ascii="Arial" w:hAnsi="Arial" w:cs="Arial"/>
          <w:szCs w:val="20"/>
        </w:rPr>
        <w:t xml:space="preserve">, placu  manewrowego,  miejsc postojowego </w:t>
      </w:r>
      <w:r w:rsidRPr="00D015D2">
        <w:rPr>
          <w:rFonts w:ascii="Arial" w:hAnsi="Arial" w:cs="Arial"/>
          <w:szCs w:val="20"/>
        </w:rPr>
        <w:t xml:space="preserve"> i ciągów pieszych. Szerokość jezdni wynosi 5,0 m. Pochylenie poprzeczne projektuje się jako daszkowe i wynosi ono 2%.</w:t>
      </w:r>
    </w:p>
    <w:p w:rsidR="00D015D2" w:rsidRPr="00D015D2" w:rsidRDefault="00D015D2" w:rsidP="00D015D2">
      <w:pPr>
        <w:ind w:firstLine="0"/>
        <w:rPr>
          <w:rFonts w:ascii="Arial" w:hAnsi="Arial" w:cs="Arial"/>
          <w:szCs w:val="20"/>
        </w:rPr>
      </w:pPr>
      <w:r w:rsidRPr="00D015D2">
        <w:rPr>
          <w:rFonts w:ascii="Arial" w:hAnsi="Arial" w:cs="Arial"/>
          <w:szCs w:val="20"/>
        </w:rPr>
        <w:t>Dowiązanie do istniejących dróg publicznych należy wyokrąglić promieniami pozwalającymi na swobodne manewrowanie pojazdów, zgodnie z rysunkiem zagospodarowania terenu.</w:t>
      </w:r>
    </w:p>
    <w:p w:rsidR="00D015D2" w:rsidRPr="00D015D2" w:rsidRDefault="00254865" w:rsidP="00D015D2">
      <w:pPr>
        <w:ind w:firstLine="0"/>
        <w:rPr>
          <w:rFonts w:ascii="Arial" w:hAnsi="Arial" w:cs="Arial"/>
          <w:szCs w:val="20"/>
        </w:rPr>
      </w:pPr>
      <w:r>
        <w:rPr>
          <w:rFonts w:ascii="Arial" w:hAnsi="Arial" w:cs="Arial"/>
          <w:szCs w:val="20"/>
        </w:rPr>
        <w:t xml:space="preserve">Miejsca postojowe dla samochodu osobowego przeznaczonego dla </w:t>
      </w:r>
      <w:proofErr w:type="spellStart"/>
      <w:r>
        <w:rPr>
          <w:rFonts w:ascii="Arial" w:hAnsi="Arial" w:cs="Arial"/>
          <w:szCs w:val="20"/>
        </w:rPr>
        <w:t>osby</w:t>
      </w:r>
      <w:proofErr w:type="spellEnd"/>
      <w:r>
        <w:rPr>
          <w:rFonts w:ascii="Arial" w:hAnsi="Arial" w:cs="Arial"/>
          <w:szCs w:val="20"/>
        </w:rPr>
        <w:t xml:space="preserve"> niepełnosprawnej projektuje się o wymiarach 3.6 </w:t>
      </w:r>
      <w:r w:rsidR="00D015D2" w:rsidRPr="00D015D2">
        <w:rPr>
          <w:rFonts w:ascii="Arial" w:hAnsi="Arial" w:cs="Arial"/>
          <w:szCs w:val="20"/>
        </w:rPr>
        <w:t xml:space="preserve"> x 5,0 m </w:t>
      </w:r>
    </w:p>
    <w:p w:rsidR="00D015D2" w:rsidRPr="00D015D2" w:rsidRDefault="00D015D2" w:rsidP="00D015D2">
      <w:pPr>
        <w:rPr>
          <w:rFonts w:ascii="Arial" w:hAnsi="Arial" w:cs="Arial"/>
          <w:szCs w:val="20"/>
        </w:rPr>
      </w:pPr>
      <w:r w:rsidRPr="00D015D2">
        <w:rPr>
          <w:rFonts w:ascii="Arial" w:hAnsi="Arial" w:cs="Arial"/>
          <w:szCs w:val="20"/>
        </w:rPr>
        <w:t>Parametry jezdni manewrowych:</w:t>
      </w:r>
    </w:p>
    <w:p w:rsidR="00D015D2" w:rsidRPr="00D015D2" w:rsidRDefault="00D015D2" w:rsidP="005E6769">
      <w:pPr>
        <w:widowControl w:val="0"/>
        <w:numPr>
          <w:ilvl w:val="0"/>
          <w:numId w:val="43"/>
        </w:numPr>
        <w:suppressAutoHyphens/>
        <w:spacing w:before="0"/>
        <w:rPr>
          <w:rFonts w:ascii="Arial" w:hAnsi="Arial" w:cs="Arial"/>
          <w:szCs w:val="20"/>
        </w:rPr>
      </w:pPr>
      <w:r w:rsidRPr="00D015D2">
        <w:rPr>
          <w:rFonts w:ascii="Arial" w:hAnsi="Arial" w:cs="Arial"/>
          <w:szCs w:val="20"/>
        </w:rPr>
        <w:t>kategoria ruchu</w:t>
      </w:r>
      <w:r w:rsidRPr="00D015D2">
        <w:rPr>
          <w:rFonts w:ascii="Arial" w:hAnsi="Arial" w:cs="Arial"/>
          <w:szCs w:val="20"/>
        </w:rPr>
        <w:tab/>
      </w:r>
      <w:r w:rsidRPr="00D015D2">
        <w:rPr>
          <w:rFonts w:ascii="Arial" w:hAnsi="Arial" w:cs="Arial"/>
          <w:szCs w:val="20"/>
        </w:rPr>
        <w:tab/>
        <w:t>KR3,</w:t>
      </w:r>
    </w:p>
    <w:p w:rsidR="00D015D2" w:rsidRPr="00D015D2" w:rsidRDefault="00D015D2" w:rsidP="005E6769">
      <w:pPr>
        <w:widowControl w:val="0"/>
        <w:numPr>
          <w:ilvl w:val="0"/>
          <w:numId w:val="43"/>
        </w:numPr>
        <w:suppressAutoHyphens/>
        <w:spacing w:before="0"/>
        <w:rPr>
          <w:rFonts w:ascii="Arial" w:hAnsi="Arial" w:cs="Arial"/>
          <w:szCs w:val="20"/>
        </w:rPr>
      </w:pPr>
      <w:r w:rsidRPr="00D015D2">
        <w:rPr>
          <w:rFonts w:ascii="Arial" w:hAnsi="Arial" w:cs="Arial"/>
          <w:szCs w:val="20"/>
        </w:rPr>
        <w:t>prędkość do projektowania</w:t>
      </w:r>
      <w:r w:rsidRPr="00D015D2">
        <w:rPr>
          <w:rFonts w:ascii="Arial" w:hAnsi="Arial" w:cs="Arial"/>
          <w:szCs w:val="20"/>
        </w:rPr>
        <w:tab/>
        <w:t>20 km/h,</w:t>
      </w:r>
    </w:p>
    <w:p w:rsidR="00D015D2" w:rsidRDefault="00D015D2" w:rsidP="005E6769">
      <w:pPr>
        <w:widowControl w:val="0"/>
        <w:numPr>
          <w:ilvl w:val="0"/>
          <w:numId w:val="43"/>
        </w:numPr>
        <w:suppressAutoHyphens/>
        <w:spacing w:before="0"/>
        <w:rPr>
          <w:rFonts w:ascii="Arial" w:hAnsi="Arial" w:cs="Arial"/>
          <w:szCs w:val="20"/>
        </w:rPr>
      </w:pPr>
      <w:r w:rsidRPr="00D015D2">
        <w:rPr>
          <w:rFonts w:ascii="Arial" w:hAnsi="Arial" w:cs="Arial"/>
          <w:szCs w:val="20"/>
        </w:rPr>
        <w:t>szerokość jezdni</w:t>
      </w:r>
      <w:r w:rsidRPr="00D015D2">
        <w:rPr>
          <w:rFonts w:ascii="Arial" w:hAnsi="Arial" w:cs="Arial"/>
          <w:szCs w:val="20"/>
        </w:rPr>
        <w:tab/>
      </w:r>
      <w:r w:rsidRPr="00D015D2">
        <w:rPr>
          <w:rFonts w:ascii="Arial" w:hAnsi="Arial" w:cs="Arial"/>
          <w:szCs w:val="20"/>
        </w:rPr>
        <w:tab/>
        <w:t>5,0 m,</w:t>
      </w:r>
    </w:p>
    <w:p w:rsidR="00254865" w:rsidRPr="00D015D2" w:rsidRDefault="00254865" w:rsidP="005E6769">
      <w:pPr>
        <w:widowControl w:val="0"/>
        <w:numPr>
          <w:ilvl w:val="0"/>
          <w:numId w:val="43"/>
        </w:numPr>
        <w:suppressAutoHyphens/>
        <w:spacing w:before="0"/>
        <w:rPr>
          <w:rFonts w:ascii="Arial" w:hAnsi="Arial" w:cs="Arial"/>
          <w:szCs w:val="20"/>
        </w:rPr>
      </w:pPr>
      <w:r>
        <w:rPr>
          <w:rFonts w:ascii="Arial" w:hAnsi="Arial" w:cs="Arial"/>
          <w:szCs w:val="20"/>
        </w:rPr>
        <w:t xml:space="preserve">parametry placu pożarowego  20,00 m x 20,00 m </w:t>
      </w:r>
    </w:p>
    <w:p w:rsidR="00575705" w:rsidRPr="00D015D2" w:rsidRDefault="00D015D2" w:rsidP="0074228A">
      <w:pPr>
        <w:rPr>
          <w:rFonts w:ascii="Arial" w:hAnsi="Arial" w:cs="Arial"/>
          <w:szCs w:val="20"/>
        </w:rPr>
      </w:pPr>
      <w:r w:rsidRPr="00D015D2">
        <w:rPr>
          <w:rFonts w:ascii="Arial" w:hAnsi="Arial" w:cs="Arial"/>
          <w:szCs w:val="20"/>
        </w:rPr>
        <w:t xml:space="preserve">Projektowane ciągi </w:t>
      </w:r>
      <w:r w:rsidR="00254865">
        <w:rPr>
          <w:rFonts w:ascii="Arial" w:hAnsi="Arial" w:cs="Arial"/>
          <w:szCs w:val="20"/>
        </w:rPr>
        <w:t xml:space="preserve">drogowe- </w:t>
      </w:r>
      <w:r w:rsidRPr="00D015D2">
        <w:rPr>
          <w:rFonts w:ascii="Arial" w:hAnsi="Arial" w:cs="Arial"/>
          <w:szCs w:val="20"/>
        </w:rPr>
        <w:t xml:space="preserve">piesze powinny zostać wykonane z kostki betonowej </w:t>
      </w:r>
      <w:proofErr w:type="spellStart"/>
      <w:r w:rsidRPr="00D015D2">
        <w:rPr>
          <w:rFonts w:ascii="Arial" w:hAnsi="Arial" w:cs="Arial"/>
          <w:szCs w:val="20"/>
        </w:rPr>
        <w:t>bezfazowej</w:t>
      </w:r>
      <w:proofErr w:type="spellEnd"/>
      <w:r w:rsidRPr="00D015D2">
        <w:rPr>
          <w:rFonts w:ascii="Arial" w:hAnsi="Arial" w:cs="Arial"/>
          <w:szCs w:val="20"/>
        </w:rPr>
        <w:t xml:space="preserve">                                w kolorze szarym i ograniczone krawężnikami i obrzeżami betonowymi.</w:t>
      </w:r>
    </w:p>
    <w:p w:rsidR="00254865" w:rsidRPr="000C2E50" w:rsidRDefault="001F5EC4" w:rsidP="000C2E50">
      <w:pPr>
        <w:pStyle w:val="Nagwek4"/>
        <w:numPr>
          <w:ilvl w:val="0"/>
          <w:numId w:val="0"/>
        </w:numPr>
        <w:ind w:left="964"/>
        <w:rPr>
          <w:rFonts w:ascii="Arial" w:hAnsi="Arial" w:cs="Arial"/>
        </w:rPr>
      </w:pPr>
      <w:bookmarkStart w:id="73" w:name="_Toc70577334"/>
      <w:bookmarkStart w:id="74" w:name="_Toc184034311"/>
      <w:r>
        <w:rPr>
          <w:rFonts w:ascii="Arial" w:hAnsi="Arial" w:cs="Arial"/>
        </w:rPr>
        <w:t>3.9</w:t>
      </w:r>
      <w:r w:rsidR="000C2E50" w:rsidRPr="000C2E50">
        <w:rPr>
          <w:rFonts w:ascii="Arial" w:hAnsi="Arial" w:cs="Arial"/>
        </w:rPr>
        <w:t xml:space="preserve">.3.2. </w:t>
      </w:r>
      <w:r w:rsidR="000C2E50">
        <w:rPr>
          <w:rFonts w:ascii="Arial" w:hAnsi="Arial" w:cs="Arial"/>
        </w:rPr>
        <w:t xml:space="preserve">   </w:t>
      </w:r>
      <w:r w:rsidR="000C2E50" w:rsidRPr="000C2E50">
        <w:rPr>
          <w:rFonts w:ascii="Arial" w:hAnsi="Arial" w:cs="Arial"/>
        </w:rPr>
        <w:t xml:space="preserve"> </w:t>
      </w:r>
      <w:r w:rsidR="00254865" w:rsidRPr="000C2E50">
        <w:rPr>
          <w:rFonts w:ascii="Arial" w:hAnsi="Arial" w:cs="Arial"/>
        </w:rPr>
        <w:t>Konstrukcja nawierzchni</w:t>
      </w:r>
      <w:bookmarkEnd w:id="73"/>
      <w:bookmarkEnd w:id="74"/>
    </w:p>
    <w:p w:rsidR="00254865" w:rsidRPr="000C2E50" w:rsidRDefault="00254865" w:rsidP="005E6769">
      <w:pPr>
        <w:pStyle w:val="Akapitzlist"/>
        <w:numPr>
          <w:ilvl w:val="0"/>
          <w:numId w:val="96"/>
        </w:numPr>
        <w:autoSpaceDE w:val="0"/>
        <w:autoSpaceDN w:val="0"/>
        <w:adjustRightInd w:val="0"/>
        <w:rPr>
          <w:rFonts w:ascii="Arial" w:hAnsi="Arial" w:cs="Arial"/>
          <w:szCs w:val="20"/>
          <w:u w:val="none"/>
        </w:rPr>
      </w:pPr>
      <w:r w:rsidRPr="000C2E50">
        <w:rPr>
          <w:rFonts w:ascii="Arial" w:hAnsi="Arial" w:cs="Arial"/>
          <w:bCs/>
          <w:szCs w:val="20"/>
          <w:u w:val="none"/>
        </w:rPr>
        <w:t xml:space="preserve">Należy usunąć warstwę gleby oraz część nasypu  niebudowlanego. </w:t>
      </w:r>
    </w:p>
    <w:p w:rsidR="00254865" w:rsidRPr="000C2E50" w:rsidRDefault="00254865" w:rsidP="005E6769">
      <w:pPr>
        <w:pStyle w:val="Akapitzlist"/>
        <w:numPr>
          <w:ilvl w:val="0"/>
          <w:numId w:val="96"/>
        </w:numPr>
        <w:autoSpaceDE w:val="0"/>
        <w:autoSpaceDN w:val="0"/>
        <w:adjustRightInd w:val="0"/>
        <w:rPr>
          <w:rFonts w:ascii="Arial" w:hAnsi="Arial" w:cs="Arial"/>
          <w:bCs/>
          <w:szCs w:val="20"/>
          <w:u w:val="none"/>
        </w:rPr>
      </w:pPr>
      <w:r w:rsidRPr="000C2E50">
        <w:rPr>
          <w:rFonts w:ascii="Arial" w:hAnsi="Arial" w:cs="Arial"/>
          <w:bCs/>
          <w:szCs w:val="20"/>
          <w:u w:val="none"/>
        </w:rPr>
        <w:t>Charakterystyczne parametry techniczne:</w:t>
      </w:r>
    </w:p>
    <w:p w:rsidR="00254865" w:rsidRPr="000C2E50" w:rsidRDefault="00254865" w:rsidP="000C2E50">
      <w:pPr>
        <w:rPr>
          <w:rFonts w:ascii="Arial" w:hAnsi="Arial" w:cs="Arial"/>
          <w:szCs w:val="20"/>
          <w:u w:val="single"/>
        </w:rPr>
      </w:pPr>
      <w:r w:rsidRPr="000C2E50">
        <w:rPr>
          <w:rFonts w:ascii="Arial" w:hAnsi="Arial" w:cs="Arial"/>
          <w:szCs w:val="20"/>
          <w:u w:val="single"/>
        </w:rPr>
        <w:lastRenderedPageBreak/>
        <w:t xml:space="preserve">Podstawowe parametry techniczne dróg wewnętrznych: </w:t>
      </w:r>
    </w:p>
    <w:p w:rsidR="00254865" w:rsidRPr="000C2E50" w:rsidRDefault="00254865" w:rsidP="005E6769">
      <w:pPr>
        <w:numPr>
          <w:ilvl w:val="0"/>
          <w:numId w:val="97"/>
        </w:numPr>
        <w:tabs>
          <w:tab w:val="left" w:pos="720"/>
          <w:tab w:val="left" w:pos="4860"/>
        </w:tabs>
        <w:suppressAutoHyphens/>
        <w:spacing w:before="0"/>
        <w:rPr>
          <w:rFonts w:ascii="Arial" w:hAnsi="Arial" w:cs="Arial"/>
          <w:szCs w:val="20"/>
        </w:rPr>
      </w:pPr>
      <w:r w:rsidRPr="000C2E50">
        <w:rPr>
          <w:rFonts w:ascii="Arial" w:hAnsi="Arial" w:cs="Arial"/>
          <w:szCs w:val="20"/>
        </w:rPr>
        <w:t xml:space="preserve">Nawierzchnia </w:t>
      </w:r>
      <w:r w:rsidRPr="000C2E50">
        <w:rPr>
          <w:rFonts w:ascii="Arial" w:hAnsi="Arial" w:cs="Arial"/>
          <w:szCs w:val="20"/>
        </w:rPr>
        <w:tab/>
        <w:t>kostka betonowa gr. 8cm</w:t>
      </w:r>
    </w:p>
    <w:p w:rsidR="00254865" w:rsidRPr="000C2E50" w:rsidRDefault="00254865" w:rsidP="005E6769">
      <w:pPr>
        <w:numPr>
          <w:ilvl w:val="0"/>
          <w:numId w:val="97"/>
        </w:numPr>
        <w:tabs>
          <w:tab w:val="left" w:pos="4860"/>
        </w:tabs>
        <w:suppressAutoHyphens/>
        <w:spacing w:before="0"/>
        <w:rPr>
          <w:rFonts w:ascii="Arial" w:hAnsi="Arial" w:cs="Arial"/>
          <w:szCs w:val="20"/>
        </w:rPr>
      </w:pPr>
      <w:r w:rsidRPr="000C2E50">
        <w:rPr>
          <w:rFonts w:ascii="Arial" w:hAnsi="Arial" w:cs="Arial"/>
          <w:szCs w:val="20"/>
        </w:rPr>
        <w:t xml:space="preserve">Kategoria obciążenia </w:t>
      </w:r>
      <w:r w:rsidRPr="000C2E50">
        <w:rPr>
          <w:rFonts w:ascii="Arial" w:hAnsi="Arial" w:cs="Arial"/>
          <w:szCs w:val="20"/>
        </w:rPr>
        <w:tab/>
        <w:t>KR2</w:t>
      </w:r>
    </w:p>
    <w:p w:rsidR="00254865" w:rsidRPr="000C2E50" w:rsidRDefault="00254865" w:rsidP="005E6769">
      <w:pPr>
        <w:numPr>
          <w:ilvl w:val="0"/>
          <w:numId w:val="97"/>
        </w:numPr>
        <w:tabs>
          <w:tab w:val="left" w:pos="4860"/>
        </w:tabs>
        <w:suppressAutoHyphens/>
        <w:spacing w:before="0"/>
        <w:jc w:val="left"/>
        <w:rPr>
          <w:rFonts w:ascii="Arial" w:hAnsi="Arial" w:cs="Arial"/>
          <w:szCs w:val="20"/>
        </w:rPr>
      </w:pPr>
      <w:r w:rsidRPr="000C2E50">
        <w:rPr>
          <w:rFonts w:ascii="Arial" w:hAnsi="Arial" w:cs="Arial"/>
          <w:szCs w:val="20"/>
        </w:rPr>
        <w:t xml:space="preserve">Odwodnienie realizowane poprzez </w:t>
      </w:r>
      <w:r w:rsidRPr="000C2E50">
        <w:rPr>
          <w:rFonts w:ascii="Arial" w:hAnsi="Arial" w:cs="Arial"/>
          <w:szCs w:val="20"/>
        </w:rPr>
        <w:tab/>
        <w:t>nowa kanalizacja deszczowa</w:t>
      </w:r>
    </w:p>
    <w:p w:rsidR="00254865" w:rsidRPr="00475E92" w:rsidRDefault="00254865" w:rsidP="000C2E50">
      <w:pPr>
        <w:tabs>
          <w:tab w:val="left" w:pos="900"/>
          <w:tab w:val="left" w:pos="4860"/>
        </w:tabs>
        <w:rPr>
          <w:rFonts w:ascii="Arial" w:hAnsi="Arial" w:cs="Arial"/>
          <w:szCs w:val="20"/>
          <w:u w:val="single"/>
        </w:rPr>
      </w:pPr>
      <w:r w:rsidRPr="00475E92">
        <w:rPr>
          <w:rFonts w:ascii="Arial" w:hAnsi="Arial" w:cs="Arial"/>
          <w:szCs w:val="20"/>
          <w:u w:val="single"/>
        </w:rPr>
        <w:t xml:space="preserve">Konstrukcja nawierzchni parkingów/drogi pożarowej </w:t>
      </w:r>
    </w:p>
    <w:p w:rsidR="00254865" w:rsidRPr="000C2E50" w:rsidRDefault="00254865" w:rsidP="005E6769">
      <w:pPr>
        <w:pStyle w:val="Akapitzlist"/>
        <w:numPr>
          <w:ilvl w:val="0"/>
          <w:numId w:val="94"/>
        </w:numPr>
        <w:autoSpaceDE w:val="0"/>
        <w:autoSpaceDN w:val="0"/>
        <w:spacing w:before="0"/>
        <w:contextualSpacing w:val="0"/>
        <w:jc w:val="left"/>
        <w:rPr>
          <w:rFonts w:ascii="Arial" w:hAnsi="Arial" w:cs="Arial"/>
          <w:szCs w:val="20"/>
          <w:u w:val="none"/>
        </w:rPr>
      </w:pPr>
      <w:r w:rsidRPr="000C2E50">
        <w:rPr>
          <w:rFonts w:ascii="Arial" w:hAnsi="Arial" w:cs="Arial"/>
          <w:szCs w:val="20"/>
          <w:u w:val="none"/>
        </w:rPr>
        <w:t>8cm - betonowa kostka brukowa</w:t>
      </w:r>
      <w:r w:rsidR="00475E92">
        <w:rPr>
          <w:rFonts w:ascii="Arial" w:hAnsi="Arial" w:cs="Arial"/>
          <w:szCs w:val="20"/>
          <w:u w:val="none"/>
        </w:rPr>
        <w:t xml:space="preserve"> bezfazowa.</w:t>
      </w:r>
    </w:p>
    <w:p w:rsidR="00254865" w:rsidRPr="000C2E50" w:rsidRDefault="00475E92" w:rsidP="005E6769">
      <w:pPr>
        <w:pStyle w:val="Akapitzlist"/>
        <w:numPr>
          <w:ilvl w:val="0"/>
          <w:numId w:val="94"/>
        </w:numPr>
        <w:autoSpaceDE w:val="0"/>
        <w:autoSpaceDN w:val="0"/>
        <w:spacing w:before="0"/>
        <w:contextualSpacing w:val="0"/>
        <w:jc w:val="left"/>
        <w:rPr>
          <w:rFonts w:ascii="Arial" w:hAnsi="Arial" w:cs="Arial"/>
          <w:szCs w:val="20"/>
          <w:u w:val="none"/>
        </w:rPr>
      </w:pPr>
      <w:r>
        <w:rPr>
          <w:rFonts w:ascii="Arial" w:hAnsi="Arial" w:cs="Arial"/>
          <w:szCs w:val="20"/>
          <w:u w:val="none"/>
        </w:rPr>
        <w:t xml:space="preserve">3cm - podsypka </w:t>
      </w:r>
      <w:proofErr w:type="spellStart"/>
      <w:r>
        <w:rPr>
          <w:rFonts w:ascii="Arial" w:hAnsi="Arial" w:cs="Arial"/>
          <w:szCs w:val="20"/>
          <w:u w:val="none"/>
        </w:rPr>
        <w:t>cem-piask</w:t>
      </w:r>
      <w:proofErr w:type="spellEnd"/>
      <w:r>
        <w:rPr>
          <w:rFonts w:ascii="Arial" w:hAnsi="Arial" w:cs="Arial"/>
          <w:szCs w:val="20"/>
          <w:u w:val="none"/>
        </w:rPr>
        <w:t>,</w:t>
      </w:r>
    </w:p>
    <w:p w:rsidR="00254865" w:rsidRPr="000C2E50" w:rsidRDefault="00254865" w:rsidP="005E6769">
      <w:pPr>
        <w:pStyle w:val="Akapitzlist"/>
        <w:numPr>
          <w:ilvl w:val="0"/>
          <w:numId w:val="94"/>
        </w:numPr>
        <w:autoSpaceDE w:val="0"/>
        <w:autoSpaceDN w:val="0"/>
        <w:spacing w:before="0"/>
        <w:contextualSpacing w:val="0"/>
        <w:jc w:val="left"/>
        <w:rPr>
          <w:rFonts w:ascii="Arial" w:hAnsi="Arial" w:cs="Arial"/>
          <w:szCs w:val="20"/>
          <w:u w:val="none"/>
        </w:rPr>
      </w:pPr>
      <w:r w:rsidRPr="000C2E50">
        <w:rPr>
          <w:rFonts w:ascii="Arial" w:hAnsi="Arial" w:cs="Arial"/>
          <w:szCs w:val="20"/>
          <w:u w:val="none"/>
        </w:rPr>
        <w:t xml:space="preserve">20cm – podbudowa z kruszywa łam. 0/31.5 </w:t>
      </w:r>
      <w:proofErr w:type="spellStart"/>
      <w:r w:rsidRPr="000C2E50">
        <w:rPr>
          <w:rFonts w:ascii="Arial" w:hAnsi="Arial" w:cs="Arial"/>
          <w:szCs w:val="20"/>
          <w:u w:val="none"/>
        </w:rPr>
        <w:t>stab</w:t>
      </w:r>
      <w:proofErr w:type="spellEnd"/>
      <w:r w:rsidRPr="000C2E50">
        <w:rPr>
          <w:rFonts w:ascii="Arial" w:hAnsi="Arial" w:cs="Arial"/>
          <w:szCs w:val="20"/>
          <w:u w:val="none"/>
        </w:rPr>
        <w:t xml:space="preserve">. </w:t>
      </w:r>
      <w:r w:rsidR="00475E92" w:rsidRPr="000C2E50">
        <w:rPr>
          <w:rFonts w:ascii="Arial" w:hAnsi="Arial" w:cs="Arial"/>
          <w:szCs w:val="20"/>
          <w:u w:val="none"/>
        </w:rPr>
        <w:t>M</w:t>
      </w:r>
      <w:r w:rsidRPr="000C2E50">
        <w:rPr>
          <w:rFonts w:ascii="Arial" w:hAnsi="Arial" w:cs="Arial"/>
          <w:szCs w:val="20"/>
          <w:u w:val="none"/>
        </w:rPr>
        <w:t>echanicznie</w:t>
      </w:r>
      <w:r w:rsidR="00475E92">
        <w:rPr>
          <w:rFonts w:ascii="Arial" w:hAnsi="Arial" w:cs="Arial"/>
          <w:szCs w:val="20"/>
          <w:u w:val="none"/>
        </w:rPr>
        <w:t>,</w:t>
      </w:r>
      <w:r w:rsidRPr="000C2E50">
        <w:rPr>
          <w:rFonts w:ascii="Arial" w:hAnsi="Arial" w:cs="Arial"/>
          <w:szCs w:val="20"/>
          <w:u w:val="none"/>
        </w:rPr>
        <w:t xml:space="preserve"> </w:t>
      </w:r>
    </w:p>
    <w:p w:rsidR="00254865" w:rsidRPr="000C2E50" w:rsidRDefault="00254865" w:rsidP="005E6769">
      <w:pPr>
        <w:pStyle w:val="Akapitzlist"/>
        <w:numPr>
          <w:ilvl w:val="0"/>
          <w:numId w:val="94"/>
        </w:numPr>
        <w:autoSpaceDE w:val="0"/>
        <w:autoSpaceDN w:val="0"/>
        <w:spacing w:before="0"/>
        <w:contextualSpacing w:val="0"/>
        <w:jc w:val="left"/>
        <w:rPr>
          <w:rFonts w:ascii="Arial" w:hAnsi="Arial" w:cs="Arial"/>
          <w:szCs w:val="20"/>
          <w:u w:val="none"/>
        </w:rPr>
      </w:pPr>
      <w:r w:rsidRPr="000C2E50">
        <w:rPr>
          <w:rFonts w:ascii="Arial" w:hAnsi="Arial" w:cs="Arial"/>
          <w:szCs w:val="20"/>
          <w:u w:val="none"/>
        </w:rPr>
        <w:t>Doprowadzenie podłoża G4 do G1 zgodnie z rysunkiem D4.</w:t>
      </w:r>
    </w:p>
    <w:p w:rsidR="00254865" w:rsidRPr="000C2E50" w:rsidRDefault="00254865" w:rsidP="00254865">
      <w:pPr>
        <w:pStyle w:val="Akapitzlist"/>
        <w:autoSpaceDE w:val="0"/>
        <w:autoSpaceDN w:val="0"/>
        <w:ind w:left="0"/>
        <w:rPr>
          <w:rFonts w:ascii="Arial" w:hAnsi="Arial" w:cs="Arial"/>
          <w:szCs w:val="20"/>
        </w:rPr>
      </w:pPr>
    </w:p>
    <w:p w:rsidR="00254865" w:rsidRPr="000C2E50" w:rsidRDefault="00254865" w:rsidP="000C2E50">
      <w:pPr>
        <w:autoSpaceDE w:val="0"/>
        <w:autoSpaceDN w:val="0"/>
        <w:ind w:firstLine="0"/>
        <w:rPr>
          <w:rFonts w:ascii="Arial" w:hAnsi="Arial" w:cs="Arial"/>
          <w:szCs w:val="20"/>
        </w:rPr>
      </w:pPr>
      <w:r w:rsidRPr="000C2E50">
        <w:rPr>
          <w:rFonts w:ascii="Arial" w:hAnsi="Arial" w:cs="Arial"/>
          <w:szCs w:val="20"/>
        </w:rPr>
        <w:t xml:space="preserve">w przypadku nie uzyskania E2&gt;130MPa na podbudowie z kruszywa 0/31.5 </w:t>
      </w:r>
      <w:r w:rsidRPr="000C2E50">
        <w:rPr>
          <w:rFonts w:ascii="Arial" w:hAnsi="Arial" w:cs="Arial"/>
          <w:b/>
          <w:szCs w:val="20"/>
        </w:rPr>
        <w:t>(droga pożarowa</w:t>
      </w:r>
      <w:r w:rsidRPr="000C2E50">
        <w:rPr>
          <w:rFonts w:ascii="Arial" w:hAnsi="Arial" w:cs="Arial"/>
          <w:szCs w:val="20"/>
        </w:rPr>
        <w:t>)  dodatkowo należy wykonać wymianę  gruntu lub zastosować inny  sposób wzmocnienia gruntu.</w:t>
      </w:r>
    </w:p>
    <w:p w:rsidR="00254865" w:rsidRPr="000C2E50" w:rsidRDefault="00254865" w:rsidP="000C2E50">
      <w:pPr>
        <w:autoSpaceDE w:val="0"/>
        <w:autoSpaceDN w:val="0"/>
        <w:ind w:firstLine="0"/>
        <w:rPr>
          <w:rFonts w:ascii="Arial" w:hAnsi="Arial" w:cs="Arial"/>
          <w:b/>
          <w:szCs w:val="20"/>
        </w:rPr>
      </w:pPr>
      <w:r w:rsidRPr="000C2E50">
        <w:rPr>
          <w:rFonts w:ascii="Arial" w:hAnsi="Arial" w:cs="Arial"/>
          <w:b/>
          <w:szCs w:val="20"/>
        </w:rPr>
        <w:t xml:space="preserve">Przy realizacji inwestycji należy stosować się do uwag/zaleceń zawartych w opinii geotechnicznej. </w:t>
      </w:r>
    </w:p>
    <w:p w:rsidR="00254865" w:rsidRPr="000C2E50" w:rsidRDefault="00254865" w:rsidP="000C2E50">
      <w:pPr>
        <w:autoSpaceDE w:val="0"/>
        <w:autoSpaceDN w:val="0"/>
        <w:adjustRightInd w:val="0"/>
        <w:rPr>
          <w:rFonts w:ascii="Arial" w:hAnsi="Arial" w:cs="Arial"/>
          <w:szCs w:val="20"/>
        </w:rPr>
      </w:pPr>
      <w:r w:rsidRPr="000C2E50">
        <w:rPr>
          <w:rFonts w:ascii="Arial" w:hAnsi="Arial" w:cs="Arial"/>
          <w:szCs w:val="20"/>
        </w:rPr>
        <w:t>Elementy projektowane</w:t>
      </w:r>
    </w:p>
    <w:p w:rsidR="00254865" w:rsidRPr="000C2E50" w:rsidRDefault="00254865" w:rsidP="005E6769">
      <w:pPr>
        <w:numPr>
          <w:ilvl w:val="0"/>
          <w:numId w:val="95"/>
        </w:numPr>
        <w:suppressAutoHyphens/>
        <w:spacing w:before="0"/>
        <w:rPr>
          <w:rFonts w:ascii="Arial" w:hAnsi="Arial" w:cs="Arial"/>
          <w:szCs w:val="20"/>
        </w:rPr>
      </w:pPr>
      <w:r w:rsidRPr="000C2E50">
        <w:rPr>
          <w:rFonts w:ascii="Arial" w:hAnsi="Arial" w:cs="Arial"/>
          <w:szCs w:val="20"/>
        </w:rPr>
        <w:t xml:space="preserve">Krawężnik betonowy 15/30 cm na ławie betonowej z oporem. Ława betonowa z betonu klasy C12/15. Odsłonięcie krawężnika od strony jezdni 12cm. (układ wewnętrzny) </w:t>
      </w:r>
    </w:p>
    <w:p w:rsidR="00254865" w:rsidRPr="000C2E50" w:rsidRDefault="00254865" w:rsidP="005E6769">
      <w:pPr>
        <w:numPr>
          <w:ilvl w:val="0"/>
          <w:numId w:val="95"/>
        </w:numPr>
        <w:suppressAutoHyphens/>
        <w:spacing w:before="0"/>
        <w:rPr>
          <w:rFonts w:ascii="Arial" w:hAnsi="Arial" w:cs="Arial"/>
          <w:szCs w:val="20"/>
        </w:rPr>
      </w:pPr>
      <w:r w:rsidRPr="000C2E50">
        <w:rPr>
          <w:rFonts w:ascii="Arial" w:hAnsi="Arial" w:cs="Arial"/>
          <w:szCs w:val="20"/>
        </w:rPr>
        <w:t xml:space="preserve">Krawężnik betonowy 12/25 cm na ławie betonowej z oporem. Ława betonowa z betonu klasy C12/15. Odsłonięcie krawężnika od strony jezdni 0cm. (układ wewnętrzny) </w:t>
      </w:r>
    </w:p>
    <w:p w:rsidR="00254865" w:rsidRPr="000C2E50" w:rsidRDefault="00254865" w:rsidP="005E6769">
      <w:pPr>
        <w:numPr>
          <w:ilvl w:val="0"/>
          <w:numId w:val="95"/>
        </w:numPr>
        <w:suppressAutoHyphens/>
        <w:spacing w:before="0"/>
        <w:rPr>
          <w:rFonts w:ascii="Arial" w:hAnsi="Arial" w:cs="Arial"/>
          <w:szCs w:val="20"/>
        </w:rPr>
      </w:pPr>
      <w:r w:rsidRPr="000C2E50">
        <w:rPr>
          <w:rFonts w:ascii="Arial" w:hAnsi="Arial" w:cs="Arial"/>
          <w:szCs w:val="20"/>
        </w:rPr>
        <w:t>Wpusty deszczowe należy wyposażyć w kraty żeliwne D400.</w:t>
      </w:r>
    </w:p>
    <w:p w:rsidR="00254865" w:rsidRDefault="00254865" w:rsidP="005E6769">
      <w:pPr>
        <w:numPr>
          <w:ilvl w:val="0"/>
          <w:numId w:val="95"/>
        </w:numPr>
        <w:suppressAutoHyphens/>
        <w:spacing w:before="0"/>
        <w:rPr>
          <w:rFonts w:ascii="Arial" w:hAnsi="Arial" w:cs="Arial"/>
          <w:szCs w:val="20"/>
        </w:rPr>
      </w:pPr>
      <w:r w:rsidRPr="000C2E50">
        <w:rPr>
          <w:rFonts w:ascii="Arial" w:hAnsi="Arial" w:cs="Arial"/>
          <w:szCs w:val="20"/>
        </w:rPr>
        <w:t xml:space="preserve">Krawężnik betonowy 15/30 cm na ławie betonowej z oporem. Ława betonowa z betonu klasy C12/15. Odsłonięcie krawężnika od strony jezdni 0cm. (układ wewnętrzny) </w:t>
      </w:r>
    </w:p>
    <w:p w:rsidR="006055C1" w:rsidRDefault="006055C1" w:rsidP="006055C1">
      <w:pPr>
        <w:pStyle w:val="Akapitzlist"/>
        <w:ind w:firstLine="0"/>
        <w:rPr>
          <w:rFonts w:ascii="Arial" w:hAnsi="Arial" w:cs="Arial"/>
          <w:b/>
          <w:szCs w:val="20"/>
        </w:rPr>
      </w:pPr>
    </w:p>
    <w:p w:rsidR="006055C1" w:rsidRPr="0074228A" w:rsidRDefault="006055C1" w:rsidP="0074228A">
      <w:pPr>
        <w:pStyle w:val="Akapitzlist"/>
        <w:ind w:firstLine="0"/>
        <w:rPr>
          <w:rFonts w:ascii="Arial" w:hAnsi="Arial" w:cs="Arial"/>
          <w:b/>
          <w:u w:val="none"/>
        </w:rPr>
      </w:pPr>
      <w:r w:rsidRPr="006055C1">
        <w:rPr>
          <w:rFonts w:ascii="Arial" w:hAnsi="Arial" w:cs="Arial"/>
          <w:b/>
          <w:szCs w:val="20"/>
          <w:u w:val="none"/>
        </w:rPr>
        <w:t>Powierzchnia:  510.00 m</w:t>
      </w:r>
      <w:r w:rsidRPr="006055C1">
        <w:rPr>
          <w:rFonts w:ascii="Arial" w:hAnsi="Arial" w:cs="Arial"/>
          <w:b/>
          <w:szCs w:val="20"/>
          <w:u w:val="none"/>
          <w:vertAlign w:val="superscript"/>
        </w:rPr>
        <w:t xml:space="preserve">2  </w:t>
      </w:r>
      <w:r w:rsidRPr="006055C1">
        <w:rPr>
          <w:rFonts w:ascii="Arial" w:hAnsi="Arial" w:cs="Arial"/>
          <w:b/>
          <w:szCs w:val="20"/>
          <w:u w:val="none"/>
        </w:rPr>
        <w:t>,</w:t>
      </w:r>
      <w:r w:rsidRPr="006055C1">
        <w:rPr>
          <w:rFonts w:ascii="Arial" w:hAnsi="Arial" w:cs="Arial"/>
          <w:b/>
          <w:szCs w:val="20"/>
          <w:u w:val="none"/>
          <w:vertAlign w:val="superscript"/>
        </w:rPr>
        <w:t xml:space="preserve">  </w:t>
      </w:r>
      <w:r w:rsidRPr="006055C1">
        <w:rPr>
          <w:rFonts w:ascii="Arial" w:hAnsi="Arial" w:cs="Arial"/>
          <w:b/>
          <w:szCs w:val="20"/>
          <w:u w:val="none"/>
        </w:rPr>
        <w:t>długość obrzeży:</w:t>
      </w:r>
      <w:r w:rsidRPr="006055C1">
        <w:rPr>
          <w:rFonts w:ascii="Arial" w:hAnsi="Arial" w:cs="Arial"/>
          <w:b/>
          <w:szCs w:val="20"/>
          <w:u w:val="none"/>
          <w:vertAlign w:val="superscript"/>
        </w:rPr>
        <w:t xml:space="preserve">  </w:t>
      </w:r>
      <w:r w:rsidRPr="006055C1">
        <w:rPr>
          <w:rFonts w:ascii="Arial" w:hAnsi="Arial" w:cs="Arial"/>
          <w:b/>
          <w:szCs w:val="20"/>
          <w:u w:val="none"/>
        </w:rPr>
        <w:t>120.00 m</w:t>
      </w:r>
    </w:p>
    <w:p w:rsidR="000C2E50" w:rsidRDefault="001F5EC4" w:rsidP="000C2E50">
      <w:pPr>
        <w:pStyle w:val="Nagwek4"/>
        <w:numPr>
          <w:ilvl w:val="0"/>
          <w:numId w:val="0"/>
        </w:numPr>
        <w:ind w:left="964"/>
        <w:rPr>
          <w:rFonts w:ascii="Arial" w:hAnsi="Arial" w:cs="Arial"/>
        </w:rPr>
      </w:pPr>
      <w:bookmarkStart w:id="75" w:name="_Toc184034312"/>
      <w:bookmarkStart w:id="76" w:name="_Toc70577335"/>
      <w:r>
        <w:rPr>
          <w:rFonts w:ascii="Arial" w:hAnsi="Arial" w:cs="Arial"/>
        </w:rPr>
        <w:t>3.9</w:t>
      </w:r>
      <w:r w:rsidR="000C2E50" w:rsidRPr="000C2E50">
        <w:rPr>
          <w:rFonts w:ascii="Arial" w:hAnsi="Arial" w:cs="Arial"/>
        </w:rPr>
        <w:t>.3.</w:t>
      </w:r>
      <w:r w:rsidR="000C2E50">
        <w:rPr>
          <w:rFonts w:ascii="Arial" w:hAnsi="Arial" w:cs="Arial"/>
        </w:rPr>
        <w:t>3</w:t>
      </w:r>
      <w:r w:rsidR="000C2E50" w:rsidRPr="000C2E50">
        <w:rPr>
          <w:rFonts w:ascii="Arial" w:hAnsi="Arial" w:cs="Arial"/>
        </w:rPr>
        <w:t xml:space="preserve">. </w:t>
      </w:r>
      <w:r w:rsidR="000C2E50">
        <w:rPr>
          <w:rFonts w:ascii="Arial" w:hAnsi="Arial" w:cs="Arial"/>
        </w:rPr>
        <w:t xml:space="preserve">   Odwodnienie</w:t>
      </w:r>
      <w:bookmarkEnd w:id="75"/>
      <w:r w:rsidR="000C2E50">
        <w:rPr>
          <w:rFonts w:ascii="Arial" w:hAnsi="Arial" w:cs="Arial"/>
        </w:rPr>
        <w:t xml:space="preserve"> </w:t>
      </w:r>
    </w:p>
    <w:bookmarkEnd w:id="76"/>
    <w:p w:rsidR="00D358F2" w:rsidRDefault="00254865" w:rsidP="00D358F2">
      <w:pPr>
        <w:tabs>
          <w:tab w:val="left" w:pos="900"/>
          <w:tab w:val="left" w:pos="4860"/>
        </w:tabs>
        <w:rPr>
          <w:rFonts w:ascii="Arial" w:hAnsi="Arial" w:cs="Arial"/>
          <w:szCs w:val="20"/>
        </w:rPr>
      </w:pPr>
      <w:r w:rsidRPr="000C2E50">
        <w:rPr>
          <w:rFonts w:ascii="Arial" w:hAnsi="Arial" w:cs="Arial"/>
          <w:szCs w:val="20"/>
        </w:rPr>
        <w:t>Odwodnienie układu dróg wewnętrznych</w:t>
      </w:r>
      <w:r w:rsidRPr="000C2E50">
        <w:rPr>
          <w:rFonts w:ascii="Arial" w:hAnsi="Arial" w:cs="Arial"/>
          <w:szCs w:val="20"/>
          <w:u w:val="single"/>
        </w:rPr>
        <w:t xml:space="preserve">  </w:t>
      </w:r>
      <w:r w:rsidRPr="000C2E50">
        <w:rPr>
          <w:rFonts w:ascii="Arial" w:hAnsi="Arial" w:cs="Arial"/>
          <w:szCs w:val="20"/>
        </w:rPr>
        <w:t xml:space="preserve"> </w:t>
      </w:r>
      <w:r w:rsidR="000C2E50" w:rsidRPr="000C2E50">
        <w:rPr>
          <w:rFonts w:ascii="Arial" w:hAnsi="Arial" w:cs="Arial"/>
          <w:szCs w:val="20"/>
        </w:rPr>
        <w:t>należy uzyskać</w:t>
      </w:r>
      <w:r w:rsidRPr="000C2E50">
        <w:rPr>
          <w:rFonts w:ascii="Arial" w:hAnsi="Arial" w:cs="Arial"/>
          <w:szCs w:val="20"/>
        </w:rPr>
        <w:t xml:space="preserve"> poprzez nadanie im sp</w:t>
      </w:r>
      <w:r w:rsidR="000C2E50" w:rsidRPr="000C2E50">
        <w:rPr>
          <w:rFonts w:ascii="Arial" w:hAnsi="Arial" w:cs="Arial"/>
          <w:szCs w:val="20"/>
        </w:rPr>
        <w:t>adków poprzecznych i podłużnych</w:t>
      </w:r>
      <w:r w:rsidRPr="000C2E50">
        <w:rPr>
          <w:rFonts w:ascii="Arial" w:hAnsi="Arial" w:cs="Arial"/>
          <w:szCs w:val="20"/>
        </w:rPr>
        <w:t xml:space="preserve">. Woda opadowa  z układu drogowego  będzie odprowadzana do projektowanych wpustów deszczowych. </w:t>
      </w:r>
    </w:p>
    <w:p w:rsidR="00D358F2" w:rsidRDefault="00D358F2" w:rsidP="00D358F2">
      <w:pPr>
        <w:pStyle w:val="Nagwek4"/>
        <w:numPr>
          <w:ilvl w:val="0"/>
          <w:numId w:val="0"/>
        </w:numPr>
        <w:ind w:left="964"/>
        <w:rPr>
          <w:rFonts w:ascii="Arial" w:hAnsi="Arial" w:cs="Arial"/>
        </w:rPr>
      </w:pPr>
      <w:bookmarkStart w:id="77" w:name="_Toc184034313"/>
      <w:r>
        <w:rPr>
          <w:rFonts w:ascii="Arial" w:hAnsi="Arial" w:cs="Arial"/>
        </w:rPr>
        <w:t>3.9</w:t>
      </w:r>
      <w:r w:rsidRPr="000C2E50">
        <w:rPr>
          <w:rFonts w:ascii="Arial" w:hAnsi="Arial" w:cs="Arial"/>
        </w:rPr>
        <w:t>.3.</w:t>
      </w:r>
      <w:r>
        <w:rPr>
          <w:rFonts w:ascii="Arial" w:hAnsi="Arial" w:cs="Arial"/>
        </w:rPr>
        <w:t>4</w:t>
      </w:r>
      <w:r w:rsidRPr="000C2E50">
        <w:rPr>
          <w:rFonts w:ascii="Arial" w:hAnsi="Arial" w:cs="Arial"/>
        </w:rPr>
        <w:t xml:space="preserve">. </w:t>
      </w:r>
      <w:r>
        <w:rPr>
          <w:rFonts w:ascii="Arial" w:hAnsi="Arial" w:cs="Arial"/>
        </w:rPr>
        <w:t xml:space="preserve">   Nawierzchnia piesza- mineralna</w:t>
      </w:r>
      <w:bookmarkEnd w:id="77"/>
    </w:p>
    <w:p w:rsidR="006055C1" w:rsidRPr="000C2E50" w:rsidRDefault="006055C1" w:rsidP="006055C1">
      <w:pPr>
        <w:tabs>
          <w:tab w:val="left" w:pos="900"/>
          <w:tab w:val="left" w:pos="4860"/>
        </w:tabs>
        <w:ind w:firstLine="0"/>
        <w:rPr>
          <w:rFonts w:ascii="Arial" w:hAnsi="Arial" w:cs="Arial"/>
          <w:szCs w:val="20"/>
        </w:rPr>
      </w:pPr>
      <w:r w:rsidRPr="002D2DEA">
        <w:rPr>
          <w:rFonts w:ascii="Arial" w:hAnsi="Arial" w:cs="Arial"/>
          <w:b/>
          <w:szCs w:val="20"/>
        </w:rPr>
        <w:t>Powierzchnia</w:t>
      </w:r>
      <w:r>
        <w:rPr>
          <w:rFonts w:ascii="Arial" w:hAnsi="Arial" w:cs="Arial"/>
          <w:b/>
          <w:szCs w:val="20"/>
        </w:rPr>
        <w:t>:  175</w:t>
      </w:r>
      <w:r w:rsidRPr="002D2DEA">
        <w:rPr>
          <w:rFonts w:ascii="Arial" w:hAnsi="Arial" w:cs="Arial"/>
          <w:b/>
          <w:szCs w:val="20"/>
        </w:rPr>
        <w:t>.00 m</w:t>
      </w:r>
      <w:r w:rsidRPr="002D2DEA">
        <w:rPr>
          <w:rFonts w:ascii="Arial" w:hAnsi="Arial" w:cs="Arial"/>
          <w:b/>
          <w:szCs w:val="20"/>
          <w:vertAlign w:val="superscript"/>
        </w:rPr>
        <w:t>2</w:t>
      </w:r>
      <w:r>
        <w:rPr>
          <w:rFonts w:ascii="Arial" w:hAnsi="Arial" w:cs="Arial"/>
          <w:b/>
          <w:szCs w:val="20"/>
          <w:vertAlign w:val="superscript"/>
        </w:rPr>
        <w:t xml:space="preserve">  </w:t>
      </w:r>
      <w:r w:rsidRPr="00660A94">
        <w:rPr>
          <w:rFonts w:ascii="Arial" w:hAnsi="Arial" w:cs="Arial"/>
          <w:b/>
          <w:szCs w:val="20"/>
        </w:rPr>
        <w:t>,</w:t>
      </w:r>
      <w:r>
        <w:rPr>
          <w:rFonts w:ascii="Arial" w:hAnsi="Arial" w:cs="Arial"/>
          <w:b/>
          <w:szCs w:val="20"/>
        </w:rPr>
        <w:t>długość obrzeży</w:t>
      </w:r>
      <w:r w:rsidRPr="00660A94">
        <w:rPr>
          <w:rFonts w:ascii="Arial" w:hAnsi="Arial" w:cs="Arial"/>
          <w:b/>
          <w:szCs w:val="20"/>
        </w:rPr>
        <w:t>:</w:t>
      </w:r>
      <w:r>
        <w:rPr>
          <w:rFonts w:ascii="Arial" w:hAnsi="Arial" w:cs="Arial"/>
          <w:b/>
          <w:szCs w:val="20"/>
          <w:vertAlign w:val="superscript"/>
        </w:rPr>
        <w:t xml:space="preserve">  </w:t>
      </w:r>
      <w:r>
        <w:rPr>
          <w:rFonts w:ascii="Arial" w:hAnsi="Arial" w:cs="Arial"/>
          <w:b/>
          <w:szCs w:val="20"/>
        </w:rPr>
        <w:t>145</w:t>
      </w:r>
      <w:r w:rsidRPr="00660A94">
        <w:rPr>
          <w:rFonts w:ascii="Arial" w:hAnsi="Arial" w:cs="Arial"/>
          <w:b/>
          <w:szCs w:val="20"/>
        </w:rPr>
        <w:t>.00 m</w:t>
      </w:r>
      <w:r>
        <w:rPr>
          <w:rFonts w:ascii="Arial" w:hAnsi="Arial" w:cs="Arial"/>
          <w:b/>
          <w:szCs w:val="20"/>
        </w:rPr>
        <w:t>.</w:t>
      </w:r>
    </w:p>
    <w:p w:rsidR="00D358F2" w:rsidRPr="00D358F2" w:rsidRDefault="00D358F2" w:rsidP="00D358F2"/>
    <w:tbl>
      <w:tblPr>
        <w:tblStyle w:val="Tabela-Siatka"/>
        <w:tblW w:w="0" w:type="auto"/>
        <w:jc w:val="center"/>
        <w:tblLook w:val="04A0"/>
      </w:tblPr>
      <w:tblGrid>
        <w:gridCol w:w="8772"/>
      </w:tblGrid>
      <w:tr w:rsidR="00D358F2" w:rsidTr="00D358F2">
        <w:trPr>
          <w:jc w:val="center"/>
        </w:trPr>
        <w:tc>
          <w:tcPr>
            <w:tcW w:w="8772" w:type="dxa"/>
          </w:tcPr>
          <w:p w:rsidR="00D358F2" w:rsidRDefault="00D358F2" w:rsidP="00D358F2">
            <w:pPr>
              <w:ind w:firstLine="0"/>
            </w:pPr>
            <w:r w:rsidRPr="00F90460">
              <w:rPr>
                <w:noProof/>
                <w:lang w:eastAsia="pl-PL"/>
              </w:rPr>
              <w:drawing>
                <wp:inline distT="0" distB="0" distL="0" distR="0">
                  <wp:extent cx="5413938" cy="1376979"/>
                  <wp:effectExtent l="19050" t="0" r="0" b="0"/>
                  <wp:docPr id="292" name="Obraz 11" descr="Platzhalterbild.jpg"/>
                  <wp:cNvGraphicFramePr/>
                  <a:graphic xmlns:a="http://schemas.openxmlformats.org/drawingml/2006/main">
                    <a:graphicData uri="http://schemas.openxmlformats.org/drawingml/2006/picture">
                      <pic:pic xmlns:pic="http://schemas.openxmlformats.org/drawingml/2006/picture">
                        <pic:nvPicPr>
                          <pic:cNvPr id="4" name="Symbol zastępczy zawartości 3" descr="Platzhalterbild.jpg"/>
                          <pic:cNvPicPr>
                            <a:picLocks noGrp="1" noChangeAspect="1"/>
                          </pic:cNvPicPr>
                        </pic:nvPicPr>
                        <pic:blipFill>
                          <a:blip r:embed="rId66" cstate="print"/>
                          <a:stretch>
                            <a:fillRect/>
                          </a:stretch>
                        </pic:blipFill>
                        <pic:spPr>
                          <a:xfrm>
                            <a:off x="0" y="0"/>
                            <a:ext cx="5466833" cy="1390432"/>
                          </a:xfrm>
                          <a:prstGeom prst="rect">
                            <a:avLst/>
                          </a:prstGeom>
                        </pic:spPr>
                      </pic:pic>
                    </a:graphicData>
                  </a:graphic>
                </wp:inline>
              </w:drawing>
            </w:r>
          </w:p>
        </w:tc>
      </w:tr>
      <w:tr w:rsidR="00D358F2" w:rsidRPr="00F90460" w:rsidTr="00D358F2">
        <w:trPr>
          <w:jc w:val="center"/>
        </w:trPr>
        <w:tc>
          <w:tcPr>
            <w:tcW w:w="8772" w:type="dxa"/>
          </w:tcPr>
          <w:p w:rsidR="00D358F2" w:rsidRPr="00D358F2" w:rsidRDefault="00D358F2" w:rsidP="00135514">
            <w:pPr>
              <w:rPr>
                <w:rFonts w:ascii="Arial" w:hAnsi="Arial" w:cs="Arial"/>
                <w:sz w:val="16"/>
                <w:szCs w:val="16"/>
              </w:rPr>
            </w:pPr>
            <w:r w:rsidRPr="00D358F2">
              <w:rPr>
                <w:rFonts w:ascii="Arial" w:eastAsia="CIDFont+F1" w:hAnsi="Arial" w:cs="Arial"/>
                <w:sz w:val="16"/>
                <w:szCs w:val="16"/>
              </w:rPr>
              <w:t>Zdjęcie poglądowe. Przykładowy</w:t>
            </w:r>
            <w:r w:rsidRPr="00D358F2">
              <w:rPr>
                <w:rFonts w:ascii="Arial" w:hAnsi="Arial" w:cs="Arial"/>
                <w:sz w:val="16"/>
                <w:szCs w:val="16"/>
              </w:rPr>
              <w:t xml:space="preserve"> widok nawierzchni mineralnej</w:t>
            </w:r>
          </w:p>
        </w:tc>
      </w:tr>
    </w:tbl>
    <w:p w:rsidR="00D358F2" w:rsidRPr="00D358F2" w:rsidRDefault="00D358F2" w:rsidP="00D358F2">
      <w:pPr>
        <w:ind w:left="567"/>
        <w:rPr>
          <w:rFonts w:ascii="Arial" w:hAnsi="Arial" w:cs="Arial"/>
          <w:b/>
          <w:bCs/>
          <w:szCs w:val="20"/>
        </w:rPr>
      </w:pPr>
      <w:r w:rsidRPr="00D358F2">
        <w:rPr>
          <w:rFonts w:ascii="Arial" w:hAnsi="Arial" w:cs="Arial"/>
          <w:szCs w:val="20"/>
        </w:rPr>
        <w:t xml:space="preserve">Konstrukcja nawierzchni pieszej </w:t>
      </w:r>
    </w:p>
    <w:p w:rsidR="00D358F2" w:rsidRPr="00D358F2" w:rsidRDefault="00D358F2" w:rsidP="005E6769">
      <w:pPr>
        <w:pStyle w:val="Akapitzlist"/>
        <w:numPr>
          <w:ilvl w:val="0"/>
          <w:numId w:val="95"/>
        </w:numPr>
        <w:spacing w:before="0" w:after="160"/>
        <w:rPr>
          <w:rFonts w:ascii="Arial" w:hAnsi="Arial" w:cs="Arial"/>
          <w:szCs w:val="20"/>
          <w:u w:val="none"/>
        </w:rPr>
      </w:pPr>
      <w:r w:rsidRPr="00D358F2">
        <w:rPr>
          <w:rFonts w:ascii="Arial" w:hAnsi="Arial" w:cs="Arial"/>
          <w:szCs w:val="20"/>
          <w:u w:val="none"/>
        </w:rPr>
        <w:t xml:space="preserve">3 cm nawierzchnia mineralna, </w:t>
      </w:r>
    </w:p>
    <w:p w:rsidR="00D358F2" w:rsidRPr="00D358F2" w:rsidRDefault="00D358F2" w:rsidP="005E6769">
      <w:pPr>
        <w:pStyle w:val="Akapitzlist"/>
        <w:numPr>
          <w:ilvl w:val="0"/>
          <w:numId w:val="95"/>
        </w:numPr>
        <w:spacing w:before="0" w:after="160"/>
        <w:rPr>
          <w:rFonts w:ascii="Arial" w:hAnsi="Arial" w:cs="Arial"/>
          <w:szCs w:val="20"/>
          <w:u w:val="none"/>
        </w:rPr>
      </w:pPr>
      <w:r w:rsidRPr="00D358F2">
        <w:rPr>
          <w:rFonts w:ascii="Arial" w:hAnsi="Arial" w:cs="Arial"/>
          <w:szCs w:val="20"/>
          <w:u w:val="none"/>
        </w:rPr>
        <w:t>10 cm warstwa dynamiczna 0/16 mm,</w:t>
      </w:r>
    </w:p>
    <w:p w:rsidR="00D358F2" w:rsidRPr="00D358F2" w:rsidRDefault="00D358F2" w:rsidP="005E6769">
      <w:pPr>
        <w:pStyle w:val="Akapitzlist"/>
        <w:numPr>
          <w:ilvl w:val="0"/>
          <w:numId w:val="95"/>
        </w:numPr>
        <w:spacing w:before="0" w:after="160"/>
        <w:rPr>
          <w:rFonts w:ascii="Arial" w:hAnsi="Arial" w:cs="Arial"/>
          <w:szCs w:val="20"/>
          <w:u w:val="none"/>
        </w:rPr>
      </w:pPr>
      <w:r w:rsidRPr="00D358F2">
        <w:rPr>
          <w:rFonts w:ascii="Arial" w:hAnsi="Arial" w:cs="Arial"/>
          <w:szCs w:val="20"/>
          <w:u w:val="none"/>
        </w:rPr>
        <w:t>12 cm podbudowa z kruszywa łamanego 0/31, 5 mm,</w:t>
      </w:r>
    </w:p>
    <w:p w:rsidR="00D358F2" w:rsidRPr="00D358F2" w:rsidRDefault="00D358F2" w:rsidP="005E6769">
      <w:pPr>
        <w:pStyle w:val="Akapitzlist"/>
        <w:numPr>
          <w:ilvl w:val="0"/>
          <w:numId w:val="95"/>
        </w:numPr>
        <w:spacing w:before="0" w:after="160"/>
        <w:rPr>
          <w:rFonts w:ascii="Arial" w:hAnsi="Arial" w:cs="Arial"/>
          <w:szCs w:val="20"/>
          <w:u w:val="none"/>
        </w:rPr>
      </w:pPr>
      <w:r w:rsidRPr="00D358F2">
        <w:rPr>
          <w:rFonts w:ascii="Arial" w:hAnsi="Arial" w:cs="Arial"/>
          <w:szCs w:val="20"/>
          <w:u w:val="none"/>
        </w:rPr>
        <w:t xml:space="preserve">20-25 cm warstwa odsączająca z piasku o pospółki, </w:t>
      </w:r>
    </w:p>
    <w:p w:rsidR="00D358F2" w:rsidRPr="00D358F2" w:rsidRDefault="00D358F2" w:rsidP="005E6769">
      <w:pPr>
        <w:pStyle w:val="Akapitzlist"/>
        <w:numPr>
          <w:ilvl w:val="0"/>
          <w:numId w:val="95"/>
        </w:numPr>
        <w:spacing w:before="0" w:after="160"/>
        <w:rPr>
          <w:rFonts w:ascii="Arial" w:hAnsi="Arial" w:cs="Arial"/>
          <w:szCs w:val="20"/>
          <w:u w:val="none"/>
        </w:rPr>
      </w:pPr>
      <w:r w:rsidRPr="00D358F2">
        <w:rPr>
          <w:rFonts w:ascii="Arial" w:hAnsi="Arial" w:cs="Arial"/>
          <w:szCs w:val="20"/>
          <w:u w:val="none"/>
        </w:rPr>
        <w:t xml:space="preserve">Odwodnienie poprzez </w:t>
      </w:r>
      <w:proofErr w:type="spellStart"/>
      <w:r w:rsidRPr="00D358F2">
        <w:rPr>
          <w:rFonts w:ascii="Arial" w:hAnsi="Arial" w:cs="Arial"/>
          <w:szCs w:val="20"/>
          <w:u w:val="none"/>
        </w:rPr>
        <w:t>rozsączanie</w:t>
      </w:r>
      <w:proofErr w:type="spellEnd"/>
      <w:r w:rsidRPr="00D358F2">
        <w:rPr>
          <w:rFonts w:ascii="Arial" w:hAnsi="Arial" w:cs="Arial"/>
          <w:szCs w:val="20"/>
          <w:u w:val="none"/>
        </w:rPr>
        <w:t xml:space="preserve"> po terenie biologicznie czynnym. Należy uzyskać spadki w kierunku zewnętrznym 2% w celu odprowadzenia wody opadowej.</w:t>
      </w:r>
    </w:p>
    <w:p w:rsidR="00D358F2" w:rsidRPr="00D358F2" w:rsidRDefault="00D358F2" w:rsidP="005E6769">
      <w:pPr>
        <w:pStyle w:val="Akapitzlist"/>
        <w:numPr>
          <w:ilvl w:val="0"/>
          <w:numId w:val="95"/>
        </w:numPr>
        <w:spacing w:before="0" w:after="160"/>
        <w:rPr>
          <w:rFonts w:ascii="Arial" w:hAnsi="Arial" w:cs="Arial"/>
          <w:szCs w:val="20"/>
          <w:u w:val="none"/>
        </w:rPr>
      </w:pPr>
      <w:r w:rsidRPr="00D358F2">
        <w:rPr>
          <w:rFonts w:ascii="Arial" w:hAnsi="Arial" w:cs="Arial"/>
          <w:szCs w:val="20"/>
          <w:u w:val="none"/>
        </w:rPr>
        <w:t xml:space="preserve">Obrzeża wykonane z kostki granitowej 14cm -17 cm na ławie betonowej C12/15   </w:t>
      </w:r>
      <w:r>
        <w:rPr>
          <w:rFonts w:ascii="Arial" w:hAnsi="Arial" w:cs="Arial"/>
          <w:szCs w:val="20"/>
          <w:u w:val="none"/>
        </w:rPr>
        <w:t>z oporem.</w:t>
      </w:r>
    </w:p>
    <w:p w:rsidR="00D358F2" w:rsidRDefault="00D358F2" w:rsidP="00D358F2">
      <w:pPr>
        <w:tabs>
          <w:tab w:val="left" w:pos="900"/>
          <w:tab w:val="left" w:pos="4860"/>
        </w:tabs>
        <w:rPr>
          <w:rFonts w:ascii="Arial" w:hAnsi="Arial" w:cs="Arial"/>
          <w:szCs w:val="20"/>
        </w:rPr>
      </w:pPr>
      <w:r w:rsidRPr="000C2E50">
        <w:rPr>
          <w:rFonts w:ascii="Arial" w:hAnsi="Arial" w:cs="Arial"/>
          <w:szCs w:val="20"/>
        </w:rPr>
        <w:t>Odwodnienie układu dróg wewnętrznych</w:t>
      </w:r>
      <w:r w:rsidRPr="000C2E50">
        <w:rPr>
          <w:rFonts w:ascii="Arial" w:hAnsi="Arial" w:cs="Arial"/>
          <w:szCs w:val="20"/>
          <w:u w:val="single"/>
        </w:rPr>
        <w:t xml:space="preserve">  </w:t>
      </w:r>
      <w:r w:rsidRPr="000C2E50">
        <w:rPr>
          <w:rFonts w:ascii="Arial" w:hAnsi="Arial" w:cs="Arial"/>
          <w:szCs w:val="20"/>
        </w:rPr>
        <w:t xml:space="preserve"> należy uzyskać poprzez nadanie im spadków poprzecznych i podłużnych. Woda opadowa  z układu</w:t>
      </w:r>
      <w:r>
        <w:rPr>
          <w:rFonts w:ascii="Arial" w:hAnsi="Arial" w:cs="Arial"/>
          <w:szCs w:val="20"/>
        </w:rPr>
        <w:t xml:space="preserve"> ścieżek pieszych </w:t>
      </w:r>
      <w:r w:rsidRPr="000C2E50">
        <w:rPr>
          <w:rFonts w:ascii="Arial" w:hAnsi="Arial" w:cs="Arial"/>
          <w:szCs w:val="20"/>
        </w:rPr>
        <w:t xml:space="preserve">  będzie </w:t>
      </w:r>
      <w:r>
        <w:rPr>
          <w:rFonts w:ascii="Arial" w:hAnsi="Arial" w:cs="Arial"/>
          <w:szCs w:val="20"/>
        </w:rPr>
        <w:t>wchłaniana poprzez nawierzchnię przepuszczalną a nadmiar odprowadzana poprzez spadki do sąsiednich terenów zielonych, trawników.</w:t>
      </w:r>
      <w:r w:rsidRPr="000C2E50">
        <w:rPr>
          <w:rFonts w:ascii="Arial" w:hAnsi="Arial" w:cs="Arial"/>
          <w:szCs w:val="20"/>
        </w:rPr>
        <w:t xml:space="preserve"> </w:t>
      </w:r>
    </w:p>
    <w:p w:rsidR="001A17FD" w:rsidRDefault="001A17FD" w:rsidP="00536202">
      <w:pPr>
        <w:pStyle w:val="Nagwek3"/>
        <w:numPr>
          <w:ilvl w:val="2"/>
          <w:numId w:val="34"/>
        </w:numPr>
        <w:rPr>
          <w:rFonts w:ascii="Arial" w:hAnsi="Arial" w:cs="Arial"/>
        </w:rPr>
      </w:pPr>
      <w:bookmarkStart w:id="78" w:name="_Toc184034314"/>
      <w:r>
        <w:rPr>
          <w:rFonts w:ascii="Arial" w:hAnsi="Arial" w:cs="Arial"/>
        </w:rPr>
        <w:lastRenderedPageBreak/>
        <w:t>Branża architektoniczna</w:t>
      </w:r>
      <w:bookmarkEnd w:id="78"/>
      <w:r>
        <w:rPr>
          <w:rFonts w:ascii="Arial" w:hAnsi="Arial" w:cs="Arial"/>
        </w:rPr>
        <w:t xml:space="preserve"> </w:t>
      </w:r>
    </w:p>
    <w:p w:rsidR="001A17FD" w:rsidRPr="001A17FD" w:rsidRDefault="001A17FD" w:rsidP="00536202">
      <w:pPr>
        <w:pStyle w:val="Nagwek4"/>
        <w:numPr>
          <w:ilvl w:val="3"/>
          <w:numId w:val="34"/>
        </w:numPr>
        <w:rPr>
          <w:rFonts w:ascii="Arial" w:hAnsi="Arial" w:cs="Arial"/>
          <w:sz w:val="22"/>
          <w:szCs w:val="22"/>
        </w:rPr>
      </w:pPr>
      <w:bookmarkStart w:id="79" w:name="_Toc184034315"/>
      <w:r w:rsidRPr="001A17FD">
        <w:rPr>
          <w:rFonts w:ascii="Arial" w:hAnsi="Arial" w:cs="Arial"/>
          <w:sz w:val="22"/>
          <w:szCs w:val="22"/>
        </w:rPr>
        <w:t>Ławki z oparciem</w:t>
      </w:r>
      <w:bookmarkEnd w:id="79"/>
    </w:p>
    <w:p w:rsidR="001A17FD" w:rsidRDefault="001A17FD" w:rsidP="001A17FD">
      <w:pPr>
        <w:pStyle w:val="Bezodstpw"/>
        <w:rPr>
          <w:rFonts w:ascii="Arial" w:hAnsi="Arial" w:cs="Arial"/>
        </w:rPr>
      </w:pPr>
    </w:p>
    <w:p w:rsidR="001A17FD" w:rsidRPr="00C71262" w:rsidRDefault="001A17FD" w:rsidP="001A17FD">
      <w:pPr>
        <w:pStyle w:val="Bezodstpw"/>
        <w:rPr>
          <w:rFonts w:ascii="Arial" w:hAnsi="Arial" w:cs="Arial"/>
          <w:szCs w:val="20"/>
        </w:rPr>
      </w:pPr>
      <w:r w:rsidRPr="00C71262">
        <w:rPr>
          <w:rFonts w:ascii="Arial" w:hAnsi="Arial" w:cs="Arial"/>
          <w:szCs w:val="20"/>
        </w:rPr>
        <w:t xml:space="preserve">Ilość ławek Ławka x </w:t>
      </w:r>
      <w:r w:rsidR="000C2E50" w:rsidRPr="00C71262">
        <w:rPr>
          <w:rFonts w:ascii="Arial" w:hAnsi="Arial" w:cs="Arial"/>
          <w:szCs w:val="20"/>
        </w:rPr>
        <w:t>4</w:t>
      </w:r>
      <w:r w:rsidRPr="00C71262">
        <w:rPr>
          <w:rFonts w:ascii="Arial" w:hAnsi="Arial" w:cs="Arial"/>
          <w:szCs w:val="20"/>
        </w:rPr>
        <w:t xml:space="preserve">  sztuki. </w:t>
      </w:r>
    </w:p>
    <w:p w:rsidR="00C71262" w:rsidRPr="00C71262" w:rsidRDefault="00C71262" w:rsidP="00C71262">
      <w:pPr>
        <w:pStyle w:val="Bezodstpw"/>
        <w:rPr>
          <w:rFonts w:ascii="Arial" w:hAnsi="Arial" w:cs="Arial"/>
          <w:szCs w:val="20"/>
        </w:rPr>
      </w:pPr>
      <w:r w:rsidRPr="00C71262">
        <w:rPr>
          <w:rFonts w:ascii="Arial" w:hAnsi="Arial" w:cs="Arial"/>
          <w:szCs w:val="20"/>
        </w:rPr>
        <w:t>Wymiary: dł. 2.00  m, szer. 0.9 m,  wys. 1.00 m. Pow.: 1.80 m2.Wysokość siedziska 45 cm.                     Ławka wykonana z litego drewna sosnowego, na stałe zamocowana do gruntu.  Pomalowana lakierem do drewna w kolorze naturalnym, olejowanym, lakier zastosowany do przestrzeni publicznych.</w:t>
      </w:r>
    </w:p>
    <w:p w:rsidR="00C71262" w:rsidRPr="00BD26B9" w:rsidRDefault="00C71262" w:rsidP="001A17FD">
      <w:pPr>
        <w:pStyle w:val="Bezodstpw"/>
        <w:rPr>
          <w:rFonts w:ascii="Arial" w:hAnsi="Arial" w:cs="Arial"/>
        </w:rPr>
      </w:pPr>
    </w:p>
    <w:p w:rsidR="001A17FD" w:rsidRPr="009F2EA8" w:rsidRDefault="001A17FD" w:rsidP="001A17FD">
      <w:pPr>
        <w:pStyle w:val="Bezodstpw"/>
        <w:rPr>
          <w:rFonts w:ascii="Arial" w:hAnsi="Arial" w:cs="Arial"/>
        </w:rPr>
      </w:pPr>
    </w:p>
    <w:tbl>
      <w:tblPr>
        <w:tblStyle w:val="Tabela-Siatka"/>
        <w:tblW w:w="0" w:type="auto"/>
        <w:jc w:val="center"/>
        <w:tblInd w:w="1466" w:type="dxa"/>
        <w:tblLook w:val="04A0"/>
      </w:tblPr>
      <w:tblGrid>
        <w:gridCol w:w="3887"/>
      </w:tblGrid>
      <w:tr w:rsidR="001A17FD" w:rsidRPr="009F2EA8" w:rsidTr="001A17FD">
        <w:trPr>
          <w:jc w:val="center"/>
        </w:trPr>
        <w:tc>
          <w:tcPr>
            <w:tcW w:w="3887" w:type="dxa"/>
          </w:tcPr>
          <w:p w:rsidR="001A17FD" w:rsidRPr="009F2EA8" w:rsidRDefault="00C71262" w:rsidP="001A17FD">
            <w:pPr>
              <w:pStyle w:val="p2"/>
            </w:pPr>
            <w:r w:rsidRPr="00C71262">
              <w:rPr>
                <w:noProof/>
              </w:rPr>
              <w:drawing>
                <wp:inline distT="0" distB="0" distL="0" distR="0">
                  <wp:extent cx="2289244" cy="1549286"/>
                  <wp:effectExtent l="19050" t="0" r="0" b="0"/>
                  <wp:docPr id="2" name="Obraz 4" descr="D:\ELŻBIETA B\2023\PROJEKTY\13.CZĘSTOCHOWA\KONCEPCJE\MAŁA ARCHITEKTURA\ŁAWKA\led13202-Main-pho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LŻBIETA B\2023\PROJEKTY\13.CZĘSTOCHOWA\KONCEPCJE\MAŁA ARCHITEKTURA\ŁAWKA\led13202-Main-photo.png"/>
                          <pic:cNvPicPr>
                            <a:picLocks noChangeAspect="1" noChangeArrowheads="1"/>
                          </pic:cNvPicPr>
                        </pic:nvPicPr>
                        <pic:blipFill>
                          <a:blip r:embed="rId67" cstate="print"/>
                          <a:srcRect l="8272" t="13499" r="9830" b="12672"/>
                          <a:stretch>
                            <a:fillRect/>
                          </a:stretch>
                        </pic:blipFill>
                        <pic:spPr bwMode="auto">
                          <a:xfrm>
                            <a:off x="0" y="0"/>
                            <a:ext cx="2295983" cy="1553847"/>
                          </a:xfrm>
                          <a:prstGeom prst="rect">
                            <a:avLst/>
                          </a:prstGeom>
                          <a:noFill/>
                          <a:ln w="9525">
                            <a:noFill/>
                            <a:miter lim="800000"/>
                            <a:headEnd/>
                            <a:tailEnd/>
                          </a:ln>
                        </pic:spPr>
                      </pic:pic>
                    </a:graphicData>
                  </a:graphic>
                </wp:inline>
              </w:drawing>
            </w:r>
          </w:p>
        </w:tc>
      </w:tr>
      <w:tr w:rsidR="001A17FD" w:rsidRPr="009F2EA8" w:rsidTr="001A17FD">
        <w:trPr>
          <w:jc w:val="center"/>
        </w:trPr>
        <w:tc>
          <w:tcPr>
            <w:tcW w:w="3887" w:type="dxa"/>
          </w:tcPr>
          <w:p w:rsidR="001A17FD" w:rsidRPr="001A17FD" w:rsidRDefault="001A17FD" w:rsidP="001A17FD">
            <w:pPr>
              <w:pStyle w:val="p2"/>
              <w:rPr>
                <w:rFonts w:ascii="Arial" w:hAnsi="Arial" w:cs="Arial"/>
                <w:sz w:val="16"/>
                <w:szCs w:val="16"/>
              </w:rPr>
            </w:pPr>
            <w:r w:rsidRPr="001A17FD">
              <w:rPr>
                <w:rFonts w:ascii="Arial" w:hAnsi="Arial" w:cs="Arial"/>
                <w:sz w:val="16"/>
                <w:szCs w:val="16"/>
              </w:rPr>
              <w:t xml:space="preserve">Przykładowy widok ławki </w:t>
            </w:r>
            <w:r w:rsidR="00C71262">
              <w:rPr>
                <w:rFonts w:ascii="Arial" w:hAnsi="Arial" w:cs="Arial"/>
                <w:sz w:val="16"/>
                <w:szCs w:val="16"/>
              </w:rPr>
              <w:t xml:space="preserve">z oparciem </w:t>
            </w:r>
          </w:p>
        </w:tc>
      </w:tr>
    </w:tbl>
    <w:p w:rsidR="00E17AE4" w:rsidRPr="00D93644" w:rsidRDefault="00E17AE4" w:rsidP="00662364">
      <w:pPr>
        <w:pStyle w:val="Nagwek4"/>
        <w:numPr>
          <w:ilvl w:val="0"/>
          <w:numId w:val="0"/>
        </w:numPr>
      </w:pPr>
    </w:p>
    <w:p w:rsidR="00E17AE4" w:rsidRPr="001A17FD" w:rsidRDefault="00E17AE4" w:rsidP="00536202">
      <w:pPr>
        <w:pStyle w:val="Nagwek4"/>
        <w:numPr>
          <w:ilvl w:val="3"/>
          <w:numId w:val="34"/>
        </w:numPr>
        <w:rPr>
          <w:rFonts w:ascii="Arial" w:hAnsi="Arial" w:cs="Arial"/>
          <w:sz w:val="22"/>
          <w:szCs w:val="22"/>
        </w:rPr>
      </w:pPr>
      <w:bookmarkStart w:id="80" w:name="_Toc169456624"/>
      <w:bookmarkStart w:id="81" w:name="_Toc169955998"/>
      <w:bookmarkStart w:id="82" w:name="_Toc184034316"/>
      <w:r w:rsidRPr="001A17FD">
        <w:rPr>
          <w:rFonts w:ascii="Arial" w:hAnsi="Arial" w:cs="Arial"/>
          <w:sz w:val="22"/>
          <w:szCs w:val="22"/>
        </w:rPr>
        <w:t>Kosz na śmieci z segregacją</w:t>
      </w:r>
      <w:bookmarkEnd w:id="80"/>
      <w:bookmarkEnd w:id="81"/>
      <w:bookmarkEnd w:id="82"/>
      <w:r w:rsidRPr="001A17FD">
        <w:rPr>
          <w:rFonts w:ascii="Arial" w:hAnsi="Arial" w:cs="Arial"/>
          <w:sz w:val="22"/>
          <w:szCs w:val="22"/>
        </w:rPr>
        <w:t xml:space="preserve"> </w:t>
      </w:r>
    </w:p>
    <w:p w:rsidR="00662364" w:rsidRPr="00662364" w:rsidRDefault="00662364" w:rsidP="00662364"/>
    <w:tbl>
      <w:tblPr>
        <w:tblStyle w:val="Tabela-Siatka"/>
        <w:tblW w:w="0" w:type="auto"/>
        <w:jc w:val="center"/>
        <w:tblInd w:w="424" w:type="dxa"/>
        <w:tblLook w:val="04A0"/>
      </w:tblPr>
      <w:tblGrid>
        <w:gridCol w:w="3946"/>
      </w:tblGrid>
      <w:tr w:rsidR="00E17AE4" w:rsidRPr="009F2EA8" w:rsidTr="00A85601">
        <w:trPr>
          <w:jc w:val="center"/>
        </w:trPr>
        <w:tc>
          <w:tcPr>
            <w:tcW w:w="3946" w:type="dxa"/>
          </w:tcPr>
          <w:p w:rsidR="00E17AE4" w:rsidRPr="009F2EA8" w:rsidRDefault="001A17FD" w:rsidP="00E17AE4">
            <w:pPr>
              <w:ind w:firstLine="0"/>
              <w:jc w:val="center"/>
              <w:rPr>
                <w:sz w:val="22"/>
              </w:rPr>
            </w:pPr>
            <w:r w:rsidRPr="001A17FD">
              <w:rPr>
                <w:noProof/>
                <w:sz w:val="22"/>
                <w:lang w:eastAsia="pl-PL"/>
              </w:rPr>
              <w:drawing>
                <wp:inline distT="0" distB="0" distL="0" distR="0">
                  <wp:extent cx="1545293" cy="1508597"/>
                  <wp:effectExtent l="19050" t="0" r="0" b="0"/>
                  <wp:docPr id="57" name="Obraz 5" descr="D:\ELŻBIETA B\2023\PROJEKTY\13.CZĘSTOCHOWA\KONCEPCJE\MAŁA ARCHITEKTURA\KOSZE NA ŚMIECI\ktr03000-Main-pho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LŻBIETA B\2023\PROJEKTY\13.CZĘSTOCHOWA\KONCEPCJE\MAŁA ARCHITEKTURA\KOSZE NA ŚMIECI\ktr03000-Main-photo.png"/>
                          <pic:cNvPicPr>
                            <a:picLocks noChangeAspect="1" noChangeArrowheads="1"/>
                          </pic:cNvPicPr>
                        </pic:nvPicPr>
                        <pic:blipFill>
                          <a:blip r:embed="rId68" cstate="print"/>
                          <a:srcRect l="20684" t="9111" r="17590" b="10629"/>
                          <a:stretch>
                            <a:fillRect/>
                          </a:stretch>
                        </pic:blipFill>
                        <pic:spPr bwMode="auto">
                          <a:xfrm>
                            <a:off x="0" y="0"/>
                            <a:ext cx="1555432" cy="1518495"/>
                          </a:xfrm>
                          <a:prstGeom prst="rect">
                            <a:avLst/>
                          </a:prstGeom>
                          <a:noFill/>
                          <a:ln w="9525">
                            <a:noFill/>
                            <a:miter lim="800000"/>
                            <a:headEnd/>
                            <a:tailEnd/>
                          </a:ln>
                        </pic:spPr>
                      </pic:pic>
                    </a:graphicData>
                  </a:graphic>
                </wp:inline>
              </w:drawing>
            </w:r>
          </w:p>
        </w:tc>
      </w:tr>
      <w:tr w:rsidR="00E17AE4" w:rsidRPr="006C2126" w:rsidTr="00A85601">
        <w:trPr>
          <w:jc w:val="center"/>
        </w:trPr>
        <w:tc>
          <w:tcPr>
            <w:tcW w:w="3946" w:type="dxa"/>
          </w:tcPr>
          <w:p w:rsidR="00E17AE4" w:rsidRPr="001A17FD" w:rsidRDefault="00E17AE4" w:rsidP="00E17AE4">
            <w:pPr>
              <w:ind w:firstLine="0"/>
              <w:rPr>
                <w:rFonts w:ascii="Arial" w:hAnsi="Arial" w:cs="Arial"/>
                <w:sz w:val="16"/>
                <w:szCs w:val="16"/>
              </w:rPr>
            </w:pPr>
            <w:r w:rsidRPr="001A17FD">
              <w:rPr>
                <w:rFonts w:ascii="Arial" w:hAnsi="Arial" w:cs="Arial"/>
                <w:sz w:val="16"/>
                <w:szCs w:val="16"/>
              </w:rPr>
              <w:t xml:space="preserve">Przykładowy widok kosza  na śmieci z przeznaczeniem do segregacji </w:t>
            </w:r>
          </w:p>
        </w:tc>
      </w:tr>
    </w:tbl>
    <w:p w:rsidR="00E17AE4" w:rsidRDefault="00E17AE4" w:rsidP="00E17AE4">
      <w:pPr>
        <w:pStyle w:val="Bezodstpw"/>
        <w:jc w:val="left"/>
        <w:rPr>
          <w:rFonts w:asciiTheme="minorHAnsi" w:hAnsiTheme="minorHAnsi" w:cstheme="minorHAnsi"/>
        </w:rPr>
      </w:pPr>
    </w:p>
    <w:p w:rsidR="001A17FD" w:rsidRPr="00BD26B9" w:rsidRDefault="00A85601" w:rsidP="001A17FD">
      <w:pPr>
        <w:pStyle w:val="Bezodstpw"/>
        <w:rPr>
          <w:rFonts w:ascii="Arial" w:hAnsi="Arial" w:cs="Arial"/>
        </w:rPr>
      </w:pPr>
      <w:r>
        <w:rPr>
          <w:rFonts w:ascii="Arial" w:hAnsi="Arial" w:cs="Arial"/>
        </w:rPr>
        <w:t>Ilość koszy na śmieci  x 3</w:t>
      </w:r>
      <w:r w:rsidR="001A17FD" w:rsidRPr="00BD26B9">
        <w:rPr>
          <w:rFonts w:ascii="Arial" w:hAnsi="Arial" w:cs="Arial"/>
        </w:rPr>
        <w:t xml:space="preserve"> sztuk</w:t>
      </w:r>
      <w:r>
        <w:rPr>
          <w:rFonts w:ascii="Arial" w:hAnsi="Arial" w:cs="Arial"/>
        </w:rPr>
        <w:t>i</w:t>
      </w:r>
      <w:r w:rsidR="001A17FD" w:rsidRPr="00BD26B9">
        <w:rPr>
          <w:rFonts w:ascii="Arial" w:hAnsi="Arial" w:cs="Arial"/>
        </w:rPr>
        <w:t>.</w:t>
      </w:r>
    </w:p>
    <w:p w:rsidR="003D6690" w:rsidRPr="00A85601" w:rsidRDefault="001A17FD" w:rsidP="00A85601">
      <w:pPr>
        <w:pStyle w:val="Bezodstpw"/>
        <w:rPr>
          <w:rFonts w:ascii="Arial" w:hAnsi="Arial" w:cs="Arial"/>
        </w:rPr>
      </w:pPr>
      <w:r w:rsidRPr="009F2EA8">
        <w:rPr>
          <w:rFonts w:ascii="Arial" w:hAnsi="Arial" w:cs="Arial"/>
        </w:rPr>
        <w:t>Kosze na śmieci z przeznaczeniem do segregacji śmieci. Wymiary: długość: 107 cm, szerokość: 39 cm, wysokość: 94 cm, pojemność: 3 x 50 l. Stalowa konstrukcja z drewnianymi lamelami zamocowanymi za pomocą nierdzewnych śrub. Stal ocynkowana. Pomalowana w kolorze grafitowym Ral 7012. Wypełnienie z blachy o grubości 0.8 mm.</w:t>
      </w:r>
      <w:r>
        <w:rPr>
          <w:rFonts w:ascii="Arial" w:hAnsi="Arial" w:cs="Arial"/>
        </w:rPr>
        <w:t xml:space="preserve"> L</w:t>
      </w:r>
      <w:r w:rsidRPr="009F2EA8">
        <w:rPr>
          <w:rFonts w:ascii="Arial" w:hAnsi="Arial" w:cs="Arial"/>
        </w:rPr>
        <w:t xml:space="preserve">amele </w:t>
      </w:r>
      <w:r>
        <w:rPr>
          <w:rFonts w:ascii="Arial" w:hAnsi="Arial" w:cs="Arial"/>
        </w:rPr>
        <w:t xml:space="preserve"> </w:t>
      </w:r>
      <w:r w:rsidRPr="009F2EA8">
        <w:rPr>
          <w:rFonts w:ascii="Arial" w:hAnsi="Arial" w:cs="Arial"/>
        </w:rPr>
        <w:t xml:space="preserve">o prostokątnym przekroju. Wkłady: 3 pojemniki ze stali kwasoodpornej, lakierowana proszkowo, gr. 0.8 mm. Obudowa: listwa lamelowa, drewniana, sosnowa, olejowana </w:t>
      </w:r>
      <w:r>
        <w:rPr>
          <w:rFonts w:ascii="Arial" w:hAnsi="Arial" w:cs="Arial"/>
        </w:rPr>
        <w:br/>
      </w:r>
      <w:r w:rsidRPr="009F2EA8">
        <w:rPr>
          <w:rFonts w:ascii="Arial" w:hAnsi="Arial" w:cs="Arial"/>
        </w:rPr>
        <w:t>w kolorze naturalnym. Mocowany za pomocą fundamentu na stałe.</w:t>
      </w:r>
    </w:p>
    <w:p w:rsidR="001A17FD" w:rsidRPr="00A85601" w:rsidRDefault="001A17FD" w:rsidP="00536202">
      <w:pPr>
        <w:pStyle w:val="Nagwek4"/>
        <w:numPr>
          <w:ilvl w:val="3"/>
          <w:numId w:val="34"/>
        </w:numPr>
        <w:rPr>
          <w:rFonts w:ascii="Arial" w:hAnsi="Arial" w:cs="Arial"/>
          <w:sz w:val="22"/>
          <w:szCs w:val="22"/>
        </w:rPr>
      </w:pPr>
      <w:bookmarkStart w:id="83" w:name="_Toc184034317"/>
      <w:r w:rsidRPr="001A17FD">
        <w:rPr>
          <w:rFonts w:ascii="Arial" w:hAnsi="Arial" w:cs="Arial"/>
          <w:sz w:val="22"/>
          <w:szCs w:val="22"/>
        </w:rPr>
        <w:t>Wiata na rowery</w:t>
      </w:r>
      <w:bookmarkEnd w:id="83"/>
      <w:r w:rsidRPr="001A17FD">
        <w:rPr>
          <w:rFonts w:ascii="Arial" w:hAnsi="Arial" w:cs="Arial"/>
          <w:sz w:val="22"/>
          <w:szCs w:val="22"/>
        </w:rPr>
        <w:t xml:space="preserve"> </w:t>
      </w:r>
    </w:p>
    <w:p w:rsidR="00341D56" w:rsidRPr="00341D56" w:rsidRDefault="00341D56" w:rsidP="00341D56">
      <w:pPr>
        <w:pStyle w:val="Bezodstpw"/>
        <w:rPr>
          <w:rFonts w:ascii="Arial" w:hAnsi="Arial" w:cs="Arial"/>
        </w:rPr>
      </w:pPr>
      <w:r>
        <w:rPr>
          <w:rFonts w:ascii="Arial" w:hAnsi="Arial" w:cs="Arial"/>
        </w:rPr>
        <w:t>Ilość wiat na rowery x 1</w:t>
      </w:r>
      <w:r w:rsidRPr="00BD26B9">
        <w:rPr>
          <w:rFonts w:ascii="Arial" w:hAnsi="Arial" w:cs="Arial"/>
        </w:rPr>
        <w:t xml:space="preserve"> sztuk</w:t>
      </w:r>
      <w:r>
        <w:rPr>
          <w:rFonts w:ascii="Arial" w:hAnsi="Arial" w:cs="Arial"/>
        </w:rPr>
        <w:t>a</w:t>
      </w:r>
      <w:r w:rsidRPr="00BD26B9">
        <w:rPr>
          <w:rFonts w:ascii="Arial" w:hAnsi="Arial" w:cs="Arial"/>
        </w:rPr>
        <w:t>.</w:t>
      </w:r>
    </w:p>
    <w:p w:rsidR="001A17FD" w:rsidRPr="001A17FD" w:rsidRDefault="001A17FD" w:rsidP="001A17FD">
      <w:pPr>
        <w:rPr>
          <w:rFonts w:ascii="Arial" w:hAnsi="Arial" w:cs="Arial"/>
          <w:szCs w:val="20"/>
        </w:rPr>
      </w:pPr>
      <w:r w:rsidRPr="001A17FD">
        <w:rPr>
          <w:rFonts w:ascii="Arial" w:hAnsi="Arial" w:cs="Arial"/>
          <w:bCs/>
          <w:color w:val="111111"/>
          <w:szCs w:val="20"/>
        </w:rPr>
        <w:t>Systemowa wiata rowerowa zadaszona szkłem bezpiecznym hartowanym.</w:t>
      </w:r>
      <w:r w:rsidRPr="001A17FD">
        <w:rPr>
          <w:rFonts w:ascii="Arial" w:hAnsi="Arial" w:cs="Arial"/>
          <w:bCs/>
          <w:color w:val="111111"/>
          <w:szCs w:val="20"/>
        </w:rPr>
        <w:tab/>
      </w:r>
      <w:r w:rsidRPr="001A17FD">
        <w:rPr>
          <w:rFonts w:ascii="Arial" w:hAnsi="Arial" w:cs="Arial"/>
          <w:color w:val="111111"/>
          <w:szCs w:val="20"/>
        </w:rPr>
        <w:br/>
      </w:r>
      <w:r w:rsidRPr="001A17FD">
        <w:rPr>
          <w:rFonts w:ascii="Arial" w:hAnsi="Arial" w:cs="Arial"/>
          <w:bCs/>
          <w:color w:val="111111"/>
          <w:szCs w:val="20"/>
        </w:rPr>
        <w:t>Wiata rowerowa</w:t>
      </w:r>
      <w:r w:rsidRPr="001A17FD">
        <w:rPr>
          <w:rFonts w:ascii="Arial" w:hAnsi="Arial" w:cs="Arial"/>
          <w:color w:val="111111"/>
          <w:szCs w:val="20"/>
        </w:rPr>
        <w:t xml:space="preserve"> o konstrukcji stalowej ocynkowanej, malowana proszkowo w kolorze grafitowym </w:t>
      </w:r>
      <w:r w:rsidRPr="001A17FD">
        <w:rPr>
          <w:rFonts w:ascii="Arial" w:hAnsi="Arial" w:cs="Arial"/>
          <w:color w:val="000000"/>
          <w:spacing w:val="-11"/>
          <w:szCs w:val="20"/>
        </w:rPr>
        <w:t>Ral 7012.</w:t>
      </w:r>
      <w:r w:rsidRPr="001A17FD">
        <w:rPr>
          <w:rFonts w:ascii="Arial" w:hAnsi="Arial" w:cs="Arial"/>
          <w:color w:val="111111"/>
          <w:szCs w:val="20"/>
        </w:rPr>
        <w:t xml:space="preserve">Wypełnienie poszycia dachu </w:t>
      </w:r>
      <w:r w:rsidRPr="001A17FD">
        <w:rPr>
          <w:rFonts w:ascii="Arial" w:hAnsi="Arial" w:cs="Arial"/>
          <w:szCs w:val="20"/>
        </w:rPr>
        <w:t>szyba hartowana, laminowana, bezpieczna, przezierna 2 x 8, 4 folie, rozstaw maks.120 cm.</w:t>
      </w:r>
    </w:p>
    <w:p w:rsidR="001A17FD" w:rsidRPr="001A17FD" w:rsidRDefault="001A17FD" w:rsidP="005E6769">
      <w:pPr>
        <w:pStyle w:val="Akapitzlist"/>
        <w:numPr>
          <w:ilvl w:val="0"/>
          <w:numId w:val="44"/>
        </w:numPr>
        <w:shd w:val="clear" w:color="auto" w:fill="FFFFFF"/>
        <w:rPr>
          <w:rFonts w:ascii="Arial" w:hAnsi="Arial" w:cs="Arial"/>
          <w:color w:val="111111"/>
          <w:szCs w:val="20"/>
          <w:u w:val="none"/>
        </w:rPr>
      </w:pPr>
      <w:r w:rsidRPr="001A17FD">
        <w:rPr>
          <w:rFonts w:ascii="Arial" w:hAnsi="Arial" w:cs="Arial"/>
          <w:color w:val="111111"/>
          <w:szCs w:val="20"/>
          <w:u w:val="none"/>
          <w:shd w:val="clear" w:color="auto" w:fill="FFFFFF"/>
        </w:rPr>
        <w:t>Brak zabudowy ścian zewnętrznych, front otwarty. </w:t>
      </w:r>
    </w:p>
    <w:p w:rsidR="00A85601" w:rsidRPr="00A85601" w:rsidRDefault="001A17FD" w:rsidP="005E6769">
      <w:pPr>
        <w:pStyle w:val="Akapitzlist"/>
        <w:numPr>
          <w:ilvl w:val="0"/>
          <w:numId w:val="44"/>
        </w:numPr>
        <w:shd w:val="clear" w:color="auto" w:fill="FFFFFF"/>
        <w:rPr>
          <w:rFonts w:ascii="Arial" w:hAnsi="Arial" w:cs="Arial"/>
          <w:color w:val="111111"/>
          <w:szCs w:val="20"/>
          <w:u w:val="none"/>
        </w:rPr>
      </w:pPr>
      <w:r w:rsidRPr="001A17FD">
        <w:rPr>
          <w:rFonts w:ascii="Arial" w:hAnsi="Arial" w:cs="Arial"/>
          <w:szCs w:val="20"/>
          <w:u w:val="none"/>
        </w:rPr>
        <w:t>Odwodnienie połaci dachu: systemowe odprowadzenie, zamaskowane.</w:t>
      </w:r>
    </w:p>
    <w:p w:rsidR="001A17FD" w:rsidRPr="00487089" w:rsidRDefault="001A17FD" w:rsidP="005E6769">
      <w:pPr>
        <w:pStyle w:val="Akapitzlist"/>
        <w:numPr>
          <w:ilvl w:val="0"/>
          <w:numId w:val="44"/>
        </w:numPr>
        <w:shd w:val="clear" w:color="auto" w:fill="FFFFFF"/>
        <w:rPr>
          <w:rFonts w:ascii="Arial" w:hAnsi="Arial" w:cs="Arial"/>
          <w:color w:val="111111"/>
          <w:szCs w:val="20"/>
          <w:u w:val="none"/>
        </w:rPr>
      </w:pPr>
      <w:r w:rsidRPr="00A85601">
        <w:rPr>
          <w:rFonts w:ascii="Arial" w:hAnsi="Arial" w:cs="Arial"/>
          <w:color w:val="111111"/>
          <w:szCs w:val="20"/>
          <w:u w:val="none"/>
        </w:rPr>
        <w:t>500 cm x 240 cm z 5 stojakami na 10 rowerów</w:t>
      </w:r>
      <w:r w:rsidRPr="00A85601">
        <w:rPr>
          <w:rFonts w:ascii="Arial" w:hAnsi="Arial" w:cs="Arial"/>
          <w:color w:val="111111"/>
          <w:u w:val="none"/>
        </w:rPr>
        <w:t xml:space="preserve"> </w:t>
      </w:r>
    </w:p>
    <w:p w:rsidR="00487089" w:rsidRPr="00A85601" w:rsidRDefault="00487089" w:rsidP="00487089">
      <w:pPr>
        <w:pStyle w:val="Akapitzlist"/>
        <w:shd w:val="clear" w:color="auto" w:fill="FFFFFF"/>
        <w:ind w:left="1287" w:firstLine="0"/>
        <w:rPr>
          <w:rFonts w:ascii="Arial" w:hAnsi="Arial" w:cs="Arial"/>
          <w:color w:val="111111"/>
          <w:szCs w:val="20"/>
          <w:u w:val="none"/>
        </w:rPr>
      </w:pPr>
    </w:p>
    <w:tbl>
      <w:tblPr>
        <w:tblStyle w:val="Tabela-Siatka"/>
        <w:tblW w:w="0" w:type="auto"/>
        <w:jc w:val="center"/>
        <w:tblLook w:val="04A0"/>
      </w:tblPr>
      <w:tblGrid>
        <w:gridCol w:w="4063"/>
      </w:tblGrid>
      <w:tr w:rsidR="001A17FD" w:rsidRPr="009F2EA8" w:rsidTr="001A17FD">
        <w:trPr>
          <w:jc w:val="center"/>
        </w:trPr>
        <w:tc>
          <w:tcPr>
            <w:tcW w:w="3950" w:type="dxa"/>
          </w:tcPr>
          <w:p w:rsidR="001A17FD" w:rsidRPr="009F2EA8" w:rsidRDefault="001A17FD" w:rsidP="001A17FD">
            <w:pPr>
              <w:pStyle w:val="p2"/>
            </w:pPr>
            <w:r>
              <w:rPr>
                <w:noProof/>
              </w:rPr>
              <w:lastRenderedPageBreak/>
              <w:drawing>
                <wp:inline distT="0" distB="0" distL="0" distR="0">
                  <wp:extent cx="2376090" cy="1782002"/>
                  <wp:effectExtent l="19050" t="0" r="5160" b="0"/>
                  <wp:docPr id="53" name="Obraz 52" descr="wiata rowerow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ata rowerowa.jpg"/>
                          <pic:cNvPicPr/>
                        </pic:nvPicPr>
                        <pic:blipFill>
                          <a:blip r:embed="rId69" cstate="print"/>
                          <a:stretch>
                            <a:fillRect/>
                          </a:stretch>
                        </pic:blipFill>
                        <pic:spPr>
                          <a:xfrm>
                            <a:off x="0" y="0"/>
                            <a:ext cx="2383001" cy="1787185"/>
                          </a:xfrm>
                          <a:prstGeom prst="rect">
                            <a:avLst/>
                          </a:prstGeom>
                        </pic:spPr>
                      </pic:pic>
                    </a:graphicData>
                  </a:graphic>
                </wp:inline>
              </w:drawing>
            </w:r>
          </w:p>
        </w:tc>
      </w:tr>
      <w:tr w:rsidR="001A17FD" w:rsidRPr="009F2EA8" w:rsidTr="001A17FD">
        <w:trPr>
          <w:jc w:val="center"/>
        </w:trPr>
        <w:tc>
          <w:tcPr>
            <w:tcW w:w="3950" w:type="dxa"/>
          </w:tcPr>
          <w:p w:rsidR="001A17FD" w:rsidRPr="001A17FD" w:rsidRDefault="001A17FD" w:rsidP="001A17FD">
            <w:pPr>
              <w:pStyle w:val="p2"/>
              <w:rPr>
                <w:rFonts w:ascii="Arial" w:hAnsi="Arial" w:cs="Arial"/>
                <w:sz w:val="16"/>
                <w:szCs w:val="16"/>
              </w:rPr>
            </w:pPr>
            <w:r w:rsidRPr="001A17FD">
              <w:rPr>
                <w:rFonts w:ascii="Arial" w:hAnsi="Arial" w:cs="Arial"/>
                <w:sz w:val="16"/>
                <w:szCs w:val="16"/>
              </w:rPr>
              <w:t>Przykładowy widok wiaty rowerowej</w:t>
            </w:r>
          </w:p>
        </w:tc>
      </w:tr>
      <w:tr w:rsidR="00A85601" w:rsidRPr="009F2EA8" w:rsidTr="001A17FD">
        <w:trPr>
          <w:jc w:val="center"/>
        </w:trPr>
        <w:tc>
          <w:tcPr>
            <w:tcW w:w="3950" w:type="dxa"/>
          </w:tcPr>
          <w:p w:rsidR="00A85601" w:rsidRPr="001A17FD" w:rsidRDefault="00A85601" w:rsidP="001A17FD">
            <w:pPr>
              <w:pStyle w:val="p2"/>
              <w:rPr>
                <w:rFonts w:ascii="Arial" w:hAnsi="Arial" w:cs="Arial"/>
                <w:sz w:val="16"/>
                <w:szCs w:val="16"/>
              </w:rPr>
            </w:pPr>
            <w:r w:rsidRPr="00A85601">
              <w:rPr>
                <w:rFonts w:ascii="Arial" w:hAnsi="Arial" w:cs="Arial"/>
                <w:noProof/>
                <w:sz w:val="16"/>
                <w:szCs w:val="16"/>
              </w:rPr>
              <w:drawing>
                <wp:inline distT="0" distB="0" distL="0" distR="0">
                  <wp:extent cx="2423208" cy="1070244"/>
                  <wp:effectExtent l="19050" t="0" r="0" b="0"/>
                  <wp:docPr id="19" name="Obraz 10" descr="sin01700-Main-pho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01700-Main-photo.png"/>
                          <pic:cNvPicPr/>
                        </pic:nvPicPr>
                        <pic:blipFill>
                          <a:blip r:embed="rId70" cstate="print"/>
                          <a:srcRect t="21586" b="19514"/>
                          <a:stretch>
                            <a:fillRect/>
                          </a:stretch>
                        </pic:blipFill>
                        <pic:spPr>
                          <a:xfrm>
                            <a:off x="0" y="0"/>
                            <a:ext cx="2428018" cy="1072368"/>
                          </a:xfrm>
                          <a:prstGeom prst="rect">
                            <a:avLst/>
                          </a:prstGeom>
                        </pic:spPr>
                      </pic:pic>
                    </a:graphicData>
                  </a:graphic>
                </wp:inline>
              </w:drawing>
            </w:r>
          </w:p>
        </w:tc>
      </w:tr>
      <w:tr w:rsidR="00A85601" w:rsidRPr="009F2EA8" w:rsidTr="001A17FD">
        <w:trPr>
          <w:jc w:val="center"/>
        </w:trPr>
        <w:tc>
          <w:tcPr>
            <w:tcW w:w="3950" w:type="dxa"/>
          </w:tcPr>
          <w:p w:rsidR="00A85601" w:rsidRPr="00813AD7" w:rsidRDefault="00A85601" w:rsidP="001A17FD">
            <w:pPr>
              <w:pStyle w:val="p2"/>
              <w:rPr>
                <w:rFonts w:ascii="Arial" w:hAnsi="Arial" w:cs="Arial"/>
                <w:sz w:val="16"/>
                <w:szCs w:val="16"/>
              </w:rPr>
            </w:pPr>
            <w:r w:rsidRPr="00813AD7">
              <w:rPr>
                <w:rFonts w:ascii="Arial" w:hAnsi="Arial" w:cs="Arial"/>
                <w:sz w:val="16"/>
                <w:szCs w:val="16"/>
              </w:rPr>
              <w:t>Przykładowy widok- stojaki na rowery</w:t>
            </w:r>
          </w:p>
        </w:tc>
      </w:tr>
    </w:tbl>
    <w:p w:rsidR="00A85601" w:rsidRDefault="00A85601" w:rsidP="0079672F">
      <w:pPr>
        <w:ind w:firstLine="0"/>
      </w:pPr>
    </w:p>
    <w:p w:rsidR="00A85601" w:rsidRPr="001A17FD" w:rsidRDefault="00604588" w:rsidP="00536202">
      <w:pPr>
        <w:pStyle w:val="Nagwek4"/>
        <w:numPr>
          <w:ilvl w:val="3"/>
          <w:numId w:val="34"/>
        </w:numPr>
        <w:rPr>
          <w:rFonts w:ascii="Arial" w:hAnsi="Arial" w:cs="Arial"/>
          <w:sz w:val="22"/>
          <w:szCs w:val="22"/>
        </w:rPr>
      </w:pPr>
      <w:bookmarkStart w:id="84" w:name="_Toc184034318"/>
      <w:r>
        <w:rPr>
          <w:rFonts w:ascii="Arial" w:hAnsi="Arial" w:cs="Arial"/>
          <w:sz w:val="22"/>
          <w:szCs w:val="22"/>
        </w:rPr>
        <w:t xml:space="preserve">Wiata </w:t>
      </w:r>
      <w:r w:rsidR="00A85601">
        <w:rPr>
          <w:rFonts w:ascii="Arial" w:hAnsi="Arial" w:cs="Arial"/>
          <w:sz w:val="22"/>
          <w:szCs w:val="22"/>
        </w:rPr>
        <w:t xml:space="preserve"> gospodarcza</w:t>
      </w:r>
      <w:bookmarkEnd w:id="84"/>
      <w:r w:rsidR="00A85601">
        <w:rPr>
          <w:rFonts w:ascii="Arial" w:hAnsi="Arial" w:cs="Arial"/>
          <w:sz w:val="22"/>
          <w:szCs w:val="22"/>
        </w:rPr>
        <w:t xml:space="preserve"> </w:t>
      </w:r>
    </w:p>
    <w:p w:rsidR="00A85601" w:rsidRDefault="00A85601" w:rsidP="00A85601">
      <w:pPr>
        <w:pStyle w:val="Bezodstpw"/>
        <w:ind w:left="495"/>
        <w:rPr>
          <w:rFonts w:ascii="Arial" w:hAnsi="Arial" w:cs="Arial"/>
        </w:rPr>
      </w:pPr>
    </w:p>
    <w:p w:rsidR="00A85601" w:rsidRDefault="00A85601" w:rsidP="00A85601">
      <w:pPr>
        <w:pStyle w:val="Bezodstpw"/>
        <w:ind w:left="495"/>
        <w:rPr>
          <w:rFonts w:ascii="Arial" w:hAnsi="Arial" w:cs="Arial"/>
        </w:rPr>
      </w:pPr>
      <w:r>
        <w:rPr>
          <w:rFonts w:ascii="Arial" w:hAnsi="Arial" w:cs="Arial"/>
        </w:rPr>
        <w:t>Ilość wiat gospodarczych  x 1</w:t>
      </w:r>
      <w:r w:rsidRPr="00BD26B9">
        <w:rPr>
          <w:rFonts w:ascii="Arial" w:hAnsi="Arial" w:cs="Arial"/>
        </w:rPr>
        <w:t xml:space="preserve"> sztuk</w:t>
      </w:r>
      <w:r>
        <w:rPr>
          <w:rFonts w:ascii="Arial" w:hAnsi="Arial" w:cs="Arial"/>
        </w:rPr>
        <w:t>a</w:t>
      </w:r>
      <w:r w:rsidRPr="00BD26B9">
        <w:rPr>
          <w:rFonts w:ascii="Arial" w:hAnsi="Arial" w:cs="Arial"/>
        </w:rPr>
        <w:t>.</w:t>
      </w:r>
    </w:p>
    <w:p w:rsidR="00A85601" w:rsidRDefault="00A85601" w:rsidP="00813AD7">
      <w:pPr>
        <w:pStyle w:val="Bezodstpw"/>
        <w:rPr>
          <w:rFonts w:ascii="Arial" w:hAnsi="Arial" w:cs="Arial"/>
        </w:rPr>
      </w:pPr>
    </w:p>
    <w:tbl>
      <w:tblPr>
        <w:tblStyle w:val="Tabela-Siatka"/>
        <w:tblW w:w="0" w:type="auto"/>
        <w:jc w:val="center"/>
        <w:tblInd w:w="424" w:type="dxa"/>
        <w:tblLook w:val="04A0"/>
      </w:tblPr>
      <w:tblGrid>
        <w:gridCol w:w="3966"/>
      </w:tblGrid>
      <w:tr w:rsidR="00A85601" w:rsidRPr="009F2EA8" w:rsidTr="00804D45">
        <w:trPr>
          <w:jc w:val="center"/>
        </w:trPr>
        <w:tc>
          <w:tcPr>
            <w:tcW w:w="3946" w:type="dxa"/>
          </w:tcPr>
          <w:p w:rsidR="00A85601" w:rsidRPr="009F2EA8" w:rsidRDefault="00A85601" w:rsidP="00804D45">
            <w:pPr>
              <w:ind w:firstLine="0"/>
              <w:jc w:val="center"/>
              <w:rPr>
                <w:sz w:val="22"/>
              </w:rPr>
            </w:pPr>
            <w:r w:rsidRPr="00A85601">
              <w:rPr>
                <w:noProof/>
                <w:sz w:val="22"/>
                <w:lang w:eastAsia="pl-PL"/>
              </w:rPr>
              <w:drawing>
                <wp:inline distT="0" distB="0" distL="0" distR="0">
                  <wp:extent cx="2361600" cy="1576800"/>
                  <wp:effectExtent l="19050" t="0" r="600" b="0"/>
                  <wp:docPr id="37"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1" cstate="print"/>
                          <a:srcRect l="3709" t="8429" r="5191" b="7663"/>
                          <a:stretch>
                            <a:fillRect/>
                          </a:stretch>
                        </pic:blipFill>
                        <pic:spPr bwMode="auto">
                          <a:xfrm>
                            <a:off x="0" y="0"/>
                            <a:ext cx="2361600" cy="1576800"/>
                          </a:xfrm>
                          <a:prstGeom prst="rect">
                            <a:avLst/>
                          </a:prstGeom>
                          <a:noFill/>
                          <a:ln w="9525">
                            <a:noFill/>
                            <a:miter lim="800000"/>
                            <a:headEnd/>
                            <a:tailEnd/>
                          </a:ln>
                        </pic:spPr>
                      </pic:pic>
                    </a:graphicData>
                  </a:graphic>
                </wp:inline>
              </w:drawing>
            </w:r>
          </w:p>
        </w:tc>
      </w:tr>
      <w:tr w:rsidR="00A85601" w:rsidRPr="006C2126" w:rsidTr="00804D45">
        <w:trPr>
          <w:jc w:val="center"/>
        </w:trPr>
        <w:tc>
          <w:tcPr>
            <w:tcW w:w="3946" w:type="dxa"/>
          </w:tcPr>
          <w:p w:rsidR="00A85601" w:rsidRPr="00813AD7" w:rsidRDefault="00A85601" w:rsidP="00804D45">
            <w:pPr>
              <w:ind w:firstLine="0"/>
              <w:rPr>
                <w:rFonts w:ascii="Arial" w:hAnsi="Arial" w:cs="Arial"/>
                <w:sz w:val="16"/>
                <w:szCs w:val="16"/>
              </w:rPr>
            </w:pPr>
            <w:r w:rsidRPr="00813AD7">
              <w:rPr>
                <w:rFonts w:ascii="Arial" w:hAnsi="Arial" w:cs="Arial"/>
                <w:sz w:val="16"/>
                <w:szCs w:val="16"/>
              </w:rPr>
              <w:t>Przykładowy widok-  wiaty śmietnikowej</w:t>
            </w:r>
          </w:p>
        </w:tc>
      </w:tr>
    </w:tbl>
    <w:p w:rsidR="00A85601" w:rsidRDefault="00A85601" w:rsidP="00A85601">
      <w:pPr>
        <w:pStyle w:val="Bezodstpw"/>
        <w:ind w:left="495"/>
        <w:rPr>
          <w:rFonts w:ascii="Arial" w:hAnsi="Arial" w:cs="Arial"/>
        </w:rPr>
      </w:pPr>
    </w:p>
    <w:p w:rsidR="00A85601" w:rsidRDefault="00A85601" w:rsidP="00A85601">
      <w:pPr>
        <w:pStyle w:val="Bezodstpw"/>
        <w:ind w:left="495"/>
        <w:rPr>
          <w:rFonts w:ascii="Arial" w:hAnsi="Arial" w:cs="Arial"/>
        </w:rPr>
      </w:pPr>
    </w:p>
    <w:p w:rsidR="00A85601" w:rsidRPr="00A85601" w:rsidRDefault="00A85601" w:rsidP="00A85601">
      <w:pPr>
        <w:rPr>
          <w:rFonts w:ascii="Arial" w:hAnsi="Arial" w:cs="Arial"/>
          <w:szCs w:val="20"/>
        </w:rPr>
      </w:pPr>
      <w:r w:rsidRPr="00A85601">
        <w:rPr>
          <w:rFonts w:ascii="Arial" w:hAnsi="Arial" w:cs="Arial"/>
          <w:szCs w:val="20"/>
        </w:rPr>
        <w:t>Wiata śmietnikowa x 1 sztuka z uwzględnieniem segregacji odpadów.</w:t>
      </w:r>
      <w:r w:rsidRPr="00A85601">
        <w:rPr>
          <w:rFonts w:ascii="Arial" w:hAnsi="Arial" w:cs="Arial"/>
          <w:szCs w:val="20"/>
        </w:rPr>
        <w:tab/>
      </w:r>
    </w:p>
    <w:p w:rsidR="00575705" w:rsidRDefault="00A85601" w:rsidP="0074228A">
      <w:pPr>
        <w:rPr>
          <w:rFonts w:ascii="Arial" w:hAnsi="Arial" w:cs="Arial"/>
          <w:i/>
          <w:szCs w:val="20"/>
        </w:rPr>
      </w:pPr>
      <w:r w:rsidRPr="00A85601">
        <w:rPr>
          <w:rFonts w:ascii="Arial" w:hAnsi="Arial" w:cs="Arial"/>
          <w:szCs w:val="20"/>
        </w:rPr>
        <w:t>Wymiary zewnętrzne: 2.60m x 2.40m x 1.90 m o stal</w:t>
      </w:r>
      <w:r>
        <w:rPr>
          <w:rFonts w:ascii="Arial" w:hAnsi="Arial" w:cs="Arial"/>
          <w:szCs w:val="20"/>
        </w:rPr>
        <w:t xml:space="preserve">owej konstrukcji ocynkowanej. </w:t>
      </w:r>
      <w:r w:rsidRPr="00A85601">
        <w:rPr>
          <w:rFonts w:ascii="Arial" w:hAnsi="Arial" w:cs="Arial"/>
          <w:szCs w:val="20"/>
        </w:rPr>
        <w:t>Rama i panele wykonane ze stali ocynkowanej. Stal pomalowana proszkowo w kolorze grafitowym Ral 7012, zabezpieczona na zewnętrzne warunki atmosferyczne. Posadowienie systemowe. Fundament - beton  hydrotechniczny. Powierzchnia: 6.24 m2.</w:t>
      </w:r>
      <w:r w:rsidRPr="00A85601">
        <w:rPr>
          <w:rFonts w:ascii="Arial" w:hAnsi="Arial" w:cs="Arial"/>
          <w:i/>
          <w:szCs w:val="20"/>
        </w:rPr>
        <w:t xml:space="preserve">  </w:t>
      </w:r>
    </w:p>
    <w:p w:rsidR="00813AD7" w:rsidRDefault="00813AD7" w:rsidP="00536202">
      <w:pPr>
        <w:pStyle w:val="Nagwek4"/>
        <w:numPr>
          <w:ilvl w:val="3"/>
          <w:numId w:val="34"/>
        </w:numPr>
        <w:rPr>
          <w:rFonts w:ascii="Arial" w:hAnsi="Arial" w:cs="Arial"/>
          <w:sz w:val="22"/>
          <w:szCs w:val="22"/>
        </w:rPr>
      </w:pPr>
      <w:bookmarkStart w:id="85" w:name="_Toc184034319"/>
      <w:r>
        <w:rPr>
          <w:rFonts w:ascii="Arial" w:hAnsi="Arial" w:cs="Arial"/>
          <w:sz w:val="22"/>
          <w:szCs w:val="22"/>
        </w:rPr>
        <w:t>Ogrodzenie terenu</w:t>
      </w:r>
      <w:bookmarkEnd w:id="85"/>
    </w:p>
    <w:p w:rsidR="00813AD7" w:rsidRPr="00813AD7" w:rsidRDefault="00813AD7" w:rsidP="00813AD7"/>
    <w:p w:rsidR="00813AD7" w:rsidRPr="00813AD7" w:rsidRDefault="00813AD7" w:rsidP="005E6769">
      <w:pPr>
        <w:pStyle w:val="gmail-msolistparagraph"/>
        <w:numPr>
          <w:ilvl w:val="0"/>
          <w:numId w:val="98"/>
        </w:numPr>
        <w:shd w:val="clear" w:color="auto" w:fill="FFFFFF"/>
        <w:spacing w:before="0" w:beforeAutospacing="0" w:after="0" w:afterAutospacing="0" w:line="273" w:lineRule="atLeast"/>
        <w:jc w:val="both"/>
        <w:rPr>
          <w:rFonts w:ascii="Arial" w:hAnsi="Arial" w:cs="Arial"/>
          <w:color w:val="222222"/>
          <w:sz w:val="20"/>
          <w:szCs w:val="20"/>
        </w:rPr>
      </w:pPr>
      <w:r w:rsidRPr="00813AD7">
        <w:rPr>
          <w:rFonts w:ascii="Arial" w:hAnsi="Arial" w:cs="Arial"/>
          <w:color w:val="222222"/>
          <w:sz w:val="20"/>
          <w:szCs w:val="20"/>
        </w:rPr>
        <w:t xml:space="preserve">Projektowane ogrodzenie ażurowe, systemowe w miejscu istniejącego ogrodzenia: długość około </w:t>
      </w:r>
      <w:r w:rsidR="00623056">
        <w:rPr>
          <w:rFonts w:ascii="Arial" w:hAnsi="Arial" w:cs="Arial"/>
          <w:color w:val="222222"/>
          <w:sz w:val="20"/>
          <w:szCs w:val="20"/>
        </w:rPr>
        <w:t xml:space="preserve">80 </w:t>
      </w:r>
      <w:proofErr w:type="spellStart"/>
      <w:r w:rsidRPr="00813AD7">
        <w:rPr>
          <w:rFonts w:ascii="Arial" w:hAnsi="Arial" w:cs="Arial"/>
          <w:color w:val="222222"/>
          <w:sz w:val="20"/>
          <w:szCs w:val="20"/>
        </w:rPr>
        <w:t>mb</w:t>
      </w:r>
      <w:proofErr w:type="spellEnd"/>
      <w:r w:rsidRPr="00813AD7">
        <w:rPr>
          <w:rFonts w:ascii="Arial" w:hAnsi="Arial" w:cs="Arial"/>
          <w:color w:val="222222"/>
          <w:sz w:val="20"/>
          <w:szCs w:val="20"/>
        </w:rPr>
        <w:t>. Słupki stalowe: ceownik 80 mm x 80 mm, wysokość 170 cm.</w:t>
      </w:r>
      <w:r>
        <w:rPr>
          <w:rFonts w:ascii="Arial" w:hAnsi="Arial" w:cs="Arial"/>
          <w:color w:val="222222"/>
          <w:sz w:val="20"/>
          <w:szCs w:val="20"/>
        </w:rPr>
        <w:t xml:space="preserve"> </w:t>
      </w:r>
      <w:r w:rsidRPr="00813AD7">
        <w:rPr>
          <w:rFonts w:ascii="Arial" w:hAnsi="Arial" w:cs="Arial"/>
          <w:color w:val="222222"/>
          <w:sz w:val="20"/>
          <w:szCs w:val="20"/>
        </w:rPr>
        <w:t>Przęsła: siatka stalowa, podmurówka  betonowa.</w:t>
      </w:r>
    </w:p>
    <w:p w:rsidR="00813AD7" w:rsidRPr="00813AD7" w:rsidRDefault="00813AD7" w:rsidP="005E6769">
      <w:pPr>
        <w:pStyle w:val="gmail-msolistparagraph"/>
        <w:numPr>
          <w:ilvl w:val="0"/>
          <w:numId w:val="98"/>
        </w:numPr>
        <w:shd w:val="clear" w:color="auto" w:fill="FFFFFF"/>
        <w:spacing w:before="0" w:beforeAutospacing="0" w:after="0" w:afterAutospacing="0" w:line="273" w:lineRule="atLeast"/>
        <w:jc w:val="both"/>
        <w:rPr>
          <w:rFonts w:ascii="Arial" w:hAnsi="Arial" w:cs="Arial"/>
          <w:color w:val="222222"/>
          <w:sz w:val="20"/>
          <w:szCs w:val="20"/>
        </w:rPr>
      </w:pPr>
      <w:r w:rsidRPr="00813AD7">
        <w:rPr>
          <w:rFonts w:ascii="Arial" w:hAnsi="Arial" w:cs="Arial"/>
          <w:color w:val="222222"/>
          <w:sz w:val="20"/>
          <w:szCs w:val="20"/>
        </w:rPr>
        <w:t xml:space="preserve">Brama wjazdowa- szerokość 5.00 m przesuwana, słupki, wypełnienie stal, systemowa  wys.150 cm, siłowniki do otwierania bramy. </w:t>
      </w:r>
      <w:r w:rsidRPr="00813AD7">
        <w:rPr>
          <w:rFonts w:ascii="Arial" w:hAnsi="Arial" w:cs="Arial"/>
          <w:sz w:val="20"/>
          <w:szCs w:val="20"/>
        </w:rPr>
        <w:t>Kolor grafitowy Ral 7016.</w:t>
      </w:r>
    </w:p>
    <w:p w:rsidR="00813AD7" w:rsidRPr="00813AD7" w:rsidRDefault="00813AD7" w:rsidP="005E6769">
      <w:pPr>
        <w:pStyle w:val="gmail-msolistparagraph"/>
        <w:numPr>
          <w:ilvl w:val="0"/>
          <w:numId w:val="98"/>
        </w:numPr>
        <w:shd w:val="clear" w:color="auto" w:fill="FFFFFF"/>
        <w:spacing w:before="0" w:beforeAutospacing="0" w:after="0" w:afterAutospacing="0" w:line="273" w:lineRule="atLeast"/>
        <w:jc w:val="both"/>
        <w:rPr>
          <w:rFonts w:ascii="Arial" w:hAnsi="Arial" w:cs="Arial"/>
          <w:color w:val="222222"/>
          <w:sz w:val="20"/>
          <w:szCs w:val="20"/>
        </w:rPr>
      </w:pPr>
      <w:r w:rsidRPr="00813AD7">
        <w:rPr>
          <w:rFonts w:ascii="Arial" w:hAnsi="Arial" w:cs="Arial"/>
          <w:color w:val="222222"/>
          <w:sz w:val="20"/>
          <w:szCs w:val="20"/>
        </w:rPr>
        <w:lastRenderedPageBreak/>
        <w:t xml:space="preserve">Furtka wejściowa- szerokość 1.00 m wys.1.50 m, słupki, wypełnienie stal, systemowa,  zamek </w:t>
      </w:r>
      <w:r w:rsidR="00623056">
        <w:rPr>
          <w:rFonts w:ascii="Arial" w:hAnsi="Arial" w:cs="Arial"/>
          <w:color w:val="222222"/>
          <w:sz w:val="20"/>
          <w:szCs w:val="20"/>
        </w:rPr>
        <w:t xml:space="preserve">                      </w:t>
      </w:r>
      <w:r w:rsidRPr="00813AD7">
        <w:rPr>
          <w:rFonts w:ascii="Arial" w:hAnsi="Arial" w:cs="Arial"/>
          <w:color w:val="222222"/>
          <w:sz w:val="20"/>
          <w:szCs w:val="20"/>
        </w:rPr>
        <w:t>z klamką.</w:t>
      </w:r>
      <w:r w:rsidRPr="00813AD7">
        <w:rPr>
          <w:rFonts w:ascii="Arial" w:hAnsi="Arial" w:cs="Arial"/>
          <w:sz w:val="20"/>
          <w:szCs w:val="20"/>
        </w:rPr>
        <w:t xml:space="preserve"> Kolor grafitowy Ral 7016.</w:t>
      </w:r>
    </w:p>
    <w:p w:rsidR="00813AD7" w:rsidRPr="00813AD7" w:rsidRDefault="00813AD7" w:rsidP="00813AD7">
      <w:pPr>
        <w:pStyle w:val="gmail-msolistparagraph"/>
        <w:shd w:val="clear" w:color="auto" w:fill="FFFFFF"/>
        <w:spacing w:before="0" w:beforeAutospacing="0" w:after="0" w:afterAutospacing="0" w:line="273" w:lineRule="atLeast"/>
        <w:ind w:left="720"/>
        <w:rPr>
          <w:rFonts w:ascii="Arial" w:hAnsi="Arial" w:cs="Arial"/>
          <w:color w:val="222222"/>
          <w:sz w:val="20"/>
          <w:szCs w:val="20"/>
        </w:rPr>
      </w:pPr>
    </w:p>
    <w:tbl>
      <w:tblPr>
        <w:tblStyle w:val="Tabela-Siatka"/>
        <w:tblW w:w="0" w:type="auto"/>
        <w:jc w:val="center"/>
        <w:tblInd w:w="561" w:type="dxa"/>
        <w:tblLook w:val="04A0"/>
      </w:tblPr>
      <w:tblGrid>
        <w:gridCol w:w="3731"/>
      </w:tblGrid>
      <w:tr w:rsidR="00813AD7" w:rsidTr="00813AD7">
        <w:trPr>
          <w:jc w:val="center"/>
        </w:trPr>
        <w:tc>
          <w:tcPr>
            <w:tcW w:w="3393" w:type="dxa"/>
          </w:tcPr>
          <w:p w:rsidR="00813AD7" w:rsidRDefault="00813AD7" w:rsidP="00813AD7">
            <w:pPr>
              <w:ind w:firstLine="58"/>
              <w:rPr>
                <w:rFonts w:asciiTheme="minorHAnsi" w:hAnsiTheme="minorHAnsi" w:cstheme="minorHAnsi"/>
              </w:rPr>
            </w:pPr>
            <w:r>
              <w:rPr>
                <w:noProof/>
                <w:lang w:eastAsia="pl-PL"/>
              </w:rPr>
              <w:drawing>
                <wp:inline distT="0" distB="0" distL="0" distR="0">
                  <wp:extent cx="2212950" cy="1710999"/>
                  <wp:effectExtent l="19050" t="0" r="0" b="0"/>
                  <wp:docPr id="42" name="Obraz 9" descr="Ogrodzenie panelowe panele systemowe montaż furtka (006) • Cena, Opinie •  Siatka i panele ogrodzeniowe 9451199430 • Alleg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Ogrodzenie panelowe panele systemowe montaż furtka (006) • Cena, Opinie •  Siatka i panele ogrodzeniowe 9451199430 • Allegro"/>
                          <pic:cNvPicPr>
                            <a:picLocks noChangeAspect="1" noChangeArrowheads="1"/>
                          </pic:cNvPicPr>
                        </pic:nvPicPr>
                        <pic:blipFill>
                          <a:blip r:embed="rId72" cstate="print"/>
                          <a:srcRect/>
                          <a:stretch>
                            <a:fillRect/>
                          </a:stretch>
                        </pic:blipFill>
                        <pic:spPr bwMode="auto">
                          <a:xfrm>
                            <a:off x="0" y="0"/>
                            <a:ext cx="2211840" cy="1710141"/>
                          </a:xfrm>
                          <a:prstGeom prst="rect">
                            <a:avLst/>
                          </a:prstGeom>
                          <a:noFill/>
                          <a:ln w="9525">
                            <a:noFill/>
                            <a:miter lim="800000"/>
                            <a:headEnd/>
                            <a:tailEnd/>
                          </a:ln>
                        </pic:spPr>
                      </pic:pic>
                    </a:graphicData>
                  </a:graphic>
                </wp:inline>
              </w:drawing>
            </w:r>
          </w:p>
        </w:tc>
      </w:tr>
      <w:tr w:rsidR="00813AD7" w:rsidTr="00813AD7">
        <w:trPr>
          <w:jc w:val="center"/>
        </w:trPr>
        <w:tc>
          <w:tcPr>
            <w:tcW w:w="3393" w:type="dxa"/>
          </w:tcPr>
          <w:p w:rsidR="00813AD7" w:rsidRPr="00623056" w:rsidRDefault="00813AD7" w:rsidP="00623056">
            <w:pPr>
              <w:ind w:firstLine="58"/>
              <w:jc w:val="left"/>
              <w:rPr>
                <w:rFonts w:ascii="Arial" w:hAnsi="Arial" w:cs="Arial"/>
                <w:sz w:val="16"/>
                <w:szCs w:val="16"/>
              </w:rPr>
            </w:pPr>
            <w:r w:rsidRPr="00623056">
              <w:rPr>
                <w:rFonts w:ascii="Arial" w:hAnsi="Arial" w:cs="Arial"/>
                <w:sz w:val="16"/>
                <w:szCs w:val="16"/>
              </w:rPr>
              <w:t>Przykładowy widok</w:t>
            </w:r>
            <w:r w:rsidR="001F5EC4">
              <w:rPr>
                <w:rFonts w:ascii="Arial" w:hAnsi="Arial" w:cs="Arial"/>
                <w:sz w:val="16"/>
                <w:szCs w:val="16"/>
              </w:rPr>
              <w:t xml:space="preserve"> systemowego ogrodzenia </w:t>
            </w:r>
          </w:p>
        </w:tc>
      </w:tr>
    </w:tbl>
    <w:p w:rsidR="00E23E93" w:rsidRDefault="00E23E93" w:rsidP="00623056">
      <w:pPr>
        <w:ind w:firstLine="0"/>
        <w:rPr>
          <w:rFonts w:ascii="Arial" w:hAnsi="Arial" w:cs="Arial"/>
          <w:i/>
          <w:szCs w:val="20"/>
        </w:rPr>
      </w:pPr>
    </w:p>
    <w:p w:rsidR="00E23E93" w:rsidRPr="00E23E93" w:rsidRDefault="00E23E93" w:rsidP="00E23E93">
      <w:pPr>
        <w:pStyle w:val="Nagwek4"/>
        <w:numPr>
          <w:ilvl w:val="3"/>
          <w:numId w:val="34"/>
        </w:numPr>
        <w:rPr>
          <w:rFonts w:ascii="Arial" w:hAnsi="Arial" w:cs="Arial"/>
        </w:rPr>
      </w:pPr>
      <w:bookmarkStart w:id="86" w:name="_Toc176867816"/>
      <w:bookmarkStart w:id="87" w:name="_Toc184034320"/>
      <w:r w:rsidRPr="00E23E93">
        <w:rPr>
          <w:rFonts w:ascii="Arial" w:hAnsi="Arial" w:cs="Arial"/>
        </w:rPr>
        <w:t>Zieleń</w:t>
      </w:r>
      <w:bookmarkEnd w:id="86"/>
      <w:bookmarkEnd w:id="87"/>
      <w:r w:rsidRPr="00E23E93">
        <w:rPr>
          <w:rFonts w:ascii="Arial" w:hAnsi="Arial" w:cs="Arial"/>
        </w:rPr>
        <w:t xml:space="preserve"> </w:t>
      </w:r>
    </w:p>
    <w:p w:rsidR="00E23E93" w:rsidRPr="00990564" w:rsidRDefault="00E23E93" w:rsidP="00E23E93">
      <w:pPr>
        <w:pStyle w:val="Akapitzlist"/>
        <w:ind w:left="0" w:firstLine="708"/>
        <w:rPr>
          <w:rFonts w:ascii="Arial" w:hAnsi="Arial" w:cs="Arial"/>
          <w:u w:val="none"/>
        </w:rPr>
      </w:pPr>
      <w:r w:rsidRPr="00990564">
        <w:rPr>
          <w:rFonts w:ascii="Arial" w:hAnsi="Arial" w:cs="Arial"/>
          <w:u w:val="none"/>
        </w:rPr>
        <w:t xml:space="preserve">Wykonawca w ramach sporządzanej dokumentacji zaktualizuje inwentaryzację zieleni w oparciu o przyjęte rozwiązania projektowe. Projekt nie przewiduje wycięcia drzew, jednak należy przewidzieć i dokonać cięć pielęgnacyjnych gałęzi znajdujących się w skrajni drogowej lub wpływających negatywnie na widoczność.  </w:t>
      </w:r>
      <w:r w:rsidRPr="00990564">
        <w:rPr>
          <w:rFonts w:ascii="Arial" w:eastAsia="CIDFont+F1" w:hAnsi="Arial" w:cs="Arial"/>
          <w:u w:val="none"/>
        </w:rPr>
        <w:t xml:space="preserve">W koncepcji w ramach zagospodarowania terenu w celu uzupełnienia istniejącej kompozycji zieleni zaproponowano nasadzenia. </w:t>
      </w:r>
    </w:p>
    <w:p w:rsidR="00E23E93" w:rsidRPr="00990564" w:rsidRDefault="00E23E93" w:rsidP="005E6769">
      <w:pPr>
        <w:pStyle w:val="Akapitzlist"/>
        <w:numPr>
          <w:ilvl w:val="0"/>
          <w:numId w:val="112"/>
        </w:numPr>
        <w:suppressAutoHyphens/>
        <w:autoSpaceDN w:val="0"/>
        <w:spacing w:before="0" w:after="200" w:line="276" w:lineRule="auto"/>
        <w:textAlignment w:val="baseline"/>
        <w:rPr>
          <w:rFonts w:ascii="Arial" w:eastAsia="CIDFont+F1" w:hAnsi="Arial" w:cs="Arial"/>
          <w:u w:val="none"/>
        </w:rPr>
      </w:pPr>
      <w:r w:rsidRPr="00990564">
        <w:rPr>
          <w:rFonts w:ascii="Arial" w:hAnsi="Arial" w:cs="Arial"/>
          <w:u w:val="none"/>
        </w:rPr>
        <w:t>Trawniki siane z przeznaczeniem do terenów zacieniony: 1200.00 m</w:t>
      </w:r>
      <w:r w:rsidRPr="00990564">
        <w:rPr>
          <w:rFonts w:ascii="Arial" w:hAnsi="Arial" w:cs="Arial"/>
          <w:u w:val="none"/>
          <w:vertAlign w:val="superscript"/>
        </w:rPr>
        <w:t>2</w:t>
      </w:r>
      <w:r w:rsidRPr="00990564">
        <w:rPr>
          <w:rFonts w:ascii="Arial" w:hAnsi="Arial" w:cs="Arial"/>
          <w:u w:val="none"/>
        </w:rPr>
        <w:t xml:space="preserve"> (Wykonanie trawników parkowych siewem na gruncie z nawożeniem) </w:t>
      </w:r>
    </w:p>
    <w:p w:rsidR="00E23E93" w:rsidRPr="00DE6122" w:rsidRDefault="00E23E93" w:rsidP="005E6769">
      <w:pPr>
        <w:pStyle w:val="Akapitzlist"/>
        <w:numPr>
          <w:ilvl w:val="0"/>
          <w:numId w:val="112"/>
        </w:numPr>
        <w:suppressAutoHyphens/>
        <w:autoSpaceDN w:val="0"/>
        <w:spacing w:before="0" w:after="200" w:line="276" w:lineRule="auto"/>
        <w:textAlignment w:val="baseline"/>
        <w:rPr>
          <w:rFonts w:ascii="Arial" w:eastAsia="CIDFont+F1" w:hAnsi="Arial" w:cs="Arial"/>
          <w:u w:val="none"/>
        </w:rPr>
      </w:pPr>
      <w:r w:rsidRPr="00990564">
        <w:rPr>
          <w:rFonts w:ascii="Arial" w:hAnsi="Arial" w:cs="Arial"/>
          <w:u w:val="none"/>
        </w:rPr>
        <w:t>Gazony kwiatowe - rośliny rodzime, byliny wieloletnie z przeznaczeniem do miejsc nasłonecznionych: powierzchnia nasadzeń: 200.00 m</w:t>
      </w:r>
      <w:r w:rsidRPr="00990564">
        <w:rPr>
          <w:rFonts w:ascii="Arial" w:hAnsi="Arial" w:cs="Arial"/>
          <w:u w:val="none"/>
          <w:vertAlign w:val="superscript"/>
        </w:rPr>
        <w:t>2</w:t>
      </w:r>
      <w:r w:rsidRPr="00990564">
        <w:rPr>
          <w:rFonts w:ascii="Arial" w:hAnsi="Arial" w:cs="Arial"/>
          <w:u w:val="none"/>
        </w:rPr>
        <w:t xml:space="preserve">. </w:t>
      </w:r>
    </w:p>
    <w:p w:rsidR="00DE6122" w:rsidRPr="00DE6122" w:rsidRDefault="00DE6122" w:rsidP="00DE6122">
      <w:pPr>
        <w:suppressAutoHyphens/>
        <w:autoSpaceDN w:val="0"/>
        <w:spacing w:before="0" w:after="200" w:line="276" w:lineRule="auto"/>
        <w:textAlignment w:val="baseline"/>
        <w:rPr>
          <w:rFonts w:ascii="Arial" w:eastAsia="CIDFont+F1" w:hAnsi="Arial" w:cs="Arial"/>
        </w:rPr>
      </w:pPr>
    </w:p>
    <w:tbl>
      <w:tblPr>
        <w:tblStyle w:val="Tabela-Siatka"/>
        <w:tblW w:w="0" w:type="auto"/>
        <w:jc w:val="center"/>
        <w:tblLayout w:type="fixed"/>
        <w:tblLook w:val="04A0"/>
      </w:tblPr>
      <w:tblGrid>
        <w:gridCol w:w="4503"/>
        <w:gridCol w:w="4785"/>
      </w:tblGrid>
      <w:tr w:rsidR="00BD5BAB" w:rsidTr="00575705">
        <w:trPr>
          <w:jc w:val="center"/>
        </w:trPr>
        <w:tc>
          <w:tcPr>
            <w:tcW w:w="4503" w:type="dxa"/>
          </w:tcPr>
          <w:p w:rsidR="00BD5BAB" w:rsidRDefault="00BD5BAB" w:rsidP="00BD5BAB">
            <w:pPr>
              <w:ind w:right="317" w:firstLine="142"/>
              <w:rPr>
                <w:rFonts w:ascii="Arial" w:hAnsi="Arial" w:cs="Arial"/>
                <w:sz w:val="28"/>
                <w:szCs w:val="28"/>
              </w:rPr>
            </w:pPr>
            <w:r>
              <w:rPr>
                <w:rFonts w:ascii="Arial" w:hAnsi="Arial" w:cs="Arial"/>
                <w:noProof/>
                <w:sz w:val="28"/>
                <w:szCs w:val="28"/>
                <w:lang w:eastAsia="pl-PL"/>
              </w:rPr>
              <w:drawing>
                <wp:inline distT="0" distB="0" distL="0" distR="0">
                  <wp:extent cx="2162508" cy="2160000"/>
                  <wp:effectExtent l="19050" t="0" r="9192" b="0"/>
                  <wp:docPr id="44"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cstate="print"/>
                          <a:srcRect/>
                          <a:stretch>
                            <a:fillRect/>
                          </a:stretch>
                        </pic:blipFill>
                        <pic:spPr bwMode="auto">
                          <a:xfrm>
                            <a:off x="0" y="0"/>
                            <a:ext cx="2162508" cy="2160000"/>
                          </a:xfrm>
                          <a:prstGeom prst="rect">
                            <a:avLst/>
                          </a:prstGeom>
                          <a:noFill/>
                          <a:ln w="9525">
                            <a:noFill/>
                            <a:miter lim="800000"/>
                            <a:headEnd/>
                            <a:tailEnd/>
                          </a:ln>
                        </pic:spPr>
                      </pic:pic>
                    </a:graphicData>
                  </a:graphic>
                </wp:inline>
              </w:drawing>
            </w:r>
          </w:p>
        </w:tc>
        <w:tc>
          <w:tcPr>
            <w:tcW w:w="4785" w:type="dxa"/>
          </w:tcPr>
          <w:p w:rsidR="00BD5BAB" w:rsidRDefault="00BD5BAB" w:rsidP="00135514">
            <w:pPr>
              <w:rPr>
                <w:rFonts w:ascii="Arial" w:hAnsi="Arial" w:cs="Arial"/>
                <w:sz w:val="28"/>
                <w:szCs w:val="28"/>
              </w:rPr>
            </w:pPr>
            <w:r>
              <w:rPr>
                <w:rFonts w:ascii="Arial" w:hAnsi="Arial" w:cs="Arial"/>
                <w:noProof/>
                <w:sz w:val="28"/>
                <w:szCs w:val="28"/>
                <w:lang w:eastAsia="pl-PL"/>
              </w:rPr>
              <w:drawing>
                <wp:inline distT="0" distB="0" distL="0" distR="0">
                  <wp:extent cx="2138908" cy="2160000"/>
                  <wp:effectExtent l="19050" t="0" r="0" b="0"/>
                  <wp:docPr id="55"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4" cstate="print"/>
                          <a:srcRect/>
                          <a:stretch>
                            <a:fillRect/>
                          </a:stretch>
                        </pic:blipFill>
                        <pic:spPr bwMode="auto">
                          <a:xfrm>
                            <a:off x="0" y="0"/>
                            <a:ext cx="2138908" cy="2160000"/>
                          </a:xfrm>
                          <a:prstGeom prst="rect">
                            <a:avLst/>
                          </a:prstGeom>
                          <a:noFill/>
                          <a:ln w="9525">
                            <a:noFill/>
                            <a:miter lim="800000"/>
                            <a:headEnd/>
                            <a:tailEnd/>
                          </a:ln>
                        </pic:spPr>
                      </pic:pic>
                    </a:graphicData>
                  </a:graphic>
                </wp:inline>
              </w:drawing>
            </w:r>
          </w:p>
        </w:tc>
      </w:tr>
      <w:tr w:rsidR="00BD5BAB" w:rsidTr="00575705">
        <w:trPr>
          <w:jc w:val="center"/>
        </w:trPr>
        <w:tc>
          <w:tcPr>
            <w:tcW w:w="4503" w:type="dxa"/>
          </w:tcPr>
          <w:p w:rsidR="00397A94" w:rsidRDefault="00BD5BAB" w:rsidP="00BD5BAB">
            <w:pPr>
              <w:ind w:firstLine="0"/>
              <w:rPr>
                <w:rFonts w:ascii="Arial" w:hAnsi="Arial" w:cs="Arial"/>
                <w:sz w:val="16"/>
                <w:szCs w:val="16"/>
              </w:rPr>
            </w:pPr>
            <w:r w:rsidRPr="00BD5BAB">
              <w:rPr>
                <w:rFonts w:ascii="Arial" w:hAnsi="Arial" w:cs="Arial"/>
                <w:sz w:val="16"/>
                <w:szCs w:val="16"/>
              </w:rPr>
              <w:t xml:space="preserve">Zdjęcie poglądowe. </w:t>
            </w:r>
          </w:p>
          <w:p w:rsidR="00BD5BAB" w:rsidRPr="00BD5BAB" w:rsidRDefault="00BD5BAB" w:rsidP="00BD5BAB">
            <w:pPr>
              <w:ind w:firstLine="0"/>
              <w:rPr>
                <w:rFonts w:ascii="Arial" w:hAnsi="Arial" w:cs="Arial"/>
                <w:sz w:val="16"/>
                <w:szCs w:val="16"/>
              </w:rPr>
            </w:pPr>
            <w:r w:rsidRPr="00BD5BAB">
              <w:rPr>
                <w:rFonts w:ascii="Arial" w:hAnsi="Arial" w:cs="Arial"/>
                <w:sz w:val="16"/>
                <w:szCs w:val="16"/>
              </w:rPr>
              <w:t xml:space="preserve">Floksy wieloletnie wiechowate w trzech kolorach, biały, różowy, fioletowy .Liczba roślin na </w:t>
            </w:r>
            <w:proofErr w:type="spellStart"/>
            <w:r w:rsidRPr="00BD5BAB">
              <w:rPr>
                <w:rFonts w:ascii="Arial" w:hAnsi="Arial" w:cs="Arial"/>
                <w:sz w:val="16"/>
                <w:szCs w:val="16"/>
              </w:rPr>
              <w:t>m²</w:t>
            </w:r>
            <w:proofErr w:type="spellEnd"/>
            <w:r w:rsidRPr="00BD5BAB">
              <w:rPr>
                <w:rFonts w:ascii="Arial" w:hAnsi="Arial" w:cs="Arial"/>
                <w:sz w:val="16"/>
                <w:szCs w:val="16"/>
              </w:rPr>
              <w:t>: 6-7 Powierzchnia: 50.00 m</w:t>
            </w:r>
            <w:r w:rsidRPr="00BD5BAB">
              <w:rPr>
                <w:rFonts w:ascii="Arial" w:hAnsi="Arial" w:cs="Arial"/>
                <w:sz w:val="16"/>
                <w:szCs w:val="16"/>
                <w:vertAlign w:val="superscript"/>
              </w:rPr>
              <w:t xml:space="preserve">2 </w:t>
            </w:r>
          </w:p>
        </w:tc>
        <w:tc>
          <w:tcPr>
            <w:tcW w:w="4785" w:type="dxa"/>
          </w:tcPr>
          <w:p w:rsidR="00397A94" w:rsidRDefault="00BD5BAB" w:rsidP="00C562B1">
            <w:pPr>
              <w:ind w:firstLine="0"/>
              <w:rPr>
                <w:rFonts w:ascii="Arial" w:eastAsia="CIDFont+F1" w:hAnsi="Arial" w:cs="Arial"/>
                <w:sz w:val="16"/>
                <w:szCs w:val="16"/>
              </w:rPr>
            </w:pPr>
            <w:r w:rsidRPr="00BD5BAB">
              <w:rPr>
                <w:rFonts w:ascii="Arial" w:eastAsia="CIDFont+F1" w:hAnsi="Arial" w:cs="Arial"/>
                <w:sz w:val="16"/>
                <w:szCs w:val="16"/>
              </w:rPr>
              <w:t xml:space="preserve">Zdjęcie poglądowe. </w:t>
            </w:r>
          </w:p>
          <w:p w:rsidR="00BD5BAB" w:rsidRPr="00BD5BAB" w:rsidRDefault="00397A94" w:rsidP="00C562B1">
            <w:pPr>
              <w:ind w:firstLine="0"/>
              <w:rPr>
                <w:rFonts w:ascii="Arial" w:eastAsia="CIDFont+F1" w:hAnsi="Arial" w:cs="Arial"/>
                <w:sz w:val="16"/>
                <w:szCs w:val="16"/>
              </w:rPr>
            </w:pPr>
            <w:proofErr w:type="spellStart"/>
            <w:r>
              <w:rPr>
                <w:rFonts w:ascii="Arial" w:hAnsi="Arial" w:cs="Arial"/>
                <w:sz w:val="16"/>
                <w:szCs w:val="16"/>
              </w:rPr>
              <w:t>Żuraweczka</w:t>
            </w:r>
            <w:proofErr w:type="spellEnd"/>
            <w:r>
              <w:rPr>
                <w:rFonts w:ascii="Arial" w:hAnsi="Arial" w:cs="Arial"/>
                <w:sz w:val="16"/>
                <w:szCs w:val="16"/>
              </w:rPr>
              <w:t xml:space="preserve">. </w:t>
            </w:r>
            <w:r w:rsidR="00BD5BAB" w:rsidRPr="00BD5BAB">
              <w:rPr>
                <w:rFonts w:ascii="Arial" w:hAnsi="Arial" w:cs="Arial"/>
                <w:sz w:val="16"/>
                <w:szCs w:val="16"/>
              </w:rPr>
              <w:t xml:space="preserve">Liczba roślin na </w:t>
            </w:r>
            <w:proofErr w:type="spellStart"/>
            <w:r w:rsidR="00BD5BAB" w:rsidRPr="00BD5BAB">
              <w:rPr>
                <w:rFonts w:ascii="Arial" w:hAnsi="Arial" w:cs="Arial"/>
                <w:sz w:val="16"/>
                <w:szCs w:val="16"/>
              </w:rPr>
              <w:t>m²</w:t>
            </w:r>
            <w:proofErr w:type="spellEnd"/>
            <w:r w:rsidR="00BD5BAB" w:rsidRPr="00BD5BAB">
              <w:rPr>
                <w:rFonts w:ascii="Arial" w:hAnsi="Arial" w:cs="Arial"/>
                <w:sz w:val="16"/>
                <w:szCs w:val="16"/>
              </w:rPr>
              <w:t>: 6-7 Powierzchnia: 50.00 m</w:t>
            </w:r>
            <w:r w:rsidR="00BD5BAB" w:rsidRPr="00BD5BAB">
              <w:rPr>
                <w:rFonts w:ascii="Arial" w:hAnsi="Arial" w:cs="Arial"/>
                <w:sz w:val="16"/>
                <w:szCs w:val="16"/>
                <w:vertAlign w:val="superscript"/>
              </w:rPr>
              <w:t xml:space="preserve">2 </w:t>
            </w:r>
          </w:p>
        </w:tc>
      </w:tr>
      <w:tr w:rsidR="00BD5BAB" w:rsidTr="00575705">
        <w:trPr>
          <w:jc w:val="center"/>
        </w:trPr>
        <w:tc>
          <w:tcPr>
            <w:tcW w:w="4503" w:type="dxa"/>
          </w:tcPr>
          <w:p w:rsidR="00BD5BAB" w:rsidRDefault="00BD5BAB" w:rsidP="00BD5BAB">
            <w:pPr>
              <w:ind w:firstLine="142"/>
              <w:rPr>
                <w:rFonts w:ascii="Arial" w:hAnsi="Arial" w:cs="Arial"/>
                <w:sz w:val="28"/>
                <w:szCs w:val="28"/>
              </w:rPr>
            </w:pPr>
            <w:r>
              <w:rPr>
                <w:noProof/>
                <w:color w:val="FF9F7F"/>
                <w:sz w:val="24"/>
                <w:szCs w:val="24"/>
                <w:lang w:eastAsia="pl-PL"/>
              </w:rPr>
              <w:lastRenderedPageBreak/>
              <w:drawing>
                <wp:inline distT="0" distB="0" distL="0" distR="0">
                  <wp:extent cx="2160860" cy="2160000"/>
                  <wp:effectExtent l="19050" t="0" r="0" b="0"/>
                  <wp:docPr id="58"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5" cstate="print"/>
                          <a:srcRect t="8442"/>
                          <a:stretch>
                            <a:fillRect/>
                          </a:stretch>
                        </pic:blipFill>
                        <pic:spPr bwMode="auto">
                          <a:xfrm>
                            <a:off x="0" y="0"/>
                            <a:ext cx="2160860" cy="2160000"/>
                          </a:xfrm>
                          <a:prstGeom prst="rect">
                            <a:avLst/>
                          </a:prstGeom>
                          <a:noFill/>
                          <a:ln w="9525">
                            <a:noFill/>
                            <a:miter lim="800000"/>
                            <a:headEnd/>
                            <a:tailEnd/>
                          </a:ln>
                        </pic:spPr>
                      </pic:pic>
                    </a:graphicData>
                  </a:graphic>
                </wp:inline>
              </w:drawing>
            </w:r>
          </w:p>
        </w:tc>
        <w:tc>
          <w:tcPr>
            <w:tcW w:w="4785" w:type="dxa"/>
          </w:tcPr>
          <w:p w:rsidR="00BD5BAB" w:rsidRDefault="00BD5BAB" w:rsidP="00135514">
            <w:pPr>
              <w:rPr>
                <w:rFonts w:ascii="Arial" w:hAnsi="Arial" w:cs="Arial"/>
                <w:sz w:val="28"/>
                <w:szCs w:val="28"/>
              </w:rPr>
            </w:pPr>
            <w:r>
              <w:rPr>
                <w:noProof/>
                <w:color w:val="FF9F7F"/>
                <w:lang w:eastAsia="pl-PL"/>
              </w:rPr>
              <w:drawing>
                <wp:inline distT="0" distB="0" distL="0" distR="0">
                  <wp:extent cx="2140950" cy="2160000"/>
                  <wp:effectExtent l="19050" t="0" r="0" b="0"/>
                  <wp:docPr id="5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6" cstate="print"/>
                          <a:srcRect b="8143"/>
                          <a:stretch>
                            <a:fillRect/>
                          </a:stretch>
                        </pic:blipFill>
                        <pic:spPr bwMode="auto">
                          <a:xfrm>
                            <a:off x="0" y="0"/>
                            <a:ext cx="2140950" cy="2160000"/>
                          </a:xfrm>
                          <a:prstGeom prst="rect">
                            <a:avLst/>
                          </a:prstGeom>
                          <a:noFill/>
                          <a:ln w="9525">
                            <a:noFill/>
                            <a:miter lim="800000"/>
                            <a:headEnd/>
                            <a:tailEnd/>
                          </a:ln>
                        </pic:spPr>
                      </pic:pic>
                    </a:graphicData>
                  </a:graphic>
                </wp:inline>
              </w:drawing>
            </w:r>
          </w:p>
        </w:tc>
      </w:tr>
      <w:tr w:rsidR="00BD5BAB" w:rsidTr="00575705">
        <w:trPr>
          <w:trHeight w:val="890"/>
          <w:jc w:val="center"/>
        </w:trPr>
        <w:tc>
          <w:tcPr>
            <w:tcW w:w="4503" w:type="dxa"/>
          </w:tcPr>
          <w:p w:rsidR="00397A94" w:rsidRDefault="00BD5BAB" w:rsidP="00BD5BAB">
            <w:pPr>
              <w:ind w:firstLine="0"/>
              <w:rPr>
                <w:rFonts w:ascii="Arial" w:eastAsia="CIDFont+F1" w:hAnsi="Arial" w:cs="Arial"/>
                <w:sz w:val="16"/>
                <w:szCs w:val="16"/>
              </w:rPr>
            </w:pPr>
            <w:r w:rsidRPr="00BD5BAB">
              <w:rPr>
                <w:rFonts w:ascii="Arial" w:eastAsia="CIDFont+F1" w:hAnsi="Arial" w:cs="Arial"/>
                <w:sz w:val="16"/>
                <w:szCs w:val="16"/>
              </w:rPr>
              <w:t>Zdjęcie poglądowe.</w:t>
            </w:r>
          </w:p>
          <w:p w:rsidR="00BD5BAB" w:rsidRPr="00BD5BAB" w:rsidRDefault="00BD5BAB" w:rsidP="00BD5BAB">
            <w:pPr>
              <w:ind w:firstLine="0"/>
              <w:rPr>
                <w:rFonts w:ascii="Arial" w:eastAsia="CIDFont+F1" w:hAnsi="Arial" w:cs="Arial"/>
                <w:sz w:val="16"/>
                <w:szCs w:val="16"/>
              </w:rPr>
            </w:pPr>
            <w:r w:rsidRPr="00BD5BAB">
              <w:rPr>
                <w:rFonts w:ascii="Arial" w:eastAsia="CIDFont+F1" w:hAnsi="Arial" w:cs="Arial"/>
                <w:sz w:val="16"/>
                <w:szCs w:val="16"/>
              </w:rPr>
              <w:t xml:space="preserve"> </w:t>
            </w:r>
            <w:r w:rsidRPr="00BD5BAB">
              <w:rPr>
                <w:rFonts w:ascii="Arial" w:hAnsi="Arial" w:cs="Arial"/>
                <w:sz w:val="16"/>
                <w:szCs w:val="16"/>
              </w:rPr>
              <w:t xml:space="preserve">Liliowce: Liliowce: np. </w:t>
            </w:r>
            <w:proofErr w:type="spellStart"/>
            <w:r w:rsidRPr="00BD5BAB">
              <w:rPr>
                <w:rFonts w:ascii="Arial" w:hAnsi="Arial" w:cs="Arial"/>
                <w:sz w:val="16"/>
                <w:szCs w:val="16"/>
              </w:rPr>
              <w:t>stella</w:t>
            </w:r>
            <w:proofErr w:type="spellEnd"/>
            <w:r w:rsidRPr="00BD5BAB">
              <w:rPr>
                <w:rFonts w:ascii="Arial" w:hAnsi="Arial" w:cs="Arial"/>
                <w:sz w:val="16"/>
                <w:szCs w:val="16"/>
              </w:rPr>
              <w:t xml:space="preserve">, perła Warszawy. Liczba roślin na </w:t>
            </w:r>
            <w:proofErr w:type="spellStart"/>
            <w:r w:rsidRPr="00BD5BAB">
              <w:rPr>
                <w:rFonts w:ascii="Arial" w:hAnsi="Arial" w:cs="Arial"/>
                <w:sz w:val="16"/>
                <w:szCs w:val="16"/>
              </w:rPr>
              <w:t>m²</w:t>
            </w:r>
            <w:proofErr w:type="spellEnd"/>
            <w:r w:rsidRPr="00BD5BAB">
              <w:rPr>
                <w:rFonts w:ascii="Arial" w:hAnsi="Arial" w:cs="Arial"/>
                <w:sz w:val="16"/>
                <w:szCs w:val="16"/>
              </w:rPr>
              <w:t>: 5 – 7.Powierzchnia: 50 .00 m</w:t>
            </w:r>
            <w:r w:rsidRPr="00BD5BAB">
              <w:rPr>
                <w:rFonts w:ascii="Arial" w:hAnsi="Arial" w:cs="Arial"/>
                <w:sz w:val="16"/>
                <w:szCs w:val="16"/>
                <w:vertAlign w:val="superscript"/>
              </w:rPr>
              <w:t>2</w:t>
            </w:r>
            <w:r w:rsidRPr="00BD5BAB">
              <w:rPr>
                <w:rFonts w:ascii="Arial" w:hAnsi="Arial" w:cs="Arial"/>
                <w:sz w:val="16"/>
                <w:szCs w:val="16"/>
              </w:rPr>
              <w:t xml:space="preserve"> </w:t>
            </w:r>
          </w:p>
          <w:p w:rsidR="00BD5BAB" w:rsidRPr="00BD5BAB" w:rsidRDefault="00BD5BAB" w:rsidP="00135514">
            <w:pPr>
              <w:rPr>
                <w:rFonts w:ascii="Arial" w:hAnsi="Arial" w:cs="Arial"/>
                <w:sz w:val="16"/>
                <w:szCs w:val="16"/>
              </w:rPr>
            </w:pPr>
          </w:p>
        </w:tc>
        <w:tc>
          <w:tcPr>
            <w:tcW w:w="4785" w:type="dxa"/>
          </w:tcPr>
          <w:p w:rsidR="00397A94" w:rsidRDefault="00BD5BAB" w:rsidP="00BD5BAB">
            <w:pPr>
              <w:ind w:firstLine="0"/>
              <w:rPr>
                <w:rFonts w:ascii="Arial" w:eastAsia="CIDFont+F1" w:hAnsi="Arial" w:cs="Arial"/>
                <w:sz w:val="16"/>
                <w:szCs w:val="16"/>
              </w:rPr>
            </w:pPr>
            <w:r w:rsidRPr="00BD5BAB">
              <w:rPr>
                <w:rFonts w:ascii="Arial" w:eastAsia="CIDFont+F1" w:hAnsi="Arial" w:cs="Arial"/>
                <w:sz w:val="16"/>
                <w:szCs w:val="16"/>
              </w:rPr>
              <w:t>Zdjęcie poglądowe.</w:t>
            </w:r>
          </w:p>
          <w:p w:rsidR="00BD5BAB" w:rsidRPr="00BD5BAB" w:rsidRDefault="00BD5BAB" w:rsidP="00BD5BAB">
            <w:pPr>
              <w:ind w:firstLine="0"/>
              <w:rPr>
                <w:rFonts w:ascii="Arial" w:eastAsia="CIDFont+F1" w:hAnsi="Arial" w:cs="Arial"/>
                <w:sz w:val="16"/>
                <w:szCs w:val="16"/>
              </w:rPr>
            </w:pPr>
            <w:r w:rsidRPr="00BD5BAB">
              <w:rPr>
                <w:rFonts w:ascii="Arial" w:hAnsi="Arial" w:cs="Arial"/>
                <w:sz w:val="16"/>
                <w:szCs w:val="16"/>
              </w:rPr>
              <w:t xml:space="preserve">Kocimiętka </w:t>
            </w:r>
            <w:proofErr w:type="spellStart"/>
            <w:r w:rsidRPr="00BD5BAB">
              <w:rPr>
                <w:rFonts w:ascii="Arial" w:hAnsi="Arial" w:cs="Arial"/>
                <w:sz w:val="16"/>
                <w:szCs w:val="16"/>
              </w:rPr>
              <w:t>Nepeta</w:t>
            </w:r>
            <w:proofErr w:type="spellEnd"/>
            <w:r w:rsidRPr="00BD5BAB">
              <w:rPr>
                <w:rFonts w:ascii="Arial" w:hAnsi="Arial" w:cs="Arial"/>
                <w:sz w:val="16"/>
                <w:szCs w:val="16"/>
              </w:rPr>
              <w:t xml:space="preserve">. </w:t>
            </w:r>
            <w:r w:rsidRPr="00BD5BAB">
              <w:rPr>
                <w:rFonts w:ascii="Arial" w:eastAsia="CIDFont+F1" w:hAnsi="Arial" w:cs="Arial"/>
                <w:sz w:val="16"/>
                <w:szCs w:val="16"/>
              </w:rPr>
              <w:t xml:space="preserve"> </w:t>
            </w:r>
            <w:r w:rsidRPr="00BD5BAB">
              <w:rPr>
                <w:rFonts w:ascii="Arial" w:hAnsi="Arial" w:cs="Arial"/>
                <w:sz w:val="16"/>
                <w:szCs w:val="16"/>
              </w:rPr>
              <w:t xml:space="preserve">Liczba roślin na </w:t>
            </w:r>
            <w:proofErr w:type="spellStart"/>
            <w:r w:rsidRPr="00BD5BAB">
              <w:rPr>
                <w:rFonts w:ascii="Arial" w:hAnsi="Arial" w:cs="Arial"/>
                <w:sz w:val="16"/>
                <w:szCs w:val="16"/>
              </w:rPr>
              <w:t>m²</w:t>
            </w:r>
            <w:proofErr w:type="spellEnd"/>
            <w:r w:rsidRPr="00BD5BAB">
              <w:rPr>
                <w:rFonts w:ascii="Arial" w:hAnsi="Arial" w:cs="Arial"/>
                <w:sz w:val="16"/>
                <w:szCs w:val="16"/>
              </w:rPr>
              <w:t>: 5 – 7</w:t>
            </w:r>
            <w:r w:rsidRPr="00BD5BAB">
              <w:rPr>
                <w:rFonts w:ascii="Arial" w:eastAsia="CIDFont+F1" w:hAnsi="Arial" w:cs="Arial"/>
                <w:sz w:val="16"/>
                <w:szCs w:val="16"/>
              </w:rPr>
              <w:t xml:space="preserve">. </w:t>
            </w:r>
            <w:r w:rsidRPr="00BD5BAB">
              <w:rPr>
                <w:rFonts w:ascii="Arial" w:hAnsi="Arial" w:cs="Arial"/>
                <w:sz w:val="16"/>
                <w:szCs w:val="16"/>
              </w:rPr>
              <w:t>Powierzchnia: 50.00 m</w:t>
            </w:r>
            <w:r w:rsidRPr="00BD5BAB">
              <w:rPr>
                <w:rFonts w:ascii="Arial" w:hAnsi="Arial" w:cs="Arial"/>
                <w:sz w:val="16"/>
                <w:szCs w:val="16"/>
                <w:vertAlign w:val="superscript"/>
              </w:rPr>
              <w:t>2</w:t>
            </w:r>
          </w:p>
        </w:tc>
      </w:tr>
    </w:tbl>
    <w:p w:rsidR="00BD5BAB" w:rsidRPr="00813AD7" w:rsidRDefault="00BD5BAB" w:rsidP="00623056">
      <w:pPr>
        <w:ind w:firstLine="0"/>
        <w:rPr>
          <w:rFonts w:ascii="Arial" w:hAnsi="Arial" w:cs="Arial"/>
          <w:i/>
          <w:szCs w:val="20"/>
        </w:rPr>
      </w:pPr>
    </w:p>
    <w:p w:rsidR="00341D56" w:rsidRDefault="00341D56" w:rsidP="00536202">
      <w:pPr>
        <w:pStyle w:val="Nagwek3"/>
        <w:numPr>
          <w:ilvl w:val="2"/>
          <w:numId w:val="34"/>
        </w:numPr>
        <w:rPr>
          <w:rFonts w:ascii="Arial" w:hAnsi="Arial" w:cs="Arial"/>
        </w:rPr>
      </w:pPr>
      <w:bookmarkStart w:id="88" w:name="_Toc184034321"/>
      <w:r>
        <w:rPr>
          <w:rFonts w:ascii="Arial" w:hAnsi="Arial" w:cs="Arial"/>
        </w:rPr>
        <w:t>Branża sanitarna</w:t>
      </w:r>
      <w:bookmarkEnd w:id="88"/>
    </w:p>
    <w:p w:rsidR="00425A50" w:rsidRPr="0079672F" w:rsidRDefault="00425A50" w:rsidP="0079672F">
      <w:pPr>
        <w:ind w:firstLine="0"/>
        <w:rPr>
          <w:szCs w:val="20"/>
        </w:rPr>
      </w:pPr>
    </w:p>
    <w:p w:rsidR="00425A50" w:rsidRPr="00F33DF1" w:rsidRDefault="00F33DF1" w:rsidP="005E6769">
      <w:pPr>
        <w:pStyle w:val="Akapitzlist"/>
        <w:numPr>
          <w:ilvl w:val="0"/>
          <w:numId w:val="47"/>
        </w:numPr>
        <w:spacing w:before="0" w:after="160" w:line="259" w:lineRule="auto"/>
        <w:ind w:left="426" w:hanging="425"/>
        <w:rPr>
          <w:rFonts w:ascii="Arial" w:hAnsi="Arial" w:cs="Arial"/>
          <w:szCs w:val="20"/>
          <w:u w:val="none"/>
        </w:rPr>
      </w:pPr>
      <w:r w:rsidRPr="00F33DF1">
        <w:rPr>
          <w:rFonts w:ascii="Arial" w:hAnsi="Arial" w:cs="Arial"/>
          <w:szCs w:val="20"/>
          <w:u w:val="none"/>
        </w:rPr>
        <w:t>Budowa przyłącza oraz instalacji zewnętrznej</w:t>
      </w:r>
      <w:r w:rsidR="00425A50" w:rsidRPr="00F33DF1">
        <w:rPr>
          <w:rFonts w:ascii="Arial" w:hAnsi="Arial" w:cs="Arial"/>
          <w:szCs w:val="20"/>
          <w:u w:val="none"/>
        </w:rPr>
        <w:t xml:space="preserve"> kanalizacji deszczowej</w:t>
      </w:r>
      <w:r w:rsidRPr="00F33DF1">
        <w:rPr>
          <w:rFonts w:ascii="Arial" w:hAnsi="Arial" w:cs="Arial"/>
          <w:szCs w:val="20"/>
          <w:u w:val="none"/>
        </w:rPr>
        <w:t>,</w:t>
      </w:r>
      <w:r w:rsidR="00425A50" w:rsidRPr="00F33DF1">
        <w:rPr>
          <w:rFonts w:ascii="Arial" w:hAnsi="Arial" w:cs="Arial"/>
          <w:szCs w:val="20"/>
          <w:u w:val="none"/>
        </w:rPr>
        <w:t xml:space="preserve"> </w:t>
      </w:r>
    </w:p>
    <w:p w:rsidR="00425A50" w:rsidRPr="00F33DF1" w:rsidRDefault="00425A50" w:rsidP="005E6769">
      <w:pPr>
        <w:pStyle w:val="Akapitzlist"/>
        <w:numPr>
          <w:ilvl w:val="0"/>
          <w:numId w:val="47"/>
        </w:numPr>
        <w:spacing w:before="0" w:after="160" w:line="259" w:lineRule="auto"/>
        <w:ind w:left="426" w:hanging="425"/>
        <w:rPr>
          <w:rFonts w:ascii="Arial" w:hAnsi="Arial" w:cs="Arial"/>
          <w:szCs w:val="20"/>
          <w:u w:val="none"/>
        </w:rPr>
      </w:pPr>
      <w:r w:rsidRPr="00F33DF1">
        <w:rPr>
          <w:rFonts w:ascii="Arial" w:hAnsi="Arial" w:cs="Arial"/>
          <w:szCs w:val="20"/>
          <w:u w:val="none"/>
        </w:rPr>
        <w:t>Kanalizacja deszczowa obejmuje:</w:t>
      </w:r>
    </w:p>
    <w:p w:rsidR="00425A50" w:rsidRPr="00F33DF1" w:rsidRDefault="0079672F" w:rsidP="005E6769">
      <w:pPr>
        <w:pStyle w:val="Akapitzlist"/>
        <w:numPr>
          <w:ilvl w:val="0"/>
          <w:numId w:val="48"/>
        </w:numPr>
        <w:spacing w:before="0"/>
        <w:rPr>
          <w:rFonts w:ascii="Arial" w:hAnsi="Arial" w:cs="Arial"/>
          <w:szCs w:val="20"/>
          <w:u w:val="none"/>
        </w:rPr>
      </w:pPr>
      <w:r w:rsidRPr="00F33DF1">
        <w:rPr>
          <w:rFonts w:ascii="Arial" w:hAnsi="Arial" w:cs="Arial"/>
          <w:szCs w:val="20"/>
          <w:u w:val="none"/>
        </w:rPr>
        <w:t xml:space="preserve">Budowę </w:t>
      </w:r>
      <w:r w:rsidR="00425A50" w:rsidRPr="00F33DF1">
        <w:rPr>
          <w:rFonts w:ascii="Arial" w:hAnsi="Arial" w:cs="Arial"/>
          <w:szCs w:val="20"/>
          <w:u w:val="none"/>
        </w:rPr>
        <w:t>grawitacyjne</w:t>
      </w:r>
      <w:r w:rsidRPr="00F33DF1">
        <w:rPr>
          <w:rFonts w:ascii="Arial" w:hAnsi="Arial" w:cs="Arial"/>
          <w:szCs w:val="20"/>
          <w:u w:val="none"/>
        </w:rPr>
        <w:t>go</w:t>
      </w:r>
      <w:r w:rsidR="00425A50" w:rsidRPr="00F33DF1">
        <w:rPr>
          <w:rFonts w:ascii="Arial" w:hAnsi="Arial" w:cs="Arial"/>
          <w:szCs w:val="20"/>
          <w:u w:val="none"/>
        </w:rPr>
        <w:t xml:space="preserve"> odwodnienie układu zagospodarowania terenu</w:t>
      </w:r>
      <w:r w:rsidRPr="00F33DF1">
        <w:rPr>
          <w:rFonts w:ascii="Arial" w:hAnsi="Arial" w:cs="Arial"/>
          <w:szCs w:val="20"/>
          <w:u w:val="none"/>
        </w:rPr>
        <w:t>,</w:t>
      </w:r>
      <w:r w:rsidR="00425A50" w:rsidRPr="00F33DF1">
        <w:rPr>
          <w:rFonts w:ascii="Arial" w:hAnsi="Arial" w:cs="Arial"/>
          <w:szCs w:val="20"/>
          <w:u w:val="none"/>
        </w:rPr>
        <w:t xml:space="preserve"> </w:t>
      </w:r>
      <w:r w:rsidR="00F33DF1" w:rsidRPr="00F33DF1">
        <w:rPr>
          <w:rFonts w:ascii="Arial" w:hAnsi="Arial" w:cs="Arial"/>
          <w:szCs w:val="20"/>
          <w:u w:val="none"/>
        </w:rPr>
        <w:t>nawierzchni drogowo pieszej z wpustami drogowymi,</w:t>
      </w:r>
    </w:p>
    <w:p w:rsidR="00425A50" w:rsidRPr="00F33DF1" w:rsidRDefault="0079672F" w:rsidP="005E6769">
      <w:pPr>
        <w:pStyle w:val="Akapitzlist"/>
        <w:numPr>
          <w:ilvl w:val="0"/>
          <w:numId w:val="48"/>
        </w:numPr>
        <w:spacing w:before="0"/>
        <w:rPr>
          <w:rFonts w:ascii="Arial" w:hAnsi="Arial" w:cs="Arial"/>
          <w:szCs w:val="20"/>
          <w:u w:val="none"/>
        </w:rPr>
      </w:pPr>
      <w:r w:rsidRPr="00F33DF1">
        <w:rPr>
          <w:rFonts w:ascii="Arial" w:hAnsi="Arial" w:cs="Arial"/>
          <w:szCs w:val="20"/>
          <w:u w:val="none"/>
        </w:rPr>
        <w:t xml:space="preserve">Budowę grawitacyjnego odwodnienie dachu. </w:t>
      </w:r>
    </w:p>
    <w:p w:rsidR="00425A50" w:rsidRPr="00F33DF1" w:rsidRDefault="00425A50" w:rsidP="00425A50">
      <w:pPr>
        <w:rPr>
          <w:rFonts w:ascii="Arial" w:hAnsi="Arial" w:cs="Arial"/>
          <w:szCs w:val="20"/>
          <w:u w:val="single"/>
        </w:rPr>
      </w:pPr>
      <w:r w:rsidRPr="00F33DF1">
        <w:rPr>
          <w:rFonts w:ascii="Arial" w:hAnsi="Arial" w:cs="Arial"/>
          <w:szCs w:val="20"/>
          <w:u w:val="single"/>
        </w:rPr>
        <w:t xml:space="preserve">Odwodnienie dachu. </w:t>
      </w:r>
    </w:p>
    <w:p w:rsidR="00425A50" w:rsidRPr="00F33DF1" w:rsidRDefault="00425A50" w:rsidP="00F33DF1">
      <w:pPr>
        <w:rPr>
          <w:rFonts w:ascii="Arial" w:hAnsi="Arial" w:cs="Arial"/>
          <w:szCs w:val="20"/>
        </w:rPr>
      </w:pPr>
      <w:r w:rsidRPr="00F33DF1">
        <w:rPr>
          <w:rFonts w:ascii="Arial" w:hAnsi="Arial" w:cs="Arial"/>
          <w:szCs w:val="20"/>
        </w:rPr>
        <w:t xml:space="preserve">Odwodnienie dachu projektuje się za pomocą rur spustowych, instalacji zew. kanalizacji deszczowej </w:t>
      </w:r>
      <w:r w:rsidR="00F33DF1" w:rsidRPr="00F33DF1">
        <w:rPr>
          <w:rFonts w:ascii="Arial" w:hAnsi="Arial" w:cs="Arial"/>
          <w:szCs w:val="20"/>
        </w:rPr>
        <w:t xml:space="preserve">             </w:t>
      </w:r>
      <w:r w:rsidRPr="00F33DF1">
        <w:rPr>
          <w:rFonts w:ascii="Arial" w:hAnsi="Arial" w:cs="Arial"/>
          <w:szCs w:val="20"/>
        </w:rPr>
        <w:t>z odprowadzeniem wód deszczowych do projektowanego zbiornika retencyjnego dla planowanej inwestycji oraz</w:t>
      </w:r>
      <w:r w:rsidR="0079672F" w:rsidRPr="00F33DF1">
        <w:rPr>
          <w:rFonts w:ascii="Arial" w:hAnsi="Arial" w:cs="Arial"/>
          <w:szCs w:val="20"/>
        </w:rPr>
        <w:t xml:space="preserve"> poprzez budowę nowych przyłączy i wprowadzenie jej do </w:t>
      </w:r>
      <w:r w:rsidR="00F33DF1" w:rsidRPr="00F33DF1">
        <w:rPr>
          <w:rFonts w:ascii="Arial" w:hAnsi="Arial" w:cs="Arial"/>
          <w:szCs w:val="20"/>
        </w:rPr>
        <w:t xml:space="preserve">zaprojektowanej </w:t>
      </w:r>
      <w:r w:rsidR="0079672F" w:rsidRPr="00F33DF1">
        <w:rPr>
          <w:rFonts w:ascii="Arial" w:hAnsi="Arial" w:cs="Arial"/>
          <w:szCs w:val="20"/>
        </w:rPr>
        <w:t>studni chłonnej.</w:t>
      </w:r>
      <w:r w:rsidRPr="00F33DF1">
        <w:rPr>
          <w:rFonts w:ascii="Arial" w:hAnsi="Arial" w:cs="Arial"/>
          <w:szCs w:val="20"/>
        </w:rPr>
        <w:t xml:space="preserve"> </w:t>
      </w:r>
    </w:p>
    <w:p w:rsidR="00425A50" w:rsidRPr="00F33DF1" w:rsidRDefault="00F33DF1" w:rsidP="00425A50">
      <w:pPr>
        <w:rPr>
          <w:rFonts w:ascii="Arial" w:hAnsi="Arial" w:cs="Arial"/>
          <w:szCs w:val="20"/>
          <w:u w:val="single"/>
        </w:rPr>
      </w:pPr>
      <w:r w:rsidRPr="00F33DF1">
        <w:rPr>
          <w:rFonts w:ascii="Arial" w:hAnsi="Arial" w:cs="Arial"/>
          <w:szCs w:val="20"/>
          <w:u w:val="single"/>
        </w:rPr>
        <w:t>Odwodnienie nawierzchni drogowo- pieszej</w:t>
      </w:r>
      <w:r w:rsidR="00425A50" w:rsidRPr="00F33DF1">
        <w:rPr>
          <w:rFonts w:ascii="Arial" w:hAnsi="Arial" w:cs="Arial"/>
          <w:szCs w:val="20"/>
          <w:u w:val="single"/>
        </w:rPr>
        <w:t xml:space="preserve"> </w:t>
      </w:r>
    </w:p>
    <w:p w:rsidR="00425A50" w:rsidRPr="00F33DF1" w:rsidRDefault="00425A50" w:rsidP="00425A50">
      <w:pPr>
        <w:autoSpaceDE w:val="0"/>
        <w:autoSpaceDN w:val="0"/>
        <w:adjustRightInd w:val="0"/>
        <w:rPr>
          <w:rFonts w:ascii="Arial" w:hAnsi="Arial" w:cs="Arial"/>
          <w:szCs w:val="20"/>
        </w:rPr>
      </w:pPr>
      <w:r w:rsidRPr="00F33DF1">
        <w:rPr>
          <w:rFonts w:ascii="Arial" w:hAnsi="Arial" w:cs="Arial"/>
          <w:szCs w:val="20"/>
        </w:rPr>
        <w:t xml:space="preserve">Odprowadzenie wód z powierzchni </w:t>
      </w:r>
      <w:r w:rsidR="0079672F" w:rsidRPr="00F33DF1">
        <w:rPr>
          <w:rFonts w:ascii="Arial" w:hAnsi="Arial" w:cs="Arial"/>
          <w:szCs w:val="20"/>
        </w:rPr>
        <w:t>nawier</w:t>
      </w:r>
      <w:r w:rsidR="00F33DF1" w:rsidRPr="00F33DF1">
        <w:rPr>
          <w:rFonts w:ascii="Arial" w:hAnsi="Arial" w:cs="Arial"/>
          <w:szCs w:val="20"/>
        </w:rPr>
        <w:t xml:space="preserve">zchni drogowo- pieszej </w:t>
      </w:r>
      <w:r w:rsidR="0079672F" w:rsidRPr="00F33DF1">
        <w:rPr>
          <w:rFonts w:ascii="Arial" w:hAnsi="Arial" w:cs="Arial"/>
          <w:szCs w:val="20"/>
        </w:rPr>
        <w:t xml:space="preserve"> </w:t>
      </w:r>
      <w:r w:rsidRPr="00F33DF1">
        <w:rPr>
          <w:rFonts w:ascii="Arial" w:hAnsi="Arial" w:cs="Arial"/>
          <w:szCs w:val="20"/>
        </w:rPr>
        <w:t xml:space="preserve">planuje się poprzez wpusty drogowe instalację zewnętrzną kanalizacji deszczowej, separator </w:t>
      </w:r>
      <w:proofErr w:type="spellStart"/>
      <w:r w:rsidRPr="00F33DF1">
        <w:rPr>
          <w:rFonts w:ascii="Arial" w:hAnsi="Arial" w:cs="Arial"/>
          <w:szCs w:val="20"/>
        </w:rPr>
        <w:t>koalescencyjny</w:t>
      </w:r>
      <w:proofErr w:type="spellEnd"/>
      <w:r w:rsidRPr="00F33DF1">
        <w:rPr>
          <w:rFonts w:ascii="Arial" w:hAnsi="Arial" w:cs="Arial"/>
          <w:szCs w:val="20"/>
        </w:rPr>
        <w:t xml:space="preserve"> zintegrowany </w:t>
      </w:r>
      <w:r w:rsidR="00F33DF1" w:rsidRPr="00F33DF1">
        <w:rPr>
          <w:rFonts w:ascii="Arial" w:hAnsi="Arial" w:cs="Arial"/>
          <w:szCs w:val="20"/>
        </w:rPr>
        <w:t xml:space="preserve">                            </w:t>
      </w:r>
      <w:r w:rsidRPr="00F33DF1">
        <w:rPr>
          <w:rFonts w:ascii="Arial" w:hAnsi="Arial" w:cs="Arial"/>
          <w:szCs w:val="20"/>
        </w:rPr>
        <w:t xml:space="preserve">z osadnikiem, zbiornik retencyjny oraz przyłącze włączone do </w:t>
      </w:r>
      <w:r w:rsidR="00F33DF1" w:rsidRPr="00F33DF1">
        <w:rPr>
          <w:rFonts w:ascii="Arial" w:hAnsi="Arial" w:cs="Arial"/>
          <w:szCs w:val="20"/>
        </w:rPr>
        <w:t xml:space="preserve">zaprojektowanej studni chłonnej. </w:t>
      </w:r>
    </w:p>
    <w:p w:rsidR="00F33DF1" w:rsidRPr="00F33DF1" w:rsidRDefault="00F33DF1" w:rsidP="00425A50">
      <w:pPr>
        <w:pStyle w:val="Standart6"/>
        <w:tabs>
          <w:tab w:val="left" w:pos="0"/>
          <w:tab w:val="left" w:pos="3402"/>
          <w:tab w:val="left" w:pos="7513"/>
        </w:tabs>
        <w:ind w:right="72"/>
        <w:jc w:val="both"/>
        <w:rPr>
          <w:rFonts w:ascii="Arial" w:hAnsi="Arial" w:cs="Arial"/>
          <w:sz w:val="20"/>
        </w:rPr>
      </w:pPr>
    </w:p>
    <w:p w:rsidR="00425A50" w:rsidRPr="00F33DF1" w:rsidRDefault="00425A50" w:rsidP="00425A50">
      <w:pPr>
        <w:pStyle w:val="Standart6"/>
        <w:tabs>
          <w:tab w:val="left" w:pos="0"/>
          <w:tab w:val="left" w:pos="3402"/>
          <w:tab w:val="left" w:pos="7513"/>
        </w:tabs>
        <w:ind w:right="72"/>
        <w:jc w:val="both"/>
        <w:rPr>
          <w:rFonts w:ascii="Arial" w:hAnsi="Arial" w:cs="Arial"/>
          <w:sz w:val="20"/>
        </w:rPr>
      </w:pPr>
      <w:r w:rsidRPr="00F33DF1">
        <w:rPr>
          <w:rFonts w:ascii="Arial" w:hAnsi="Arial" w:cs="Arial"/>
          <w:sz w:val="20"/>
        </w:rPr>
        <w:t xml:space="preserve">Separator musi zapewniać stopień oczyszczenia zgodnie z Rozporządzeniem Ministra Środowiska z 18.11.2014r. (Dz. U. 2014 N r1 37, poz. 1800). Separator z wkładem </w:t>
      </w:r>
      <w:proofErr w:type="spellStart"/>
      <w:r w:rsidRPr="00F33DF1">
        <w:rPr>
          <w:rFonts w:ascii="Arial" w:hAnsi="Arial" w:cs="Arial"/>
          <w:sz w:val="20"/>
        </w:rPr>
        <w:t>koalescencyjnym</w:t>
      </w:r>
      <w:proofErr w:type="spellEnd"/>
      <w:r w:rsidRPr="00F33DF1">
        <w:rPr>
          <w:rFonts w:ascii="Arial" w:hAnsi="Arial" w:cs="Arial"/>
          <w:sz w:val="20"/>
        </w:rPr>
        <w:t xml:space="preserve"> osiągać musi na wylocie zawartość substancji olejowych </w:t>
      </w:r>
      <w:r w:rsidRPr="00F33DF1">
        <w:rPr>
          <w:rFonts w:ascii="Arial" w:hAnsi="Arial" w:cs="Arial"/>
          <w:sz w:val="20"/>
        </w:rPr>
        <w:sym w:font="Symbol" w:char="F0A3"/>
      </w:r>
      <w:r w:rsidRPr="00F33DF1">
        <w:rPr>
          <w:rFonts w:ascii="Arial" w:hAnsi="Arial" w:cs="Arial"/>
          <w:sz w:val="20"/>
        </w:rPr>
        <w:t xml:space="preserve"> 15 mg/l i spełniać wymagania normy PN-EN 858-12005. </w:t>
      </w:r>
      <w:r w:rsidR="00F33DF1" w:rsidRPr="00F33DF1">
        <w:rPr>
          <w:rFonts w:ascii="Arial" w:hAnsi="Arial" w:cs="Arial"/>
          <w:sz w:val="20"/>
        </w:rPr>
        <w:t xml:space="preserve"> </w:t>
      </w:r>
      <w:r w:rsidRPr="00F33DF1">
        <w:rPr>
          <w:rFonts w:ascii="Arial" w:hAnsi="Arial" w:cs="Arial"/>
          <w:sz w:val="20"/>
        </w:rPr>
        <w:t xml:space="preserve">Za separatorem substancji ropopochodnych planuje się montaż studzienki pomiarowej </w:t>
      </w:r>
      <w:r w:rsidRPr="00F33DF1">
        <w:rPr>
          <w:rFonts w:ascii="Arial" w:hAnsi="Arial" w:cs="Arial"/>
          <w:b/>
          <w:bCs/>
          <w:sz w:val="20"/>
        </w:rPr>
        <w:t>SP</w:t>
      </w:r>
      <w:r w:rsidRPr="00F33DF1">
        <w:rPr>
          <w:rFonts w:ascii="Arial" w:hAnsi="Arial" w:cs="Arial"/>
          <w:b/>
          <w:sz w:val="20"/>
        </w:rPr>
        <w:t>.</w:t>
      </w:r>
      <w:r w:rsidRPr="00F33DF1">
        <w:rPr>
          <w:rFonts w:ascii="Arial" w:hAnsi="Arial" w:cs="Arial"/>
          <w:sz w:val="20"/>
        </w:rPr>
        <w:t xml:space="preserve"> Studzienkę wykonać z kręgów żelbetowych DN1000 mm przykrytą włazem żeliwnym kl. D400 wraz z pierścieniem odciążającym.</w:t>
      </w:r>
    </w:p>
    <w:p w:rsidR="00425A50" w:rsidRPr="00F33DF1" w:rsidRDefault="00425A50" w:rsidP="00425A50">
      <w:pPr>
        <w:pStyle w:val="Standart6"/>
        <w:tabs>
          <w:tab w:val="left" w:pos="0"/>
          <w:tab w:val="left" w:pos="3402"/>
          <w:tab w:val="left" w:pos="7513"/>
        </w:tabs>
        <w:ind w:right="72"/>
        <w:jc w:val="both"/>
        <w:rPr>
          <w:rFonts w:ascii="Arial" w:hAnsi="Arial" w:cs="Arial"/>
          <w:sz w:val="20"/>
        </w:rPr>
      </w:pPr>
    </w:p>
    <w:p w:rsidR="00425A50" w:rsidRPr="00F33DF1" w:rsidRDefault="00425A50" w:rsidP="003D7933">
      <w:pPr>
        <w:pStyle w:val="Standart6"/>
        <w:tabs>
          <w:tab w:val="left" w:pos="0"/>
          <w:tab w:val="left" w:pos="3402"/>
          <w:tab w:val="left" w:pos="7513"/>
        </w:tabs>
        <w:ind w:right="72"/>
        <w:jc w:val="both"/>
        <w:rPr>
          <w:rFonts w:ascii="Arial" w:hAnsi="Arial" w:cs="Arial"/>
          <w:sz w:val="20"/>
        </w:rPr>
      </w:pPr>
      <w:r w:rsidRPr="00F33DF1">
        <w:rPr>
          <w:rFonts w:ascii="Arial" w:hAnsi="Arial" w:cs="Arial"/>
          <w:sz w:val="20"/>
        </w:rPr>
        <w:t>Dla odprowadzenia wód deszczowych z planowanych powierzchni należy uzyskać warunki techniczne z Wydziału Gospodarki Komunalnej</w:t>
      </w:r>
      <w:r w:rsidR="0079672F" w:rsidRPr="00F33DF1">
        <w:rPr>
          <w:rFonts w:ascii="Arial" w:hAnsi="Arial" w:cs="Arial"/>
          <w:sz w:val="20"/>
        </w:rPr>
        <w:t>.</w:t>
      </w:r>
      <w:r w:rsidRPr="00F33DF1">
        <w:rPr>
          <w:rFonts w:ascii="Arial" w:hAnsi="Arial" w:cs="Arial"/>
          <w:sz w:val="20"/>
        </w:rPr>
        <w:t xml:space="preserve"> </w:t>
      </w:r>
    </w:p>
    <w:p w:rsidR="00425A50" w:rsidRPr="00F33DF1" w:rsidRDefault="00425A50" w:rsidP="00425A50">
      <w:pPr>
        <w:rPr>
          <w:rFonts w:ascii="Arial" w:hAnsi="Arial" w:cs="Arial"/>
          <w:szCs w:val="20"/>
        </w:rPr>
      </w:pPr>
      <w:r w:rsidRPr="00F33DF1">
        <w:rPr>
          <w:rFonts w:ascii="Arial" w:hAnsi="Arial" w:cs="Arial"/>
          <w:szCs w:val="20"/>
        </w:rPr>
        <w:t>Zbiornik retencyjny planuje się wykonać z rur PEHD instalowane metodą wykopową i spełniać powinny poniższe wymagania:</w:t>
      </w:r>
    </w:p>
    <w:p w:rsidR="00425A50" w:rsidRPr="00F33DF1" w:rsidRDefault="00425A50" w:rsidP="005E6769">
      <w:pPr>
        <w:pStyle w:val="Akapitzlist"/>
        <w:numPr>
          <w:ilvl w:val="0"/>
          <w:numId w:val="49"/>
        </w:numPr>
        <w:spacing w:before="0"/>
        <w:rPr>
          <w:rFonts w:ascii="Arial" w:hAnsi="Arial" w:cs="Arial"/>
          <w:szCs w:val="20"/>
          <w:u w:val="none"/>
        </w:rPr>
      </w:pPr>
      <w:r w:rsidRPr="00F33DF1">
        <w:rPr>
          <w:rFonts w:ascii="Arial" w:hAnsi="Arial" w:cs="Arial"/>
          <w:szCs w:val="20"/>
          <w:u w:val="none"/>
        </w:rPr>
        <w:t>Podziemny zbiornik retencyjny zaprojektowany z rur strukturalnych, wykonanych z materiału PEHD, charakteryzujący się wzrostem sztywności obwodowej w czasie zgodnie z normą PN-C-89224,</w:t>
      </w:r>
    </w:p>
    <w:p w:rsidR="00425A50" w:rsidRPr="00F33DF1" w:rsidRDefault="00425A50" w:rsidP="005E6769">
      <w:pPr>
        <w:pStyle w:val="Akapitzlist"/>
        <w:numPr>
          <w:ilvl w:val="0"/>
          <w:numId w:val="49"/>
        </w:numPr>
        <w:spacing w:before="0"/>
        <w:rPr>
          <w:rFonts w:ascii="Arial" w:hAnsi="Arial" w:cs="Arial"/>
          <w:szCs w:val="20"/>
          <w:u w:val="none"/>
        </w:rPr>
      </w:pPr>
      <w:r w:rsidRPr="00F33DF1">
        <w:rPr>
          <w:rFonts w:ascii="Arial" w:hAnsi="Arial" w:cs="Arial"/>
          <w:szCs w:val="20"/>
          <w:u w:val="none"/>
        </w:rPr>
        <w:t xml:space="preserve">Konstrukcja zbiornika (w zakresie ścianek rur tworzących korpus oraz dennic) musi być jednolita, dwuścienna o ściance zewnętrznej i wewnętrznej gładkiej (niekarbowanej). Dennice i rury tworzące korpus zbiornika muszą być połączone trwale metodą spawania </w:t>
      </w:r>
      <w:proofErr w:type="spellStart"/>
      <w:r w:rsidRPr="00F33DF1">
        <w:rPr>
          <w:rFonts w:ascii="Arial" w:hAnsi="Arial" w:cs="Arial"/>
          <w:szCs w:val="20"/>
          <w:u w:val="none"/>
        </w:rPr>
        <w:t>ekstruzynego</w:t>
      </w:r>
      <w:proofErr w:type="spellEnd"/>
      <w:r w:rsidRPr="00F33DF1">
        <w:rPr>
          <w:rFonts w:ascii="Arial" w:hAnsi="Arial" w:cs="Arial"/>
          <w:szCs w:val="20"/>
          <w:u w:val="none"/>
        </w:rPr>
        <w:t xml:space="preserve">. Rury tworzące korpus zbiornika muszą posiadać sztywność obwodową wynoszącą mi 4 lub 8 </w:t>
      </w:r>
      <w:proofErr w:type="spellStart"/>
      <w:r w:rsidRPr="00F33DF1">
        <w:rPr>
          <w:rFonts w:ascii="Arial" w:hAnsi="Arial" w:cs="Arial"/>
          <w:szCs w:val="20"/>
          <w:u w:val="none"/>
        </w:rPr>
        <w:t>kN</w:t>
      </w:r>
      <w:proofErr w:type="spellEnd"/>
      <w:r w:rsidRPr="00F33DF1">
        <w:rPr>
          <w:rFonts w:ascii="Arial" w:hAnsi="Arial" w:cs="Arial"/>
          <w:szCs w:val="20"/>
          <w:u w:val="none"/>
        </w:rPr>
        <w:t>/m</w:t>
      </w:r>
      <w:r w:rsidRPr="00F33DF1">
        <w:rPr>
          <w:rFonts w:ascii="Arial" w:hAnsi="Arial" w:cs="Arial"/>
          <w:szCs w:val="20"/>
          <w:u w:val="none"/>
          <w:vertAlign w:val="superscript"/>
        </w:rPr>
        <w:t>2</w:t>
      </w:r>
      <w:r w:rsidRPr="00F33DF1">
        <w:rPr>
          <w:rFonts w:ascii="Arial" w:hAnsi="Arial" w:cs="Arial"/>
          <w:szCs w:val="20"/>
          <w:u w:val="none"/>
        </w:rPr>
        <w:t>, potwierdzoną badaniem zgodnie z obowiązującą normą PN-EN ISO 9969. Wewnętrzne ścianki zbiornika powinny być w kolorze jasnym.</w:t>
      </w:r>
    </w:p>
    <w:p w:rsidR="00425A50" w:rsidRPr="00F33DF1" w:rsidRDefault="00425A50" w:rsidP="005E6769">
      <w:pPr>
        <w:pStyle w:val="Akapitzlist"/>
        <w:numPr>
          <w:ilvl w:val="0"/>
          <w:numId w:val="49"/>
        </w:numPr>
        <w:spacing w:before="0"/>
        <w:rPr>
          <w:rFonts w:ascii="Arial" w:hAnsi="Arial" w:cs="Arial"/>
          <w:szCs w:val="20"/>
          <w:u w:val="none"/>
        </w:rPr>
      </w:pPr>
      <w:r w:rsidRPr="00F33DF1">
        <w:rPr>
          <w:rFonts w:ascii="Arial" w:hAnsi="Arial" w:cs="Arial"/>
          <w:szCs w:val="20"/>
          <w:u w:val="none"/>
        </w:rPr>
        <w:lastRenderedPageBreak/>
        <w:t>Rury służące do budowy korpusu zbiornika muszą posiadać Krajowe Oceny Techniczne ITB, IBDIM do stosowania w kanalizacji deszczowej i sanitarnej. Powinny one posiadać także znakowanie zgodnie z dokumentem odniesienia oraz PN-EN 13476-1, PN-EN13476-2. Zbiorniki powinny posiadać Krajowe Oceny Techniczny ITB, IBDIM.</w:t>
      </w:r>
    </w:p>
    <w:p w:rsidR="00425A50" w:rsidRPr="00F33DF1" w:rsidRDefault="00425A50" w:rsidP="005E6769">
      <w:pPr>
        <w:pStyle w:val="Akapitzlist"/>
        <w:numPr>
          <w:ilvl w:val="0"/>
          <w:numId w:val="49"/>
        </w:numPr>
        <w:spacing w:before="0"/>
        <w:rPr>
          <w:rFonts w:ascii="Arial" w:hAnsi="Arial" w:cs="Arial"/>
          <w:szCs w:val="20"/>
          <w:u w:val="none"/>
        </w:rPr>
      </w:pPr>
      <w:r w:rsidRPr="00F33DF1">
        <w:rPr>
          <w:rFonts w:ascii="Arial" w:hAnsi="Arial" w:cs="Arial"/>
          <w:szCs w:val="20"/>
          <w:u w:val="none"/>
        </w:rPr>
        <w:t>W przypadku posadowienia zbiorników w strefie występowania wysokiego poziomu wód gruntowych producent musi dostarczyć obliczenia lub narzędzia do ich wykonania w zakresie sprawdzenia stateczności posadowienia zbiornika ze względu na warunek wyporu. W przypadku posadowienia zbiorników pod powierzchnią terenu producent musi dostarczyć obliczenia lub narzędzia do ich wykonania w zakresie obliczeń statycznych właściwych dla rury stanowiącej korpus zbiornika.</w:t>
      </w:r>
    </w:p>
    <w:p w:rsidR="00425A50" w:rsidRPr="00F33DF1" w:rsidRDefault="00425A50" w:rsidP="005E6769">
      <w:pPr>
        <w:pStyle w:val="Akapitzlist"/>
        <w:numPr>
          <w:ilvl w:val="0"/>
          <w:numId w:val="49"/>
        </w:numPr>
        <w:spacing w:before="0"/>
        <w:rPr>
          <w:rFonts w:ascii="Arial" w:hAnsi="Arial" w:cs="Arial"/>
          <w:szCs w:val="20"/>
          <w:u w:val="none"/>
        </w:rPr>
      </w:pPr>
      <w:r w:rsidRPr="00F33DF1">
        <w:rPr>
          <w:rFonts w:ascii="Arial" w:hAnsi="Arial" w:cs="Arial"/>
          <w:szCs w:val="20"/>
          <w:u w:val="none"/>
        </w:rPr>
        <w:t>Do każdej partii produkcyjnej wymagane jest dostarczenie świadectwa odbioru 3.1 (wg normy PN-EN-10204-2006) zawierającego wyniki badań kontroli następujących parametrów:</w:t>
      </w:r>
    </w:p>
    <w:p w:rsidR="00425A50" w:rsidRPr="00F33DF1" w:rsidRDefault="00425A50" w:rsidP="005E6769">
      <w:pPr>
        <w:pStyle w:val="Akapitzlist"/>
        <w:numPr>
          <w:ilvl w:val="0"/>
          <w:numId w:val="50"/>
        </w:numPr>
        <w:spacing w:before="0" w:after="200" w:line="276" w:lineRule="auto"/>
        <w:ind w:left="1134"/>
        <w:rPr>
          <w:rFonts w:ascii="Arial" w:hAnsi="Arial" w:cs="Arial"/>
          <w:szCs w:val="20"/>
          <w:u w:val="none"/>
        </w:rPr>
      </w:pPr>
      <w:r w:rsidRPr="00F33DF1">
        <w:rPr>
          <w:rFonts w:ascii="Arial" w:hAnsi="Arial" w:cs="Arial"/>
          <w:szCs w:val="20"/>
          <w:u w:val="none"/>
        </w:rPr>
        <w:t>Sztywności obwodowej korpusu oznaczona w trakcie badania (wg PN-EN ISO 9969) nie może być mniejsza od wartości sztywności nominalnej,</w:t>
      </w:r>
    </w:p>
    <w:p w:rsidR="00425A50" w:rsidRPr="00F33DF1" w:rsidRDefault="00425A50" w:rsidP="005E6769">
      <w:pPr>
        <w:pStyle w:val="Akapitzlist"/>
        <w:numPr>
          <w:ilvl w:val="0"/>
          <w:numId w:val="50"/>
        </w:numPr>
        <w:spacing w:before="0" w:after="200" w:line="276" w:lineRule="auto"/>
        <w:ind w:left="1134"/>
        <w:rPr>
          <w:rFonts w:ascii="Arial" w:hAnsi="Arial" w:cs="Arial"/>
          <w:szCs w:val="20"/>
          <w:u w:val="none"/>
        </w:rPr>
      </w:pPr>
      <w:r w:rsidRPr="00F33DF1">
        <w:rPr>
          <w:rFonts w:ascii="Arial" w:hAnsi="Arial" w:cs="Arial"/>
          <w:szCs w:val="20"/>
          <w:u w:val="none"/>
        </w:rPr>
        <w:t>Masowy wskaźnika szybkości płynięcia MFR powinien być niższy niż 1,3 g/10min, badanie zgodnie z PN-EN ISO 1133-1</w:t>
      </w:r>
    </w:p>
    <w:p w:rsidR="00425A50" w:rsidRPr="00F33DF1" w:rsidRDefault="00425A50" w:rsidP="005E6769">
      <w:pPr>
        <w:pStyle w:val="Akapitzlist"/>
        <w:numPr>
          <w:ilvl w:val="0"/>
          <w:numId w:val="50"/>
        </w:numPr>
        <w:spacing w:before="0" w:after="200" w:line="276" w:lineRule="auto"/>
        <w:ind w:left="1134"/>
        <w:rPr>
          <w:rFonts w:ascii="Arial" w:hAnsi="Arial" w:cs="Arial"/>
          <w:szCs w:val="20"/>
          <w:u w:val="none"/>
        </w:rPr>
      </w:pPr>
      <w:r w:rsidRPr="00F33DF1">
        <w:rPr>
          <w:rFonts w:ascii="Arial" w:hAnsi="Arial" w:cs="Arial"/>
          <w:szCs w:val="20"/>
          <w:u w:val="none"/>
        </w:rPr>
        <w:t>Czas indukcji utleniania dla wyrobu gotowego i każdego jego elementu oznaczony w temp. 200⁰C zgodnie z 11357-6 nie może być mniejszy niż 20 min,</w:t>
      </w:r>
    </w:p>
    <w:p w:rsidR="00425A50" w:rsidRDefault="00425A50" w:rsidP="005E6769">
      <w:pPr>
        <w:pStyle w:val="Akapitzlist"/>
        <w:numPr>
          <w:ilvl w:val="0"/>
          <w:numId w:val="50"/>
        </w:numPr>
        <w:spacing w:before="0" w:after="200" w:line="276" w:lineRule="auto"/>
        <w:ind w:left="1134"/>
        <w:rPr>
          <w:rFonts w:ascii="Arial" w:hAnsi="Arial" w:cs="Arial"/>
          <w:szCs w:val="20"/>
          <w:u w:val="none"/>
        </w:rPr>
      </w:pPr>
      <w:r w:rsidRPr="00F33DF1">
        <w:rPr>
          <w:rFonts w:ascii="Arial" w:hAnsi="Arial" w:cs="Arial"/>
          <w:szCs w:val="20"/>
          <w:u w:val="none"/>
        </w:rPr>
        <w:t xml:space="preserve">Wytrzymałość na rozciąganie spoin </w:t>
      </w:r>
      <w:proofErr w:type="spellStart"/>
      <w:r w:rsidRPr="00F33DF1">
        <w:rPr>
          <w:rFonts w:ascii="Arial" w:hAnsi="Arial" w:cs="Arial"/>
          <w:szCs w:val="20"/>
          <w:u w:val="none"/>
        </w:rPr>
        <w:t>ekstruzyjnych</w:t>
      </w:r>
      <w:proofErr w:type="spellEnd"/>
      <w:r w:rsidRPr="00F33DF1">
        <w:rPr>
          <w:rFonts w:ascii="Arial" w:hAnsi="Arial" w:cs="Arial"/>
          <w:szCs w:val="20"/>
          <w:u w:val="none"/>
        </w:rPr>
        <w:t xml:space="preserve"> „(maszynowych i ręcznych)” badanych zgodnie z PN-EN 1979 powinna być nie mniejsza niż wartość podana w tablicy poniżej:</w:t>
      </w:r>
    </w:p>
    <w:p w:rsidR="00813AD7" w:rsidRPr="00813AD7" w:rsidRDefault="00813AD7" w:rsidP="00813AD7">
      <w:pPr>
        <w:pStyle w:val="Akapitzlist"/>
        <w:spacing w:before="0" w:after="200" w:line="276" w:lineRule="auto"/>
        <w:ind w:left="1134" w:firstLine="0"/>
        <w:rPr>
          <w:rFonts w:ascii="Arial" w:hAnsi="Arial" w:cs="Arial"/>
          <w:szCs w:val="20"/>
          <w:u w:val="none"/>
        </w:rPr>
      </w:pPr>
    </w:p>
    <w:tbl>
      <w:tblPr>
        <w:tblStyle w:val="Tabela-Siatka"/>
        <w:tblW w:w="8930" w:type="dxa"/>
        <w:tblInd w:w="817" w:type="dxa"/>
        <w:tblLook w:val="04A0"/>
      </w:tblPr>
      <w:tblGrid>
        <w:gridCol w:w="3544"/>
        <w:gridCol w:w="5386"/>
      </w:tblGrid>
      <w:tr w:rsidR="00425A50" w:rsidRPr="00F33DF1" w:rsidTr="00176881">
        <w:trPr>
          <w:trHeight w:val="491"/>
        </w:trPr>
        <w:tc>
          <w:tcPr>
            <w:tcW w:w="3544" w:type="dxa"/>
          </w:tcPr>
          <w:p w:rsidR="00425A50" w:rsidRPr="000A35A1" w:rsidRDefault="00425A50" w:rsidP="00EA518E">
            <w:pPr>
              <w:pStyle w:val="Akapitzlist"/>
              <w:ind w:left="0"/>
              <w:rPr>
                <w:rFonts w:ascii="Arial" w:hAnsi="Arial" w:cs="Arial"/>
                <w:sz w:val="18"/>
                <w:szCs w:val="18"/>
                <w:u w:val="none"/>
              </w:rPr>
            </w:pPr>
            <w:r w:rsidRPr="000A35A1">
              <w:rPr>
                <w:rFonts w:ascii="Arial" w:hAnsi="Arial" w:cs="Arial"/>
                <w:sz w:val="18"/>
                <w:szCs w:val="18"/>
                <w:u w:val="none"/>
              </w:rPr>
              <w:t>Wymiar nominalny</w:t>
            </w:r>
          </w:p>
        </w:tc>
        <w:tc>
          <w:tcPr>
            <w:tcW w:w="5386" w:type="dxa"/>
          </w:tcPr>
          <w:p w:rsidR="00425A50" w:rsidRPr="000A35A1" w:rsidRDefault="00425A50" w:rsidP="00EA518E">
            <w:pPr>
              <w:pStyle w:val="Akapitzlist"/>
              <w:ind w:left="0"/>
              <w:rPr>
                <w:rFonts w:ascii="Arial" w:hAnsi="Arial" w:cs="Arial"/>
                <w:sz w:val="18"/>
                <w:szCs w:val="18"/>
                <w:u w:val="none"/>
              </w:rPr>
            </w:pPr>
            <w:r w:rsidRPr="000A35A1">
              <w:rPr>
                <w:rFonts w:ascii="Arial" w:hAnsi="Arial" w:cs="Arial"/>
                <w:sz w:val="18"/>
                <w:szCs w:val="18"/>
                <w:u w:val="none"/>
              </w:rPr>
              <w:t>Minimalna wytrzymałość na rozciąganie [N]</w:t>
            </w:r>
          </w:p>
        </w:tc>
      </w:tr>
      <w:tr w:rsidR="00425A50" w:rsidRPr="00F33DF1" w:rsidTr="00176881">
        <w:tc>
          <w:tcPr>
            <w:tcW w:w="3544" w:type="dxa"/>
          </w:tcPr>
          <w:p w:rsidR="00425A50" w:rsidRPr="000A35A1" w:rsidRDefault="00425A50" w:rsidP="00EA518E">
            <w:pPr>
              <w:pStyle w:val="Akapitzlist"/>
              <w:ind w:left="0"/>
              <w:rPr>
                <w:rFonts w:ascii="Arial" w:hAnsi="Arial" w:cs="Arial"/>
                <w:sz w:val="18"/>
                <w:szCs w:val="18"/>
                <w:u w:val="none"/>
              </w:rPr>
            </w:pPr>
            <w:r w:rsidRPr="000A35A1">
              <w:rPr>
                <w:rFonts w:ascii="Arial" w:hAnsi="Arial" w:cs="Arial"/>
                <w:sz w:val="18"/>
                <w:szCs w:val="18"/>
                <w:u w:val="none"/>
              </w:rPr>
              <w:t>DN &lt; 400</w:t>
            </w:r>
          </w:p>
        </w:tc>
        <w:tc>
          <w:tcPr>
            <w:tcW w:w="5386" w:type="dxa"/>
          </w:tcPr>
          <w:p w:rsidR="00425A50" w:rsidRPr="000A35A1" w:rsidRDefault="00425A50" w:rsidP="00EA518E">
            <w:pPr>
              <w:pStyle w:val="Akapitzlist"/>
              <w:ind w:left="0"/>
              <w:rPr>
                <w:rFonts w:ascii="Arial" w:hAnsi="Arial" w:cs="Arial"/>
                <w:sz w:val="18"/>
                <w:szCs w:val="18"/>
                <w:u w:val="none"/>
              </w:rPr>
            </w:pPr>
            <w:r w:rsidRPr="000A35A1">
              <w:rPr>
                <w:rFonts w:ascii="Arial" w:hAnsi="Arial" w:cs="Arial"/>
                <w:sz w:val="18"/>
                <w:szCs w:val="18"/>
                <w:u w:val="none"/>
              </w:rPr>
              <w:t>380</w:t>
            </w:r>
          </w:p>
        </w:tc>
      </w:tr>
      <w:tr w:rsidR="00425A50" w:rsidRPr="00F33DF1" w:rsidTr="00176881">
        <w:tc>
          <w:tcPr>
            <w:tcW w:w="3544" w:type="dxa"/>
          </w:tcPr>
          <w:p w:rsidR="00425A50" w:rsidRPr="000A35A1" w:rsidRDefault="00425A50" w:rsidP="00EA518E">
            <w:pPr>
              <w:pStyle w:val="Akapitzlist"/>
              <w:ind w:left="0"/>
              <w:rPr>
                <w:rFonts w:ascii="Arial" w:hAnsi="Arial" w:cs="Arial"/>
                <w:sz w:val="18"/>
                <w:szCs w:val="18"/>
                <w:u w:val="none"/>
              </w:rPr>
            </w:pPr>
            <w:r w:rsidRPr="000A35A1">
              <w:rPr>
                <w:rFonts w:ascii="Arial" w:hAnsi="Arial" w:cs="Arial"/>
                <w:sz w:val="18"/>
                <w:szCs w:val="18"/>
                <w:u w:val="none"/>
              </w:rPr>
              <w:t>400≤DN&lt;600</w:t>
            </w:r>
          </w:p>
        </w:tc>
        <w:tc>
          <w:tcPr>
            <w:tcW w:w="5386" w:type="dxa"/>
          </w:tcPr>
          <w:p w:rsidR="00425A50" w:rsidRPr="000A35A1" w:rsidRDefault="00425A50" w:rsidP="00EA518E">
            <w:pPr>
              <w:pStyle w:val="Akapitzlist"/>
              <w:ind w:left="0"/>
              <w:rPr>
                <w:rFonts w:ascii="Arial" w:hAnsi="Arial" w:cs="Arial"/>
                <w:sz w:val="18"/>
                <w:szCs w:val="18"/>
                <w:u w:val="none"/>
              </w:rPr>
            </w:pPr>
            <w:r w:rsidRPr="000A35A1">
              <w:rPr>
                <w:rFonts w:ascii="Arial" w:hAnsi="Arial" w:cs="Arial"/>
                <w:sz w:val="18"/>
                <w:szCs w:val="18"/>
                <w:u w:val="none"/>
              </w:rPr>
              <w:t>510</w:t>
            </w:r>
          </w:p>
        </w:tc>
      </w:tr>
      <w:tr w:rsidR="00425A50" w:rsidRPr="00F33DF1" w:rsidTr="00176881">
        <w:tc>
          <w:tcPr>
            <w:tcW w:w="3544" w:type="dxa"/>
          </w:tcPr>
          <w:p w:rsidR="00425A50" w:rsidRPr="000A35A1" w:rsidRDefault="00425A50" w:rsidP="00EA518E">
            <w:pPr>
              <w:pStyle w:val="Akapitzlist"/>
              <w:ind w:left="0"/>
              <w:rPr>
                <w:rFonts w:ascii="Arial" w:hAnsi="Arial" w:cs="Arial"/>
                <w:sz w:val="18"/>
                <w:szCs w:val="18"/>
                <w:u w:val="none"/>
              </w:rPr>
            </w:pPr>
            <w:r w:rsidRPr="000A35A1">
              <w:rPr>
                <w:rFonts w:ascii="Arial" w:hAnsi="Arial" w:cs="Arial"/>
                <w:sz w:val="18"/>
                <w:szCs w:val="18"/>
                <w:u w:val="none"/>
              </w:rPr>
              <w:t>600≤DN&lt;800</w:t>
            </w:r>
          </w:p>
        </w:tc>
        <w:tc>
          <w:tcPr>
            <w:tcW w:w="5386" w:type="dxa"/>
          </w:tcPr>
          <w:p w:rsidR="00425A50" w:rsidRPr="000A35A1" w:rsidRDefault="00425A50" w:rsidP="00EA518E">
            <w:pPr>
              <w:pStyle w:val="Akapitzlist"/>
              <w:ind w:left="0"/>
              <w:rPr>
                <w:rFonts w:ascii="Arial" w:hAnsi="Arial" w:cs="Arial"/>
                <w:sz w:val="18"/>
                <w:szCs w:val="18"/>
                <w:u w:val="none"/>
              </w:rPr>
            </w:pPr>
            <w:r w:rsidRPr="000A35A1">
              <w:rPr>
                <w:rFonts w:ascii="Arial" w:hAnsi="Arial" w:cs="Arial"/>
                <w:sz w:val="18"/>
                <w:szCs w:val="18"/>
                <w:u w:val="none"/>
              </w:rPr>
              <w:t>760</w:t>
            </w:r>
          </w:p>
        </w:tc>
      </w:tr>
      <w:tr w:rsidR="00425A50" w:rsidRPr="00F33DF1" w:rsidTr="00176881">
        <w:tc>
          <w:tcPr>
            <w:tcW w:w="3544" w:type="dxa"/>
          </w:tcPr>
          <w:p w:rsidR="00425A50" w:rsidRPr="000A35A1" w:rsidRDefault="00425A50" w:rsidP="00EA518E">
            <w:pPr>
              <w:pStyle w:val="Akapitzlist"/>
              <w:ind w:left="0"/>
              <w:rPr>
                <w:rFonts w:ascii="Arial" w:hAnsi="Arial" w:cs="Arial"/>
                <w:sz w:val="18"/>
                <w:szCs w:val="18"/>
                <w:u w:val="none"/>
              </w:rPr>
            </w:pPr>
            <w:r w:rsidRPr="000A35A1">
              <w:rPr>
                <w:rFonts w:ascii="Arial" w:hAnsi="Arial" w:cs="Arial"/>
                <w:sz w:val="18"/>
                <w:szCs w:val="18"/>
                <w:u w:val="none"/>
              </w:rPr>
              <w:t>DN≥800</w:t>
            </w:r>
          </w:p>
        </w:tc>
        <w:tc>
          <w:tcPr>
            <w:tcW w:w="5386" w:type="dxa"/>
          </w:tcPr>
          <w:p w:rsidR="00425A50" w:rsidRPr="000A35A1" w:rsidRDefault="00425A50" w:rsidP="00EA518E">
            <w:pPr>
              <w:pStyle w:val="Akapitzlist"/>
              <w:ind w:left="0"/>
              <w:rPr>
                <w:rFonts w:ascii="Arial" w:hAnsi="Arial" w:cs="Arial"/>
                <w:sz w:val="18"/>
                <w:szCs w:val="18"/>
                <w:u w:val="none"/>
              </w:rPr>
            </w:pPr>
            <w:r w:rsidRPr="000A35A1">
              <w:rPr>
                <w:rFonts w:ascii="Arial" w:hAnsi="Arial" w:cs="Arial"/>
                <w:sz w:val="18"/>
                <w:szCs w:val="18"/>
                <w:u w:val="none"/>
              </w:rPr>
              <w:t>1020</w:t>
            </w:r>
          </w:p>
        </w:tc>
      </w:tr>
    </w:tbl>
    <w:p w:rsidR="00425A50" w:rsidRPr="00F33DF1" w:rsidRDefault="00425A50" w:rsidP="003D7933">
      <w:pPr>
        <w:pStyle w:val="Tekstpodstawowy2"/>
        <w:spacing w:after="0" w:line="240" w:lineRule="auto"/>
        <w:ind w:firstLine="0"/>
        <w:rPr>
          <w:rFonts w:ascii="Arial" w:hAnsi="Arial" w:cs="Arial"/>
          <w:bCs/>
          <w:szCs w:val="20"/>
        </w:rPr>
      </w:pPr>
    </w:p>
    <w:p w:rsidR="00425A50" w:rsidRPr="00F33DF1" w:rsidRDefault="00425A50" w:rsidP="00784EC6">
      <w:pPr>
        <w:rPr>
          <w:rFonts w:ascii="Arial" w:hAnsi="Arial" w:cs="Arial"/>
          <w:szCs w:val="20"/>
        </w:rPr>
      </w:pPr>
      <w:r w:rsidRPr="00F33DF1">
        <w:rPr>
          <w:rFonts w:ascii="Arial" w:hAnsi="Arial" w:cs="Arial"/>
          <w:szCs w:val="20"/>
        </w:rPr>
        <w:t xml:space="preserve">W celu utrzymania wymaganego limitu zrzutu planuje się montaż regulatora przepływu. Regulator zostanie zamontowany w studzience złazowej za zbiornikiem retencyjnym wykonanej z kręgów betonowych DN1000 mm. </w:t>
      </w:r>
    </w:p>
    <w:p w:rsidR="00425A50" w:rsidRDefault="0079672F" w:rsidP="00536202">
      <w:pPr>
        <w:pStyle w:val="Nagwek3"/>
        <w:numPr>
          <w:ilvl w:val="2"/>
          <w:numId w:val="34"/>
        </w:numPr>
        <w:rPr>
          <w:rFonts w:ascii="Arial" w:hAnsi="Arial" w:cs="Arial"/>
        </w:rPr>
      </w:pPr>
      <w:bookmarkStart w:id="89" w:name="_Toc184034322"/>
      <w:r>
        <w:rPr>
          <w:rFonts w:ascii="Arial" w:hAnsi="Arial" w:cs="Arial"/>
        </w:rPr>
        <w:t>Branża elektryczna</w:t>
      </w:r>
      <w:bookmarkEnd w:id="89"/>
      <w:r>
        <w:rPr>
          <w:rFonts w:ascii="Arial" w:hAnsi="Arial" w:cs="Arial"/>
        </w:rPr>
        <w:t xml:space="preserve"> </w:t>
      </w:r>
    </w:p>
    <w:p w:rsidR="00A613CC" w:rsidRDefault="00A613CC" w:rsidP="00A613CC">
      <w:pPr>
        <w:pStyle w:val="111"/>
        <w:numPr>
          <w:ilvl w:val="0"/>
          <w:numId w:val="0"/>
        </w:numPr>
        <w:ind w:left="720" w:hanging="360"/>
        <w:rPr>
          <w:rFonts w:asciiTheme="minorHAnsi" w:hAnsiTheme="minorHAnsi" w:cstheme="minorHAnsi"/>
        </w:rPr>
      </w:pPr>
    </w:p>
    <w:p w:rsidR="00A613CC" w:rsidRPr="008B6CD9" w:rsidRDefault="00A613CC" w:rsidP="005E6769">
      <w:pPr>
        <w:pStyle w:val="111"/>
        <w:numPr>
          <w:ilvl w:val="0"/>
          <w:numId w:val="99"/>
        </w:numPr>
        <w:rPr>
          <w:rFonts w:asciiTheme="minorHAnsi" w:hAnsiTheme="minorHAnsi" w:cstheme="minorHAnsi"/>
        </w:rPr>
      </w:pPr>
      <w:r w:rsidRPr="008B6CD9">
        <w:rPr>
          <w:rFonts w:asciiTheme="minorHAnsi" w:hAnsiTheme="minorHAnsi" w:cstheme="minorHAnsi"/>
        </w:rPr>
        <w:t>Inwentaryzacja istniejącego uzbrojenia terenu</w:t>
      </w:r>
    </w:p>
    <w:p w:rsidR="00A613CC" w:rsidRPr="00F43A94" w:rsidRDefault="00A613CC" w:rsidP="00F43A94">
      <w:pPr>
        <w:pStyle w:val="Textbody"/>
        <w:widowControl/>
        <w:jc w:val="both"/>
        <w:rPr>
          <w:rFonts w:ascii="Arial" w:eastAsia="CIDFont+F2" w:hAnsi="Arial" w:cs="Arial"/>
          <w:iCs/>
          <w:sz w:val="20"/>
          <w:szCs w:val="20"/>
          <w:lang w:bidi="ar-SA"/>
        </w:rPr>
      </w:pPr>
      <w:r w:rsidRPr="008B6CD9">
        <w:rPr>
          <w:rFonts w:asciiTheme="minorHAnsi" w:eastAsia="Lucida Sans Unicode" w:hAnsiTheme="minorHAnsi" w:cstheme="minorHAnsi"/>
          <w:iCs/>
          <w:lang w:bidi="ar-SA"/>
        </w:rPr>
        <w:tab/>
      </w:r>
      <w:r w:rsidRPr="00A613CC">
        <w:rPr>
          <w:rFonts w:ascii="Arial" w:eastAsia="Lucida Sans Unicode" w:hAnsi="Arial" w:cs="Arial"/>
          <w:iCs/>
          <w:sz w:val="20"/>
          <w:szCs w:val="20"/>
          <w:lang w:bidi="ar-SA"/>
        </w:rPr>
        <w:t xml:space="preserve">Należy zwrócić się do lokalnego gestora sieci w celu wydania uzgodnienia branżowego polegającego na zidentyfikowaniu istniejącego uzbrojenia terenu wraz z wydaniem technicznych warunków przebudowy lub zabezpieczenia istniejącej infrastruktury. </w:t>
      </w:r>
      <w:r w:rsidRPr="00A613CC">
        <w:rPr>
          <w:rFonts w:ascii="Arial" w:eastAsia="CIDFont+F2" w:hAnsi="Arial" w:cs="Arial"/>
          <w:iCs/>
          <w:sz w:val="20"/>
          <w:szCs w:val="20"/>
          <w:lang w:bidi="ar-SA"/>
        </w:rPr>
        <w:t>W zakresie istniejących urządzeń uzbrojenia terenu Wykonawca zobowiązany jest dokonać analizy ich lokalizacji i wpływu na proces projektowania. Należy zaprojektować realne zabezpieczenie lub rozwiązanie potencjalnych kolizji uzbrojenia terenu (podziemnego, naziemnego) z układem komunikacyjnym i obiektami kubaturowymi.</w:t>
      </w:r>
    </w:p>
    <w:p w:rsidR="0079672F" w:rsidRPr="000F5D9E" w:rsidRDefault="0079672F" w:rsidP="005E6769">
      <w:pPr>
        <w:pStyle w:val="Akapitzlist"/>
        <w:numPr>
          <w:ilvl w:val="0"/>
          <w:numId w:val="99"/>
        </w:numPr>
        <w:rPr>
          <w:rFonts w:ascii="Arial" w:hAnsi="Arial" w:cs="Arial"/>
          <w:b/>
          <w:szCs w:val="20"/>
        </w:rPr>
      </w:pPr>
      <w:r w:rsidRPr="000F5D9E">
        <w:rPr>
          <w:rFonts w:ascii="Arial" w:hAnsi="Arial" w:cs="Arial"/>
          <w:b/>
          <w:szCs w:val="20"/>
        </w:rPr>
        <w:t>Zasilanie w energię elektryczną</w:t>
      </w:r>
    </w:p>
    <w:p w:rsidR="0079672F" w:rsidRPr="000F5D9E" w:rsidRDefault="0079672F" w:rsidP="0079672F">
      <w:pPr>
        <w:rPr>
          <w:rFonts w:ascii="Arial" w:hAnsi="Arial" w:cs="Arial"/>
          <w:bCs/>
          <w:szCs w:val="20"/>
        </w:rPr>
      </w:pPr>
      <w:r w:rsidRPr="000F5D9E">
        <w:rPr>
          <w:rFonts w:ascii="Arial" w:hAnsi="Arial" w:cs="Arial"/>
          <w:bCs/>
          <w:szCs w:val="20"/>
        </w:rPr>
        <w:t xml:space="preserve">Należy zaprojektować i wykonać zasilanie w energię elektryczną, z istniejącej sieci elektroenergetycznej, zrealizowane liniami kablowymi niskiego napięcia od złączy kablowo-pomiarowych budowanych przez Gestora sieci lub od rozdzielnic abonenckich stacji transformatorowych, zgodnie </w:t>
      </w:r>
      <w:r w:rsidR="00F33DF1">
        <w:rPr>
          <w:rFonts w:ascii="Arial" w:hAnsi="Arial" w:cs="Arial"/>
          <w:bCs/>
          <w:szCs w:val="20"/>
        </w:rPr>
        <w:t xml:space="preserve">                        </w:t>
      </w:r>
      <w:r w:rsidRPr="000F5D9E">
        <w:rPr>
          <w:rFonts w:ascii="Arial" w:hAnsi="Arial" w:cs="Arial"/>
          <w:bCs/>
          <w:szCs w:val="20"/>
        </w:rPr>
        <w:t>z warunkami przyłączenia do sieci elektroenergetycznej, w kierunku obiektów infrastruktury wymagających zasilania w energię elektryczną:</w:t>
      </w:r>
    </w:p>
    <w:p w:rsidR="0079672F" w:rsidRPr="000F5D9E" w:rsidRDefault="0079672F" w:rsidP="005E6769">
      <w:pPr>
        <w:pStyle w:val="Akapitzlist"/>
        <w:numPr>
          <w:ilvl w:val="0"/>
          <w:numId w:val="51"/>
        </w:numPr>
        <w:spacing w:before="0" w:after="160" w:line="259" w:lineRule="auto"/>
        <w:rPr>
          <w:rFonts w:ascii="Arial" w:hAnsi="Arial" w:cs="Arial"/>
          <w:szCs w:val="20"/>
          <w:u w:val="none"/>
        </w:rPr>
      </w:pPr>
      <w:r w:rsidRPr="000F5D9E">
        <w:rPr>
          <w:rFonts w:ascii="Arial" w:hAnsi="Arial" w:cs="Arial"/>
          <w:szCs w:val="20"/>
          <w:u w:val="none"/>
        </w:rPr>
        <w:t xml:space="preserve">rozdzielnicy niskiego napięcia </w:t>
      </w:r>
      <w:r w:rsidR="00F33DF1">
        <w:rPr>
          <w:rFonts w:ascii="Arial" w:hAnsi="Arial" w:cs="Arial"/>
          <w:szCs w:val="20"/>
          <w:u w:val="none"/>
        </w:rPr>
        <w:t xml:space="preserve">dla adaptowanego </w:t>
      </w:r>
      <w:r w:rsidRPr="000F5D9E">
        <w:rPr>
          <w:rFonts w:ascii="Arial" w:hAnsi="Arial" w:cs="Arial"/>
          <w:szCs w:val="20"/>
          <w:u w:val="none"/>
        </w:rPr>
        <w:t xml:space="preserve">budynku </w:t>
      </w:r>
    </w:p>
    <w:p w:rsidR="0079672F" w:rsidRPr="000F5D9E" w:rsidRDefault="0079672F" w:rsidP="005E6769">
      <w:pPr>
        <w:pStyle w:val="Akapitzlist"/>
        <w:numPr>
          <w:ilvl w:val="0"/>
          <w:numId w:val="51"/>
        </w:numPr>
        <w:spacing w:before="0" w:after="160" w:line="259" w:lineRule="auto"/>
        <w:rPr>
          <w:rFonts w:ascii="Arial" w:hAnsi="Arial" w:cs="Arial"/>
          <w:szCs w:val="20"/>
          <w:u w:val="none"/>
        </w:rPr>
      </w:pPr>
      <w:r w:rsidRPr="000F5D9E">
        <w:rPr>
          <w:rFonts w:ascii="Arial" w:hAnsi="Arial" w:cs="Arial"/>
          <w:szCs w:val="20"/>
          <w:u w:val="none"/>
        </w:rPr>
        <w:t>szafy oświetleniowej</w:t>
      </w:r>
    </w:p>
    <w:p w:rsidR="0079672F" w:rsidRPr="000F5D9E" w:rsidRDefault="0079672F" w:rsidP="000F5D9E">
      <w:pPr>
        <w:ind w:firstLine="0"/>
        <w:rPr>
          <w:rFonts w:ascii="Arial" w:hAnsi="Arial" w:cs="Arial"/>
          <w:bCs/>
          <w:szCs w:val="20"/>
        </w:rPr>
      </w:pPr>
      <w:r w:rsidRPr="000F5D9E">
        <w:rPr>
          <w:rFonts w:ascii="Arial" w:hAnsi="Arial" w:cs="Arial"/>
          <w:bCs/>
          <w:szCs w:val="20"/>
        </w:rPr>
        <w:t>Planowane parametry zasilania:</w:t>
      </w:r>
    </w:p>
    <w:p w:rsidR="0079672F" w:rsidRPr="000F5D9E" w:rsidRDefault="0079672F" w:rsidP="005E6769">
      <w:pPr>
        <w:pStyle w:val="Akapitzlist"/>
        <w:numPr>
          <w:ilvl w:val="0"/>
          <w:numId w:val="53"/>
        </w:numPr>
        <w:rPr>
          <w:rFonts w:ascii="Arial" w:hAnsi="Arial" w:cs="Arial"/>
          <w:bCs/>
          <w:szCs w:val="20"/>
          <w:u w:val="none"/>
        </w:rPr>
      </w:pPr>
      <w:r w:rsidRPr="000F5D9E">
        <w:rPr>
          <w:rFonts w:ascii="Arial" w:hAnsi="Arial" w:cs="Arial"/>
          <w:bCs/>
          <w:szCs w:val="20"/>
          <w:u w:val="none"/>
        </w:rPr>
        <w:t>Napięcie znamionowe – 230/400V AC</w:t>
      </w:r>
    </w:p>
    <w:p w:rsidR="0079672F" w:rsidRPr="000F5D9E" w:rsidRDefault="0079672F" w:rsidP="005E6769">
      <w:pPr>
        <w:pStyle w:val="Akapitzlist"/>
        <w:numPr>
          <w:ilvl w:val="0"/>
          <w:numId w:val="53"/>
        </w:numPr>
        <w:rPr>
          <w:rFonts w:ascii="Arial" w:hAnsi="Arial" w:cs="Arial"/>
          <w:bCs/>
          <w:szCs w:val="20"/>
          <w:u w:val="none"/>
        </w:rPr>
      </w:pPr>
      <w:r w:rsidRPr="000F5D9E">
        <w:rPr>
          <w:rFonts w:ascii="Arial" w:hAnsi="Arial" w:cs="Arial"/>
          <w:bCs/>
          <w:szCs w:val="20"/>
          <w:u w:val="none"/>
        </w:rPr>
        <w:t>Pomiar energii elektrycznej – układ trójfazowy 230/400V w złączu pomiarowym zabudowanym jako integralna część złącza kablowo – pomiarowego zgodnie z warunkami technicznymi</w:t>
      </w:r>
    </w:p>
    <w:p w:rsidR="0079672F" w:rsidRPr="000F5D9E" w:rsidRDefault="0079672F" w:rsidP="005E6769">
      <w:pPr>
        <w:pStyle w:val="Akapitzlist"/>
        <w:numPr>
          <w:ilvl w:val="0"/>
          <w:numId w:val="53"/>
        </w:numPr>
        <w:rPr>
          <w:rFonts w:ascii="Arial" w:hAnsi="Arial" w:cs="Arial"/>
          <w:bCs/>
          <w:szCs w:val="20"/>
          <w:u w:val="none"/>
        </w:rPr>
      </w:pPr>
      <w:r w:rsidRPr="000F5D9E">
        <w:rPr>
          <w:rFonts w:ascii="Arial" w:hAnsi="Arial" w:cs="Arial"/>
          <w:bCs/>
          <w:szCs w:val="20"/>
          <w:u w:val="none"/>
        </w:rPr>
        <w:t>Ochrona przed porażeniem – samoczynne wyłączenie wg PN</w:t>
      </w:r>
    </w:p>
    <w:p w:rsidR="0079672F" w:rsidRPr="000F5D9E" w:rsidRDefault="0079672F" w:rsidP="005E6769">
      <w:pPr>
        <w:pStyle w:val="Akapitzlist"/>
        <w:numPr>
          <w:ilvl w:val="0"/>
          <w:numId w:val="53"/>
        </w:numPr>
        <w:rPr>
          <w:rFonts w:ascii="Arial" w:hAnsi="Arial" w:cs="Arial"/>
          <w:bCs/>
          <w:szCs w:val="20"/>
          <w:u w:val="none"/>
        </w:rPr>
      </w:pPr>
      <w:r w:rsidRPr="000F5D9E">
        <w:rPr>
          <w:rFonts w:ascii="Arial" w:hAnsi="Arial" w:cs="Arial"/>
          <w:bCs/>
          <w:szCs w:val="20"/>
          <w:u w:val="none"/>
        </w:rPr>
        <w:lastRenderedPageBreak/>
        <w:t>Układ pracy sieci zasilającej – zgodnie z warunkami przyłączenia</w:t>
      </w:r>
    </w:p>
    <w:p w:rsidR="0079672F" w:rsidRPr="000F5D9E" w:rsidRDefault="0079672F" w:rsidP="005E6769">
      <w:pPr>
        <w:pStyle w:val="Akapitzlist"/>
        <w:numPr>
          <w:ilvl w:val="0"/>
          <w:numId w:val="53"/>
        </w:numPr>
        <w:rPr>
          <w:rFonts w:ascii="Arial" w:hAnsi="Arial" w:cs="Arial"/>
          <w:bCs/>
          <w:szCs w:val="20"/>
          <w:u w:val="none"/>
        </w:rPr>
      </w:pPr>
      <w:r w:rsidRPr="000F5D9E">
        <w:rPr>
          <w:rFonts w:ascii="Arial" w:hAnsi="Arial" w:cs="Arial"/>
          <w:bCs/>
          <w:szCs w:val="20"/>
          <w:u w:val="none"/>
        </w:rPr>
        <w:t xml:space="preserve">Moc instalowana – Pi = 180 </w:t>
      </w:r>
      <w:proofErr w:type="spellStart"/>
      <w:r w:rsidRPr="000F5D9E">
        <w:rPr>
          <w:rFonts w:ascii="Arial" w:hAnsi="Arial" w:cs="Arial"/>
          <w:bCs/>
          <w:szCs w:val="20"/>
          <w:u w:val="none"/>
        </w:rPr>
        <w:t>kW</w:t>
      </w:r>
      <w:proofErr w:type="spellEnd"/>
    </w:p>
    <w:p w:rsidR="0079672F" w:rsidRDefault="0079672F" w:rsidP="005E6769">
      <w:pPr>
        <w:pStyle w:val="Akapitzlist"/>
        <w:numPr>
          <w:ilvl w:val="0"/>
          <w:numId w:val="53"/>
        </w:numPr>
        <w:rPr>
          <w:rFonts w:ascii="Arial" w:hAnsi="Arial" w:cs="Arial"/>
          <w:bCs/>
          <w:szCs w:val="20"/>
          <w:u w:val="none"/>
        </w:rPr>
      </w:pPr>
      <w:r w:rsidRPr="000F5D9E">
        <w:rPr>
          <w:rFonts w:ascii="Arial" w:hAnsi="Arial" w:cs="Arial"/>
          <w:bCs/>
          <w:szCs w:val="20"/>
          <w:u w:val="none"/>
        </w:rPr>
        <w:t xml:space="preserve">Wartość zabezpieczenia w złączu kablowym- </w:t>
      </w:r>
      <w:proofErr w:type="spellStart"/>
      <w:r w:rsidRPr="000F5D9E">
        <w:rPr>
          <w:rFonts w:ascii="Arial" w:hAnsi="Arial" w:cs="Arial"/>
          <w:bCs/>
          <w:szCs w:val="20"/>
          <w:u w:val="none"/>
        </w:rPr>
        <w:t>Is</w:t>
      </w:r>
      <w:proofErr w:type="spellEnd"/>
      <w:r w:rsidRPr="000F5D9E">
        <w:rPr>
          <w:rFonts w:ascii="Arial" w:hAnsi="Arial" w:cs="Arial"/>
          <w:bCs/>
          <w:szCs w:val="20"/>
          <w:u w:val="none"/>
        </w:rPr>
        <w:t xml:space="preserve"> = 315A</w:t>
      </w:r>
    </w:p>
    <w:p w:rsidR="00813AD7" w:rsidRPr="00813AD7" w:rsidRDefault="00813AD7" w:rsidP="00813AD7">
      <w:pPr>
        <w:pStyle w:val="Akapitzlist"/>
        <w:ind w:left="1287" w:firstLine="0"/>
        <w:rPr>
          <w:rFonts w:ascii="Arial" w:hAnsi="Arial" w:cs="Arial"/>
          <w:bCs/>
          <w:szCs w:val="20"/>
          <w:u w:val="none"/>
        </w:rPr>
      </w:pPr>
    </w:p>
    <w:p w:rsidR="0079672F" w:rsidRDefault="0079672F" w:rsidP="005E6769">
      <w:pPr>
        <w:pStyle w:val="Akapitzlist"/>
        <w:numPr>
          <w:ilvl w:val="0"/>
          <w:numId w:val="99"/>
        </w:numPr>
        <w:rPr>
          <w:rFonts w:ascii="Arial" w:hAnsi="Arial" w:cs="Arial"/>
          <w:b/>
        </w:rPr>
      </w:pPr>
      <w:r w:rsidRPr="00A613CC">
        <w:rPr>
          <w:rFonts w:ascii="Arial" w:hAnsi="Arial" w:cs="Arial"/>
          <w:b/>
        </w:rPr>
        <w:t>Oświetlenie zewnętrzne</w:t>
      </w:r>
    </w:p>
    <w:p w:rsidR="00162F64" w:rsidRDefault="00162F64" w:rsidP="00162F64">
      <w:pPr>
        <w:rPr>
          <w:rFonts w:ascii="Arial" w:hAnsi="Arial" w:cs="Arial"/>
          <w:b/>
        </w:rPr>
      </w:pPr>
    </w:p>
    <w:tbl>
      <w:tblPr>
        <w:tblStyle w:val="Tabela-Siatka"/>
        <w:tblW w:w="0" w:type="auto"/>
        <w:jc w:val="center"/>
        <w:tblLook w:val="04A0"/>
      </w:tblPr>
      <w:tblGrid>
        <w:gridCol w:w="3214"/>
      </w:tblGrid>
      <w:tr w:rsidR="00162F64" w:rsidTr="00162F64">
        <w:trPr>
          <w:trHeight w:val="3299"/>
          <w:jc w:val="center"/>
        </w:trPr>
        <w:tc>
          <w:tcPr>
            <w:tcW w:w="3214" w:type="dxa"/>
          </w:tcPr>
          <w:p w:rsidR="00162F64" w:rsidRDefault="00783ED9" w:rsidP="00B725FA">
            <w:pPr>
              <w:pStyle w:val="NormalnyWeb"/>
              <w:rPr>
                <w:rFonts w:asciiTheme="minorHAnsi" w:hAnsiTheme="minorHAnsi" w:cstheme="minorHAnsi"/>
              </w:rPr>
            </w:pPr>
            <w:r w:rsidRPr="00783ED9">
              <w:rPr>
                <w:rFonts w:ascii="Verdana" w:hAnsi="Verdana" w:cs="Verdana"/>
                <w:noProof/>
                <w:color w:val="000000"/>
                <w:sz w:val="18"/>
                <w:szCs w:val="18"/>
              </w:rPr>
              <w:pict>
                <v:rect id="_x0000_s1052" style="position:absolute;margin-left:11.2pt;margin-top:1.35pt;width:50.8pt;height:20.65pt;z-index:251713536" strokecolor="white [3212]"/>
              </w:pict>
            </w:r>
            <w:r w:rsidR="00162F64">
              <w:rPr>
                <w:noProof/>
              </w:rPr>
              <w:drawing>
                <wp:inline distT="0" distB="0" distL="0" distR="0">
                  <wp:extent cx="1730550" cy="2123354"/>
                  <wp:effectExtent l="19050" t="0" r="3000" b="0"/>
                  <wp:docPr id="43" name="Obraz 12" descr="Latarnia  lampa ulicz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Latarnia  lampa uliczna"/>
                          <pic:cNvPicPr>
                            <a:picLocks noChangeAspect="1" noChangeArrowheads="1"/>
                          </pic:cNvPicPr>
                        </pic:nvPicPr>
                        <pic:blipFill>
                          <a:blip r:embed="rId77" cstate="print"/>
                          <a:srcRect t="7749"/>
                          <a:stretch>
                            <a:fillRect/>
                          </a:stretch>
                        </pic:blipFill>
                        <pic:spPr bwMode="auto">
                          <a:xfrm>
                            <a:off x="0" y="0"/>
                            <a:ext cx="1727781" cy="2119957"/>
                          </a:xfrm>
                          <a:prstGeom prst="rect">
                            <a:avLst/>
                          </a:prstGeom>
                          <a:noFill/>
                          <a:ln w="9525">
                            <a:noFill/>
                            <a:miter lim="800000"/>
                            <a:headEnd/>
                            <a:tailEnd/>
                          </a:ln>
                        </pic:spPr>
                      </pic:pic>
                    </a:graphicData>
                  </a:graphic>
                </wp:inline>
              </w:drawing>
            </w:r>
          </w:p>
        </w:tc>
      </w:tr>
      <w:tr w:rsidR="00162F64" w:rsidTr="00162F64">
        <w:trPr>
          <w:trHeight w:val="267"/>
          <w:jc w:val="center"/>
        </w:trPr>
        <w:tc>
          <w:tcPr>
            <w:tcW w:w="3214" w:type="dxa"/>
          </w:tcPr>
          <w:p w:rsidR="00162F64" w:rsidRPr="00162F64" w:rsidRDefault="00162F64" w:rsidP="00B725FA">
            <w:pPr>
              <w:pStyle w:val="NormalnyWeb"/>
              <w:rPr>
                <w:rFonts w:ascii="Arial" w:hAnsi="Arial" w:cs="Arial"/>
                <w:sz w:val="16"/>
                <w:szCs w:val="16"/>
              </w:rPr>
            </w:pPr>
            <w:r w:rsidRPr="00162F64">
              <w:rPr>
                <w:rFonts w:ascii="Arial" w:hAnsi="Arial" w:cs="Arial"/>
                <w:sz w:val="16"/>
                <w:szCs w:val="16"/>
              </w:rPr>
              <w:t xml:space="preserve">Przykładowy widok latarni </w:t>
            </w:r>
          </w:p>
        </w:tc>
      </w:tr>
    </w:tbl>
    <w:p w:rsidR="00162F64" w:rsidRPr="00162F64" w:rsidRDefault="00162F64" w:rsidP="00162F64">
      <w:pPr>
        <w:ind w:firstLine="0"/>
        <w:rPr>
          <w:rFonts w:ascii="Arial" w:hAnsi="Arial" w:cs="Arial"/>
          <w:b/>
        </w:rPr>
      </w:pPr>
    </w:p>
    <w:p w:rsidR="0079672F" w:rsidRPr="000F5D9E" w:rsidRDefault="0079672F" w:rsidP="0079672F">
      <w:pPr>
        <w:rPr>
          <w:rFonts w:ascii="Arial" w:hAnsi="Arial" w:cs="Arial"/>
          <w:bCs/>
          <w:szCs w:val="20"/>
        </w:rPr>
      </w:pPr>
      <w:r w:rsidRPr="000F5D9E">
        <w:rPr>
          <w:rFonts w:ascii="Arial" w:hAnsi="Arial" w:cs="Arial"/>
          <w:bCs/>
          <w:szCs w:val="20"/>
        </w:rPr>
        <w:t>Przewidziano budowę oświetlenia oprawami z źród</w:t>
      </w:r>
      <w:r w:rsidR="000F5D9E">
        <w:rPr>
          <w:rFonts w:ascii="Arial" w:hAnsi="Arial" w:cs="Arial"/>
          <w:bCs/>
          <w:szCs w:val="20"/>
        </w:rPr>
        <w:t>łem światła typu LED</w:t>
      </w:r>
      <w:r w:rsidR="00E263B7">
        <w:rPr>
          <w:rFonts w:ascii="Arial" w:hAnsi="Arial" w:cs="Arial"/>
          <w:bCs/>
          <w:szCs w:val="20"/>
        </w:rPr>
        <w:t>,</w:t>
      </w:r>
      <w:r w:rsidR="000F5D9E">
        <w:rPr>
          <w:rFonts w:ascii="Arial" w:hAnsi="Arial" w:cs="Arial"/>
          <w:bCs/>
          <w:szCs w:val="20"/>
        </w:rPr>
        <w:t xml:space="preserve"> </w:t>
      </w:r>
      <w:r w:rsidRPr="000F5D9E">
        <w:rPr>
          <w:rFonts w:ascii="Arial" w:hAnsi="Arial" w:cs="Arial"/>
          <w:bCs/>
          <w:szCs w:val="20"/>
        </w:rPr>
        <w:t xml:space="preserve">na słupach stalowych ocynkowanych lub ze stopów aluminium, o wysokości od </w:t>
      </w:r>
      <w:r w:rsidR="00F33DF1">
        <w:rPr>
          <w:rFonts w:ascii="Arial" w:hAnsi="Arial" w:cs="Arial"/>
          <w:bCs/>
          <w:szCs w:val="20"/>
        </w:rPr>
        <w:t xml:space="preserve">3 m do </w:t>
      </w:r>
      <w:r w:rsidRPr="000F5D9E">
        <w:rPr>
          <w:rFonts w:ascii="Arial" w:hAnsi="Arial" w:cs="Arial"/>
          <w:bCs/>
          <w:szCs w:val="20"/>
        </w:rPr>
        <w:t>4m na fundamentach prefabrykowanych. Słupy oświetleniowe usytuowano w poboczach jednostronnie i obustronnie. Przewidz</w:t>
      </w:r>
      <w:r w:rsidR="00F33DF1">
        <w:rPr>
          <w:rFonts w:ascii="Arial" w:hAnsi="Arial" w:cs="Arial"/>
          <w:bCs/>
          <w:szCs w:val="20"/>
        </w:rPr>
        <w:t>iano budowę podświetlenia tarasów</w:t>
      </w:r>
      <w:r w:rsidRPr="000F5D9E">
        <w:rPr>
          <w:rFonts w:ascii="Arial" w:hAnsi="Arial" w:cs="Arial"/>
          <w:bCs/>
          <w:szCs w:val="20"/>
        </w:rPr>
        <w:t xml:space="preserve"> </w:t>
      </w:r>
      <w:r w:rsidR="00F33DF1">
        <w:rPr>
          <w:rFonts w:ascii="Arial" w:hAnsi="Arial" w:cs="Arial"/>
          <w:bCs/>
          <w:szCs w:val="20"/>
        </w:rPr>
        <w:t>przyadoptowanym budynku</w:t>
      </w:r>
      <w:r w:rsidRPr="000F5D9E">
        <w:rPr>
          <w:rFonts w:ascii="Arial" w:hAnsi="Arial" w:cs="Arial"/>
          <w:bCs/>
          <w:szCs w:val="20"/>
        </w:rPr>
        <w:t>, przy zastosowaniu opraw doziemnych,</w:t>
      </w:r>
      <w:r w:rsidR="00E263B7">
        <w:rPr>
          <w:rFonts w:ascii="Arial" w:hAnsi="Arial" w:cs="Arial"/>
          <w:bCs/>
          <w:szCs w:val="20"/>
        </w:rPr>
        <w:t xml:space="preserve"> </w:t>
      </w:r>
      <w:r w:rsidRPr="000F5D9E">
        <w:rPr>
          <w:rFonts w:ascii="Arial" w:hAnsi="Arial" w:cs="Arial"/>
          <w:bCs/>
          <w:szCs w:val="20"/>
        </w:rPr>
        <w:t>najazdowych, ze źródłem światła typu LED o wysokiej szczelności (min. klasa IP67), z obudową z aluminium, z przezroczystą szybą hartowaną (klasa ochrony mechanicznej IK10), montowana w puszce montażowej.  Montaż opraw przewidziano w gruncie.</w:t>
      </w:r>
    </w:p>
    <w:p w:rsidR="0079672F" w:rsidRPr="000F5D9E" w:rsidRDefault="0079672F" w:rsidP="0079672F">
      <w:pPr>
        <w:spacing w:before="119"/>
        <w:rPr>
          <w:rFonts w:ascii="Arial" w:hAnsi="Arial" w:cs="Arial"/>
          <w:bCs/>
          <w:szCs w:val="20"/>
        </w:rPr>
      </w:pPr>
      <w:r w:rsidRPr="000F5D9E">
        <w:rPr>
          <w:rFonts w:ascii="Arial" w:hAnsi="Arial" w:cs="Arial"/>
          <w:bCs/>
          <w:szCs w:val="20"/>
        </w:rPr>
        <w:t>Zastosowane oprawy oświetlenia ulicznego cechują się następującymi parametrami:</w:t>
      </w:r>
    </w:p>
    <w:p w:rsidR="0079672F" w:rsidRPr="000F5D9E" w:rsidRDefault="0079672F" w:rsidP="005E6769">
      <w:pPr>
        <w:pStyle w:val="Akapitzlist"/>
        <w:numPr>
          <w:ilvl w:val="0"/>
          <w:numId w:val="52"/>
        </w:numPr>
        <w:spacing w:before="119" w:after="160" w:line="259" w:lineRule="auto"/>
        <w:rPr>
          <w:rFonts w:ascii="Arial" w:hAnsi="Arial" w:cs="Arial"/>
          <w:bCs/>
          <w:szCs w:val="20"/>
          <w:u w:val="none"/>
        </w:rPr>
      </w:pPr>
      <w:r w:rsidRPr="000F5D9E">
        <w:rPr>
          <w:rFonts w:ascii="Arial" w:hAnsi="Arial" w:cs="Arial"/>
          <w:bCs/>
          <w:szCs w:val="20"/>
          <w:u w:val="none"/>
        </w:rPr>
        <w:t>szczelność oprawy: IP66,</w:t>
      </w:r>
    </w:p>
    <w:p w:rsidR="0079672F" w:rsidRPr="000F5D9E" w:rsidRDefault="0079672F" w:rsidP="005E6769">
      <w:pPr>
        <w:pStyle w:val="Akapitzlist"/>
        <w:numPr>
          <w:ilvl w:val="0"/>
          <w:numId w:val="52"/>
        </w:numPr>
        <w:spacing w:before="119" w:after="160" w:line="259" w:lineRule="auto"/>
        <w:rPr>
          <w:rFonts w:ascii="Arial" w:hAnsi="Arial" w:cs="Arial"/>
          <w:bCs/>
          <w:szCs w:val="20"/>
          <w:u w:val="none"/>
        </w:rPr>
      </w:pPr>
      <w:r w:rsidRPr="000F5D9E">
        <w:rPr>
          <w:rFonts w:ascii="Arial" w:hAnsi="Arial" w:cs="Arial"/>
          <w:bCs/>
          <w:szCs w:val="20"/>
          <w:u w:val="none"/>
        </w:rPr>
        <w:t>odporność na uderzenia (szkło): IK 09,</w:t>
      </w:r>
    </w:p>
    <w:p w:rsidR="0079672F" w:rsidRPr="000F5D9E" w:rsidRDefault="0079672F" w:rsidP="005E6769">
      <w:pPr>
        <w:pStyle w:val="Akapitzlist"/>
        <w:numPr>
          <w:ilvl w:val="0"/>
          <w:numId w:val="52"/>
        </w:numPr>
        <w:spacing w:before="119" w:after="160" w:line="259" w:lineRule="auto"/>
        <w:rPr>
          <w:rFonts w:ascii="Arial" w:hAnsi="Arial" w:cs="Arial"/>
          <w:bCs/>
          <w:szCs w:val="20"/>
          <w:u w:val="none"/>
        </w:rPr>
      </w:pPr>
      <w:r w:rsidRPr="000F5D9E">
        <w:rPr>
          <w:rFonts w:ascii="Arial" w:hAnsi="Arial" w:cs="Arial"/>
          <w:bCs/>
          <w:szCs w:val="20"/>
          <w:u w:val="none"/>
        </w:rPr>
        <w:t>temperatura barwowa: 4000 [K]</w:t>
      </w:r>
    </w:p>
    <w:p w:rsidR="0079672F" w:rsidRPr="000F5D9E" w:rsidRDefault="0079672F" w:rsidP="005E6769">
      <w:pPr>
        <w:pStyle w:val="Akapitzlist"/>
        <w:numPr>
          <w:ilvl w:val="0"/>
          <w:numId w:val="52"/>
        </w:numPr>
        <w:spacing w:before="119" w:after="160" w:line="259" w:lineRule="auto"/>
        <w:rPr>
          <w:rFonts w:ascii="Arial" w:hAnsi="Arial" w:cs="Arial"/>
          <w:bCs/>
          <w:szCs w:val="20"/>
          <w:u w:val="none"/>
        </w:rPr>
      </w:pPr>
      <w:r w:rsidRPr="000F5D9E">
        <w:rPr>
          <w:rFonts w:ascii="Arial" w:hAnsi="Arial" w:cs="Arial"/>
          <w:bCs/>
          <w:szCs w:val="20"/>
          <w:u w:val="none"/>
        </w:rPr>
        <w:t>napięcie zasilania: 230 V / 50 Hz,</w:t>
      </w:r>
    </w:p>
    <w:p w:rsidR="0079672F" w:rsidRPr="000F5D9E" w:rsidRDefault="0079672F" w:rsidP="005E6769">
      <w:pPr>
        <w:pStyle w:val="Akapitzlist"/>
        <w:numPr>
          <w:ilvl w:val="0"/>
          <w:numId w:val="52"/>
        </w:numPr>
        <w:spacing w:before="119" w:after="160" w:line="259" w:lineRule="auto"/>
        <w:rPr>
          <w:rFonts w:ascii="Arial" w:hAnsi="Arial" w:cs="Arial"/>
          <w:bCs/>
          <w:szCs w:val="20"/>
          <w:u w:val="none"/>
        </w:rPr>
      </w:pPr>
      <w:r w:rsidRPr="000F5D9E">
        <w:rPr>
          <w:rFonts w:ascii="Arial" w:hAnsi="Arial" w:cs="Arial"/>
          <w:bCs/>
          <w:szCs w:val="20"/>
          <w:u w:val="none"/>
        </w:rPr>
        <w:t>klasa ochronności elektrycznej: II</w:t>
      </w:r>
    </w:p>
    <w:p w:rsidR="0079672F" w:rsidRPr="000F5D9E" w:rsidRDefault="0079672F" w:rsidP="005E6769">
      <w:pPr>
        <w:pStyle w:val="Akapitzlist"/>
        <w:numPr>
          <w:ilvl w:val="0"/>
          <w:numId w:val="52"/>
        </w:numPr>
        <w:spacing w:before="119" w:after="160" w:line="259" w:lineRule="auto"/>
        <w:rPr>
          <w:rFonts w:ascii="Arial" w:hAnsi="Arial" w:cs="Arial"/>
          <w:bCs/>
          <w:szCs w:val="20"/>
          <w:u w:val="none"/>
        </w:rPr>
      </w:pPr>
      <w:r w:rsidRPr="000F5D9E">
        <w:rPr>
          <w:rFonts w:ascii="Arial" w:hAnsi="Arial" w:cs="Arial"/>
          <w:bCs/>
          <w:szCs w:val="20"/>
          <w:u w:val="none"/>
        </w:rPr>
        <w:t>trwałość ≥ 100 000h (wartość strumienia świetlnego w tym okresie nie może być mniejsza niż 90% strumienia początkowego,</w:t>
      </w:r>
    </w:p>
    <w:p w:rsidR="0079672F" w:rsidRPr="00853BAD" w:rsidRDefault="0079672F" w:rsidP="005E6769">
      <w:pPr>
        <w:pStyle w:val="Akapitzlist"/>
        <w:numPr>
          <w:ilvl w:val="0"/>
          <w:numId w:val="52"/>
        </w:numPr>
        <w:spacing w:before="119" w:after="160" w:line="259" w:lineRule="auto"/>
        <w:rPr>
          <w:rFonts w:ascii="Arial" w:hAnsi="Arial" w:cs="Arial"/>
          <w:bCs/>
          <w:szCs w:val="20"/>
          <w:u w:val="none"/>
        </w:rPr>
      </w:pPr>
      <w:r w:rsidRPr="000F5D9E">
        <w:rPr>
          <w:rFonts w:ascii="Arial" w:hAnsi="Arial" w:cs="Arial"/>
          <w:bCs/>
          <w:szCs w:val="20"/>
          <w:u w:val="none"/>
        </w:rPr>
        <w:t>zakres temperatury pracy oprawy: od -40°C do +55°C.</w:t>
      </w:r>
    </w:p>
    <w:p w:rsidR="0079672F" w:rsidRPr="000F5D9E" w:rsidRDefault="0079672F" w:rsidP="0079672F">
      <w:pPr>
        <w:rPr>
          <w:rFonts w:ascii="Arial" w:hAnsi="Arial" w:cs="Arial"/>
          <w:bCs/>
          <w:szCs w:val="20"/>
        </w:rPr>
      </w:pPr>
      <w:r w:rsidRPr="000F5D9E">
        <w:rPr>
          <w:rFonts w:ascii="Arial" w:hAnsi="Arial" w:cs="Arial"/>
          <w:bCs/>
          <w:szCs w:val="20"/>
        </w:rPr>
        <w:t>Oświetlenie spełnia wymagania norm PN-EN 12464-2, PN-EN 13201-1, PN-EN 13201-2, PN-EN 13201-3. Projektowany układ sterowania oświetleniem umożliwia sterowanie automatyczne realizowane za pomocą zegarów sterujących i czujników zmierzchowych reagujących na cewki styczników w torach obwodów prądowych. Sensory czujników zmierzchowych należy zabudować od strony północnej poza zasięgiem światła z lamp oświetleniowych i innych źródeł zakłócających prawidłowe działanie.</w:t>
      </w:r>
    </w:p>
    <w:p w:rsidR="0079672F" w:rsidRPr="000F5D9E" w:rsidRDefault="0079672F" w:rsidP="000F5D9E">
      <w:pPr>
        <w:rPr>
          <w:rFonts w:ascii="Arial" w:hAnsi="Arial" w:cs="Arial"/>
          <w:bCs/>
          <w:szCs w:val="20"/>
        </w:rPr>
      </w:pPr>
      <w:r w:rsidRPr="000F5D9E">
        <w:rPr>
          <w:rFonts w:ascii="Arial" w:hAnsi="Arial" w:cs="Arial"/>
          <w:bCs/>
          <w:szCs w:val="20"/>
        </w:rPr>
        <w:t>Linie kablowe sieci elektrycznych zewnętrznych należy zaprojektować w oparciu</w:t>
      </w:r>
      <w:r w:rsidRPr="000F5D9E">
        <w:rPr>
          <w:rFonts w:ascii="Arial" w:hAnsi="Arial" w:cs="Arial"/>
          <w:bCs/>
          <w:szCs w:val="20"/>
        </w:rPr>
        <w:br/>
        <w:t xml:space="preserve">o postanowienia normy N SEP-E-004 „Elektroenergetyczne i sygnalizacyjne linie kablowe. Projektowanie i budowa". W doziemnych liniach kablowych niskiego napięcia należy stosować kable o napięciu znamionowym 0,6/1kV, odpowiednio dla instalacji jednofazowych – trzyżyłowe, oraz dla instalacji trójfazowych - czterożyłowe lub o większej ilości żył w zależności od potrzeb wynikających z założeń projektowych, o żyłach miedzianych lub aluminiowych, w izolacji z polietylenu usieciowanego i zewnętrznej powłoce z </w:t>
      </w:r>
      <w:proofErr w:type="spellStart"/>
      <w:r w:rsidRPr="000F5D9E">
        <w:rPr>
          <w:rFonts w:ascii="Arial" w:hAnsi="Arial" w:cs="Arial"/>
          <w:bCs/>
          <w:szCs w:val="20"/>
        </w:rPr>
        <w:t>polwinitu</w:t>
      </w:r>
      <w:proofErr w:type="spellEnd"/>
      <w:r w:rsidRPr="000F5D9E">
        <w:rPr>
          <w:rFonts w:ascii="Arial" w:hAnsi="Arial" w:cs="Arial"/>
          <w:bCs/>
          <w:szCs w:val="20"/>
        </w:rPr>
        <w:t xml:space="preserve">. Kable elektroenergetyczne i sygnalizacyjne należy układać w rowie kablowym, na podsypce z piasku o grub. 10cm, kable zasypać piaskiem, </w:t>
      </w:r>
      <w:proofErr w:type="spellStart"/>
      <w:r w:rsidRPr="000F5D9E">
        <w:rPr>
          <w:rFonts w:ascii="Arial" w:hAnsi="Arial" w:cs="Arial"/>
          <w:bCs/>
          <w:szCs w:val="20"/>
        </w:rPr>
        <w:t>wg</w:t>
      </w:r>
      <w:proofErr w:type="spellEnd"/>
      <w:r w:rsidRPr="000F5D9E">
        <w:rPr>
          <w:rFonts w:ascii="Arial" w:hAnsi="Arial" w:cs="Arial"/>
          <w:bCs/>
          <w:szCs w:val="20"/>
        </w:rPr>
        <w:t>. wymagań BN87/6774-04. Przekrój żył kablowych należy dobrać w zależności od dopuszczalnego spadku napięcia, dopuszczalnej temperatury nagrzania kabla przez prądy robocze i zwarciowe oraz skuteczności ochrony przeciwporażeniowej. W sytuacji przejścia liniami kablowymi (przepustami kablowymi) pod drogami wymagana jest taka minimalna głębokość ich posadowienia, aby górna powierzchnia rury ochronnej znajdowała się minimum 0,5m pod warstwą konstrukcyjną drogi, lecz nie mniej  niż 1,0</w:t>
      </w:r>
      <w:r w:rsidR="00E263B7">
        <w:rPr>
          <w:rFonts w:ascii="Arial" w:hAnsi="Arial" w:cs="Arial"/>
          <w:bCs/>
          <w:szCs w:val="20"/>
        </w:rPr>
        <w:t xml:space="preserve"> </w:t>
      </w:r>
      <w:r w:rsidRPr="000F5D9E">
        <w:rPr>
          <w:rFonts w:ascii="Arial" w:hAnsi="Arial" w:cs="Arial"/>
          <w:bCs/>
          <w:szCs w:val="20"/>
        </w:rPr>
        <w:t xml:space="preserve">m poniżej projektowanej docelowej niwelety jezdni. </w:t>
      </w:r>
      <w:r w:rsidRPr="000F5D9E">
        <w:rPr>
          <w:rFonts w:ascii="Arial" w:hAnsi="Arial" w:cs="Arial"/>
          <w:bCs/>
          <w:szCs w:val="20"/>
        </w:rPr>
        <w:lastRenderedPageBreak/>
        <w:t>Przepusty kablowe należy wykonać z materiałów niepalnych (z tworzyw sztucznych lub stali), wytrzymałych mechanicznie, chemicznie i odpornych na działanie łuku elektrycznego. Rury używane do wykonania przepustów powinny być dostatecznie wytrzymałe na działające na nie obciążenia transportowe. Wnętrza ścianek powinny być gładkie lub powleczone warstwą wygładzającą ich powierzchnie dla ułatwienia przesuwania się kabli. Wymaga się stosowania na przepusty kablowe grubościennych rur z tworzyw sztucznych o średnicy wewnętrznej nie mniejszej niż 75 mm, w zależności od długości przepustu.</w:t>
      </w:r>
    </w:p>
    <w:p w:rsidR="0079672F" w:rsidRPr="000F5D9E" w:rsidRDefault="0079672F" w:rsidP="0079672F">
      <w:pPr>
        <w:rPr>
          <w:rFonts w:ascii="Arial" w:hAnsi="Arial" w:cs="Arial"/>
          <w:bCs/>
          <w:szCs w:val="20"/>
        </w:rPr>
      </w:pPr>
      <w:r w:rsidRPr="000F5D9E">
        <w:rPr>
          <w:rFonts w:ascii="Arial" w:hAnsi="Arial" w:cs="Arial"/>
          <w:bCs/>
          <w:szCs w:val="20"/>
        </w:rPr>
        <w:t xml:space="preserve">Wszystkie zaprojektowane i wykonane sieci, linie, instalacje odbiorcze oraz rozwiązania materiałowe (urządzenia elektryczne), a także wszelkie układy sterowania dla potrzeb Zamawiającego, muszą zapewniać pobór energii elektrycznej przez instalacje odbiorcze przy odpowiednim współczynniku mocy. Współczynnik mocy określający kąt (φ) pomiędzy wektorem napięcia elektrycznego i natężenia pobieranego prądu elektrycznego nie może przekraczać określonej wartości. Wymaga się, aby wartość funkcji </w:t>
      </w:r>
      <w:proofErr w:type="spellStart"/>
      <w:r w:rsidRPr="000F5D9E">
        <w:rPr>
          <w:rFonts w:ascii="Arial" w:hAnsi="Arial" w:cs="Arial"/>
          <w:bCs/>
          <w:szCs w:val="20"/>
        </w:rPr>
        <w:t>tgφ</w:t>
      </w:r>
      <w:proofErr w:type="spellEnd"/>
      <w:r w:rsidRPr="000F5D9E">
        <w:rPr>
          <w:rFonts w:ascii="Arial" w:hAnsi="Arial" w:cs="Arial"/>
          <w:bCs/>
          <w:szCs w:val="20"/>
        </w:rPr>
        <w:t xml:space="preserve"> nie przekraczała wartości 0,4 lub wartości niższej określonej przez Gestora sieci do której instalacja odbiorcza została/będzie przyłączona oraz wartość współczynnika THD nie przekraczała 20%. Dla każdej instalacji odbiorczej, należy dokonać pomiarów wielkości charakteryzujących pracę odbiorczych instalacji zasilających, tj. minimum: wartości oraz przebiegu napięcia i natężenia prądu, wartości mocy czynnej i biernej oraz wyznaczyć współczynnik mocy (tylko i wyłącznie jako wartość funkcji </w:t>
      </w:r>
      <w:proofErr w:type="spellStart"/>
      <w:r w:rsidRPr="000F5D9E">
        <w:rPr>
          <w:rFonts w:ascii="Arial" w:hAnsi="Arial" w:cs="Arial"/>
          <w:bCs/>
          <w:szCs w:val="20"/>
        </w:rPr>
        <w:t>tgφ</w:t>
      </w:r>
      <w:proofErr w:type="spellEnd"/>
      <w:r w:rsidRPr="000F5D9E">
        <w:rPr>
          <w:rFonts w:ascii="Arial" w:hAnsi="Arial" w:cs="Arial"/>
          <w:bCs/>
          <w:szCs w:val="20"/>
        </w:rPr>
        <w:t xml:space="preserve"> lub </w:t>
      </w:r>
      <w:proofErr w:type="spellStart"/>
      <w:r w:rsidRPr="000F5D9E">
        <w:rPr>
          <w:rFonts w:ascii="Arial" w:hAnsi="Arial" w:cs="Arial"/>
          <w:bCs/>
          <w:szCs w:val="20"/>
        </w:rPr>
        <w:t>cosφ</w:t>
      </w:r>
      <w:proofErr w:type="spellEnd"/>
      <w:r w:rsidRPr="000F5D9E">
        <w:rPr>
          <w:rFonts w:ascii="Arial" w:hAnsi="Arial" w:cs="Arial"/>
          <w:bCs/>
          <w:szCs w:val="20"/>
        </w:rPr>
        <w:t>).</w:t>
      </w:r>
    </w:p>
    <w:p w:rsidR="0079672F" w:rsidRPr="000F5D9E" w:rsidRDefault="0079672F" w:rsidP="0079672F">
      <w:pPr>
        <w:rPr>
          <w:rFonts w:ascii="Arial" w:eastAsia="SymbolMT" w:hAnsi="Arial" w:cs="Arial"/>
          <w:szCs w:val="20"/>
        </w:rPr>
      </w:pPr>
    </w:p>
    <w:p w:rsidR="0079672F" w:rsidRPr="00A613CC" w:rsidRDefault="0079672F" w:rsidP="005E6769">
      <w:pPr>
        <w:pStyle w:val="Akapitzlist"/>
        <w:numPr>
          <w:ilvl w:val="0"/>
          <w:numId w:val="99"/>
        </w:numPr>
        <w:spacing w:before="0" w:after="160" w:line="259" w:lineRule="auto"/>
        <w:jc w:val="left"/>
        <w:rPr>
          <w:rFonts w:ascii="Arial" w:hAnsi="Arial" w:cs="Arial"/>
          <w:b/>
          <w:szCs w:val="20"/>
        </w:rPr>
      </w:pPr>
      <w:r w:rsidRPr="00A613CC">
        <w:rPr>
          <w:rFonts w:ascii="Arial" w:hAnsi="Arial" w:cs="Arial"/>
          <w:b/>
          <w:szCs w:val="20"/>
        </w:rPr>
        <w:t>Monitoring CCTV</w:t>
      </w:r>
    </w:p>
    <w:p w:rsidR="0079672F" w:rsidRDefault="0079672F" w:rsidP="000F5D9E">
      <w:pPr>
        <w:rPr>
          <w:rFonts w:ascii="Arial" w:hAnsi="Arial" w:cs="Arial"/>
          <w:bCs/>
          <w:szCs w:val="20"/>
        </w:rPr>
      </w:pPr>
      <w:r w:rsidRPr="000F5D9E">
        <w:rPr>
          <w:rFonts w:ascii="Arial" w:hAnsi="Arial" w:cs="Arial"/>
          <w:bCs/>
          <w:szCs w:val="20"/>
        </w:rPr>
        <w:t>W celu zapewnienia bezpieczeń</w:t>
      </w:r>
      <w:r w:rsidR="000F5D9E">
        <w:rPr>
          <w:rFonts w:ascii="Arial" w:hAnsi="Arial" w:cs="Arial"/>
          <w:bCs/>
          <w:szCs w:val="20"/>
        </w:rPr>
        <w:t xml:space="preserve">stwa użytkowników przewidziano </w:t>
      </w:r>
      <w:r w:rsidRPr="000F5D9E">
        <w:rPr>
          <w:rFonts w:ascii="Arial" w:hAnsi="Arial" w:cs="Arial"/>
          <w:bCs/>
          <w:szCs w:val="20"/>
        </w:rPr>
        <w:t xml:space="preserve">budowę systemu monitoringu. Kamery montowane </w:t>
      </w:r>
      <w:r w:rsidR="00E263B7">
        <w:rPr>
          <w:rFonts w:ascii="Arial" w:hAnsi="Arial" w:cs="Arial"/>
          <w:bCs/>
          <w:szCs w:val="20"/>
        </w:rPr>
        <w:t>będą na słu</w:t>
      </w:r>
      <w:r w:rsidR="00162F64">
        <w:rPr>
          <w:rFonts w:ascii="Arial" w:hAnsi="Arial" w:cs="Arial"/>
          <w:bCs/>
          <w:szCs w:val="20"/>
        </w:rPr>
        <w:t>pach oświetleniowych oraz na elewacji.</w:t>
      </w:r>
      <w:r w:rsidR="00E263B7">
        <w:rPr>
          <w:rFonts w:ascii="Arial" w:hAnsi="Arial" w:cs="Arial"/>
          <w:bCs/>
          <w:szCs w:val="20"/>
        </w:rPr>
        <w:t xml:space="preserve"> </w:t>
      </w:r>
      <w:r w:rsidRPr="000F5D9E">
        <w:rPr>
          <w:rFonts w:ascii="Arial" w:hAnsi="Arial" w:cs="Arial"/>
          <w:bCs/>
          <w:szCs w:val="20"/>
        </w:rPr>
        <w:t>Projektowany system oparty został na infrastrukturze światłowodowej. Łącza światłowodowe powinny zostać ułożone pomiędzy głównym punktem dystrybucyjnym a lokalnymi punktami kamerowymi. Jako alternatywne rozwiązanie dopuszcza się tworzenie mostów radiowych przeznaczonych do transmisji sygnałów cyfrowych lub punktów dostępowych wyposażonych w router LTE.</w:t>
      </w:r>
    </w:p>
    <w:p w:rsidR="00784EC6" w:rsidRPr="0029742B" w:rsidRDefault="00784EC6" w:rsidP="000F5D9E">
      <w:pPr>
        <w:rPr>
          <w:rFonts w:ascii="Arial" w:hAnsi="Arial" w:cs="Arial"/>
          <w:bCs/>
          <w:szCs w:val="20"/>
          <w:u w:val="single"/>
        </w:rPr>
      </w:pPr>
    </w:p>
    <w:p w:rsidR="00784EC6" w:rsidRDefault="00784EC6" w:rsidP="005E6769">
      <w:pPr>
        <w:pStyle w:val="Akapitzlist"/>
        <w:numPr>
          <w:ilvl w:val="0"/>
          <w:numId w:val="99"/>
        </w:numPr>
        <w:spacing w:before="0" w:after="160" w:line="259" w:lineRule="auto"/>
        <w:jc w:val="left"/>
        <w:rPr>
          <w:rFonts w:ascii="Arial" w:hAnsi="Arial" w:cs="Arial"/>
          <w:b/>
          <w:szCs w:val="20"/>
        </w:rPr>
      </w:pPr>
      <w:r w:rsidRPr="00A613CC">
        <w:rPr>
          <w:rFonts w:ascii="Arial" w:hAnsi="Arial" w:cs="Arial"/>
          <w:b/>
          <w:szCs w:val="20"/>
        </w:rPr>
        <w:t xml:space="preserve">Ładowarka do samochodów elektrycznych </w:t>
      </w:r>
    </w:p>
    <w:p w:rsidR="0096265F" w:rsidRPr="00A613CC" w:rsidRDefault="0096265F" w:rsidP="0096265F">
      <w:pPr>
        <w:pStyle w:val="Akapitzlist"/>
        <w:spacing w:before="0" w:after="160" w:line="259" w:lineRule="auto"/>
        <w:ind w:left="1080" w:firstLine="0"/>
        <w:jc w:val="left"/>
        <w:rPr>
          <w:rFonts w:ascii="Arial" w:hAnsi="Arial" w:cs="Arial"/>
          <w:b/>
          <w:szCs w:val="20"/>
        </w:rPr>
      </w:pPr>
    </w:p>
    <w:p w:rsidR="0029742B" w:rsidRPr="0029742B" w:rsidRDefault="0029742B" w:rsidP="0096265F">
      <w:pPr>
        <w:pStyle w:val="Akapitzlist"/>
        <w:ind w:left="0" w:firstLine="709"/>
        <w:rPr>
          <w:rFonts w:ascii="Arial" w:hAnsi="Arial" w:cs="Arial"/>
          <w:szCs w:val="20"/>
          <w:u w:val="none"/>
        </w:rPr>
      </w:pPr>
      <w:r w:rsidRPr="0029742B">
        <w:rPr>
          <w:rFonts w:ascii="Arial" w:hAnsi="Arial" w:cs="Arial"/>
          <w:szCs w:val="20"/>
          <w:u w:val="none"/>
        </w:rPr>
        <w:t>Projektuje się lokaliza</w:t>
      </w:r>
      <w:r w:rsidR="00804D45">
        <w:rPr>
          <w:rFonts w:ascii="Arial" w:hAnsi="Arial" w:cs="Arial"/>
          <w:szCs w:val="20"/>
          <w:u w:val="none"/>
        </w:rPr>
        <w:t>cję dla jednej 1</w:t>
      </w:r>
      <w:r w:rsidRPr="0029742B">
        <w:rPr>
          <w:rFonts w:ascii="Arial" w:hAnsi="Arial" w:cs="Arial"/>
          <w:szCs w:val="20"/>
          <w:u w:val="none"/>
        </w:rPr>
        <w:t xml:space="preserve"> stanowiskowej stacji szybkiego ładowania pojazdów elektrycznych w postaci publicznej ładowarki o mocy 2x11kW wyposażonej w gniazdo lub wtyczkę z kablem prostym lub spiralnym o długości do 4,8m, naścienna lub do montażu na dedykowanym słupku. Przeznaczona do szybkiego ładowania mocą: 11 </w:t>
      </w:r>
      <w:proofErr w:type="spellStart"/>
      <w:r w:rsidRPr="0029742B">
        <w:rPr>
          <w:rFonts w:ascii="Arial" w:hAnsi="Arial" w:cs="Arial"/>
          <w:szCs w:val="20"/>
          <w:u w:val="none"/>
        </w:rPr>
        <w:t>kW</w:t>
      </w:r>
      <w:proofErr w:type="spellEnd"/>
      <w:r w:rsidRPr="0029742B">
        <w:rPr>
          <w:rFonts w:ascii="Arial" w:hAnsi="Arial" w:cs="Arial"/>
          <w:szCs w:val="20"/>
          <w:u w:val="none"/>
        </w:rPr>
        <w:t xml:space="preserve"> prądem AC. Specyfikacja stacji:</w:t>
      </w:r>
    </w:p>
    <w:p w:rsidR="0029742B" w:rsidRPr="0029742B" w:rsidRDefault="0029742B" w:rsidP="005E6769">
      <w:pPr>
        <w:pStyle w:val="Akapitzlist"/>
        <w:numPr>
          <w:ilvl w:val="0"/>
          <w:numId w:val="54"/>
        </w:numPr>
        <w:rPr>
          <w:rFonts w:ascii="Arial" w:hAnsi="Arial" w:cs="Arial"/>
          <w:szCs w:val="20"/>
          <w:u w:val="none"/>
        </w:rPr>
      </w:pPr>
      <w:r w:rsidRPr="0029742B">
        <w:rPr>
          <w:rFonts w:ascii="Arial" w:hAnsi="Arial" w:cs="Arial"/>
          <w:szCs w:val="20"/>
          <w:u w:val="none"/>
        </w:rPr>
        <w:t>gniazdo typ2 z klapką,</w:t>
      </w:r>
    </w:p>
    <w:p w:rsidR="0029742B" w:rsidRPr="0029742B" w:rsidRDefault="0029742B" w:rsidP="005E6769">
      <w:pPr>
        <w:pStyle w:val="Akapitzlist"/>
        <w:numPr>
          <w:ilvl w:val="0"/>
          <w:numId w:val="54"/>
        </w:numPr>
        <w:rPr>
          <w:rFonts w:ascii="Arial" w:hAnsi="Arial" w:cs="Arial"/>
          <w:szCs w:val="20"/>
          <w:u w:val="none"/>
        </w:rPr>
      </w:pPr>
      <w:r w:rsidRPr="0029742B">
        <w:rPr>
          <w:rFonts w:ascii="Arial" w:hAnsi="Arial" w:cs="Arial"/>
          <w:szCs w:val="20"/>
          <w:u w:val="none"/>
        </w:rPr>
        <w:t>wtyczkę typ 2 lub typ 1,</w:t>
      </w:r>
    </w:p>
    <w:p w:rsidR="0029742B" w:rsidRPr="0029742B" w:rsidRDefault="0029742B" w:rsidP="005E6769">
      <w:pPr>
        <w:pStyle w:val="Akapitzlist"/>
        <w:numPr>
          <w:ilvl w:val="0"/>
          <w:numId w:val="54"/>
        </w:numPr>
        <w:rPr>
          <w:rFonts w:ascii="Arial" w:hAnsi="Arial" w:cs="Arial"/>
          <w:szCs w:val="20"/>
          <w:u w:val="none"/>
        </w:rPr>
      </w:pPr>
      <w:r w:rsidRPr="0029742B">
        <w:rPr>
          <w:rFonts w:ascii="Arial" w:hAnsi="Arial" w:cs="Arial"/>
          <w:szCs w:val="20"/>
          <w:u w:val="none"/>
        </w:rPr>
        <w:t>kabel prosty lub spiralny,</w:t>
      </w:r>
    </w:p>
    <w:p w:rsidR="0029742B" w:rsidRPr="0029742B" w:rsidRDefault="0029742B" w:rsidP="005E6769">
      <w:pPr>
        <w:pStyle w:val="Akapitzlist"/>
        <w:numPr>
          <w:ilvl w:val="0"/>
          <w:numId w:val="54"/>
        </w:numPr>
        <w:rPr>
          <w:rFonts w:ascii="Arial" w:hAnsi="Arial" w:cs="Arial"/>
          <w:szCs w:val="20"/>
          <w:u w:val="none"/>
        </w:rPr>
      </w:pPr>
      <w:r w:rsidRPr="0029742B">
        <w:rPr>
          <w:rFonts w:ascii="Arial" w:hAnsi="Arial" w:cs="Arial"/>
          <w:szCs w:val="20"/>
          <w:u w:val="none"/>
        </w:rPr>
        <w:t>zabezpieczenie różnicowo-prądowe RCD typ A lub B,</w:t>
      </w:r>
    </w:p>
    <w:p w:rsidR="0029742B" w:rsidRPr="0029742B" w:rsidRDefault="0029742B" w:rsidP="005E6769">
      <w:pPr>
        <w:pStyle w:val="Akapitzlist"/>
        <w:numPr>
          <w:ilvl w:val="0"/>
          <w:numId w:val="54"/>
        </w:numPr>
        <w:rPr>
          <w:rFonts w:ascii="Arial" w:hAnsi="Arial" w:cs="Arial"/>
          <w:szCs w:val="20"/>
          <w:u w:val="none"/>
        </w:rPr>
      </w:pPr>
      <w:r w:rsidRPr="0029742B">
        <w:rPr>
          <w:rFonts w:ascii="Arial" w:hAnsi="Arial" w:cs="Arial"/>
          <w:szCs w:val="20"/>
          <w:u w:val="none"/>
        </w:rPr>
        <w:t xml:space="preserve">zabezpieczenie </w:t>
      </w:r>
      <w:proofErr w:type="spellStart"/>
      <w:r w:rsidRPr="0029742B">
        <w:rPr>
          <w:rFonts w:ascii="Arial" w:hAnsi="Arial" w:cs="Arial"/>
          <w:szCs w:val="20"/>
          <w:u w:val="none"/>
        </w:rPr>
        <w:t>nadprądowe</w:t>
      </w:r>
      <w:proofErr w:type="spellEnd"/>
      <w:r w:rsidRPr="0029742B">
        <w:rPr>
          <w:rFonts w:ascii="Arial" w:hAnsi="Arial" w:cs="Arial"/>
          <w:szCs w:val="20"/>
          <w:u w:val="none"/>
        </w:rPr>
        <w:t xml:space="preserve"> typ B,</w:t>
      </w:r>
    </w:p>
    <w:p w:rsidR="0029742B" w:rsidRPr="0029742B" w:rsidRDefault="0029742B" w:rsidP="005E6769">
      <w:pPr>
        <w:pStyle w:val="Akapitzlist"/>
        <w:numPr>
          <w:ilvl w:val="0"/>
          <w:numId w:val="54"/>
        </w:numPr>
        <w:rPr>
          <w:rFonts w:ascii="Arial" w:hAnsi="Arial" w:cs="Arial"/>
          <w:szCs w:val="20"/>
          <w:u w:val="none"/>
        </w:rPr>
      </w:pPr>
      <w:r w:rsidRPr="0029742B">
        <w:rPr>
          <w:rFonts w:ascii="Arial" w:hAnsi="Arial" w:cs="Arial"/>
          <w:szCs w:val="20"/>
          <w:u w:val="none"/>
        </w:rPr>
        <w:t>stycznik 4P,</w:t>
      </w:r>
    </w:p>
    <w:p w:rsidR="0029742B" w:rsidRPr="0029742B" w:rsidRDefault="0029742B" w:rsidP="005E6769">
      <w:pPr>
        <w:pStyle w:val="Akapitzlist"/>
        <w:numPr>
          <w:ilvl w:val="0"/>
          <w:numId w:val="54"/>
        </w:numPr>
        <w:rPr>
          <w:rFonts w:ascii="Arial" w:hAnsi="Arial" w:cs="Arial"/>
          <w:szCs w:val="20"/>
          <w:u w:val="none"/>
        </w:rPr>
      </w:pPr>
      <w:r w:rsidRPr="0029742B">
        <w:rPr>
          <w:rFonts w:ascii="Arial" w:hAnsi="Arial" w:cs="Arial"/>
          <w:szCs w:val="20"/>
          <w:u w:val="none"/>
        </w:rPr>
        <w:t>sterownik procesu ładowania,</w:t>
      </w:r>
    </w:p>
    <w:p w:rsidR="0029742B" w:rsidRPr="0029742B" w:rsidRDefault="0029742B" w:rsidP="005E6769">
      <w:pPr>
        <w:pStyle w:val="Akapitzlist"/>
        <w:numPr>
          <w:ilvl w:val="0"/>
          <w:numId w:val="54"/>
        </w:numPr>
        <w:rPr>
          <w:rFonts w:ascii="Arial" w:hAnsi="Arial" w:cs="Arial"/>
          <w:szCs w:val="20"/>
          <w:u w:val="none"/>
        </w:rPr>
      </w:pPr>
      <w:r w:rsidRPr="0029742B">
        <w:rPr>
          <w:rFonts w:ascii="Arial" w:hAnsi="Arial" w:cs="Arial"/>
          <w:szCs w:val="20"/>
          <w:u w:val="none"/>
        </w:rPr>
        <w:t>licznik energii,</w:t>
      </w:r>
    </w:p>
    <w:p w:rsidR="0029742B" w:rsidRPr="0029742B" w:rsidRDefault="0029742B" w:rsidP="005E6769">
      <w:pPr>
        <w:pStyle w:val="Akapitzlist"/>
        <w:numPr>
          <w:ilvl w:val="0"/>
          <w:numId w:val="54"/>
        </w:numPr>
        <w:rPr>
          <w:rFonts w:ascii="Arial" w:hAnsi="Arial" w:cs="Arial"/>
          <w:szCs w:val="20"/>
          <w:u w:val="none"/>
        </w:rPr>
      </w:pPr>
      <w:r w:rsidRPr="0029742B">
        <w:rPr>
          <w:rFonts w:ascii="Arial" w:hAnsi="Arial" w:cs="Arial"/>
          <w:szCs w:val="20"/>
          <w:u w:val="none"/>
        </w:rPr>
        <w:t>ochronnik przepięciowy typ2,</w:t>
      </w:r>
    </w:p>
    <w:p w:rsidR="0029742B" w:rsidRPr="0029742B" w:rsidRDefault="0029742B" w:rsidP="005E6769">
      <w:pPr>
        <w:pStyle w:val="Akapitzlist"/>
        <w:numPr>
          <w:ilvl w:val="0"/>
          <w:numId w:val="54"/>
        </w:numPr>
        <w:rPr>
          <w:rFonts w:ascii="Arial" w:hAnsi="Arial" w:cs="Arial"/>
          <w:szCs w:val="20"/>
          <w:u w:val="none"/>
        </w:rPr>
      </w:pPr>
      <w:r w:rsidRPr="0029742B">
        <w:rPr>
          <w:rFonts w:ascii="Arial" w:hAnsi="Arial" w:cs="Arial"/>
          <w:szCs w:val="20"/>
          <w:u w:val="none"/>
        </w:rPr>
        <w:t>modem komunikacyjny,</w:t>
      </w:r>
    </w:p>
    <w:p w:rsidR="0029742B" w:rsidRPr="0029742B" w:rsidRDefault="0029742B" w:rsidP="005E6769">
      <w:pPr>
        <w:pStyle w:val="Akapitzlist"/>
        <w:numPr>
          <w:ilvl w:val="0"/>
          <w:numId w:val="54"/>
        </w:numPr>
        <w:rPr>
          <w:rFonts w:ascii="Arial" w:hAnsi="Arial" w:cs="Arial"/>
          <w:szCs w:val="20"/>
          <w:u w:val="none"/>
        </w:rPr>
      </w:pPr>
      <w:r w:rsidRPr="0029742B">
        <w:rPr>
          <w:rFonts w:ascii="Arial" w:hAnsi="Arial" w:cs="Arial"/>
          <w:szCs w:val="20"/>
          <w:u w:val="none"/>
        </w:rPr>
        <w:t>ekran 7 cali,</w:t>
      </w:r>
    </w:p>
    <w:p w:rsidR="0029742B" w:rsidRPr="0029742B" w:rsidRDefault="0029742B" w:rsidP="005E6769">
      <w:pPr>
        <w:pStyle w:val="Akapitzlist"/>
        <w:numPr>
          <w:ilvl w:val="0"/>
          <w:numId w:val="54"/>
        </w:numPr>
        <w:rPr>
          <w:rFonts w:ascii="Arial" w:hAnsi="Arial" w:cs="Arial"/>
          <w:szCs w:val="20"/>
          <w:u w:val="none"/>
        </w:rPr>
      </w:pPr>
      <w:r w:rsidRPr="0029742B">
        <w:rPr>
          <w:rFonts w:ascii="Arial" w:hAnsi="Arial" w:cs="Arial"/>
          <w:szCs w:val="20"/>
          <w:u w:val="none"/>
        </w:rPr>
        <w:t>Do celów rozliczenia płatności za korzystanie z ładowarki służą:</w:t>
      </w:r>
    </w:p>
    <w:p w:rsidR="0029742B" w:rsidRPr="0029742B" w:rsidRDefault="0029742B" w:rsidP="005E6769">
      <w:pPr>
        <w:pStyle w:val="Akapitzlist"/>
        <w:numPr>
          <w:ilvl w:val="0"/>
          <w:numId w:val="54"/>
        </w:numPr>
        <w:rPr>
          <w:rFonts w:ascii="Arial" w:hAnsi="Arial" w:cs="Arial"/>
          <w:szCs w:val="20"/>
          <w:u w:val="none"/>
        </w:rPr>
      </w:pPr>
      <w:r w:rsidRPr="0029742B">
        <w:rPr>
          <w:rFonts w:ascii="Arial" w:hAnsi="Arial" w:cs="Arial"/>
          <w:szCs w:val="20"/>
          <w:u w:val="none"/>
        </w:rPr>
        <w:t>aplikacja mobilna operatora ładowarki, system zarządzania stacjami.</w:t>
      </w:r>
    </w:p>
    <w:p w:rsidR="0029742B" w:rsidRPr="0029742B" w:rsidRDefault="0029742B" w:rsidP="005E6769">
      <w:pPr>
        <w:pStyle w:val="Akapitzlist"/>
        <w:numPr>
          <w:ilvl w:val="0"/>
          <w:numId w:val="54"/>
        </w:numPr>
        <w:rPr>
          <w:rFonts w:ascii="Arial" w:hAnsi="Arial" w:cs="Arial"/>
          <w:szCs w:val="20"/>
          <w:u w:val="none"/>
        </w:rPr>
      </w:pPr>
      <w:r w:rsidRPr="0029742B">
        <w:rPr>
          <w:rFonts w:ascii="Arial" w:hAnsi="Arial" w:cs="Arial"/>
          <w:szCs w:val="20"/>
          <w:u w:val="none"/>
        </w:rPr>
        <w:t>Dodatkowe wyposażenia stacji zewnętrznych:</w:t>
      </w:r>
    </w:p>
    <w:p w:rsidR="0029742B" w:rsidRPr="0029742B" w:rsidRDefault="0029742B" w:rsidP="005E6769">
      <w:pPr>
        <w:pStyle w:val="Akapitzlist"/>
        <w:numPr>
          <w:ilvl w:val="0"/>
          <w:numId w:val="54"/>
        </w:numPr>
        <w:rPr>
          <w:rFonts w:ascii="Arial" w:hAnsi="Arial" w:cs="Arial"/>
          <w:szCs w:val="20"/>
          <w:u w:val="none"/>
        </w:rPr>
      </w:pPr>
      <w:r w:rsidRPr="0029742B">
        <w:rPr>
          <w:rFonts w:ascii="Arial" w:hAnsi="Arial" w:cs="Arial"/>
          <w:szCs w:val="20"/>
          <w:u w:val="none"/>
        </w:rPr>
        <w:t>słupek wolnostojący,</w:t>
      </w:r>
    </w:p>
    <w:p w:rsidR="0029742B" w:rsidRPr="0029742B" w:rsidRDefault="0029742B" w:rsidP="005E6769">
      <w:pPr>
        <w:pStyle w:val="Akapitzlist"/>
        <w:numPr>
          <w:ilvl w:val="0"/>
          <w:numId w:val="54"/>
        </w:numPr>
        <w:rPr>
          <w:rFonts w:ascii="Arial" w:hAnsi="Arial" w:cs="Arial"/>
          <w:szCs w:val="20"/>
          <w:u w:val="none"/>
        </w:rPr>
      </w:pPr>
      <w:r w:rsidRPr="0029742B">
        <w:rPr>
          <w:rFonts w:ascii="Arial" w:hAnsi="Arial" w:cs="Arial"/>
          <w:szCs w:val="20"/>
          <w:u w:val="none"/>
        </w:rPr>
        <w:t>płyta betonowa ustrojowa,</w:t>
      </w:r>
    </w:p>
    <w:p w:rsidR="0029742B" w:rsidRPr="0029742B" w:rsidRDefault="0029742B" w:rsidP="005E6769">
      <w:pPr>
        <w:pStyle w:val="Akapitzlist"/>
        <w:numPr>
          <w:ilvl w:val="0"/>
          <w:numId w:val="54"/>
        </w:numPr>
        <w:rPr>
          <w:rFonts w:ascii="Arial" w:hAnsi="Arial" w:cs="Arial"/>
          <w:szCs w:val="20"/>
          <w:u w:val="none"/>
        </w:rPr>
      </w:pPr>
      <w:r w:rsidRPr="0029742B">
        <w:rPr>
          <w:rFonts w:ascii="Arial" w:hAnsi="Arial" w:cs="Arial"/>
          <w:szCs w:val="20"/>
          <w:u w:val="none"/>
        </w:rPr>
        <w:t>separator parkingowy,</w:t>
      </w:r>
    </w:p>
    <w:p w:rsidR="00784EC6" w:rsidRDefault="0029742B" w:rsidP="005E6769">
      <w:pPr>
        <w:pStyle w:val="Akapitzlist"/>
        <w:numPr>
          <w:ilvl w:val="0"/>
          <w:numId w:val="54"/>
        </w:numPr>
        <w:rPr>
          <w:rFonts w:ascii="Arial" w:hAnsi="Arial" w:cs="Arial"/>
          <w:szCs w:val="20"/>
          <w:u w:val="none"/>
        </w:rPr>
      </w:pPr>
      <w:r w:rsidRPr="0029742B">
        <w:rPr>
          <w:rFonts w:ascii="Arial" w:hAnsi="Arial" w:cs="Arial"/>
          <w:szCs w:val="20"/>
          <w:u w:val="none"/>
        </w:rPr>
        <w:t>termostat z grzałka 15W,</w:t>
      </w:r>
    </w:p>
    <w:p w:rsidR="003D6690" w:rsidRPr="003D6690" w:rsidRDefault="003D6690" w:rsidP="003D6690">
      <w:pPr>
        <w:pStyle w:val="Akapitzlist"/>
        <w:ind w:left="1260" w:firstLine="0"/>
        <w:rPr>
          <w:rFonts w:ascii="Arial" w:hAnsi="Arial" w:cs="Arial"/>
          <w:szCs w:val="20"/>
          <w:u w:val="none"/>
        </w:rPr>
      </w:pPr>
    </w:p>
    <w:p w:rsidR="00784EC6" w:rsidRDefault="00784EC6" w:rsidP="005E6769">
      <w:pPr>
        <w:pStyle w:val="Akapitzlist"/>
        <w:numPr>
          <w:ilvl w:val="0"/>
          <w:numId w:val="99"/>
        </w:numPr>
        <w:spacing w:before="0" w:after="160" w:line="259" w:lineRule="auto"/>
        <w:jc w:val="left"/>
        <w:rPr>
          <w:rFonts w:ascii="Arial" w:hAnsi="Arial" w:cs="Arial"/>
          <w:b/>
          <w:szCs w:val="20"/>
        </w:rPr>
      </w:pPr>
      <w:r w:rsidRPr="00A613CC">
        <w:rPr>
          <w:rFonts w:ascii="Arial" w:hAnsi="Arial" w:cs="Arial"/>
          <w:b/>
          <w:szCs w:val="20"/>
        </w:rPr>
        <w:t xml:space="preserve">Ładowarka do rowerów elektrycznych </w:t>
      </w:r>
    </w:p>
    <w:p w:rsidR="0096265F" w:rsidRPr="00A613CC" w:rsidRDefault="0096265F" w:rsidP="0096265F">
      <w:pPr>
        <w:pStyle w:val="Akapitzlist"/>
        <w:spacing w:before="0" w:after="160" w:line="259" w:lineRule="auto"/>
        <w:ind w:left="1080" w:firstLine="0"/>
        <w:jc w:val="left"/>
        <w:rPr>
          <w:rFonts w:ascii="Arial" w:hAnsi="Arial" w:cs="Arial"/>
          <w:b/>
          <w:szCs w:val="20"/>
        </w:rPr>
      </w:pPr>
    </w:p>
    <w:p w:rsidR="0096265F" w:rsidRDefault="00CF641D" w:rsidP="0096265F">
      <w:pPr>
        <w:pStyle w:val="Akapitzlist"/>
        <w:ind w:left="0" w:firstLine="709"/>
        <w:rPr>
          <w:rFonts w:ascii="Arial" w:hAnsi="Arial" w:cs="Arial"/>
          <w:u w:val="none"/>
        </w:rPr>
      </w:pPr>
      <w:r w:rsidRPr="00CF641D">
        <w:rPr>
          <w:rFonts w:ascii="Arial" w:hAnsi="Arial" w:cs="Arial"/>
          <w:u w:val="none"/>
        </w:rPr>
        <w:t>Zaproponowano lokalizację jednej 2 stanowiskowej stacji szybkie</w:t>
      </w:r>
      <w:r w:rsidR="0096265F">
        <w:rPr>
          <w:rFonts w:ascii="Arial" w:hAnsi="Arial" w:cs="Arial"/>
          <w:u w:val="none"/>
        </w:rPr>
        <w:t xml:space="preserve">go ładowania rowerów. </w:t>
      </w:r>
      <w:r w:rsidRPr="00CF641D">
        <w:rPr>
          <w:rFonts w:ascii="Arial" w:hAnsi="Arial" w:cs="Arial"/>
          <w:u w:val="none"/>
        </w:rPr>
        <w:t xml:space="preserve">Stacja przystosowana jest do zastosowań zewnętrznych. Urządzenie jest montowane do podłoża  Moduł do ładowania </w:t>
      </w:r>
      <w:proofErr w:type="spellStart"/>
      <w:r w:rsidRPr="00CF641D">
        <w:rPr>
          <w:rFonts w:ascii="Arial" w:hAnsi="Arial" w:cs="Arial"/>
          <w:u w:val="none"/>
        </w:rPr>
        <w:t>E-BIKE</w:t>
      </w:r>
      <w:proofErr w:type="spellEnd"/>
      <w:r w:rsidRPr="00CF641D">
        <w:rPr>
          <w:rFonts w:ascii="Arial" w:hAnsi="Arial" w:cs="Arial"/>
          <w:u w:val="none"/>
        </w:rPr>
        <w:t xml:space="preserve"> jest w zwartej obudowie wykonanej z wysokiej wytrzymałości PC/ABS, Posiada dodatkowe zabezpieczenia RCBO(6A) za ochronnym okienkiem odpornym na uderzenia. Wszystkie zewnętrzne części wykonane są ze stali nierdzewnej. Gniazda (250V) są wykonane z poliamidu (PA6) z niklowanymi stykami (IP54). Moduł </w:t>
      </w:r>
      <w:proofErr w:type="spellStart"/>
      <w:r w:rsidRPr="00CF641D">
        <w:rPr>
          <w:rFonts w:ascii="Arial" w:hAnsi="Arial" w:cs="Arial"/>
          <w:u w:val="none"/>
        </w:rPr>
        <w:t>E-Bike</w:t>
      </w:r>
      <w:proofErr w:type="spellEnd"/>
      <w:r w:rsidRPr="00CF641D">
        <w:rPr>
          <w:rFonts w:ascii="Arial" w:hAnsi="Arial" w:cs="Arial"/>
          <w:u w:val="none"/>
        </w:rPr>
        <w:t xml:space="preserve"> jest zgodny z europejskimi standardami: </w:t>
      </w:r>
    </w:p>
    <w:p w:rsidR="0096265F" w:rsidRDefault="00CF641D" w:rsidP="005E6769">
      <w:pPr>
        <w:pStyle w:val="Akapitzlist"/>
        <w:numPr>
          <w:ilvl w:val="0"/>
          <w:numId w:val="100"/>
        </w:numPr>
        <w:rPr>
          <w:rFonts w:ascii="Arial" w:hAnsi="Arial" w:cs="Arial"/>
          <w:u w:val="none"/>
        </w:rPr>
      </w:pPr>
      <w:r w:rsidRPr="00CF641D">
        <w:rPr>
          <w:rFonts w:ascii="Arial" w:hAnsi="Arial" w:cs="Arial"/>
          <w:u w:val="none"/>
        </w:rPr>
        <w:lastRenderedPageBreak/>
        <w:t>Dyrektyw</w:t>
      </w:r>
      <w:r w:rsidR="0096265F">
        <w:rPr>
          <w:rFonts w:ascii="Arial" w:hAnsi="Arial" w:cs="Arial"/>
          <w:u w:val="none"/>
        </w:rPr>
        <w:t>a (</w:t>
      </w:r>
      <w:proofErr w:type="spellStart"/>
      <w:r w:rsidR="0096265F">
        <w:rPr>
          <w:rFonts w:ascii="Arial" w:hAnsi="Arial" w:cs="Arial"/>
          <w:u w:val="none"/>
        </w:rPr>
        <w:t>RoHS</w:t>
      </w:r>
      <w:proofErr w:type="spellEnd"/>
      <w:r w:rsidR="0096265F">
        <w:rPr>
          <w:rFonts w:ascii="Arial" w:hAnsi="Arial" w:cs="Arial"/>
          <w:u w:val="none"/>
        </w:rPr>
        <w:t>) 2011/65/EU i 2015/863</w:t>
      </w:r>
      <w:r w:rsidR="0096265F">
        <w:rPr>
          <w:rFonts w:ascii="Arial" w:hAnsi="Arial" w:cs="Arial"/>
          <w:u w:val="none"/>
        </w:rPr>
        <w:tab/>
      </w:r>
    </w:p>
    <w:p w:rsidR="0096265F" w:rsidRDefault="00CF641D" w:rsidP="005E6769">
      <w:pPr>
        <w:pStyle w:val="Akapitzlist"/>
        <w:numPr>
          <w:ilvl w:val="0"/>
          <w:numId w:val="100"/>
        </w:numPr>
        <w:rPr>
          <w:rFonts w:ascii="Arial" w:hAnsi="Arial" w:cs="Arial"/>
          <w:u w:val="none"/>
        </w:rPr>
      </w:pPr>
      <w:r w:rsidRPr="00CF641D">
        <w:rPr>
          <w:rFonts w:ascii="Arial" w:hAnsi="Arial" w:cs="Arial"/>
          <w:u w:val="none"/>
        </w:rPr>
        <w:t>Dyrekt</w:t>
      </w:r>
      <w:r w:rsidR="0096265F">
        <w:rPr>
          <w:rFonts w:ascii="Arial" w:hAnsi="Arial" w:cs="Arial"/>
          <w:u w:val="none"/>
        </w:rPr>
        <w:t>ywa niskonapięciowa 2014/35/EU</w:t>
      </w:r>
      <w:r w:rsidR="0096265F">
        <w:rPr>
          <w:rFonts w:ascii="Arial" w:hAnsi="Arial" w:cs="Arial"/>
          <w:u w:val="none"/>
        </w:rPr>
        <w:tab/>
      </w:r>
    </w:p>
    <w:p w:rsidR="0096265F" w:rsidRDefault="00CF641D" w:rsidP="005E6769">
      <w:pPr>
        <w:pStyle w:val="Akapitzlist"/>
        <w:numPr>
          <w:ilvl w:val="0"/>
          <w:numId w:val="100"/>
        </w:numPr>
        <w:rPr>
          <w:rFonts w:ascii="Arial" w:hAnsi="Arial" w:cs="Arial"/>
          <w:u w:val="none"/>
        </w:rPr>
      </w:pPr>
      <w:r w:rsidRPr="00CF641D">
        <w:rPr>
          <w:rFonts w:ascii="Arial" w:hAnsi="Arial" w:cs="Arial"/>
          <w:u w:val="none"/>
        </w:rPr>
        <w:t>Dyrektywa kompatybilności elektromagnetycznej (EMC)</w:t>
      </w:r>
      <w:r w:rsidR="0096265F">
        <w:rPr>
          <w:rFonts w:ascii="Arial" w:hAnsi="Arial" w:cs="Arial"/>
          <w:u w:val="none"/>
        </w:rPr>
        <w:t xml:space="preserve"> 2014/30/EU</w:t>
      </w:r>
      <w:r w:rsidR="0096265F">
        <w:rPr>
          <w:rFonts w:ascii="Arial" w:hAnsi="Arial" w:cs="Arial"/>
          <w:u w:val="none"/>
        </w:rPr>
        <w:tab/>
      </w:r>
    </w:p>
    <w:p w:rsidR="0096265F" w:rsidRDefault="00CF641D" w:rsidP="005E6769">
      <w:pPr>
        <w:pStyle w:val="Akapitzlist"/>
        <w:numPr>
          <w:ilvl w:val="0"/>
          <w:numId w:val="100"/>
        </w:numPr>
        <w:rPr>
          <w:rFonts w:ascii="Arial" w:hAnsi="Arial" w:cs="Arial"/>
          <w:u w:val="none"/>
        </w:rPr>
      </w:pPr>
      <w:r w:rsidRPr="00CF641D">
        <w:rPr>
          <w:rFonts w:ascii="Arial" w:hAnsi="Arial" w:cs="Arial"/>
          <w:u w:val="none"/>
        </w:rPr>
        <w:t>Użyte normy: EC/EN 61439-1; IEC/EN 61439-4</w:t>
      </w:r>
      <w:r w:rsidRPr="00CF641D">
        <w:rPr>
          <w:rFonts w:ascii="Arial" w:hAnsi="Arial" w:cs="Arial"/>
          <w:u w:val="none"/>
        </w:rPr>
        <w:tab/>
      </w:r>
    </w:p>
    <w:p w:rsidR="0096265F" w:rsidRDefault="00CF641D" w:rsidP="00F43A94">
      <w:pPr>
        <w:pStyle w:val="Akapitzlist"/>
        <w:ind w:left="1429" w:firstLine="0"/>
        <w:rPr>
          <w:rFonts w:ascii="Arial" w:hAnsi="Arial" w:cs="Arial"/>
          <w:u w:val="none"/>
        </w:rPr>
      </w:pPr>
      <w:r w:rsidRPr="00CF641D">
        <w:rPr>
          <w:rFonts w:ascii="Arial" w:hAnsi="Arial" w:cs="Arial"/>
          <w:u w:val="none"/>
        </w:rPr>
        <w:br/>
      </w:r>
      <w:r w:rsidRPr="00CF641D">
        <w:rPr>
          <w:rStyle w:val="Pogrubienie"/>
          <w:rFonts w:ascii="Arial" w:eastAsiaTheme="minorHAnsi" w:hAnsi="Arial" w:cs="Arial"/>
          <w:color w:val="111111"/>
          <w:szCs w:val="20"/>
          <w:u w:val="none"/>
        </w:rPr>
        <w:t>Standardowe wyposażenie stacji:</w:t>
      </w:r>
      <w:r w:rsidRPr="00CF641D">
        <w:rPr>
          <w:rStyle w:val="Pogrubienie"/>
          <w:rFonts w:ascii="Arial" w:eastAsiaTheme="minorHAnsi" w:hAnsi="Arial" w:cs="Arial"/>
          <w:color w:val="111111"/>
          <w:szCs w:val="20"/>
          <w:u w:val="none"/>
        </w:rPr>
        <w:tab/>
      </w:r>
      <w:r w:rsidR="0096265F">
        <w:rPr>
          <w:rFonts w:ascii="Arial" w:hAnsi="Arial" w:cs="Arial"/>
          <w:u w:val="none"/>
        </w:rPr>
        <w:t xml:space="preserve">  </w:t>
      </w:r>
    </w:p>
    <w:p w:rsidR="0096265F" w:rsidRDefault="00CF641D" w:rsidP="005E6769">
      <w:pPr>
        <w:pStyle w:val="Akapitzlist"/>
        <w:numPr>
          <w:ilvl w:val="0"/>
          <w:numId w:val="100"/>
        </w:numPr>
        <w:rPr>
          <w:rFonts w:ascii="Arial" w:hAnsi="Arial" w:cs="Arial"/>
          <w:u w:val="none"/>
        </w:rPr>
      </w:pPr>
      <w:r w:rsidRPr="00CF641D">
        <w:rPr>
          <w:rFonts w:ascii="Arial" w:hAnsi="Arial" w:cs="Arial"/>
          <w:u w:val="none"/>
        </w:rPr>
        <w:t>moduł 4 x 250V z zabezpieczeniami do ł</w:t>
      </w:r>
      <w:r w:rsidR="0096265F">
        <w:rPr>
          <w:rFonts w:ascii="Arial" w:hAnsi="Arial" w:cs="Arial"/>
          <w:u w:val="none"/>
        </w:rPr>
        <w:t xml:space="preserve">adowania rowerów typu </w:t>
      </w:r>
      <w:proofErr w:type="spellStart"/>
      <w:r w:rsidR="0096265F">
        <w:rPr>
          <w:rFonts w:ascii="Arial" w:hAnsi="Arial" w:cs="Arial"/>
          <w:u w:val="none"/>
        </w:rPr>
        <w:t>E-Bike</w:t>
      </w:r>
      <w:proofErr w:type="spellEnd"/>
      <w:r w:rsidR="0096265F">
        <w:rPr>
          <w:rFonts w:ascii="Arial" w:hAnsi="Arial" w:cs="Arial"/>
          <w:u w:val="none"/>
        </w:rPr>
        <w:t>,</w:t>
      </w:r>
    </w:p>
    <w:p w:rsidR="0096265F" w:rsidRDefault="00CF641D" w:rsidP="005E6769">
      <w:pPr>
        <w:pStyle w:val="Akapitzlist"/>
        <w:numPr>
          <w:ilvl w:val="0"/>
          <w:numId w:val="100"/>
        </w:numPr>
        <w:rPr>
          <w:rFonts w:ascii="Arial" w:hAnsi="Arial" w:cs="Arial"/>
          <w:u w:val="none"/>
        </w:rPr>
      </w:pPr>
      <w:r w:rsidRPr="00CF641D">
        <w:rPr>
          <w:rFonts w:ascii="Arial" w:hAnsi="Arial" w:cs="Arial"/>
          <w:u w:val="none"/>
        </w:rPr>
        <w:t xml:space="preserve"> 4 x</w:t>
      </w:r>
      <w:r w:rsidR="0096265F">
        <w:rPr>
          <w:rFonts w:ascii="Arial" w:hAnsi="Arial" w:cs="Arial"/>
          <w:u w:val="none"/>
        </w:rPr>
        <w:t xml:space="preserve"> uchwyt do ładowarek </w:t>
      </w:r>
      <w:proofErr w:type="spellStart"/>
      <w:r w:rsidR="0096265F">
        <w:rPr>
          <w:rFonts w:ascii="Arial" w:hAnsi="Arial" w:cs="Arial"/>
          <w:u w:val="none"/>
        </w:rPr>
        <w:t>E-Bike</w:t>
      </w:r>
      <w:proofErr w:type="spellEnd"/>
      <w:r w:rsidR="0096265F">
        <w:rPr>
          <w:rFonts w:ascii="Arial" w:hAnsi="Arial" w:cs="Arial"/>
          <w:u w:val="none"/>
        </w:rPr>
        <w:t>,</w:t>
      </w:r>
      <w:r w:rsidR="0096265F">
        <w:rPr>
          <w:rFonts w:ascii="Arial" w:hAnsi="Arial" w:cs="Arial"/>
          <w:u w:val="none"/>
        </w:rPr>
        <w:tab/>
      </w:r>
    </w:p>
    <w:p w:rsidR="0096265F" w:rsidRDefault="00CF641D" w:rsidP="005E6769">
      <w:pPr>
        <w:pStyle w:val="Akapitzlist"/>
        <w:numPr>
          <w:ilvl w:val="0"/>
          <w:numId w:val="100"/>
        </w:numPr>
        <w:rPr>
          <w:rFonts w:ascii="Arial" w:hAnsi="Arial" w:cs="Arial"/>
          <w:u w:val="none"/>
        </w:rPr>
      </w:pPr>
      <w:r w:rsidRPr="00CF641D">
        <w:rPr>
          <w:rFonts w:ascii="Arial" w:hAnsi="Arial" w:cs="Arial"/>
          <w:u w:val="none"/>
        </w:rPr>
        <w:t>śruby z grotami zabezpieczające elementy z blachy - bity</w:t>
      </w:r>
      <w:r w:rsidR="0096265F">
        <w:rPr>
          <w:rFonts w:ascii="Arial" w:hAnsi="Arial" w:cs="Arial"/>
          <w:u w:val="none"/>
        </w:rPr>
        <w:t xml:space="preserve"> do nich są w komplecie,</w:t>
      </w:r>
    </w:p>
    <w:p w:rsidR="0096265F" w:rsidRDefault="00CF641D" w:rsidP="005E6769">
      <w:pPr>
        <w:pStyle w:val="Akapitzlist"/>
        <w:numPr>
          <w:ilvl w:val="0"/>
          <w:numId w:val="100"/>
        </w:numPr>
        <w:rPr>
          <w:rFonts w:ascii="Arial" w:hAnsi="Arial" w:cs="Arial"/>
          <w:u w:val="none"/>
        </w:rPr>
      </w:pPr>
      <w:r w:rsidRPr="00CF641D">
        <w:rPr>
          <w:rFonts w:ascii="Arial" w:hAnsi="Arial" w:cs="Arial"/>
          <w:u w:val="none"/>
        </w:rPr>
        <w:t>zestaw montażowy (4 x kot</w:t>
      </w:r>
      <w:r w:rsidR="0096265F">
        <w:rPr>
          <w:rFonts w:ascii="Arial" w:hAnsi="Arial" w:cs="Arial"/>
          <w:u w:val="none"/>
        </w:rPr>
        <w:t>wy M10 mm i długości 75 mm),</w:t>
      </w:r>
      <w:r w:rsidR="0096265F">
        <w:rPr>
          <w:rFonts w:ascii="Arial" w:hAnsi="Arial" w:cs="Arial"/>
          <w:u w:val="none"/>
        </w:rPr>
        <w:tab/>
      </w:r>
    </w:p>
    <w:p w:rsidR="0096265F" w:rsidRDefault="00CF641D" w:rsidP="005E6769">
      <w:pPr>
        <w:pStyle w:val="Akapitzlist"/>
        <w:numPr>
          <w:ilvl w:val="0"/>
          <w:numId w:val="100"/>
        </w:numPr>
        <w:rPr>
          <w:rFonts w:ascii="Arial" w:hAnsi="Arial" w:cs="Arial"/>
          <w:u w:val="none"/>
        </w:rPr>
      </w:pPr>
      <w:r w:rsidRPr="00CF641D">
        <w:rPr>
          <w:rFonts w:ascii="Arial" w:hAnsi="Arial" w:cs="Arial"/>
          <w:u w:val="none"/>
        </w:rPr>
        <w:t>projekt nad</w:t>
      </w:r>
      <w:r w:rsidR="0096265F">
        <w:rPr>
          <w:rFonts w:ascii="Arial" w:hAnsi="Arial" w:cs="Arial"/>
          <w:u w:val="none"/>
        </w:rPr>
        <w:t>ruku i wizualizacja w cenie,</w:t>
      </w:r>
      <w:r w:rsidR="0096265F">
        <w:rPr>
          <w:rFonts w:ascii="Arial" w:hAnsi="Arial" w:cs="Arial"/>
          <w:u w:val="none"/>
        </w:rPr>
        <w:tab/>
      </w:r>
    </w:p>
    <w:p w:rsidR="0096265F" w:rsidRDefault="00CF641D" w:rsidP="005E6769">
      <w:pPr>
        <w:pStyle w:val="Akapitzlist"/>
        <w:numPr>
          <w:ilvl w:val="0"/>
          <w:numId w:val="100"/>
        </w:numPr>
        <w:rPr>
          <w:rFonts w:ascii="Arial" w:hAnsi="Arial" w:cs="Arial"/>
          <w:u w:val="none"/>
        </w:rPr>
      </w:pPr>
      <w:proofErr w:type="spellStart"/>
      <w:r w:rsidRPr="00CF641D">
        <w:rPr>
          <w:rFonts w:ascii="Arial" w:hAnsi="Arial" w:cs="Arial"/>
          <w:u w:val="none"/>
        </w:rPr>
        <w:t>branding</w:t>
      </w:r>
      <w:proofErr w:type="spellEnd"/>
      <w:r w:rsidRPr="00CF641D">
        <w:rPr>
          <w:rFonts w:ascii="Arial" w:hAnsi="Arial" w:cs="Arial"/>
          <w:u w:val="none"/>
        </w:rPr>
        <w:t xml:space="preserve"> 3 ścian stacji (folia monomerowa + laminat) w cenie (2 x 12 cm x 124 cm + 1 x 25 cm x 124 cm), powierzchnia reklamowa d</w:t>
      </w:r>
      <w:r w:rsidR="0096265F">
        <w:rPr>
          <w:rFonts w:ascii="Arial" w:hAnsi="Arial" w:cs="Arial"/>
          <w:u w:val="none"/>
        </w:rPr>
        <w:t>o 8000 cm2,</w:t>
      </w:r>
      <w:r w:rsidR="0096265F">
        <w:rPr>
          <w:rFonts w:ascii="Arial" w:hAnsi="Arial" w:cs="Arial"/>
          <w:u w:val="none"/>
        </w:rPr>
        <w:tab/>
      </w:r>
    </w:p>
    <w:p w:rsidR="00CF641D" w:rsidRPr="00CF641D" w:rsidRDefault="00CF641D" w:rsidP="005E6769">
      <w:pPr>
        <w:pStyle w:val="Akapitzlist"/>
        <w:numPr>
          <w:ilvl w:val="0"/>
          <w:numId w:val="100"/>
        </w:numPr>
        <w:rPr>
          <w:rFonts w:ascii="Arial" w:hAnsi="Arial" w:cs="Arial"/>
          <w:u w:val="none"/>
        </w:rPr>
      </w:pPr>
      <w:r w:rsidRPr="00CF641D">
        <w:rPr>
          <w:rFonts w:ascii="Arial" w:hAnsi="Arial" w:cs="Arial"/>
          <w:u w:val="none"/>
        </w:rPr>
        <w:t>malowanie proszkowe 19 kolorów („Kolor standard”).</w:t>
      </w:r>
    </w:p>
    <w:p w:rsidR="00784EC6" w:rsidRPr="00A613CC" w:rsidRDefault="00CF641D" w:rsidP="0096265F">
      <w:pPr>
        <w:ind w:firstLine="709"/>
        <w:rPr>
          <w:rFonts w:ascii="Arial" w:hAnsi="Arial" w:cs="Arial"/>
        </w:rPr>
      </w:pPr>
      <w:r w:rsidRPr="00A613CC">
        <w:rPr>
          <w:rFonts w:ascii="Arial" w:hAnsi="Arial" w:cs="Arial"/>
        </w:rPr>
        <w:t>Deklaracja Zgodności / Certyfikat Jakości do f. VAT na prośbę Kupującego, dopi</w:t>
      </w:r>
      <w:r w:rsidR="0096265F">
        <w:rPr>
          <w:rFonts w:ascii="Arial" w:hAnsi="Arial" w:cs="Arial"/>
        </w:rPr>
        <w:t xml:space="preserve">ero po wyprodukowaniu stacji. </w:t>
      </w:r>
      <w:r w:rsidRPr="00A613CC">
        <w:rPr>
          <w:rFonts w:ascii="Arial" w:hAnsi="Arial" w:cs="Arial"/>
        </w:rPr>
        <w:t>W deklaracji wyszczególnione zostaną: nazwa i symbol wyrobu, materiał wykonania, wymiary, kolor, data wydania i ważności deklaracji.</w:t>
      </w:r>
    </w:p>
    <w:p w:rsidR="00813AD7" w:rsidRDefault="00813AD7" w:rsidP="00CF641D">
      <w:pPr>
        <w:pStyle w:val="Akapitzlist"/>
        <w:ind w:left="540" w:firstLine="0"/>
        <w:rPr>
          <w:rFonts w:ascii="Arial" w:hAnsi="Arial" w:cs="Arial"/>
          <w:u w:val="none"/>
        </w:rPr>
      </w:pPr>
    </w:p>
    <w:p w:rsidR="00813AD7" w:rsidRPr="00A613CC" w:rsidRDefault="00813AD7" w:rsidP="005E6769">
      <w:pPr>
        <w:pStyle w:val="Akapitzlist"/>
        <w:numPr>
          <w:ilvl w:val="0"/>
          <w:numId w:val="99"/>
        </w:numPr>
        <w:spacing w:before="0" w:after="160" w:line="259" w:lineRule="auto"/>
        <w:jc w:val="left"/>
        <w:rPr>
          <w:rFonts w:ascii="Arial" w:hAnsi="Arial" w:cs="Arial"/>
          <w:b/>
          <w:szCs w:val="20"/>
        </w:rPr>
      </w:pPr>
      <w:r w:rsidRPr="00A613CC">
        <w:rPr>
          <w:rFonts w:ascii="Arial" w:hAnsi="Arial" w:cs="Arial"/>
          <w:b/>
          <w:szCs w:val="20"/>
        </w:rPr>
        <w:t xml:space="preserve">Brama sterowana elektrycznie </w:t>
      </w:r>
    </w:p>
    <w:p w:rsidR="00813AD7" w:rsidRPr="0096265F" w:rsidRDefault="0096265F" w:rsidP="0096265F">
      <w:pPr>
        <w:pStyle w:val="NormalnyWeb"/>
        <w:ind w:firstLine="709"/>
        <w:jc w:val="both"/>
        <w:rPr>
          <w:rFonts w:ascii="Arial" w:hAnsi="Arial" w:cs="Arial"/>
          <w:sz w:val="20"/>
          <w:szCs w:val="20"/>
        </w:rPr>
      </w:pPr>
      <w:r w:rsidRPr="0096265F">
        <w:rPr>
          <w:rFonts w:ascii="Arial" w:hAnsi="Arial" w:cs="Arial"/>
          <w:sz w:val="20"/>
          <w:szCs w:val="20"/>
        </w:rPr>
        <w:t xml:space="preserve">Wjazd na teren opracowania obiektu od strony zachodniej zabezpieczony zostanie przed dostępem za pomocą bram wjazdowych automatycznie podnoszonych (tzw. szlabany). Urządzenie </w:t>
      </w:r>
      <w:proofErr w:type="spellStart"/>
      <w:r w:rsidRPr="0096265F">
        <w:rPr>
          <w:rFonts w:ascii="Arial" w:hAnsi="Arial" w:cs="Arial"/>
          <w:sz w:val="20"/>
          <w:szCs w:val="20"/>
        </w:rPr>
        <w:t>kpl</w:t>
      </w:r>
      <w:proofErr w:type="spellEnd"/>
      <w:r w:rsidRPr="0096265F">
        <w:rPr>
          <w:rFonts w:ascii="Arial" w:hAnsi="Arial" w:cs="Arial"/>
          <w:sz w:val="20"/>
          <w:szCs w:val="20"/>
        </w:rPr>
        <w:t>. wyposażone w elementy sterujące z niezbędną automatyką i pozostałym wyposażeniem, tj. sygnalizacja świetlna, zestaw fotokomórek, pętle indukcyjne itp.). Szlabany zostaną zasilone z rozdzielnicy elektrycznej zlokalizowanej w pobliżu zestawu ZZP. Dla celów komunikacji ze szlabanem (sterowania) należy również doprowadzić od budynku do szlabanu kabel sygnałowy UTP, żelowany, przystosowany do układania w ziemi. Sterowanie otarciem szlabanu za pomocą pilotów sterujących. Przewidzieć możliwość zdalnego sterowania szlabanem za pomocą np. modemu GSM zabudowanego w rozdzielnicy przy zestawie ZZP.</w:t>
      </w:r>
    </w:p>
    <w:p w:rsidR="00813AD7" w:rsidRPr="00A613CC" w:rsidRDefault="00813AD7" w:rsidP="005E6769">
      <w:pPr>
        <w:pStyle w:val="Akapitzlist"/>
        <w:numPr>
          <w:ilvl w:val="0"/>
          <w:numId w:val="99"/>
        </w:numPr>
        <w:spacing w:before="0" w:after="160" w:line="259" w:lineRule="auto"/>
        <w:jc w:val="left"/>
        <w:rPr>
          <w:rFonts w:ascii="Arial" w:hAnsi="Arial" w:cs="Arial"/>
          <w:b/>
          <w:szCs w:val="20"/>
        </w:rPr>
      </w:pPr>
      <w:r w:rsidRPr="00A613CC">
        <w:rPr>
          <w:rFonts w:ascii="Arial" w:hAnsi="Arial" w:cs="Arial"/>
          <w:b/>
          <w:szCs w:val="20"/>
        </w:rPr>
        <w:t xml:space="preserve">Zasilenie oświetlenia wiaty gospodarczej </w:t>
      </w:r>
    </w:p>
    <w:p w:rsidR="00F84D37" w:rsidRPr="00F84D37" w:rsidRDefault="00F84D37" w:rsidP="00F84D37">
      <w:pPr>
        <w:pStyle w:val="Akapitzlist"/>
        <w:rPr>
          <w:rFonts w:ascii="Arial" w:hAnsi="Arial" w:cs="Arial"/>
          <w:b/>
          <w:szCs w:val="20"/>
        </w:rPr>
      </w:pPr>
    </w:p>
    <w:p w:rsidR="00E23E93" w:rsidRPr="00E23E93" w:rsidRDefault="00F84D37" w:rsidP="00E23E93">
      <w:pPr>
        <w:pStyle w:val="Akapitzlist"/>
        <w:spacing w:before="0" w:after="160" w:line="259" w:lineRule="auto"/>
        <w:ind w:left="0" w:firstLine="709"/>
        <w:rPr>
          <w:rFonts w:ascii="Arial" w:hAnsi="Arial" w:cs="Arial"/>
          <w:szCs w:val="20"/>
          <w:u w:val="none"/>
        </w:rPr>
      </w:pPr>
      <w:r w:rsidRPr="00F84D37">
        <w:rPr>
          <w:rFonts w:ascii="Arial" w:eastAsia="Lucida Sans Unicode" w:hAnsi="Arial" w:cs="Arial"/>
          <w:iCs/>
          <w:szCs w:val="20"/>
          <w:u w:val="none"/>
        </w:rPr>
        <w:t xml:space="preserve">Należy zaprojektować i wykonać oświetlenia wiaty, zgodnie z przeznaczeniem i funkcją obiektu. Zgodnie z ustaleniami zasilanie do wiaty wykonać </w:t>
      </w:r>
      <w:proofErr w:type="spellStart"/>
      <w:r w:rsidRPr="00F84D37">
        <w:rPr>
          <w:rFonts w:ascii="Arial" w:eastAsia="Lucida Sans Unicode" w:hAnsi="Arial" w:cs="Arial"/>
          <w:iCs/>
          <w:szCs w:val="20"/>
          <w:u w:val="none"/>
        </w:rPr>
        <w:t>zalicznikowo</w:t>
      </w:r>
      <w:proofErr w:type="spellEnd"/>
      <w:r w:rsidRPr="00F84D37">
        <w:rPr>
          <w:rFonts w:ascii="Arial" w:eastAsia="Lucida Sans Unicode" w:hAnsi="Arial" w:cs="Arial"/>
          <w:iCs/>
          <w:szCs w:val="20"/>
          <w:u w:val="none"/>
        </w:rPr>
        <w:t xml:space="preserve"> z pobliskiego budynku</w:t>
      </w:r>
      <w:r>
        <w:rPr>
          <w:rFonts w:ascii="Arial" w:eastAsia="Lucida Sans Unicode" w:hAnsi="Arial" w:cs="Arial"/>
          <w:iCs/>
          <w:szCs w:val="20"/>
          <w:u w:val="none"/>
        </w:rPr>
        <w:t>.</w:t>
      </w:r>
      <w:r w:rsidRPr="00F84D37">
        <w:rPr>
          <w:rFonts w:ascii="Arial" w:eastAsia="Lucida Sans Unicode" w:hAnsi="Arial" w:cs="Arial"/>
          <w:iCs/>
          <w:szCs w:val="20"/>
          <w:u w:val="none"/>
        </w:rPr>
        <w:t xml:space="preserve"> </w:t>
      </w:r>
      <w:r>
        <w:rPr>
          <w:rFonts w:ascii="Arial" w:eastAsia="Lucida Sans Unicode" w:hAnsi="Arial" w:cs="Arial"/>
          <w:iCs/>
          <w:szCs w:val="20"/>
          <w:u w:val="none"/>
        </w:rPr>
        <w:t xml:space="preserve"> </w:t>
      </w:r>
      <w:r w:rsidR="002A71CC" w:rsidRPr="00F84D37">
        <w:rPr>
          <w:rFonts w:ascii="Arial" w:hAnsi="Arial" w:cs="Arial"/>
          <w:szCs w:val="20"/>
          <w:u w:val="none"/>
        </w:rPr>
        <w:t xml:space="preserve">Lampa szczelna LED P=40W.230V typ dowolny do zawieszenia w wiacie. </w:t>
      </w:r>
    </w:p>
    <w:p w:rsidR="000F5D9E" w:rsidRPr="000F5D9E" w:rsidRDefault="000F5D9E" w:rsidP="002A71CC">
      <w:pPr>
        <w:ind w:firstLine="0"/>
        <w:rPr>
          <w:rFonts w:ascii="Arial" w:hAnsi="Arial" w:cs="Arial"/>
          <w:bCs/>
          <w:szCs w:val="20"/>
        </w:rPr>
      </w:pPr>
    </w:p>
    <w:p w:rsidR="0079672F" w:rsidRPr="00A613CC" w:rsidRDefault="0079672F" w:rsidP="005E6769">
      <w:pPr>
        <w:pStyle w:val="Akapitzlist"/>
        <w:numPr>
          <w:ilvl w:val="0"/>
          <w:numId w:val="99"/>
        </w:numPr>
        <w:spacing w:before="0" w:after="160" w:line="259" w:lineRule="auto"/>
        <w:jc w:val="left"/>
        <w:rPr>
          <w:rFonts w:ascii="Arial" w:hAnsi="Arial" w:cs="Arial"/>
          <w:b/>
          <w:szCs w:val="20"/>
        </w:rPr>
      </w:pPr>
      <w:r w:rsidRPr="00A613CC">
        <w:rPr>
          <w:rFonts w:ascii="Arial" w:hAnsi="Arial" w:cs="Arial"/>
          <w:b/>
          <w:szCs w:val="20"/>
        </w:rPr>
        <w:t>Kolizje z sieciami elektroenergetycznymi</w:t>
      </w:r>
    </w:p>
    <w:p w:rsidR="00DE1CB4" w:rsidRPr="00784EC6" w:rsidRDefault="0079672F" w:rsidP="00784EC6">
      <w:pPr>
        <w:rPr>
          <w:rFonts w:ascii="Arial" w:hAnsi="Arial" w:cs="Arial"/>
          <w:bCs/>
          <w:szCs w:val="20"/>
        </w:rPr>
      </w:pPr>
      <w:r w:rsidRPr="000F5D9E">
        <w:rPr>
          <w:rFonts w:ascii="Arial" w:hAnsi="Arial" w:cs="Arial"/>
          <w:bCs/>
          <w:szCs w:val="20"/>
        </w:rPr>
        <w:t xml:space="preserve">Projektowana inwestycja może kolidować z istniejącymi sieciami elektroenergetycznymi. W celu ich usunięcia należy wystąpić do Gestorów sieci z wnioskami o wydania szczegółowych warunków usunięcia kolizji. Wszystkie uwidocznione na mapie jak i te niewykazane kolizje z planowanym zagospodarowaniem terenu należy zidentyfikować, zaprojektować ich przebudowę, wykonać wszystkie niezbędne uzgodnienia </w:t>
      </w:r>
      <w:r w:rsidR="000F5D9E">
        <w:rPr>
          <w:rFonts w:ascii="Arial" w:hAnsi="Arial" w:cs="Arial"/>
          <w:bCs/>
          <w:szCs w:val="20"/>
        </w:rPr>
        <w:t xml:space="preserve">                  </w:t>
      </w:r>
      <w:r w:rsidRPr="000F5D9E">
        <w:rPr>
          <w:rFonts w:ascii="Arial" w:hAnsi="Arial" w:cs="Arial"/>
          <w:bCs/>
          <w:szCs w:val="20"/>
        </w:rPr>
        <w:t>z Gestorami sieci.</w:t>
      </w:r>
      <w:bookmarkStart w:id="90" w:name="_Toc169456638"/>
      <w:bookmarkStart w:id="91" w:name="_Toc169956012"/>
    </w:p>
    <w:p w:rsidR="008E6E4F" w:rsidRPr="00784EC6" w:rsidRDefault="008E6E4F" w:rsidP="00536202">
      <w:pPr>
        <w:pStyle w:val="Nagwek3"/>
        <w:numPr>
          <w:ilvl w:val="2"/>
          <w:numId w:val="34"/>
        </w:numPr>
        <w:rPr>
          <w:rFonts w:ascii="Arial" w:hAnsi="Arial" w:cs="Arial"/>
        </w:rPr>
      </w:pPr>
      <w:bookmarkStart w:id="92" w:name="_Toc184034323"/>
      <w:r w:rsidRPr="00784EC6">
        <w:rPr>
          <w:rFonts w:ascii="Arial" w:hAnsi="Arial" w:cs="Arial"/>
        </w:rPr>
        <w:t>Przebudowa i zabezpieczenie istniejących sieci uzbrojenia terenu</w:t>
      </w:r>
      <w:bookmarkEnd w:id="90"/>
      <w:bookmarkEnd w:id="91"/>
      <w:bookmarkEnd w:id="92"/>
    </w:p>
    <w:p w:rsidR="008E6E4F" w:rsidRPr="00772FB4" w:rsidRDefault="008E6E4F" w:rsidP="008E6E4F">
      <w:pPr>
        <w:rPr>
          <w:rFonts w:ascii="Arial" w:hAnsi="Arial" w:cs="Arial"/>
        </w:rPr>
      </w:pPr>
      <w:r w:rsidRPr="00772FB4">
        <w:rPr>
          <w:rFonts w:ascii="Arial" w:hAnsi="Arial" w:cs="Arial"/>
        </w:rPr>
        <w:t>Kolizje z istniejącą infrastrukturą należy zabezpieczyć lub przebudować zgodnie wymogam</w:t>
      </w:r>
      <w:r w:rsidR="00AE79FA">
        <w:rPr>
          <w:rFonts w:ascii="Arial" w:hAnsi="Arial" w:cs="Arial"/>
        </w:rPr>
        <w:t xml:space="preserve">i </w:t>
      </w:r>
      <w:r w:rsidR="000F5D9E">
        <w:rPr>
          <w:rFonts w:ascii="Arial" w:hAnsi="Arial" w:cs="Arial"/>
        </w:rPr>
        <w:t xml:space="preserve">                          </w:t>
      </w:r>
      <w:r w:rsidR="00AE79FA">
        <w:rPr>
          <w:rFonts w:ascii="Arial" w:hAnsi="Arial" w:cs="Arial"/>
        </w:rPr>
        <w:t xml:space="preserve">i w uzgodnieniu </w:t>
      </w:r>
      <w:r w:rsidRPr="00772FB4">
        <w:rPr>
          <w:rFonts w:ascii="Arial" w:hAnsi="Arial" w:cs="Arial"/>
        </w:rPr>
        <w:t>z odpowiednim gestorem sieci. Wykonawca na etapie wykonywania dokumentacji projektowej dokona niezbędnych uzgodnień, opracuje stosowne projekty branżowe zabezpieczenia lub przebudowy infrastruktury. Wymagania materiałowe wskazuje Zarządca infrastruktury w wydanych warunkach.  Podczas prac projektowych należy uzyskać wszelkie wymagane uzgodnienia, opinie i decyzje administracyjne, w szczegól</w:t>
      </w:r>
      <w:r w:rsidR="00AE79FA">
        <w:rPr>
          <w:rFonts w:ascii="Arial" w:hAnsi="Arial" w:cs="Arial"/>
        </w:rPr>
        <w:t xml:space="preserve">ności uzyskać uzgodnienie tras  </w:t>
      </w:r>
      <w:r w:rsidRPr="00772FB4">
        <w:rPr>
          <w:rFonts w:ascii="Arial" w:hAnsi="Arial" w:cs="Arial"/>
        </w:rPr>
        <w:t xml:space="preserve">na Naradzie Koordynacyjnej. Dodatkowo </w:t>
      </w:r>
      <w:r w:rsidRPr="00772FB4">
        <w:rPr>
          <w:rFonts w:ascii="Arial" w:hAnsi="Arial" w:cs="Arial"/>
          <w:bCs/>
        </w:rPr>
        <w:t>należy zwrócić uwagę na zapewnienie wymaganej skrajni drogowej dla dróg w związku  z występowaniem słupów elektroenergetycznych, teletechnicznych oraz oświetlenia ulicznego.</w:t>
      </w:r>
    </w:p>
    <w:p w:rsidR="008E6E4F" w:rsidRPr="00B725FA" w:rsidRDefault="008E6E4F" w:rsidP="00B725FA">
      <w:pPr>
        <w:pStyle w:val="Nagwek3"/>
        <w:numPr>
          <w:ilvl w:val="2"/>
          <w:numId w:val="34"/>
        </w:numPr>
        <w:rPr>
          <w:rFonts w:ascii="Arial" w:hAnsi="Arial" w:cs="Arial"/>
        </w:rPr>
      </w:pPr>
      <w:bookmarkStart w:id="93" w:name="_Toc169456639"/>
      <w:bookmarkStart w:id="94" w:name="_Toc169956013"/>
      <w:bookmarkStart w:id="95" w:name="_Toc184034324"/>
      <w:r w:rsidRPr="00B725FA">
        <w:rPr>
          <w:rFonts w:ascii="Arial" w:hAnsi="Arial" w:cs="Arial"/>
        </w:rPr>
        <w:t>Przystosowanie rozwiązań projektowych dla osób niepełnosprawnych</w:t>
      </w:r>
      <w:bookmarkEnd w:id="93"/>
      <w:bookmarkEnd w:id="94"/>
      <w:bookmarkEnd w:id="95"/>
    </w:p>
    <w:p w:rsidR="00A14EDE" w:rsidRDefault="00784EC6" w:rsidP="00A14EDE">
      <w:pPr>
        <w:rPr>
          <w:rFonts w:ascii="Arial" w:hAnsi="Arial" w:cs="Arial"/>
        </w:rPr>
      </w:pPr>
      <w:r>
        <w:rPr>
          <w:rFonts w:ascii="Arial" w:hAnsi="Arial" w:cs="Arial"/>
        </w:rPr>
        <w:t>Zaproponowane o</w:t>
      </w:r>
      <w:r w:rsidR="00772FB4" w:rsidRPr="00772FB4">
        <w:rPr>
          <w:rFonts w:ascii="Arial" w:hAnsi="Arial" w:cs="Arial"/>
        </w:rPr>
        <w:t>tocznie wraz z obiektami małej architektury powinny być przystosowane do p</w:t>
      </w:r>
      <w:r w:rsidR="00804D45">
        <w:rPr>
          <w:rFonts w:ascii="Arial" w:hAnsi="Arial" w:cs="Arial"/>
        </w:rPr>
        <w:t xml:space="preserve">otrzeb osób niepełnosprawnych. </w:t>
      </w:r>
      <w:r w:rsidR="00772FB4" w:rsidRPr="00772FB4">
        <w:rPr>
          <w:rFonts w:ascii="Arial" w:hAnsi="Arial" w:cs="Arial"/>
        </w:rPr>
        <w:t>Zaprojektowana mała architektura powinna być dostępna dla osób niepełnosprawnych.  W ramach projektu należ zastosować rozwiązania wynikające z zasad uniwersalności  w projektowaniu. Nawierzchnie piesze nie powinny tworzyć barier architektonicznych.</w:t>
      </w:r>
    </w:p>
    <w:p w:rsidR="00A14EDE" w:rsidRPr="00B725FA" w:rsidRDefault="00A14EDE" w:rsidP="00B725FA">
      <w:pPr>
        <w:pStyle w:val="Nagwek3"/>
        <w:numPr>
          <w:ilvl w:val="2"/>
          <w:numId w:val="34"/>
        </w:numPr>
        <w:rPr>
          <w:rFonts w:ascii="Arial" w:hAnsi="Arial" w:cs="Arial"/>
        </w:rPr>
      </w:pPr>
      <w:bookmarkStart w:id="96" w:name="_Toc28544661"/>
      <w:bookmarkStart w:id="97" w:name="_Toc184034325"/>
      <w:r w:rsidRPr="00B725FA">
        <w:rPr>
          <w:rFonts w:ascii="Arial" w:hAnsi="Arial" w:cs="Arial"/>
        </w:rPr>
        <w:lastRenderedPageBreak/>
        <w:t>Sposób gromadzenia odpadków</w:t>
      </w:r>
      <w:bookmarkEnd w:id="96"/>
      <w:bookmarkEnd w:id="97"/>
      <w:r w:rsidRPr="00B725FA">
        <w:rPr>
          <w:rFonts w:ascii="Arial" w:hAnsi="Arial" w:cs="Arial"/>
        </w:rPr>
        <w:t xml:space="preserve"> </w:t>
      </w:r>
    </w:p>
    <w:p w:rsidR="00E263B7" w:rsidRPr="00A14EDE" w:rsidRDefault="00A14EDE" w:rsidP="00A14EDE">
      <w:pPr>
        <w:pStyle w:val="Akapitzlist"/>
        <w:ind w:left="0"/>
        <w:rPr>
          <w:rFonts w:ascii="Arial" w:hAnsi="Arial" w:cs="Arial"/>
          <w:u w:val="none"/>
        </w:rPr>
      </w:pPr>
      <w:r w:rsidRPr="00A14EDE">
        <w:rPr>
          <w:rFonts w:ascii="Arial" w:hAnsi="Arial" w:cs="Arial"/>
          <w:u w:val="none"/>
        </w:rPr>
        <w:t xml:space="preserve">Projekt swoim rozwiązaniem proponuje zagospodarowanie przestrzeni publicznej.                                                      Ze względu na zaproponowaną  w terenie opracowania funkcję przestrzeni publicznej proponuje się </w:t>
      </w:r>
      <w:r w:rsidR="00804D45">
        <w:rPr>
          <w:rFonts w:ascii="Arial" w:hAnsi="Arial" w:cs="Arial"/>
          <w:u w:val="none"/>
        </w:rPr>
        <w:t xml:space="preserve">                </w:t>
      </w:r>
      <w:r w:rsidRPr="00A14EDE">
        <w:rPr>
          <w:rFonts w:ascii="Arial" w:hAnsi="Arial" w:cs="Arial"/>
          <w:u w:val="none"/>
        </w:rPr>
        <w:t>w projekcie systemowe kosze na śmieci  z zastosowaniem do przestrzeni publicznej. Z racji, iż  proponowana inwestycja będzie publiczna zatem będzie podlegała opiece służbom</w:t>
      </w:r>
      <w:r w:rsidR="00804D45">
        <w:rPr>
          <w:rFonts w:ascii="Arial" w:hAnsi="Arial" w:cs="Arial"/>
          <w:u w:val="none"/>
        </w:rPr>
        <w:t xml:space="preserve"> gminnym, które systematycznie </w:t>
      </w:r>
      <w:r w:rsidRPr="00A14EDE">
        <w:rPr>
          <w:rFonts w:ascii="Arial" w:hAnsi="Arial" w:cs="Arial"/>
          <w:u w:val="none"/>
        </w:rPr>
        <w:t xml:space="preserve">w ramach obsługi przestrzeni będą opróżniały zaproponowane kosze. </w:t>
      </w:r>
      <w:r w:rsidR="00804D45">
        <w:rPr>
          <w:rFonts w:ascii="Arial" w:hAnsi="Arial" w:cs="Arial"/>
          <w:u w:val="none"/>
        </w:rPr>
        <w:t xml:space="preserve"> W celu obsługi i segregacji odpadów dla adaptowanego budynku proponuje się systemową wiatę o wymiarach 2.60 m x 2.40 m, wys. 1.90 m.</w:t>
      </w:r>
    </w:p>
    <w:p w:rsidR="008E6E4F" w:rsidRPr="00B725FA" w:rsidRDefault="008E6E4F" w:rsidP="00B725FA">
      <w:pPr>
        <w:pStyle w:val="Nagwek3"/>
        <w:numPr>
          <w:ilvl w:val="2"/>
          <w:numId w:val="34"/>
        </w:numPr>
        <w:rPr>
          <w:rFonts w:ascii="Arial" w:hAnsi="Arial" w:cs="Arial"/>
        </w:rPr>
      </w:pPr>
      <w:bookmarkStart w:id="98" w:name="_Toc169456640"/>
      <w:bookmarkStart w:id="99" w:name="_Toc169956014"/>
      <w:bookmarkStart w:id="100" w:name="_Toc184034326"/>
      <w:r w:rsidRPr="00B725FA">
        <w:rPr>
          <w:rFonts w:ascii="Arial" w:hAnsi="Arial" w:cs="Arial"/>
        </w:rPr>
        <w:t>Prace utylizacyjne</w:t>
      </w:r>
      <w:bookmarkEnd w:id="98"/>
      <w:bookmarkEnd w:id="99"/>
      <w:bookmarkEnd w:id="100"/>
      <w:r w:rsidRPr="00B725FA">
        <w:rPr>
          <w:rFonts w:ascii="Arial" w:hAnsi="Arial" w:cs="Arial"/>
        </w:rPr>
        <w:t xml:space="preserve"> </w:t>
      </w:r>
    </w:p>
    <w:p w:rsidR="003D6690" w:rsidRPr="00772FB4" w:rsidRDefault="008E6E4F" w:rsidP="0096265F">
      <w:pPr>
        <w:rPr>
          <w:rFonts w:ascii="Arial" w:hAnsi="Arial" w:cs="Arial"/>
          <w:szCs w:val="20"/>
        </w:rPr>
      </w:pPr>
      <w:r w:rsidRPr="00772FB4">
        <w:rPr>
          <w:rFonts w:ascii="Arial" w:hAnsi="Arial" w:cs="Arial"/>
          <w:szCs w:val="20"/>
        </w:rPr>
        <w:t>W czasie prowadzenie prac rozbiórkowych materiały należy segregować i oddzielać, te które mogą być wykorzystane jako surowce wtórne, jak elementy beton, asfalt metalowe, szkło, drewno. Jeżeli w trakcie rozbiórki ujawnią się wbudowane lub eksploatowane materiały niebezpieczne wymagające spełnienia szczególnych wymogów podczas rozbiórki i utylizacji. Materiały z rozbiórki nienadające się do odzysku z przyczyn technologicznych, ekologicznych lub ekonomicznych (np. papa, materiały izolacyjne) oraz płyty azbestowo - cementowe przeznaczyć należy do utylizacji na legalnym wysypisku odpadów, co także należy do Wykonawcy. Transport gruzu prowadzić na bieżąco w miarę postępu robót rozbiórkowych. Przewozić go samochodami ciężarowymi samowyładowczymi, zabezpieczonymi plandekami przed pyleniem w czasie jazdy, czy też siatką przed odrywaniem się drobnych części lotnych. Teren po rozbiórce należy uporządkować oraz usunąć wszelkie zbędne elementy z rozbiórki oraz wszelkie tymczasowe elementy zabudowane dla potrzeb prowadzenia przedmiotowych prac.</w:t>
      </w:r>
    </w:p>
    <w:p w:rsidR="008E6E4F" w:rsidRPr="00B725FA" w:rsidRDefault="008E6E4F" w:rsidP="00B725FA">
      <w:pPr>
        <w:pStyle w:val="Nagwek3"/>
        <w:numPr>
          <w:ilvl w:val="2"/>
          <w:numId w:val="34"/>
        </w:numPr>
        <w:rPr>
          <w:rFonts w:ascii="Arial" w:hAnsi="Arial" w:cs="Arial"/>
        </w:rPr>
      </w:pPr>
      <w:bookmarkStart w:id="101" w:name="_Toc169456641"/>
      <w:bookmarkStart w:id="102" w:name="_Toc169956015"/>
      <w:bookmarkStart w:id="103" w:name="_Toc184034327"/>
      <w:r w:rsidRPr="00B725FA">
        <w:rPr>
          <w:rFonts w:ascii="Arial" w:hAnsi="Arial" w:cs="Arial"/>
        </w:rPr>
        <w:t>Zasada zrównoważonego rozwoju</w:t>
      </w:r>
      <w:bookmarkEnd w:id="101"/>
      <w:bookmarkEnd w:id="102"/>
      <w:bookmarkEnd w:id="103"/>
      <w:r w:rsidRPr="00B725FA">
        <w:rPr>
          <w:rFonts w:ascii="Arial" w:hAnsi="Arial" w:cs="Arial"/>
        </w:rPr>
        <w:t xml:space="preserve"> </w:t>
      </w:r>
    </w:p>
    <w:p w:rsidR="008E6E4F" w:rsidRPr="00772FB4" w:rsidRDefault="008E6E4F" w:rsidP="008E6E4F">
      <w:pPr>
        <w:rPr>
          <w:rFonts w:ascii="Arial" w:hAnsi="Arial" w:cs="Arial"/>
          <w:szCs w:val="20"/>
        </w:rPr>
      </w:pPr>
      <w:r w:rsidRPr="00772FB4">
        <w:rPr>
          <w:rFonts w:ascii="Arial" w:hAnsi="Arial" w:cs="Arial"/>
          <w:szCs w:val="20"/>
        </w:rPr>
        <w:t>Wszystkie rozwiązania opisane w programie funkcjonalno – użytkowym, spełniają wymagania  dla przestrzeni lub rozwiązań organizacyjnych czy technicznych skierowanych do osób ze szczególnymi potrzebami, zawarte w:</w:t>
      </w:r>
    </w:p>
    <w:p w:rsidR="008E6E4F" w:rsidRPr="00772FB4" w:rsidRDefault="008E6E4F" w:rsidP="005E6B94">
      <w:pPr>
        <w:pStyle w:val="Stylpunktowaniemylniki"/>
        <w:numPr>
          <w:ilvl w:val="0"/>
          <w:numId w:val="30"/>
        </w:numPr>
        <w:rPr>
          <w:rFonts w:ascii="Arial" w:hAnsi="Arial" w:cs="Arial"/>
        </w:rPr>
      </w:pPr>
      <w:r w:rsidRPr="00772FB4">
        <w:rPr>
          <w:rFonts w:ascii="Arial" w:hAnsi="Arial" w:cs="Arial"/>
        </w:rPr>
        <w:t xml:space="preserve">Rozporządzeniu Parlamentu Europejskiego i Rady (UE) 2020/852 z dnia 18 czerwca 2020 </w:t>
      </w:r>
      <w:proofErr w:type="spellStart"/>
      <w:r w:rsidRPr="00772FB4">
        <w:rPr>
          <w:rFonts w:ascii="Arial" w:hAnsi="Arial" w:cs="Arial"/>
        </w:rPr>
        <w:t>r</w:t>
      </w:r>
      <w:proofErr w:type="spellEnd"/>
      <w:r w:rsidRPr="00772FB4">
        <w:rPr>
          <w:rFonts w:ascii="Arial" w:hAnsi="Arial" w:cs="Arial"/>
        </w:rPr>
        <w:t xml:space="preserve"> w sprawie ustanowienia ram ułatwiających zrównoważone inwestycje, zmieniające rozporządzenie (UE) 2019/2088,</w:t>
      </w:r>
    </w:p>
    <w:p w:rsidR="008E6E4F" w:rsidRPr="00772FB4" w:rsidRDefault="008E6E4F" w:rsidP="005E6B94">
      <w:pPr>
        <w:pStyle w:val="Stylpunktowaniemylniki"/>
        <w:numPr>
          <w:ilvl w:val="0"/>
          <w:numId w:val="30"/>
        </w:numPr>
        <w:rPr>
          <w:rFonts w:ascii="Arial" w:hAnsi="Arial" w:cs="Arial"/>
        </w:rPr>
      </w:pPr>
      <w:r w:rsidRPr="00772FB4">
        <w:rPr>
          <w:rFonts w:ascii="Arial" w:hAnsi="Arial" w:cs="Arial"/>
        </w:rPr>
        <w:t>W standardach o  dostępnoś</w:t>
      </w:r>
      <w:r w:rsidR="0096265F">
        <w:rPr>
          <w:rFonts w:ascii="Arial" w:hAnsi="Arial" w:cs="Arial"/>
        </w:rPr>
        <w:t>ci budynków dla osób z niepełno</w:t>
      </w:r>
      <w:r w:rsidRPr="00772FB4">
        <w:rPr>
          <w:rFonts w:ascii="Arial" w:hAnsi="Arial" w:cs="Arial"/>
        </w:rPr>
        <w:t>sprawnościami,</w:t>
      </w:r>
    </w:p>
    <w:p w:rsidR="00A14EDE" w:rsidRPr="00A14EDE" w:rsidRDefault="008E6E4F" w:rsidP="00784EC6">
      <w:r w:rsidRPr="00772FB4">
        <w:rPr>
          <w:rFonts w:ascii="Arial" w:hAnsi="Arial" w:cs="Arial"/>
          <w:szCs w:val="20"/>
        </w:rPr>
        <w:t>Rozwiązania projektowe powinny spełniać zasadę zrównoważonego rozwoju  promując wymogi ochrony środowiska, m.in. efektywne i racjonalne gospodarowanie zasobami, dostosowanie do zmian klimatu oraz łagodzenie wpływu jego skutków, ochronę różnorodności biologicznej, zapisanych w celach środowiskowych określonych w art. 9 zgodnie z art. 10-16 </w:t>
      </w:r>
      <w:hyperlink r:id="rId78" w:tgtFrame="_blank" w:history="1">
        <w:r w:rsidRPr="00772FB4">
          <w:rPr>
            <w:rStyle w:val="Hipercze"/>
            <w:rFonts w:ascii="Arial" w:hAnsi="Arial" w:cs="Arial"/>
            <w:color w:val="auto"/>
            <w:szCs w:val="20"/>
            <w:u w:val="none"/>
          </w:rPr>
          <w:t>Rozporządzenia Parlamentu Europejskiego i Rady (UE) 2020/852 z dnia 18 czerwca 2020 r. w sprawie ustanowienia ram ułatwiających zrównoważone inwestycje, zmieniającego rozporządzenie (UE) 2019/2088</w:t>
        </w:r>
      </w:hyperlink>
    </w:p>
    <w:p w:rsidR="008E6E4F" w:rsidRPr="00B725FA" w:rsidRDefault="008E6E4F" w:rsidP="00B725FA">
      <w:pPr>
        <w:pStyle w:val="Nagwek3"/>
        <w:numPr>
          <w:ilvl w:val="2"/>
          <w:numId w:val="34"/>
        </w:numPr>
        <w:rPr>
          <w:rFonts w:ascii="Arial" w:hAnsi="Arial" w:cs="Arial"/>
        </w:rPr>
      </w:pPr>
      <w:bookmarkStart w:id="104" w:name="_Toc169456642"/>
      <w:bookmarkStart w:id="105" w:name="_Toc169956016"/>
      <w:bookmarkStart w:id="106" w:name="_Toc184034328"/>
      <w:r w:rsidRPr="00B725FA">
        <w:rPr>
          <w:rFonts w:ascii="Arial" w:hAnsi="Arial" w:cs="Arial"/>
        </w:rPr>
        <w:t>Materiały i rozwiązania równoważne</w:t>
      </w:r>
      <w:bookmarkEnd w:id="104"/>
      <w:bookmarkEnd w:id="105"/>
      <w:bookmarkEnd w:id="106"/>
    </w:p>
    <w:p w:rsidR="00B330DF" w:rsidRPr="00772FB4" w:rsidRDefault="008E6E4F" w:rsidP="00772FB4">
      <w:pPr>
        <w:rPr>
          <w:rFonts w:ascii="Arial" w:hAnsi="Arial" w:cs="Arial"/>
        </w:rPr>
      </w:pPr>
      <w:r w:rsidRPr="00772FB4">
        <w:rPr>
          <w:rFonts w:ascii="Arial" w:hAnsi="Arial" w:cs="Arial"/>
        </w:rPr>
        <w:t xml:space="preserve">Opisane w dokumentacji projektowej materiały, urządzenia oraz wyposażenie terenu są standardem oczekiwanym przez </w:t>
      </w:r>
      <w:r w:rsidR="00533A94" w:rsidRPr="00772FB4">
        <w:rPr>
          <w:rFonts w:ascii="Arial" w:hAnsi="Arial" w:cs="Arial"/>
        </w:rPr>
        <w:t>Zamawiającego</w:t>
      </w:r>
      <w:r w:rsidRPr="00772FB4">
        <w:rPr>
          <w:rFonts w:ascii="Arial" w:hAnsi="Arial" w:cs="Arial"/>
        </w:rPr>
        <w:t xml:space="preserve">. </w:t>
      </w:r>
      <w:r w:rsidR="00533A94" w:rsidRPr="00772FB4">
        <w:rPr>
          <w:rFonts w:ascii="Arial" w:hAnsi="Arial" w:cs="Arial"/>
        </w:rPr>
        <w:t>D</w:t>
      </w:r>
      <w:r w:rsidRPr="00772FB4">
        <w:rPr>
          <w:rFonts w:ascii="Arial" w:hAnsi="Arial" w:cs="Arial"/>
        </w:rPr>
        <w:t xml:space="preserve">opuszcza </w:t>
      </w:r>
      <w:r w:rsidR="00533A94" w:rsidRPr="00772FB4">
        <w:rPr>
          <w:rFonts w:ascii="Arial" w:hAnsi="Arial" w:cs="Arial"/>
        </w:rPr>
        <w:t xml:space="preserve">się </w:t>
      </w:r>
      <w:r w:rsidRPr="00772FB4">
        <w:rPr>
          <w:rFonts w:ascii="Arial" w:hAnsi="Arial" w:cs="Arial"/>
        </w:rPr>
        <w:t>zastosowanie wszelkich równoważnych materiałów, wszelkich urządzeń równoważnych niż te przyjęte jednak o parametrach nie gorszych od posiadanych przez materiały   i urządzenia zaproponowane w projekcie.</w:t>
      </w:r>
    </w:p>
    <w:p w:rsidR="00232812" w:rsidRPr="00772FB4" w:rsidRDefault="00232812" w:rsidP="00232812">
      <w:pPr>
        <w:rPr>
          <w:rFonts w:ascii="Arial" w:hAnsi="Arial" w:cs="Arial"/>
          <w:b/>
          <w:bCs/>
          <w:iCs/>
          <w:szCs w:val="20"/>
        </w:rPr>
      </w:pPr>
      <w:r w:rsidRPr="00772FB4">
        <w:rPr>
          <w:rFonts w:ascii="Arial" w:hAnsi="Arial" w:cs="Arial"/>
          <w:b/>
          <w:bCs/>
          <w:iCs/>
          <w:szCs w:val="20"/>
        </w:rPr>
        <w:t>UWAGA:</w:t>
      </w:r>
    </w:p>
    <w:p w:rsidR="00232812" w:rsidRDefault="00232812" w:rsidP="00784EC6">
      <w:pPr>
        <w:rPr>
          <w:rFonts w:ascii="Arial" w:hAnsi="Arial" w:cs="Arial"/>
          <w:szCs w:val="20"/>
        </w:rPr>
      </w:pPr>
      <w:r w:rsidRPr="00772FB4">
        <w:rPr>
          <w:rFonts w:ascii="Arial" w:hAnsi="Arial" w:cs="Arial"/>
          <w:szCs w:val="20"/>
        </w:rPr>
        <w:t xml:space="preserve">Przy zasilaniu i sterowaniu urządzeń technologicznych każdorazowo układ zasilania i dobór zabezpieczeń należy dobrać indywidualnie dla konkretnego urządzenia. Należy przestrzegać bezwzględnie zaleceń podawanych przez producenta w karcie katalogowej oraz informacji z tabliczek znamionowych zainstalowanych już urządzeń, celem zachowania właściwego zabezpieczenia urządzenia oraz spełnienia wymagań gwarancyjnych. Okablowanie automatyki urządzeń powinno być dostarczone kompletne wraz z konkretnym urządzeniem zainstalowanym na obiekcie. </w:t>
      </w:r>
    </w:p>
    <w:p w:rsidR="00784EC6" w:rsidRDefault="00784EC6" w:rsidP="00784EC6">
      <w:pPr>
        <w:rPr>
          <w:rFonts w:ascii="Arial" w:hAnsi="Arial" w:cs="Arial"/>
          <w:szCs w:val="20"/>
        </w:rPr>
      </w:pPr>
    </w:p>
    <w:p w:rsidR="00784EC6" w:rsidRDefault="00784EC6" w:rsidP="00784EC6">
      <w:pPr>
        <w:rPr>
          <w:rFonts w:ascii="Arial" w:hAnsi="Arial" w:cs="Arial"/>
          <w:szCs w:val="20"/>
        </w:rPr>
      </w:pPr>
    </w:p>
    <w:p w:rsidR="00784EC6" w:rsidRDefault="00784EC6" w:rsidP="00784EC6">
      <w:pPr>
        <w:rPr>
          <w:rFonts w:ascii="Arial" w:hAnsi="Arial" w:cs="Arial"/>
          <w:szCs w:val="20"/>
        </w:rPr>
      </w:pPr>
    </w:p>
    <w:p w:rsidR="00784EC6" w:rsidRDefault="00784EC6" w:rsidP="00784EC6">
      <w:pPr>
        <w:rPr>
          <w:rFonts w:ascii="Arial" w:hAnsi="Arial" w:cs="Arial"/>
          <w:szCs w:val="20"/>
        </w:rPr>
      </w:pPr>
    </w:p>
    <w:p w:rsidR="00784EC6" w:rsidRDefault="00784EC6" w:rsidP="00784EC6">
      <w:pPr>
        <w:rPr>
          <w:rFonts w:ascii="Arial" w:hAnsi="Arial" w:cs="Arial"/>
          <w:szCs w:val="20"/>
        </w:rPr>
      </w:pPr>
    </w:p>
    <w:p w:rsidR="003D6690" w:rsidRDefault="003D6690" w:rsidP="00F43A94">
      <w:pPr>
        <w:ind w:firstLine="0"/>
        <w:rPr>
          <w:rFonts w:ascii="Arial" w:hAnsi="Arial" w:cs="Arial"/>
          <w:szCs w:val="20"/>
        </w:rPr>
      </w:pPr>
    </w:p>
    <w:p w:rsidR="0096265F" w:rsidRPr="001F5EC4" w:rsidRDefault="00784EC6" w:rsidP="001F5EC4">
      <w:pPr>
        <w:pStyle w:val="Nagwek2"/>
        <w:numPr>
          <w:ilvl w:val="1"/>
          <w:numId w:val="34"/>
        </w:numPr>
        <w:rPr>
          <w:rFonts w:ascii="Arial" w:hAnsi="Arial" w:cs="Arial"/>
        </w:rPr>
      </w:pPr>
      <w:bookmarkStart w:id="107" w:name="_Toc184034329"/>
      <w:r w:rsidRPr="00C74280">
        <w:rPr>
          <w:rFonts w:ascii="Arial" w:hAnsi="Arial" w:cs="Arial"/>
        </w:rPr>
        <w:lastRenderedPageBreak/>
        <w:t>Szczegółowe właściwości funkcjonalno-użytkowe – dla obiektu</w:t>
      </w:r>
      <w:bookmarkEnd w:id="107"/>
      <w:r w:rsidRPr="00C74280">
        <w:rPr>
          <w:rFonts w:ascii="Arial" w:hAnsi="Arial" w:cs="Arial"/>
        </w:rPr>
        <w:t xml:space="preserve"> </w:t>
      </w:r>
    </w:p>
    <w:p w:rsidR="0096265F" w:rsidRPr="0096265F" w:rsidRDefault="00475E92" w:rsidP="005A258F">
      <w:pPr>
        <w:rPr>
          <w:rFonts w:ascii="Arial" w:eastAsia="SymbolMT" w:hAnsi="Arial" w:cs="Arial"/>
          <w:szCs w:val="20"/>
        </w:rPr>
      </w:pPr>
      <w:r>
        <w:rPr>
          <w:rFonts w:ascii="Arial" w:eastAsia="SymbolMT" w:hAnsi="Arial" w:cs="Arial"/>
          <w:szCs w:val="20"/>
        </w:rPr>
        <w:t>Koncepcja</w:t>
      </w:r>
      <w:r w:rsidR="001F5EC4">
        <w:rPr>
          <w:rFonts w:ascii="Arial" w:eastAsia="SymbolMT" w:hAnsi="Arial" w:cs="Arial"/>
          <w:szCs w:val="20"/>
        </w:rPr>
        <w:t xml:space="preserve"> </w:t>
      </w:r>
      <w:r w:rsidR="008376BE" w:rsidRPr="0096265F">
        <w:rPr>
          <w:rFonts w:ascii="Arial" w:eastAsia="SymbolMT" w:hAnsi="Arial" w:cs="Arial"/>
          <w:szCs w:val="20"/>
        </w:rPr>
        <w:t>zaa</w:t>
      </w:r>
      <w:r w:rsidR="001F5EC4">
        <w:rPr>
          <w:rFonts w:ascii="Arial" w:eastAsia="SymbolMT" w:hAnsi="Arial" w:cs="Arial"/>
          <w:szCs w:val="20"/>
        </w:rPr>
        <w:t>daptowania</w:t>
      </w:r>
      <w:r w:rsidR="008376BE" w:rsidRPr="0096265F">
        <w:rPr>
          <w:rFonts w:ascii="Arial" w:eastAsia="SymbolMT" w:hAnsi="Arial" w:cs="Arial"/>
          <w:szCs w:val="20"/>
        </w:rPr>
        <w:t xml:space="preserve"> </w:t>
      </w:r>
      <w:r w:rsidR="001F5EC4">
        <w:rPr>
          <w:rFonts w:ascii="Arial" w:eastAsia="SymbolMT" w:hAnsi="Arial" w:cs="Arial"/>
          <w:szCs w:val="20"/>
        </w:rPr>
        <w:t>i rozbudowania</w:t>
      </w:r>
      <w:r w:rsidR="002B63F7" w:rsidRPr="0096265F">
        <w:rPr>
          <w:rFonts w:ascii="Arial" w:eastAsia="SymbolMT" w:hAnsi="Arial" w:cs="Arial"/>
          <w:szCs w:val="20"/>
        </w:rPr>
        <w:t xml:space="preserve"> istniejącego budynku po byłej oczyszczalni ścieków na potrzeby </w:t>
      </w:r>
      <w:r w:rsidR="0096265F" w:rsidRPr="0096265F">
        <w:rPr>
          <w:rFonts w:ascii="Arial" w:hAnsi="Arial" w:cs="Arial"/>
          <w:szCs w:val="20"/>
        </w:rPr>
        <w:t>na centrum rozwoju MŚP.</w:t>
      </w:r>
    </w:p>
    <w:p w:rsidR="002B63F7" w:rsidRDefault="001F5EC4" w:rsidP="001F5EC4">
      <w:pPr>
        <w:ind w:firstLine="0"/>
        <w:rPr>
          <w:rFonts w:ascii="Arial" w:eastAsia="SymbolMT" w:hAnsi="Arial" w:cs="Arial"/>
          <w:szCs w:val="20"/>
        </w:rPr>
      </w:pPr>
      <w:r>
        <w:rPr>
          <w:rFonts w:ascii="Arial" w:eastAsia="SymbolMT" w:hAnsi="Arial" w:cs="Arial"/>
          <w:szCs w:val="20"/>
        </w:rPr>
        <w:tab/>
      </w:r>
      <w:r w:rsidR="002B63F7" w:rsidRPr="0096265F">
        <w:rPr>
          <w:rFonts w:ascii="Arial" w:eastAsia="SymbolMT" w:hAnsi="Arial" w:cs="Arial"/>
          <w:szCs w:val="20"/>
        </w:rPr>
        <w:t xml:space="preserve">W celu dostosowania obiektu do </w:t>
      </w:r>
      <w:r w:rsidR="0096265F">
        <w:rPr>
          <w:rFonts w:ascii="Arial" w:eastAsia="SymbolMT" w:hAnsi="Arial" w:cs="Arial"/>
          <w:szCs w:val="20"/>
        </w:rPr>
        <w:t xml:space="preserve">wymaganych </w:t>
      </w:r>
      <w:r w:rsidR="002B63F7" w:rsidRPr="0096265F">
        <w:rPr>
          <w:rFonts w:ascii="Arial" w:eastAsia="SymbolMT" w:hAnsi="Arial" w:cs="Arial"/>
          <w:szCs w:val="20"/>
        </w:rPr>
        <w:t xml:space="preserve">potrzeb </w:t>
      </w:r>
      <w:r w:rsidR="0096265F">
        <w:rPr>
          <w:rFonts w:ascii="Arial" w:eastAsia="SymbolMT" w:hAnsi="Arial" w:cs="Arial"/>
          <w:szCs w:val="20"/>
        </w:rPr>
        <w:t>oraz obowiązujących Warunków Technicznych</w:t>
      </w:r>
      <w:r w:rsidR="00475E92">
        <w:rPr>
          <w:rFonts w:ascii="Arial" w:eastAsia="SymbolMT" w:hAnsi="Arial" w:cs="Arial"/>
          <w:szCs w:val="20"/>
        </w:rPr>
        <w:t xml:space="preserve">, obsługi komunikacyjnej </w:t>
      </w:r>
      <w:r w:rsidR="002B63F7" w:rsidRPr="0096265F">
        <w:rPr>
          <w:rFonts w:ascii="Arial" w:eastAsia="SymbolMT" w:hAnsi="Arial" w:cs="Arial"/>
          <w:szCs w:val="20"/>
        </w:rPr>
        <w:t xml:space="preserve">wszystkich kondygnacji zaproponowano dobudować </w:t>
      </w:r>
      <w:r w:rsidR="00475E92">
        <w:rPr>
          <w:rFonts w:ascii="Arial" w:eastAsia="SymbolMT" w:hAnsi="Arial" w:cs="Arial"/>
          <w:szCs w:val="20"/>
        </w:rPr>
        <w:t xml:space="preserve">zewnętrzną </w:t>
      </w:r>
      <w:r w:rsidR="002B63F7" w:rsidRPr="0096265F">
        <w:rPr>
          <w:rFonts w:ascii="Arial" w:eastAsia="SymbolMT" w:hAnsi="Arial" w:cs="Arial"/>
          <w:szCs w:val="20"/>
        </w:rPr>
        <w:t>klatkę schodową</w:t>
      </w:r>
      <w:r w:rsidR="00475E92">
        <w:rPr>
          <w:rFonts w:ascii="Arial" w:eastAsia="SymbolMT" w:hAnsi="Arial" w:cs="Arial"/>
          <w:szCs w:val="20"/>
        </w:rPr>
        <w:t xml:space="preserve"> </w:t>
      </w:r>
      <w:r w:rsidR="002B63F7" w:rsidRPr="0096265F">
        <w:rPr>
          <w:rFonts w:ascii="Arial" w:eastAsia="SymbolMT" w:hAnsi="Arial" w:cs="Arial"/>
          <w:szCs w:val="20"/>
        </w:rPr>
        <w:t>a w istniejącej strukturze istniejącego obiektu</w:t>
      </w:r>
      <w:r w:rsidR="00475E92">
        <w:rPr>
          <w:rFonts w:ascii="Arial" w:eastAsia="SymbolMT" w:hAnsi="Arial" w:cs="Arial"/>
          <w:szCs w:val="20"/>
        </w:rPr>
        <w:t>,</w:t>
      </w:r>
      <w:r w:rsidR="002B63F7" w:rsidRPr="0096265F">
        <w:rPr>
          <w:rFonts w:ascii="Arial" w:eastAsia="SymbolMT" w:hAnsi="Arial" w:cs="Arial"/>
          <w:szCs w:val="20"/>
        </w:rPr>
        <w:t xml:space="preserve"> wydzielić przestrzeń na pion windy,</w:t>
      </w:r>
      <w:r w:rsidR="0096265F">
        <w:rPr>
          <w:rFonts w:ascii="Arial" w:eastAsia="SymbolMT" w:hAnsi="Arial" w:cs="Arial"/>
          <w:szCs w:val="20"/>
        </w:rPr>
        <w:t xml:space="preserve"> łącząc</w:t>
      </w:r>
      <w:r>
        <w:rPr>
          <w:rFonts w:ascii="Arial" w:eastAsia="SymbolMT" w:hAnsi="Arial" w:cs="Arial"/>
          <w:szCs w:val="20"/>
        </w:rPr>
        <w:t>ej</w:t>
      </w:r>
      <w:r w:rsidR="0096265F">
        <w:rPr>
          <w:rFonts w:ascii="Arial" w:eastAsia="SymbolMT" w:hAnsi="Arial" w:cs="Arial"/>
          <w:szCs w:val="20"/>
        </w:rPr>
        <w:t xml:space="preserve"> wszystkie poziomy</w:t>
      </w:r>
      <w:r>
        <w:rPr>
          <w:rFonts w:ascii="Arial" w:eastAsia="SymbolMT" w:hAnsi="Arial" w:cs="Arial"/>
          <w:szCs w:val="20"/>
        </w:rPr>
        <w:t>,</w:t>
      </w:r>
      <w:r w:rsidR="0096265F">
        <w:rPr>
          <w:rFonts w:ascii="Arial" w:eastAsia="SymbolMT" w:hAnsi="Arial" w:cs="Arial"/>
          <w:szCs w:val="20"/>
        </w:rPr>
        <w:t xml:space="preserve"> </w:t>
      </w:r>
      <w:r>
        <w:rPr>
          <w:rFonts w:ascii="Arial" w:eastAsia="SymbolMT" w:hAnsi="Arial" w:cs="Arial"/>
          <w:szCs w:val="20"/>
        </w:rPr>
        <w:t>umożliwiającej</w:t>
      </w:r>
      <w:r w:rsidR="0096265F">
        <w:rPr>
          <w:rFonts w:ascii="Arial" w:eastAsia="SymbolMT" w:hAnsi="Arial" w:cs="Arial"/>
          <w:szCs w:val="20"/>
        </w:rPr>
        <w:t xml:space="preserve"> </w:t>
      </w:r>
      <w:r w:rsidR="002B63F7" w:rsidRPr="0096265F">
        <w:rPr>
          <w:rFonts w:ascii="Arial" w:eastAsia="SymbolMT" w:hAnsi="Arial" w:cs="Arial"/>
          <w:szCs w:val="20"/>
        </w:rPr>
        <w:t xml:space="preserve"> </w:t>
      </w:r>
      <w:r w:rsidR="0096265F">
        <w:rPr>
          <w:rFonts w:ascii="Arial" w:eastAsia="SymbolMT" w:hAnsi="Arial" w:cs="Arial"/>
          <w:szCs w:val="20"/>
        </w:rPr>
        <w:t xml:space="preserve">dostępność </w:t>
      </w:r>
      <w:r w:rsidR="002B63F7" w:rsidRPr="0096265F">
        <w:rPr>
          <w:rFonts w:ascii="Arial" w:eastAsia="SymbolMT" w:hAnsi="Arial" w:cs="Arial"/>
          <w:szCs w:val="20"/>
        </w:rPr>
        <w:t xml:space="preserve"> dla osób niepełnosprawnych.</w:t>
      </w:r>
    </w:p>
    <w:p w:rsidR="00113355" w:rsidRDefault="00113355" w:rsidP="001F5EC4">
      <w:pPr>
        <w:ind w:firstLine="0"/>
        <w:rPr>
          <w:rFonts w:ascii="Arial" w:eastAsia="SymbolMT" w:hAnsi="Arial" w:cs="Arial"/>
          <w:szCs w:val="20"/>
        </w:rPr>
      </w:pPr>
    </w:p>
    <w:tbl>
      <w:tblPr>
        <w:tblStyle w:val="Tabela-Siatka"/>
        <w:tblW w:w="0" w:type="auto"/>
        <w:jc w:val="center"/>
        <w:tblLook w:val="04A0"/>
      </w:tblPr>
      <w:tblGrid>
        <w:gridCol w:w="4888"/>
        <w:gridCol w:w="4889"/>
      </w:tblGrid>
      <w:tr w:rsidR="00113355" w:rsidTr="00573615">
        <w:trPr>
          <w:jc w:val="center"/>
        </w:trPr>
        <w:tc>
          <w:tcPr>
            <w:tcW w:w="4888" w:type="dxa"/>
          </w:tcPr>
          <w:p w:rsidR="00113355" w:rsidRDefault="00113355" w:rsidP="00113355">
            <w:pPr>
              <w:ind w:firstLine="0"/>
              <w:jc w:val="center"/>
              <w:rPr>
                <w:rFonts w:ascii="Arial" w:eastAsia="SymbolMT" w:hAnsi="Arial" w:cs="Arial"/>
                <w:szCs w:val="20"/>
              </w:rPr>
            </w:pPr>
            <w:r>
              <w:rPr>
                <w:rFonts w:ascii="Arial" w:eastAsia="SymbolMT" w:hAnsi="Arial" w:cs="Arial"/>
                <w:noProof/>
                <w:szCs w:val="20"/>
                <w:lang w:eastAsia="pl-PL"/>
              </w:rPr>
              <w:drawing>
                <wp:inline distT="0" distB="0" distL="0" distR="0">
                  <wp:extent cx="2324100" cy="1838325"/>
                  <wp:effectExtent l="19050" t="0" r="0" b="0"/>
                  <wp:docPr id="1" name="Obraz 0"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79" cstate="print"/>
                          <a:srcRect l="23191" t="8962" r="13729"/>
                          <a:stretch>
                            <a:fillRect/>
                          </a:stretch>
                        </pic:blipFill>
                        <pic:spPr>
                          <a:xfrm>
                            <a:off x="0" y="0"/>
                            <a:ext cx="2324100" cy="1838325"/>
                          </a:xfrm>
                          <a:prstGeom prst="rect">
                            <a:avLst/>
                          </a:prstGeom>
                        </pic:spPr>
                      </pic:pic>
                    </a:graphicData>
                  </a:graphic>
                </wp:inline>
              </w:drawing>
            </w:r>
          </w:p>
        </w:tc>
        <w:tc>
          <w:tcPr>
            <w:tcW w:w="4889" w:type="dxa"/>
          </w:tcPr>
          <w:p w:rsidR="00113355" w:rsidRDefault="00113355" w:rsidP="00113355">
            <w:pPr>
              <w:ind w:firstLine="0"/>
              <w:jc w:val="center"/>
              <w:rPr>
                <w:rFonts w:ascii="Arial" w:eastAsia="SymbolMT" w:hAnsi="Arial" w:cs="Arial"/>
                <w:szCs w:val="20"/>
              </w:rPr>
            </w:pPr>
            <w:r>
              <w:rPr>
                <w:rFonts w:ascii="Arial" w:eastAsia="SymbolMT" w:hAnsi="Arial" w:cs="Arial"/>
                <w:noProof/>
                <w:szCs w:val="20"/>
                <w:lang w:eastAsia="pl-PL"/>
              </w:rPr>
              <w:drawing>
                <wp:inline distT="0" distB="0" distL="0" distR="0">
                  <wp:extent cx="2462147" cy="1943100"/>
                  <wp:effectExtent l="19050" t="0" r="0" b="0"/>
                  <wp:docPr id="3" name="Obraz 2"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80" cstate="print"/>
                          <a:srcRect l="24719" r="5993"/>
                          <a:stretch>
                            <a:fillRect/>
                          </a:stretch>
                        </pic:blipFill>
                        <pic:spPr>
                          <a:xfrm>
                            <a:off x="0" y="0"/>
                            <a:ext cx="2462147" cy="1943100"/>
                          </a:xfrm>
                          <a:prstGeom prst="rect">
                            <a:avLst/>
                          </a:prstGeom>
                        </pic:spPr>
                      </pic:pic>
                    </a:graphicData>
                  </a:graphic>
                </wp:inline>
              </w:drawing>
            </w:r>
          </w:p>
        </w:tc>
      </w:tr>
      <w:tr w:rsidR="00113355" w:rsidTr="00573615">
        <w:trPr>
          <w:jc w:val="center"/>
        </w:trPr>
        <w:tc>
          <w:tcPr>
            <w:tcW w:w="4888" w:type="dxa"/>
          </w:tcPr>
          <w:p w:rsidR="00113355" w:rsidRPr="00113355" w:rsidRDefault="00113355" w:rsidP="001F5EC4">
            <w:pPr>
              <w:ind w:firstLine="0"/>
              <w:rPr>
                <w:rFonts w:ascii="Arial" w:eastAsia="SymbolMT" w:hAnsi="Arial" w:cs="Arial"/>
                <w:sz w:val="18"/>
                <w:szCs w:val="18"/>
              </w:rPr>
            </w:pPr>
            <w:r w:rsidRPr="00113355">
              <w:rPr>
                <w:rFonts w:ascii="Arial" w:eastAsia="SymbolMT" w:hAnsi="Arial" w:cs="Arial"/>
                <w:sz w:val="18"/>
                <w:szCs w:val="18"/>
              </w:rPr>
              <w:t xml:space="preserve">Widok od strony północno- zachodniej </w:t>
            </w:r>
          </w:p>
        </w:tc>
        <w:tc>
          <w:tcPr>
            <w:tcW w:w="4889" w:type="dxa"/>
          </w:tcPr>
          <w:p w:rsidR="00113355" w:rsidRPr="00113355" w:rsidRDefault="00113355" w:rsidP="00113355">
            <w:pPr>
              <w:ind w:firstLine="0"/>
              <w:rPr>
                <w:rFonts w:ascii="Arial" w:eastAsia="SymbolMT" w:hAnsi="Arial" w:cs="Arial"/>
                <w:sz w:val="18"/>
                <w:szCs w:val="18"/>
              </w:rPr>
            </w:pPr>
            <w:r w:rsidRPr="00113355">
              <w:rPr>
                <w:rFonts w:ascii="Arial" w:eastAsia="SymbolMT" w:hAnsi="Arial" w:cs="Arial"/>
                <w:sz w:val="18"/>
                <w:szCs w:val="18"/>
              </w:rPr>
              <w:t>Widok od strony południowo- zachodniej</w:t>
            </w:r>
          </w:p>
        </w:tc>
      </w:tr>
    </w:tbl>
    <w:p w:rsidR="00113355" w:rsidRPr="0096265F" w:rsidRDefault="00113355" w:rsidP="001F5EC4">
      <w:pPr>
        <w:ind w:firstLine="0"/>
        <w:rPr>
          <w:rFonts w:ascii="Arial" w:eastAsia="SymbolMT" w:hAnsi="Arial" w:cs="Arial"/>
          <w:szCs w:val="20"/>
        </w:rPr>
      </w:pPr>
    </w:p>
    <w:p w:rsidR="00CF641D" w:rsidRPr="00475E92" w:rsidRDefault="00B725FA" w:rsidP="00B725FA">
      <w:pPr>
        <w:pStyle w:val="Nagwek3"/>
        <w:numPr>
          <w:ilvl w:val="0"/>
          <w:numId w:val="0"/>
        </w:numPr>
        <w:ind w:left="1286"/>
        <w:rPr>
          <w:rFonts w:ascii="Arial" w:hAnsi="Arial" w:cs="Arial"/>
        </w:rPr>
      </w:pPr>
      <w:bookmarkStart w:id="108" w:name="_Toc184034330"/>
      <w:r w:rsidRPr="00475E92">
        <w:rPr>
          <w:rFonts w:ascii="Arial" w:hAnsi="Arial" w:cs="Arial"/>
        </w:rPr>
        <w:t xml:space="preserve">3.10.1. </w:t>
      </w:r>
      <w:r w:rsidR="00CF641D" w:rsidRPr="00475E92">
        <w:rPr>
          <w:rFonts w:ascii="Arial" w:hAnsi="Arial" w:cs="Arial"/>
        </w:rPr>
        <w:t>Parametry budynku</w:t>
      </w:r>
      <w:bookmarkEnd w:id="108"/>
    </w:p>
    <w:p w:rsidR="009F72F5" w:rsidRPr="002B63F7" w:rsidRDefault="009F72F5" w:rsidP="00E905B7">
      <w:pPr>
        <w:pStyle w:val="Akapitzlist"/>
        <w:numPr>
          <w:ilvl w:val="0"/>
          <w:numId w:val="89"/>
        </w:numPr>
        <w:ind w:hanging="294"/>
        <w:rPr>
          <w:rFonts w:ascii="Arial" w:hAnsi="Arial" w:cs="Arial"/>
          <w:u w:val="none"/>
        </w:rPr>
      </w:pPr>
      <w:r w:rsidRPr="002B63F7">
        <w:rPr>
          <w:rFonts w:ascii="Arial" w:hAnsi="Arial" w:cs="Arial"/>
          <w:u w:val="none"/>
        </w:rPr>
        <w:t>Kształt budynku – rzut oparty na prostokącie,</w:t>
      </w:r>
    </w:p>
    <w:p w:rsidR="009F72F5" w:rsidRPr="002B63F7" w:rsidRDefault="009F72F5" w:rsidP="00E905B7">
      <w:pPr>
        <w:pStyle w:val="Akapitzlist"/>
        <w:numPr>
          <w:ilvl w:val="0"/>
          <w:numId w:val="89"/>
        </w:numPr>
        <w:ind w:hanging="294"/>
        <w:rPr>
          <w:rFonts w:ascii="Arial" w:hAnsi="Arial" w:cs="Arial"/>
          <w:u w:val="none"/>
        </w:rPr>
      </w:pPr>
      <w:r w:rsidRPr="002B63F7">
        <w:rPr>
          <w:rFonts w:ascii="Arial" w:hAnsi="Arial" w:cs="Arial"/>
          <w:u w:val="none"/>
        </w:rPr>
        <w:t>Forma obiektu- zwarta</w:t>
      </w:r>
      <w:r w:rsidR="004F4119" w:rsidRPr="002B63F7">
        <w:rPr>
          <w:rFonts w:ascii="Arial" w:hAnsi="Arial" w:cs="Arial"/>
          <w:u w:val="none"/>
        </w:rPr>
        <w:t>, pozorna symetria,</w:t>
      </w:r>
    </w:p>
    <w:p w:rsidR="009F72F5" w:rsidRPr="002B63F7" w:rsidRDefault="009F72F5" w:rsidP="00E905B7">
      <w:pPr>
        <w:pStyle w:val="Akapitzlist"/>
        <w:numPr>
          <w:ilvl w:val="0"/>
          <w:numId w:val="89"/>
        </w:numPr>
        <w:ind w:hanging="294"/>
        <w:rPr>
          <w:rFonts w:ascii="Arial" w:hAnsi="Arial" w:cs="Arial"/>
          <w:u w:val="none"/>
        </w:rPr>
      </w:pPr>
      <w:r w:rsidRPr="002B63F7">
        <w:rPr>
          <w:rFonts w:ascii="Arial" w:hAnsi="Arial" w:cs="Arial"/>
          <w:u w:val="none"/>
        </w:rPr>
        <w:t>D</w:t>
      </w:r>
      <w:r w:rsidR="004F4119" w:rsidRPr="002B63F7">
        <w:rPr>
          <w:rFonts w:ascii="Arial" w:hAnsi="Arial" w:cs="Arial"/>
          <w:u w:val="none"/>
        </w:rPr>
        <w:t xml:space="preserve">ach dwuspadowy- </w:t>
      </w:r>
      <w:r w:rsidRPr="002B63F7">
        <w:rPr>
          <w:rFonts w:ascii="Arial" w:hAnsi="Arial" w:cs="Arial"/>
          <w:u w:val="none"/>
        </w:rPr>
        <w:t xml:space="preserve"> kąt 35 </w:t>
      </w:r>
      <w:r w:rsidRPr="002B63F7">
        <w:rPr>
          <w:rFonts w:ascii="Arial" w:hAnsi="Arial" w:cs="Arial"/>
          <w:u w:val="none"/>
          <w:vertAlign w:val="superscript"/>
        </w:rPr>
        <w:t>o</w:t>
      </w:r>
      <w:r w:rsidRPr="002B63F7">
        <w:rPr>
          <w:rFonts w:ascii="Arial" w:hAnsi="Arial" w:cs="Arial"/>
          <w:u w:val="none"/>
        </w:rPr>
        <w:t xml:space="preserve">,  kąt </w:t>
      </w:r>
      <w:r w:rsidR="004F4119" w:rsidRPr="002B63F7">
        <w:rPr>
          <w:rFonts w:ascii="Arial" w:hAnsi="Arial" w:cs="Arial"/>
          <w:u w:val="none"/>
        </w:rPr>
        <w:t>1</w:t>
      </w:r>
      <w:r w:rsidRPr="002B63F7">
        <w:rPr>
          <w:rFonts w:ascii="Arial" w:hAnsi="Arial" w:cs="Arial"/>
          <w:u w:val="none"/>
        </w:rPr>
        <w:t xml:space="preserve">5 </w:t>
      </w:r>
      <w:r w:rsidRPr="002B63F7">
        <w:rPr>
          <w:rFonts w:ascii="Arial" w:hAnsi="Arial" w:cs="Arial"/>
          <w:u w:val="none"/>
          <w:vertAlign w:val="superscript"/>
        </w:rPr>
        <w:t>o</w:t>
      </w:r>
    </w:p>
    <w:p w:rsidR="009F72F5" w:rsidRPr="002B63F7" w:rsidRDefault="009F72F5" w:rsidP="00E905B7">
      <w:pPr>
        <w:pStyle w:val="Akapitzlist"/>
        <w:numPr>
          <w:ilvl w:val="0"/>
          <w:numId w:val="89"/>
        </w:numPr>
        <w:ind w:hanging="294"/>
        <w:rPr>
          <w:rFonts w:ascii="Arial" w:hAnsi="Arial" w:cs="Arial"/>
          <w:u w:val="none"/>
        </w:rPr>
      </w:pPr>
      <w:r w:rsidRPr="002B63F7">
        <w:rPr>
          <w:rFonts w:ascii="Arial" w:hAnsi="Arial" w:cs="Arial"/>
          <w:u w:val="none"/>
        </w:rPr>
        <w:t>Wymiary zew</w:t>
      </w:r>
      <w:r w:rsidR="004B68FA" w:rsidRPr="002B63F7">
        <w:rPr>
          <w:rFonts w:ascii="Arial" w:hAnsi="Arial" w:cs="Arial"/>
          <w:u w:val="none"/>
        </w:rPr>
        <w:t xml:space="preserve">nętrzne: długość- 20.20 </w:t>
      </w:r>
      <w:r w:rsidRPr="002B63F7">
        <w:rPr>
          <w:rFonts w:ascii="Arial" w:hAnsi="Arial" w:cs="Arial"/>
          <w:u w:val="none"/>
        </w:rPr>
        <w:t xml:space="preserve">m, szerokość- </w:t>
      </w:r>
      <w:r w:rsidR="004B68FA" w:rsidRPr="002B63F7">
        <w:rPr>
          <w:rFonts w:ascii="Arial" w:hAnsi="Arial" w:cs="Arial"/>
          <w:u w:val="none"/>
        </w:rPr>
        <w:t xml:space="preserve">19.96 </w:t>
      </w:r>
      <w:r w:rsidRPr="002B63F7">
        <w:rPr>
          <w:rFonts w:ascii="Arial" w:hAnsi="Arial" w:cs="Arial"/>
          <w:u w:val="none"/>
        </w:rPr>
        <w:t>m, wysokość w kalenicy- 14.40 m,</w:t>
      </w:r>
    </w:p>
    <w:p w:rsidR="009F72F5" w:rsidRPr="002B63F7" w:rsidRDefault="009F72F5" w:rsidP="00E905B7">
      <w:pPr>
        <w:pStyle w:val="Akapitzlist"/>
        <w:numPr>
          <w:ilvl w:val="0"/>
          <w:numId w:val="89"/>
        </w:numPr>
        <w:ind w:hanging="294"/>
        <w:rPr>
          <w:rFonts w:ascii="Arial" w:hAnsi="Arial" w:cs="Arial"/>
          <w:u w:val="none"/>
        </w:rPr>
      </w:pPr>
      <w:r w:rsidRPr="002B63F7">
        <w:rPr>
          <w:rFonts w:ascii="Arial" w:hAnsi="Arial" w:cs="Arial"/>
          <w:u w:val="none"/>
        </w:rPr>
        <w:t xml:space="preserve">Powierzchnia zabudowy: </w:t>
      </w:r>
      <w:r w:rsidR="004B68FA" w:rsidRPr="002B63F7">
        <w:rPr>
          <w:rFonts w:ascii="Arial" w:hAnsi="Arial" w:cs="Arial"/>
          <w:u w:val="none"/>
        </w:rPr>
        <w:t>379.90 m</w:t>
      </w:r>
      <w:r w:rsidR="004B68FA" w:rsidRPr="002B63F7">
        <w:rPr>
          <w:rFonts w:ascii="Arial" w:hAnsi="Arial" w:cs="Arial"/>
          <w:u w:val="none"/>
          <w:vertAlign w:val="superscript"/>
        </w:rPr>
        <w:t>2</w:t>
      </w:r>
      <w:r w:rsidR="004B68FA" w:rsidRPr="002B63F7">
        <w:rPr>
          <w:rFonts w:ascii="Arial" w:hAnsi="Arial" w:cs="Arial"/>
          <w:u w:val="none"/>
        </w:rPr>
        <w:t xml:space="preserve">     ( adaptacja 324.40 </w:t>
      </w:r>
      <w:r w:rsidRPr="002B63F7">
        <w:rPr>
          <w:rFonts w:ascii="Arial" w:hAnsi="Arial" w:cs="Arial"/>
          <w:u w:val="none"/>
        </w:rPr>
        <w:t>m</w:t>
      </w:r>
      <w:r w:rsidRPr="002B63F7">
        <w:rPr>
          <w:rFonts w:ascii="Arial" w:hAnsi="Arial" w:cs="Arial"/>
          <w:u w:val="none"/>
          <w:vertAlign w:val="superscript"/>
        </w:rPr>
        <w:t>2</w:t>
      </w:r>
      <w:r w:rsidR="004B68FA" w:rsidRPr="002B63F7">
        <w:rPr>
          <w:rFonts w:ascii="Arial" w:hAnsi="Arial" w:cs="Arial"/>
          <w:u w:val="none"/>
          <w:vertAlign w:val="superscript"/>
        </w:rPr>
        <w:t xml:space="preserve"> </w:t>
      </w:r>
      <w:r w:rsidR="004B68FA" w:rsidRPr="002B63F7">
        <w:rPr>
          <w:rFonts w:ascii="Arial" w:hAnsi="Arial" w:cs="Arial"/>
          <w:u w:val="none"/>
        </w:rPr>
        <w:t>+ dobudowa 53.50 m</w:t>
      </w:r>
      <w:r w:rsidR="004B68FA" w:rsidRPr="002B63F7">
        <w:rPr>
          <w:rFonts w:ascii="Arial" w:hAnsi="Arial" w:cs="Arial"/>
          <w:u w:val="none"/>
          <w:vertAlign w:val="superscript"/>
        </w:rPr>
        <w:t xml:space="preserve">2 </w:t>
      </w:r>
      <w:r w:rsidR="004B68FA" w:rsidRPr="002B63F7">
        <w:rPr>
          <w:rFonts w:ascii="Arial" w:hAnsi="Arial" w:cs="Arial"/>
          <w:u w:val="none"/>
        </w:rPr>
        <w:t xml:space="preserve"> )</w:t>
      </w:r>
    </w:p>
    <w:p w:rsidR="009F72F5" w:rsidRPr="002B63F7" w:rsidRDefault="009F72F5" w:rsidP="00E905B7">
      <w:pPr>
        <w:pStyle w:val="Akapitzlist"/>
        <w:numPr>
          <w:ilvl w:val="0"/>
          <w:numId w:val="89"/>
        </w:numPr>
        <w:ind w:hanging="294"/>
        <w:rPr>
          <w:rFonts w:ascii="Arial" w:hAnsi="Arial" w:cs="Arial"/>
          <w:u w:val="none"/>
        </w:rPr>
      </w:pPr>
      <w:r w:rsidRPr="002B63F7">
        <w:rPr>
          <w:rFonts w:ascii="Arial" w:hAnsi="Arial" w:cs="Arial"/>
          <w:u w:val="none"/>
        </w:rPr>
        <w:t>Powierzchnia użytkowa:  794.86 m</w:t>
      </w:r>
      <w:r w:rsidRPr="002B63F7">
        <w:rPr>
          <w:rFonts w:ascii="Arial" w:hAnsi="Arial" w:cs="Arial"/>
          <w:u w:val="none"/>
          <w:vertAlign w:val="superscript"/>
        </w:rPr>
        <w:t>2</w:t>
      </w:r>
      <w:r w:rsidR="008A4A94">
        <w:rPr>
          <w:rFonts w:ascii="Arial" w:hAnsi="Arial" w:cs="Arial"/>
          <w:u w:val="none"/>
          <w:vertAlign w:val="superscript"/>
        </w:rPr>
        <w:t xml:space="preserve">        </w:t>
      </w:r>
      <w:r w:rsidR="008A4A94" w:rsidRPr="002B63F7">
        <w:rPr>
          <w:rFonts w:ascii="Arial" w:hAnsi="Arial" w:cs="Arial"/>
          <w:u w:val="none"/>
        </w:rPr>
        <w:t xml:space="preserve">( adaptacja </w:t>
      </w:r>
      <w:r w:rsidR="008A4A94">
        <w:rPr>
          <w:rFonts w:ascii="Arial" w:hAnsi="Arial" w:cs="Arial"/>
          <w:u w:val="none"/>
        </w:rPr>
        <w:t xml:space="preserve">690.08 </w:t>
      </w:r>
      <w:r w:rsidR="008A4A94" w:rsidRPr="002B63F7">
        <w:rPr>
          <w:rFonts w:ascii="Arial" w:hAnsi="Arial" w:cs="Arial"/>
          <w:u w:val="none"/>
        </w:rPr>
        <w:t>m</w:t>
      </w:r>
      <w:r w:rsidR="008A4A94" w:rsidRPr="002B63F7">
        <w:rPr>
          <w:rFonts w:ascii="Arial" w:hAnsi="Arial" w:cs="Arial"/>
          <w:u w:val="none"/>
          <w:vertAlign w:val="superscript"/>
        </w:rPr>
        <w:t xml:space="preserve">2 </w:t>
      </w:r>
      <w:r w:rsidR="008A4A94" w:rsidRPr="002B63F7">
        <w:rPr>
          <w:rFonts w:ascii="Arial" w:hAnsi="Arial" w:cs="Arial"/>
          <w:u w:val="none"/>
        </w:rPr>
        <w:t xml:space="preserve">+ dobudowa </w:t>
      </w:r>
      <w:r w:rsidR="008A4A94">
        <w:rPr>
          <w:rFonts w:ascii="Arial" w:hAnsi="Arial" w:cs="Arial"/>
          <w:u w:val="none"/>
        </w:rPr>
        <w:t xml:space="preserve">104.78 </w:t>
      </w:r>
      <w:r w:rsidR="008A4A94" w:rsidRPr="002B63F7">
        <w:rPr>
          <w:rFonts w:ascii="Arial" w:hAnsi="Arial" w:cs="Arial"/>
          <w:u w:val="none"/>
        </w:rPr>
        <w:t>m</w:t>
      </w:r>
      <w:r w:rsidR="008A4A94" w:rsidRPr="002B63F7">
        <w:rPr>
          <w:rFonts w:ascii="Arial" w:hAnsi="Arial" w:cs="Arial"/>
          <w:u w:val="none"/>
          <w:vertAlign w:val="superscript"/>
        </w:rPr>
        <w:t xml:space="preserve">2 </w:t>
      </w:r>
      <w:r w:rsidR="008A4A94" w:rsidRPr="002B63F7">
        <w:rPr>
          <w:rFonts w:ascii="Arial" w:hAnsi="Arial" w:cs="Arial"/>
          <w:u w:val="none"/>
        </w:rPr>
        <w:t xml:space="preserve"> )</w:t>
      </w:r>
    </w:p>
    <w:p w:rsidR="009F72F5" w:rsidRPr="002B63F7" w:rsidRDefault="009F72F5" w:rsidP="00E905B7">
      <w:pPr>
        <w:pStyle w:val="Akapitzlist"/>
        <w:numPr>
          <w:ilvl w:val="0"/>
          <w:numId w:val="89"/>
        </w:numPr>
        <w:ind w:hanging="294"/>
        <w:rPr>
          <w:rFonts w:ascii="Arial" w:hAnsi="Arial" w:cs="Arial"/>
          <w:u w:val="none"/>
        </w:rPr>
      </w:pPr>
      <w:r w:rsidRPr="002B63F7">
        <w:rPr>
          <w:rFonts w:ascii="Arial" w:hAnsi="Arial" w:cs="Arial"/>
          <w:u w:val="none"/>
        </w:rPr>
        <w:t xml:space="preserve">Kubatura: </w:t>
      </w:r>
      <w:r w:rsidR="002B63F7" w:rsidRPr="002B63F7">
        <w:rPr>
          <w:rFonts w:ascii="Arial" w:hAnsi="Arial" w:cs="Arial"/>
          <w:u w:val="none"/>
        </w:rPr>
        <w:t xml:space="preserve"> 4222.50 </w:t>
      </w:r>
      <w:r w:rsidRPr="002B63F7">
        <w:rPr>
          <w:rFonts w:ascii="Arial" w:hAnsi="Arial" w:cs="Arial"/>
          <w:u w:val="none"/>
        </w:rPr>
        <w:t>m</w:t>
      </w:r>
      <w:r w:rsidRPr="002B63F7">
        <w:rPr>
          <w:rFonts w:ascii="Arial" w:hAnsi="Arial" w:cs="Arial"/>
          <w:u w:val="none"/>
          <w:vertAlign w:val="superscript"/>
        </w:rPr>
        <w:t>3</w:t>
      </w:r>
      <w:r w:rsidR="002B63F7" w:rsidRPr="002B63F7">
        <w:rPr>
          <w:rFonts w:ascii="Arial" w:hAnsi="Arial" w:cs="Arial"/>
          <w:u w:val="none"/>
          <w:vertAlign w:val="superscript"/>
        </w:rPr>
        <w:t xml:space="preserve">     </w:t>
      </w:r>
      <w:r w:rsidR="002B63F7" w:rsidRPr="002B63F7">
        <w:rPr>
          <w:rFonts w:ascii="Arial" w:hAnsi="Arial" w:cs="Arial"/>
          <w:u w:val="none"/>
        </w:rPr>
        <w:t>( adaptacja 3636 m</w:t>
      </w:r>
      <w:r w:rsidR="002B63F7" w:rsidRPr="002B63F7">
        <w:rPr>
          <w:rFonts w:ascii="Arial" w:hAnsi="Arial" w:cs="Arial"/>
          <w:u w:val="none"/>
          <w:vertAlign w:val="superscript"/>
        </w:rPr>
        <w:t xml:space="preserve">3 </w:t>
      </w:r>
      <w:r w:rsidR="002B63F7" w:rsidRPr="002B63F7">
        <w:rPr>
          <w:rFonts w:ascii="Arial" w:hAnsi="Arial" w:cs="Arial"/>
          <w:u w:val="none"/>
        </w:rPr>
        <w:t>+ dobudowa 586.50 m</w:t>
      </w:r>
      <w:r w:rsidR="002B63F7" w:rsidRPr="002B63F7">
        <w:rPr>
          <w:rFonts w:ascii="Arial" w:hAnsi="Arial" w:cs="Arial"/>
          <w:u w:val="none"/>
          <w:vertAlign w:val="superscript"/>
        </w:rPr>
        <w:t>3</w:t>
      </w:r>
      <w:r w:rsidR="002B63F7" w:rsidRPr="002B63F7">
        <w:rPr>
          <w:rFonts w:ascii="Arial" w:hAnsi="Arial" w:cs="Arial"/>
          <w:u w:val="none"/>
        </w:rPr>
        <w:t xml:space="preserve"> )</w:t>
      </w:r>
    </w:p>
    <w:p w:rsidR="009F72F5" w:rsidRPr="004B68FA" w:rsidRDefault="009F72F5" w:rsidP="00E905B7">
      <w:pPr>
        <w:pStyle w:val="Akapitzlist"/>
        <w:numPr>
          <w:ilvl w:val="0"/>
          <w:numId w:val="89"/>
        </w:numPr>
        <w:ind w:hanging="294"/>
        <w:rPr>
          <w:rFonts w:ascii="Arial" w:hAnsi="Arial" w:cs="Arial"/>
          <w:u w:val="none"/>
        </w:rPr>
      </w:pPr>
      <w:r w:rsidRPr="004B68FA">
        <w:rPr>
          <w:rFonts w:ascii="Arial" w:hAnsi="Arial" w:cs="Arial"/>
          <w:u w:val="none"/>
        </w:rPr>
        <w:t>Ilość użytkowników: 99 osób</w:t>
      </w:r>
      <w:r w:rsidR="0096265F">
        <w:rPr>
          <w:rFonts w:ascii="Arial" w:hAnsi="Arial" w:cs="Arial"/>
          <w:u w:val="none"/>
        </w:rPr>
        <w:t xml:space="preserve"> </w:t>
      </w:r>
    </w:p>
    <w:p w:rsidR="009F72F5" w:rsidRPr="009F72F5" w:rsidRDefault="009F72F5" w:rsidP="00E905B7">
      <w:pPr>
        <w:pStyle w:val="Akapitzlist"/>
        <w:numPr>
          <w:ilvl w:val="0"/>
          <w:numId w:val="119"/>
        </w:numPr>
        <w:rPr>
          <w:rFonts w:ascii="Arial" w:hAnsi="Arial" w:cs="Arial"/>
          <w:u w:val="none"/>
        </w:rPr>
      </w:pPr>
      <w:r w:rsidRPr="009F72F5">
        <w:rPr>
          <w:rFonts w:ascii="Arial" w:hAnsi="Arial" w:cs="Arial"/>
          <w:u w:val="none"/>
        </w:rPr>
        <w:t xml:space="preserve">Parter: 66 osób </w:t>
      </w:r>
    </w:p>
    <w:p w:rsidR="009F72F5" w:rsidRPr="009F72F5" w:rsidRDefault="009F72F5" w:rsidP="00E905B7">
      <w:pPr>
        <w:pStyle w:val="Akapitzlist"/>
        <w:numPr>
          <w:ilvl w:val="0"/>
          <w:numId w:val="119"/>
        </w:numPr>
        <w:rPr>
          <w:rFonts w:ascii="Arial" w:hAnsi="Arial" w:cs="Arial"/>
          <w:u w:val="none"/>
        </w:rPr>
      </w:pPr>
      <w:r w:rsidRPr="009F72F5">
        <w:rPr>
          <w:rFonts w:ascii="Arial" w:hAnsi="Arial" w:cs="Arial"/>
          <w:u w:val="none"/>
        </w:rPr>
        <w:t xml:space="preserve">I piętro: 8 osób </w:t>
      </w:r>
    </w:p>
    <w:p w:rsidR="009F72F5" w:rsidRPr="009F72F5" w:rsidRDefault="009F72F5" w:rsidP="00E905B7">
      <w:pPr>
        <w:pStyle w:val="Akapitzlist"/>
        <w:numPr>
          <w:ilvl w:val="0"/>
          <w:numId w:val="119"/>
        </w:numPr>
        <w:rPr>
          <w:rFonts w:ascii="Arial" w:hAnsi="Arial" w:cs="Arial"/>
          <w:u w:val="none"/>
        </w:rPr>
      </w:pPr>
      <w:r w:rsidRPr="009F72F5">
        <w:rPr>
          <w:rFonts w:ascii="Arial" w:hAnsi="Arial" w:cs="Arial"/>
          <w:u w:val="none"/>
        </w:rPr>
        <w:t xml:space="preserve">II piętro:16 osób </w:t>
      </w:r>
    </w:p>
    <w:p w:rsidR="009F72F5" w:rsidRDefault="009F72F5" w:rsidP="00E905B7">
      <w:pPr>
        <w:pStyle w:val="Akapitzlist"/>
        <w:numPr>
          <w:ilvl w:val="0"/>
          <w:numId w:val="119"/>
        </w:numPr>
        <w:rPr>
          <w:rFonts w:ascii="Arial" w:hAnsi="Arial" w:cs="Arial"/>
          <w:u w:val="none"/>
        </w:rPr>
      </w:pPr>
      <w:r w:rsidRPr="009F72F5">
        <w:rPr>
          <w:rFonts w:ascii="Arial" w:hAnsi="Arial" w:cs="Arial"/>
          <w:u w:val="none"/>
        </w:rPr>
        <w:t xml:space="preserve">III piętro: 9 osób </w:t>
      </w:r>
    </w:p>
    <w:p w:rsidR="003D6690" w:rsidRDefault="0096265F" w:rsidP="00E905B7">
      <w:pPr>
        <w:pStyle w:val="Akapitzlist"/>
        <w:numPr>
          <w:ilvl w:val="0"/>
          <w:numId w:val="119"/>
        </w:numPr>
        <w:rPr>
          <w:rFonts w:ascii="Arial" w:hAnsi="Arial" w:cs="Arial"/>
          <w:u w:val="none"/>
        </w:rPr>
      </w:pPr>
      <w:r>
        <w:rPr>
          <w:rFonts w:ascii="Arial" w:hAnsi="Arial" w:cs="Arial"/>
          <w:u w:val="none"/>
        </w:rPr>
        <w:t xml:space="preserve">2 osoby obsługi </w:t>
      </w:r>
    </w:p>
    <w:p w:rsidR="00573615" w:rsidRPr="00E905B7" w:rsidRDefault="00E905B7" w:rsidP="00487089">
      <w:pPr>
        <w:ind w:firstLine="0"/>
        <w:rPr>
          <w:rFonts w:ascii="Arial" w:hAnsi="Arial" w:cs="Arial"/>
          <w:b/>
        </w:rPr>
      </w:pPr>
      <w:r w:rsidRPr="00E905B7">
        <w:rPr>
          <w:rFonts w:ascii="Arial" w:hAnsi="Arial" w:cs="Arial"/>
          <w:b/>
        </w:rPr>
        <w:t>Uwaga:</w:t>
      </w:r>
    </w:p>
    <w:p w:rsidR="00573615" w:rsidRPr="00E905B7" w:rsidRDefault="00573615" w:rsidP="0074228A">
      <w:pPr>
        <w:autoSpaceDE w:val="0"/>
        <w:autoSpaceDN w:val="0"/>
        <w:adjustRightInd w:val="0"/>
        <w:spacing w:before="0"/>
        <w:ind w:firstLine="709"/>
        <w:rPr>
          <w:rFonts w:ascii="Arial" w:eastAsia="TimesNewRoman" w:hAnsi="Arial" w:cs="Arial"/>
          <w:b/>
          <w:szCs w:val="20"/>
        </w:rPr>
      </w:pPr>
      <w:r w:rsidRPr="00E905B7">
        <w:rPr>
          <w:rFonts w:ascii="Arial" w:eastAsia="Times New Roman" w:hAnsi="Arial" w:cs="Arial"/>
          <w:b/>
          <w:bCs/>
          <w:szCs w:val="20"/>
        </w:rPr>
        <w:t xml:space="preserve">W wyniku przeprowadzonych, wstępnych badań gruntowych przy proponowanej rozbudowie </w:t>
      </w:r>
      <w:r w:rsidRPr="00E905B7">
        <w:rPr>
          <w:rFonts w:ascii="Arial" w:eastAsia="TimesNewRoman" w:hAnsi="Arial" w:cs="Arial"/>
          <w:b/>
          <w:szCs w:val="20"/>
        </w:rPr>
        <w:t>proponuje się rozpatrzyć posadowienie planowanej inwestycji w obrębie występowania warstwy geotechnicznej nr III tj. w obrębie występowania utworów nie spoistych w stanie średnio zagęszczonym w sposób pośredni na palach, studniach, itp. Fundamenty obiektu dla części rozbudowy powinny być sztywne o odpowiednim zbrojeniu, a o głębokości oraz sposobie posadowienia zadecyduje konstruktor w zależności od konstrukcji i charakterystyki obiektu.</w:t>
      </w:r>
    </w:p>
    <w:p w:rsidR="00573615" w:rsidRPr="00E905B7" w:rsidRDefault="00E905B7" w:rsidP="00487089">
      <w:pPr>
        <w:autoSpaceDE w:val="0"/>
        <w:autoSpaceDN w:val="0"/>
        <w:adjustRightInd w:val="0"/>
        <w:spacing w:before="0"/>
        <w:ind w:firstLine="0"/>
        <w:rPr>
          <w:rFonts w:ascii="Arial" w:eastAsia="Times New Roman" w:hAnsi="Arial" w:cs="Arial"/>
          <w:bCs/>
          <w:i/>
          <w:szCs w:val="20"/>
        </w:rPr>
      </w:pPr>
      <w:r>
        <w:rPr>
          <w:rFonts w:ascii="Arial" w:eastAsia="Times New Roman" w:hAnsi="Arial" w:cs="Arial"/>
          <w:bCs/>
          <w:i/>
          <w:szCs w:val="20"/>
        </w:rPr>
        <w:t xml:space="preserve">( </w:t>
      </w:r>
      <w:r w:rsidR="00573615" w:rsidRPr="00E905B7">
        <w:rPr>
          <w:rFonts w:ascii="Arial" w:eastAsia="Times New Roman" w:hAnsi="Arial" w:cs="Arial"/>
          <w:bCs/>
          <w:i/>
          <w:szCs w:val="20"/>
        </w:rPr>
        <w:t>Więcej informacji w punkcie 2.6.2</w:t>
      </w:r>
      <w:r w:rsidRPr="00E905B7">
        <w:rPr>
          <w:rFonts w:ascii="Arial" w:eastAsia="Times New Roman" w:hAnsi="Arial" w:cs="Arial"/>
          <w:bCs/>
          <w:i/>
          <w:szCs w:val="20"/>
        </w:rPr>
        <w:t>.</w:t>
      </w:r>
      <w:r>
        <w:rPr>
          <w:rFonts w:ascii="Arial" w:eastAsia="Times New Roman" w:hAnsi="Arial" w:cs="Arial"/>
          <w:bCs/>
          <w:i/>
          <w:szCs w:val="20"/>
        </w:rPr>
        <w:t xml:space="preserve"> Uwarunkowania geotechniczne i geologiczne.</w:t>
      </w:r>
      <w:r w:rsidRPr="00E905B7">
        <w:rPr>
          <w:rFonts w:ascii="Arial" w:eastAsia="Times New Roman" w:hAnsi="Arial" w:cs="Arial"/>
          <w:bCs/>
          <w:i/>
          <w:szCs w:val="20"/>
        </w:rPr>
        <w:t xml:space="preserve"> </w:t>
      </w:r>
      <w:r>
        <w:rPr>
          <w:rFonts w:ascii="Arial" w:eastAsia="Times New Roman" w:hAnsi="Arial" w:cs="Arial"/>
          <w:bCs/>
          <w:i/>
          <w:szCs w:val="20"/>
        </w:rPr>
        <w:t xml:space="preserve">Szczegóły opisane </w:t>
      </w:r>
      <w:r w:rsidR="00573615" w:rsidRPr="00E905B7">
        <w:rPr>
          <w:rFonts w:ascii="Arial" w:eastAsia="Times New Roman" w:hAnsi="Arial" w:cs="Arial"/>
          <w:bCs/>
          <w:i/>
          <w:szCs w:val="20"/>
        </w:rPr>
        <w:t xml:space="preserve">w załączonej  </w:t>
      </w:r>
      <w:r w:rsidRPr="00E905B7">
        <w:rPr>
          <w:rFonts w:ascii="Arial" w:hAnsi="Arial" w:cs="Arial"/>
          <w:i/>
          <w:szCs w:val="20"/>
        </w:rPr>
        <w:t>opinii</w:t>
      </w:r>
      <w:r w:rsidR="00573615" w:rsidRPr="00E905B7">
        <w:rPr>
          <w:rFonts w:ascii="Arial" w:hAnsi="Arial" w:cs="Arial"/>
          <w:i/>
          <w:szCs w:val="20"/>
        </w:rPr>
        <w:t xml:space="preserve"> geotechniczna określająca geotechniczne warunków gruntowo- wodnych podłoża na woj. śląskie posadowienia na potrzeby Programu Funkcjonalno- Użytkowego dla zadania pn; .: Adaptacja budynku wraz z terenem przyległym poprzemysłowym po oczyszczaln</w:t>
      </w:r>
      <w:r w:rsidRPr="00E905B7">
        <w:rPr>
          <w:rFonts w:ascii="Arial" w:hAnsi="Arial" w:cs="Arial"/>
          <w:i/>
          <w:szCs w:val="20"/>
        </w:rPr>
        <w:t xml:space="preserve">i ścieków </w:t>
      </w:r>
      <w:r w:rsidR="00573615" w:rsidRPr="00E905B7">
        <w:rPr>
          <w:rFonts w:ascii="Arial" w:hAnsi="Arial" w:cs="Arial"/>
          <w:i/>
          <w:szCs w:val="20"/>
        </w:rPr>
        <w:t>w Korbielowie na centrum rozwoju MŚP.</w:t>
      </w:r>
      <w:r>
        <w:rPr>
          <w:rFonts w:ascii="Arial" w:hAnsi="Arial" w:cs="Arial"/>
          <w:i/>
          <w:szCs w:val="20"/>
        </w:rPr>
        <w:t>)</w:t>
      </w:r>
    </w:p>
    <w:p w:rsidR="00573615" w:rsidRPr="00573615" w:rsidRDefault="00573615" w:rsidP="00573615">
      <w:pPr>
        <w:autoSpaceDE w:val="0"/>
        <w:autoSpaceDN w:val="0"/>
        <w:adjustRightInd w:val="0"/>
        <w:spacing w:before="0"/>
        <w:ind w:left="567" w:firstLine="142"/>
        <w:rPr>
          <w:rFonts w:ascii="Arial" w:eastAsia="TimesNewRoman" w:hAnsi="Arial" w:cs="Arial"/>
          <w:szCs w:val="20"/>
        </w:rPr>
      </w:pPr>
    </w:p>
    <w:p w:rsidR="00573615" w:rsidRDefault="00573615" w:rsidP="00573615">
      <w:pPr>
        <w:rPr>
          <w:rFonts w:ascii="Arial" w:hAnsi="Arial" w:cs="Arial"/>
        </w:rPr>
      </w:pPr>
    </w:p>
    <w:p w:rsidR="00573615" w:rsidRPr="00573615" w:rsidRDefault="00573615" w:rsidP="00573615">
      <w:pPr>
        <w:rPr>
          <w:rFonts w:ascii="Arial" w:hAnsi="Arial" w:cs="Arial"/>
        </w:rPr>
      </w:pPr>
    </w:p>
    <w:p w:rsidR="003D6690" w:rsidRPr="00475E92" w:rsidRDefault="003D6690" w:rsidP="005E6769">
      <w:pPr>
        <w:pStyle w:val="Nagwek3"/>
        <w:numPr>
          <w:ilvl w:val="2"/>
          <w:numId w:val="104"/>
        </w:numPr>
        <w:rPr>
          <w:rFonts w:ascii="Arial" w:hAnsi="Arial" w:cs="Arial"/>
        </w:rPr>
      </w:pPr>
      <w:bookmarkStart w:id="109" w:name="_Toc184034331"/>
      <w:r w:rsidRPr="00475E92">
        <w:rPr>
          <w:rFonts w:ascii="Arial" w:hAnsi="Arial" w:cs="Arial"/>
        </w:rPr>
        <w:lastRenderedPageBreak/>
        <w:t xml:space="preserve">Zestawienie powierzchni użytkowej </w:t>
      </w:r>
      <w:r w:rsidR="00BD33D2" w:rsidRPr="00475E92">
        <w:rPr>
          <w:rFonts w:ascii="Arial" w:hAnsi="Arial" w:cs="Arial"/>
        </w:rPr>
        <w:t>adaptowanego budynku</w:t>
      </w:r>
      <w:bookmarkEnd w:id="109"/>
      <w:r w:rsidR="00BD33D2" w:rsidRPr="00475E92">
        <w:rPr>
          <w:rFonts w:ascii="Arial" w:hAnsi="Arial" w:cs="Arial"/>
        </w:rPr>
        <w:t xml:space="preserve"> </w:t>
      </w:r>
    </w:p>
    <w:p w:rsidR="003D6690" w:rsidRDefault="0007143F" w:rsidP="0096265F">
      <w:pPr>
        <w:rPr>
          <w:rFonts w:ascii="Arial" w:hAnsi="Arial" w:cs="Arial"/>
          <w:vertAlign w:val="superscript"/>
        </w:rPr>
      </w:pPr>
      <w:r w:rsidRPr="0007143F">
        <w:rPr>
          <w:rFonts w:ascii="Arial" w:hAnsi="Arial" w:cs="Arial"/>
        </w:rPr>
        <w:t>Powierzchnia użytkowa dla całego obiektu wynosi : 794.86 m</w:t>
      </w:r>
      <w:r w:rsidRPr="0007143F">
        <w:rPr>
          <w:rFonts w:ascii="Arial" w:hAnsi="Arial" w:cs="Arial"/>
          <w:vertAlign w:val="superscript"/>
        </w:rPr>
        <w:t>2</w:t>
      </w:r>
    </w:p>
    <w:p w:rsidR="0096265F" w:rsidRDefault="0096265F" w:rsidP="0096265F">
      <w:pPr>
        <w:rPr>
          <w:rFonts w:ascii="Arial" w:hAnsi="Arial" w:cs="Arial"/>
        </w:rPr>
      </w:pPr>
    </w:p>
    <w:tbl>
      <w:tblPr>
        <w:tblStyle w:val="Tabela-Siatka"/>
        <w:tblW w:w="0" w:type="auto"/>
        <w:tblInd w:w="392" w:type="dxa"/>
        <w:tblLook w:val="04A0"/>
      </w:tblPr>
      <w:tblGrid>
        <w:gridCol w:w="992"/>
        <w:gridCol w:w="4820"/>
        <w:gridCol w:w="343"/>
        <w:gridCol w:w="2723"/>
      </w:tblGrid>
      <w:tr w:rsidR="003D6690" w:rsidTr="00431126">
        <w:tc>
          <w:tcPr>
            <w:tcW w:w="8878" w:type="dxa"/>
            <w:gridSpan w:val="4"/>
          </w:tcPr>
          <w:p w:rsidR="003D6690" w:rsidRPr="00292FD9" w:rsidRDefault="003D6690" w:rsidP="00BD33D2">
            <w:pPr>
              <w:jc w:val="center"/>
              <w:rPr>
                <w:rFonts w:ascii="Arial" w:hAnsi="Arial" w:cs="Arial"/>
                <w:b/>
              </w:rPr>
            </w:pPr>
            <w:r w:rsidRPr="00292FD9">
              <w:rPr>
                <w:rFonts w:ascii="Arial" w:hAnsi="Arial" w:cs="Arial"/>
                <w:b/>
              </w:rPr>
              <w:t xml:space="preserve">ZESTAWIENIE POWIERZCHNI UŻYTKOWEJ </w:t>
            </w:r>
          </w:p>
        </w:tc>
      </w:tr>
      <w:tr w:rsidR="003D6690" w:rsidTr="00BD33D2">
        <w:tc>
          <w:tcPr>
            <w:tcW w:w="992" w:type="dxa"/>
          </w:tcPr>
          <w:p w:rsidR="003D6690" w:rsidRPr="00431126" w:rsidRDefault="003D6690" w:rsidP="00292FD9">
            <w:pPr>
              <w:ind w:firstLine="0"/>
              <w:jc w:val="center"/>
              <w:rPr>
                <w:rFonts w:ascii="Arial" w:hAnsi="Arial" w:cs="Arial"/>
              </w:rPr>
            </w:pPr>
            <w:r w:rsidRPr="00431126">
              <w:rPr>
                <w:rFonts w:ascii="Arial" w:hAnsi="Arial" w:cs="Arial"/>
              </w:rPr>
              <w:t>L.p.</w:t>
            </w:r>
          </w:p>
        </w:tc>
        <w:tc>
          <w:tcPr>
            <w:tcW w:w="4820" w:type="dxa"/>
          </w:tcPr>
          <w:p w:rsidR="003D6690" w:rsidRPr="00431126" w:rsidRDefault="003D6690" w:rsidP="00292FD9">
            <w:pPr>
              <w:ind w:firstLine="0"/>
              <w:jc w:val="center"/>
              <w:rPr>
                <w:rFonts w:ascii="Arial" w:hAnsi="Arial" w:cs="Arial"/>
              </w:rPr>
            </w:pPr>
            <w:r w:rsidRPr="00431126">
              <w:rPr>
                <w:rFonts w:ascii="Arial" w:hAnsi="Arial" w:cs="Arial"/>
              </w:rPr>
              <w:t>Funkcja pomieszczenia</w:t>
            </w:r>
          </w:p>
        </w:tc>
        <w:tc>
          <w:tcPr>
            <w:tcW w:w="3066" w:type="dxa"/>
            <w:gridSpan w:val="2"/>
          </w:tcPr>
          <w:p w:rsidR="003D6690" w:rsidRPr="00431126" w:rsidRDefault="003D6690" w:rsidP="00292FD9">
            <w:pPr>
              <w:ind w:firstLine="0"/>
              <w:jc w:val="center"/>
              <w:rPr>
                <w:rFonts w:ascii="Arial" w:hAnsi="Arial" w:cs="Arial"/>
              </w:rPr>
            </w:pPr>
            <w:r w:rsidRPr="00431126">
              <w:rPr>
                <w:rFonts w:ascii="Arial" w:hAnsi="Arial" w:cs="Arial"/>
              </w:rPr>
              <w:t>Powierzchnia użytkowa</w:t>
            </w:r>
          </w:p>
          <w:p w:rsidR="003D6690" w:rsidRPr="00431126" w:rsidRDefault="00292FD9" w:rsidP="00292FD9">
            <w:pPr>
              <w:rPr>
                <w:rFonts w:ascii="Arial" w:hAnsi="Arial" w:cs="Arial"/>
              </w:rPr>
            </w:pPr>
            <w:r>
              <w:rPr>
                <w:rFonts w:ascii="Arial" w:hAnsi="Arial" w:cs="Arial"/>
              </w:rPr>
              <w:t xml:space="preserve">          </w:t>
            </w:r>
            <w:r w:rsidR="003D6690" w:rsidRPr="00431126">
              <w:rPr>
                <w:rFonts w:ascii="Arial" w:hAnsi="Arial" w:cs="Arial"/>
              </w:rPr>
              <w:t>(m</w:t>
            </w:r>
            <w:r w:rsidR="003D6690" w:rsidRPr="00431126">
              <w:rPr>
                <w:rFonts w:ascii="Arial" w:hAnsi="Arial" w:cs="Arial"/>
                <w:vertAlign w:val="superscript"/>
              </w:rPr>
              <w:t>2</w:t>
            </w:r>
            <w:r w:rsidR="003D6690" w:rsidRPr="00431126">
              <w:rPr>
                <w:rFonts w:ascii="Arial" w:hAnsi="Arial" w:cs="Arial"/>
              </w:rPr>
              <w:t>)</w:t>
            </w:r>
          </w:p>
        </w:tc>
      </w:tr>
      <w:tr w:rsidR="00BD33D2" w:rsidTr="0007143F">
        <w:tc>
          <w:tcPr>
            <w:tcW w:w="8878" w:type="dxa"/>
            <w:gridSpan w:val="4"/>
          </w:tcPr>
          <w:p w:rsidR="00BD33D2" w:rsidRPr="00BD33D2" w:rsidRDefault="00BD33D2" w:rsidP="00BD33D2">
            <w:pPr>
              <w:jc w:val="left"/>
              <w:rPr>
                <w:rFonts w:ascii="Arial" w:hAnsi="Arial" w:cs="Arial"/>
                <w:b/>
              </w:rPr>
            </w:pPr>
            <w:r w:rsidRPr="00BD33D2">
              <w:rPr>
                <w:rFonts w:ascii="Arial" w:hAnsi="Arial" w:cs="Arial"/>
                <w:b/>
              </w:rPr>
              <w:t>PARTER</w:t>
            </w:r>
            <w:r w:rsidR="005A2399">
              <w:rPr>
                <w:rFonts w:ascii="Arial" w:hAnsi="Arial" w:cs="Arial"/>
                <w:b/>
              </w:rPr>
              <w:t>- POZIOM +-0.00M</w:t>
            </w:r>
          </w:p>
        </w:tc>
      </w:tr>
      <w:tr w:rsidR="003D6690" w:rsidTr="00431126">
        <w:tc>
          <w:tcPr>
            <w:tcW w:w="992" w:type="dxa"/>
          </w:tcPr>
          <w:p w:rsidR="003D6690" w:rsidRPr="00431126" w:rsidRDefault="003D6690" w:rsidP="005E6769">
            <w:pPr>
              <w:pStyle w:val="Akapitzlist"/>
              <w:numPr>
                <w:ilvl w:val="0"/>
                <w:numId w:val="55"/>
              </w:numPr>
              <w:ind w:left="601"/>
              <w:jc w:val="center"/>
              <w:rPr>
                <w:rFonts w:ascii="Arial" w:hAnsi="Arial" w:cs="Arial"/>
              </w:rPr>
            </w:pPr>
          </w:p>
        </w:tc>
        <w:tc>
          <w:tcPr>
            <w:tcW w:w="5163" w:type="dxa"/>
            <w:gridSpan w:val="2"/>
          </w:tcPr>
          <w:p w:rsidR="003D6690" w:rsidRPr="00431126" w:rsidRDefault="00BD33D2" w:rsidP="00BD33D2">
            <w:pPr>
              <w:ind w:firstLine="34"/>
              <w:jc w:val="left"/>
              <w:rPr>
                <w:rFonts w:ascii="Arial" w:hAnsi="Arial" w:cs="Arial"/>
              </w:rPr>
            </w:pPr>
            <w:r>
              <w:rPr>
                <w:rFonts w:ascii="Arial" w:hAnsi="Arial" w:cs="Arial"/>
              </w:rPr>
              <w:t>Klatka schodowa</w:t>
            </w:r>
          </w:p>
        </w:tc>
        <w:tc>
          <w:tcPr>
            <w:tcW w:w="2723" w:type="dxa"/>
          </w:tcPr>
          <w:p w:rsidR="003D6690" w:rsidRPr="00431126" w:rsidRDefault="00BD33D2" w:rsidP="005A2399">
            <w:pPr>
              <w:jc w:val="center"/>
              <w:rPr>
                <w:rFonts w:ascii="Arial" w:hAnsi="Arial" w:cs="Arial"/>
              </w:rPr>
            </w:pPr>
            <w:r>
              <w:rPr>
                <w:rFonts w:ascii="Arial" w:hAnsi="Arial" w:cs="Arial"/>
              </w:rPr>
              <w:t xml:space="preserve">41.28 </w:t>
            </w:r>
            <w:r w:rsidR="00431126" w:rsidRPr="00431126">
              <w:rPr>
                <w:rFonts w:ascii="Arial" w:hAnsi="Arial" w:cs="Arial"/>
              </w:rPr>
              <w:t>m</w:t>
            </w:r>
            <w:r w:rsidR="00431126" w:rsidRPr="00431126">
              <w:rPr>
                <w:rFonts w:ascii="Arial" w:hAnsi="Arial" w:cs="Arial"/>
                <w:vertAlign w:val="superscript"/>
              </w:rPr>
              <w:t>2</w:t>
            </w:r>
          </w:p>
        </w:tc>
      </w:tr>
      <w:tr w:rsidR="00431126" w:rsidTr="00431126">
        <w:tc>
          <w:tcPr>
            <w:tcW w:w="992" w:type="dxa"/>
          </w:tcPr>
          <w:p w:rsidR="00431126" w:rsidRPr="00431126" w:rsidRDefault="00431126" w:rsidP="005E6769">
            <w:pPr>
              <w:pStyle w:val="Akapitzlist"/>
              <w:numPr>
                <w:ilvl w:val="0"/>
                <w:numId w:val="55"/>
              </w:numPr>
              <w:ind w:left="601"/>
              <w:jc w:val="center"/>
              <w:rPr>
                <w:rFonts w:ascii="Arial" w:hAnsi="Arial" w:cs="Arial"/>
              </w:rPr>
            </w:pPr>
          </w:p>
        </w:tc>
        <w:tc>
          <w:tcPr>
            <w:tcW w:w="5163" w:type="dxa"/>
            <w:gridSpan w:val="2"/>
          </w:tcPr>
          <w:p w:rsidR="00431126" w:rsidRPr="00431126" w:rsidRDefault="00BD33D2" w:rsidP="00BD33D2">
            <w:pPr>
              <w:ind w:firstLine="34"/>
              <w:jc w:val="left"/>
              <w:rPr>
                <w:rFonts w:ascii="Arial" w:hAnsi="Arial" w:cs="Arial"/>
              </w:rPr>
            </w:pPr>
            <w:r>
              <w:rPr>
                <w:rFonts w:ascii="Arial" w:hAnsi="Arial" w:cs="Arial"/>
              </w:rPr>
              <w:t xml:space="preserve">Komunikacja </w:t>
            </w:r>
          </w:p>
        </w:tc>
        <w:tc>
          <w:tcPr>
            <w:tcW w:w="2723" w:type="dxa"/>
          </w:tcPr>
          <w:p w:rsidR="00431126" w:rsidRPr="00431126" w:rsidRDefault="00BD33D2" w:rsidP="005A2399">
            <w:pPr>
              <w:jc w:val="center"/>
              <w:rPr>
                <w:rFonts w:ascii="Arial" w:hAnsi="Arial" w:cs="Arial"/>
              </w:rPr>
            </w:pPr>
            <w:r>
              <w:rPr>
                <w:rFonts w:ascii="Arial" w:hAnsi="Arial" w:cs="Arial"/>
              </w:rPr>
              <w:t xml:space="preserve">62.32 </w:t>
            </w:r>
            <w:r w:rsidR="00431126" w:rsidRPr="00431126">
              <w:rPr>
                <w:rFonts w:ascii="Arial" w:hAnsi="Arial" w:cs="Arial"/>
              </w:rPr>
              <w:t>m</w:t>
            </w:r>
            <w:r w:rsidR="00431126" w:rsidRPr="00431126">
              <w:rPr>
                <w:rFonts w:ascii="Arial" w:hAnsi="Arial" w:cs="Arial"/>
                <w:vertAlign w:val="superscript"/>
              </w:rPr>
              <w:t>2</w:t>
            </w:r>
          </w:p>
        </w:tc>
      </w:tr>
      <w:tr w:rsidR="00431126" w:rsidTr="00431126">
        <w:tc>
          <w:tcPr>
            <w:tcW w:w="992" w:type="dxa"/>
          </w:tcPr>
          <w:p w:rsidR="00431126" w:rsidRPr="00431126" w:rsidRDefault="00431126" w:rsidP="005E6769">
            <w:pPr>
              <w:pStyle w:val="Akapitzlist"/>
              <w:numPr>
                <w:ilvl w:val="0"/>
                <w:numId w:val="55"/>
              </w:numPr>
              <w:ind w:left="601"/>
              <w:jc w:val="center"/>
              <w:rPr>
                <w:rFonts w:ascii="Arial" w:hAnsi="Arial" w:cs="Arial"/>
              </w:rPr>
            </w:pPr>
          </w:p>
        </w:tc>
        <w:tc>
          <w:tcPr>
            <w:tcW w:w="5163" w:type="dxa"/>
            <w:gridSpan w:val="2"/>
          </w:tcPr>
          <w:p w:rsidR="00431126" w:rsidRPr="00431126" w:rsidRDefault="00BD33D2" w:rsidP="00BD33D2">
            <w:pPr>
              <w:ind w:firstLine="34"/>
              <w:jc w:val="left"/>
              <w:rPr>
                <w:rFonts w:ascii="Arial" w:hAnsi="Arial" w:cs="Arial"/>
              </w:rPr>
            </w:pPr>
            <w:r>
              <w:rPr>
                <w:rFonts w:ascii="Arial" w:hAnsi="Arial" w:cs="Arial"/>
              </w:rPr>
              <w:t>Szatnia</w:t>
            </w:r>
          </w:p>
        </w:tc>
        <w:tc>
          <w:tcPr>
            <w:tcW w:w="2723" w:type="dxa"/>
          </w:tcPr>
          <w:p w:rsidR="00431126" w:rsidRPr="00431126" w:rsidRDefault="00BD33D2" w:rsidP="005A2399">
            <w:pPr>
              <w:jc w:val="center"/>
              <w:rPr>
                <w:rFonts w:ascii="Arial" w:hAnsi="Arial" w:cs="Arial"/>
              </w:rPr>
            </w:pPr>
            <w:r>
              <w:rPr>
                <w:rFonts w:ascii="Arial" w:hAnsi="Arial" w:cs="Arial"/>
              </w:rPr>
              <w:t xml:space="preserve">7.00 </w:t>
            </w:r>
            <w:r w:rsidR="00431126" w:rsidRPr="00431126">
              <w:rPr>
                <w:rFonts w:ascii="Arial" w:hAnsi="Arial" w:cs="Arial"/>
              </w:rPr>
              <w:t>m</w:t>
            </w:r>
            <w:r w:rsidR="00431126" w:rsidRPr="00431126">
              <w:rPr>
                <w:rFonts w:ascii="Arial" w:hAnsi="Arial" w:cs="Arial"/>
                <w:vertAlign w:val="superscript"/>
              </w:rPr>
              <w:t>2</w:t>
            </w:r>
          </w:p>
        </w:tc>
      </w:tr>
      <w:tr w:rsidR="00431126" w:rsidTr="00431126">
        <w:tc>
          <w:tcPr>
            <w:tcW w:w="992" w:type="dxa"/>
          </w:tcPr>
          <w:p w:rsidR="00431126" w:rsidRPr="00431126" w:rsidRDefault="00431126" w:rsidP="005E6769">
            <w:pPr>
              <w:pStyle w:val="Akapitzlist"/>
              <w:numPr>
                <w:ilvl w:val="0"/>
                <w:numId w:val="55"/>
              </w:numPr>
              <w:ind w:left="601"/>
              <w:jc w:val="center"/>
              <w:rPr>
                <w:rFonts w:ascii="Arial" w:hAnsi="Arial" w:cs="Arial"/>
              </w:rPr>
            </w:pPr>
          </w:p>
        </w:tc>
        <w:tc>
          <w:tcPr>
            <w:tcW w:w="5163" w:type="dxa"/>
            <w:gridSpan w:val="2"/>
          </w:tcPr>
          <w:p w:rsidR="00431126" w:rsidRPr="00431126" w:rsidRDefault="00BD33D2" w:rsidP="00BD33D2">
            <w:pPr>
              <w:ind w:firstLine="34"/>
              <w:jc w:val="left"/>
              <w:rPr>
                <w:rFonts w:ascii="Arial" w:hAnsi="Arial" w:cs="Arial"/>
              </w:rPr>
            </w:pPr>
            <w:r>
              <w:rPr>
                <w:rFonts w:ascii="Arial" w:hAnsi="Arial" w:cs="Arial"/>
              </w:rPr>
              <w:t>Winda osobowa dostosowana do potrzeb osób niepełnosprawnych</w:t>
            </w:r>
          </w:p>
        </w:tc>
        <w:tc>
          <w:tcPr>
            <w:tcW w:w="2723" w:type="dxa"/>
          </w:tcPr>
          <w:p w:rsidR="00431126" w:rsidRPr="00431126" w:rsidRDefault="00BD33D2" w:rsidP="005A2399">
            <w:pPr>
              <w:jc w:val="center"/>
              <w:rPr>
                <w:rFonts w:ascii="Arial" w:hAnsi="Arial" w:cs="Arial"/>
              </w:rPr>
            </w:pPr>
            <w:r>
              <w:rPr>
                <w:rFonts w:ascii="Arial" w:hAnsi="Arial" w:cs="Arial"/>
              </w:rPr>
              <w:t xml:space="preserve">1.60 </w:t>
            </w:r>
            <w:r w:rsidR="00431126" w:rsidRPr="00431126">
              <w:rPr>
                <w:rFonts w:ascii="Arial" w:hAnsi="Arial" w:cs="Arial"/>
              </w:rPr>
              <w:t>m</w:t>
            </w:r>
            <w:r w:rsidR="00431126" w:rsidRPr="00431126">
              <w:rPr>
                <w:rFonts w:ascii="Arial" w:hAnsi="Arial" w:cs="Arial"/>
                <w:vertAlign w:val="superscript"/>
              </w:rPr>
              <w:t>2</w:t>
            </w:r>
          </w:p>
        </w:tc>
      </w:tr>
      <w:tr w:rsidR="00431126" w:rsidTr="00431126">
        <w:tc>
          <w:tcPr>
            <w:tcW w:w="992" w:type="dxa"/>
          </w:tcPr>
          <w:p w:rsidR="00431126" w:rsidRPr="00431126" w:rsidRDefault="00431126" w:rsidP="005E6769">
            <w:pPr>
              <w:pStyle w:val="Akapitzlist"/>
              <w:numPr>
                <w:ilvl w:val="0"/>
                <w:numId w:val="55"/>
              </w:numPr>
              <w:ind w:left="601"/>
              <w:jc w:val="center"/>
              <w:rPr>
                <w:rFonts w:ascii="Arial" w:hAnsi="Arial" w:cs="Arial"/>
              </w:rPr>
            </w:pPr>
          </w:p>
        </w:tc>
        <w:tc>
          <w:tcPr>
            <w:tcW w:w="5163" w:type="dxa"/>
            <w:gridSpan w:val="2"/>
          </w:tcPr>
          <w:p w:rsidR="00431126" w:rsidRDefault="00BD33D2" w:rsidP="00BD33D2">
            <w:pPr>
              <w:ind w:firstLine="34"/>
              <w:jc w:val="left"/>
              <w:rPr>
                <w:rFonts w:ascii="Arial" w:hAnsi="Arial" w:cs="Arial"/>
              </w:rPr>
            </w:pPr>
            <w:r>
              <w:rPr>
                <w:rFonts w:ascii="Arial" w:hAnsi="Arial" w:cs="Arial"/>
              </w:rPr>
              <w:t>Sala wykładowa</w:t>
            </w:r>
          </w:p>
        </w:tc>
        <w:tc>
          <w:tcPr>
            <w:tcW w:w="2723" w:type="dxa"/>
          </w:tcPr>
          <w:p w:rsidR="00431126" w:rsidRPr="00431126" w:rsidRDefault="00BD33D2" w:rsidP="005A2399">
            <w:pPr>
              <w:jc w:val="center"/>
              <w:rPr>
                <w:rFonts w:ascii="Arial" w:hAnsi="Arial" w:cs="Arial"/>
              </w:rPr>
            </w:pPr>
            <w:r>
              <w:rPr>
                <w:rFonts w:ascii="Arial" w:hAnsi="Arial" w:cs="Arial"/>
              </w:rPr>
              <w:t xml:space="preserve">66.00 </w:t>
            </w:r>
            <w:r w:rsidR="00431126" w:rsidRPr="00431126">
              <w:rPr>
                <w:rFonts w:ascii="Arial" w:hAnsi="Arial" w:cs="Arial"/>
              </w:rPr>
              <w:t>m</w:t>
            </w:r>
            <w:r w:rsidR="00431126" w:rsidRPr="00431126">
              <w:rPr>
                <w:rFonts w:ascii="Arial" w:hAnsi="Arial" w:cs="Arial"/>
                <w:vertAlign w:val="superscript"/>
              </w:rPr>
              <w:t>2</w:t>
            </w:r>
          </w:p>
        </w:tc>
      </w:tr>
      <w:tr w:rsidR="00431126" w:rsidTr="00431126">
        <w:trPr>
          <w:trHeight w:val="417"/>
        </w:trPr>
        <w:tc>
          <w:tcPr>
            <w:tcW w:w="992" w:type="dxa"/>
          </w:tcPr>
          <w:p w:rsidR="00431126" w:rsidRPr="00431126" w:rsidRDefault="00431126" w:rsidP="005E6769">
            <w:pPr>
              <w:pStyle w:val="Akapitzlist"/>
              <w:numPr>
                <w:ilvl w:val="0"/>
                <w:numId w:val="55"/>
              </w:numPr>
              <w:ind w:left="601"/>
              <w:jc w:val="center"/>
              <w:rPr>
                <w:rFonts w:ascii="Arial" w:hAnsi="Arial" w:cs="Arial"/>
              </w:rPr>
            </w:pPr>
          </w:p>
        </w:tc>
        <w:tc>
          <w:tcPr>
            <w:tcW w:w="5163" w:type="dxa"/>
            <w:gridSpan w:val="2"/>
          </w:tcPr>
          <w:p w:rsidR="00431126" w:rsidRDefault="00BD33D2" w:rsidP="00BD33D2">
            <w:pPr>
              <w:ind w:firstLine="34"/>
              <w:jc w:val="left"/>
              <w:rPr>
                <w:rFonts w:ascii="Arial" w:hAnsi="Arial" w:cs="Arial"/>
              </w:rPr>
            </w:pPr>
            <w:r>
              <w:rPr>
                <w:rFonts w:ascii="Arial" w:hAnsi="Arial" w:cs="Arial"/>
              </w:rPr>
              <w:t xml:space="preserve">Aneks kawowy </w:t>
            </w:r>
          </w:p>
        </w:tc>
        <w:tc>
          <w:tcPr>
            <w:tcW w:w="2723" w:type="dxa"/>
          </w:tcPr>
          <w:p w:rsidR="00431126" w:rsidRPr="00431126" w:rsidRDefault="00BD33D2" w:rsidP="005A2399">
            <w:pPr>
              <w:jc w:val="center"/>
              <w:rPr>
                <w:rFonts w:ascii="Arial" w:hAnsi="Arial" w:cs="Arial"/>
              </w:rPr>
            </w:pPr>
            <w:r>
              <w:rPr>
                <w:rFonts w:ascii="Arial" w:hAnsi="Arial" w:cs="Arial"/>
              </w:rPr>
              <w:t xml:space="preserve">7.20 </w:t>
            </w:r>
            <w:r w:rsidR="00431126" w:rsidRPr="00431126">
              <w:rPr>
                <w:rFonts w:ascii="Arial" w:hAnsi="Arial" w:cs="Arial"/>
              </w:rPr>
              <w:t>m</w:t>
            </w:r>
            <w:r w:rsidR="00431126" w:rsidRPr="00431126">
              <w:rPr>
                <w:rFonts w:ascii="Arial" w:hAnsi="Arial" w:cs="Arial"/>
                <w:vertAlign w:val="superscript"/>
              </w:rPr>
              <w:t>2</w:t>
            </w:r>
          </w:p>
        </w:tc>
      </w:tr>
      <w:tr w:rsidR="00BD33D2" w:rsidTr="00431126">
        <w:trPr>
          <w:trHeight w:val="417"/>
        </w:trPr>
        <w:tc>
          <w:tcPr>
            <w:tcW w:w="992" w:type="dxa"/>
          </w:tcPr>
          <w:p w:rsidR="00BD33D2" w:rsidRPr="00431126" w:rsidRDefault="00BD33D2" w:rsidP="005E6769">
            <w:pPr>
              <w:pStyle w:val="Akapitzlist"/>
              <w:numPr>
                <w:ilvl w:val="0"/>
                <w:numId w:val="55"/>
              </w:numPr>
              <w:ind w:left="601"/>
              <w:jc w:val="center"/>
              <w:rPr>
                <w:rFonts w:ascii="Arial" w:hAnsi="Arial" w:cs="Arial"/>
              </w:rPr>
            </w:pPr>
          </w:p>
        </w:tc>
        <w:tc>
          <w:tcPr>
            <w:tcW w:w="5163" w:type="dxa"/>
            <w:gridSpan w:val="2"/>
          </w:tcPr>
          <w:p w:rsidR="00BD33D2" w:rsidRDefault="00BD33D2" w:rsidP="00BD33D2">
            <w:pPr>
              <w:ind w:firstLine="34"/>
              <w:jc w:val="left"/>
              <w:rPr>
                <w:rFonts w:ascii="Arial" w:hAnsi="Arial" w:cs="Arial"/>
              </w:rPr>
            </w:pPr>
            <w:r>
              <w:rPr>
                <w:rFonts w:ascii="Arial" w:hAnsi="Arial" w:cs="Arial"/>
              </w:rPr>
              <w:t>Sala warsztatowa</w:t>
            </w:r>
          </w:p>
        </w:tc>
        <w:tc>
          <w:tcPr>
            <w:tcW w:w="2723" w:type="dxa"/>
          </w:tcPr>
          <w:p w:rsidR="00BD33D2" w:rsidRDefault="00BD33D2" w:rsidP="005A2399">
            <w:pPr>
              <w:jc w:val="center"/>
              <w:rPr>
                <w:rFonts w:ascii="Arial" w:hAnsi="Arial" w:cs="Arial"/>
              </w:rPr>
            </w:pPr>
            <w:r>
              <w:rPr>
                <w:rFonts w:ascii="Arial" w:hAnsi="Arial" w:cs="Arial"/>
              </w:rPr>
              <w:t xml:space="preserve">57.20 </w:t>
            </w:r>
            <w:r w:rsidRPr="00431126">
              <w:rPr>
                <w:rFonts w:ascii="Arial" w:hAnsi="Arial" w:cs="Arial"/>
              </w:rPr>
              <w:t>m</w:t>
            </w:r>
            <w:r w:rsidRPr="00431126">
              <w:rPr>
                <w:rFonts w:ascii="Arial" w:hAnsi="Arial" w:cs="Arial"/>
                <w:vertAlign w:val="superscript"/>
              </w:rPr>
              <w:t>2</w:t>
            </w:r>
          </w:p>
        </w:tc>
      </w:tr>
      <w:tr w:rsidR="00431126" w:rsidTr="00431126">
        <w:tc>
          <w:tcPr>
            <w:tcW w:w="992" w:type="dxa"/>
          </w:tcPr>
          <w:p w:rsidR="00431126" w:rsidRPr="00431126" w:rsidRDefault="00431126" w:rsidP="005E6769">
            <w:pPr>
              <w:pStyle w:val="Akapitzlist"/>
              <w:numPr>
                <w:ilvl w:val="0"/>
                <w:numId w:val="55"/>
              </w:numPr>
              <w:ind w:left="601"/>
              <w:jc w:val="center"/>
              <w:rPr>
                <w:rFonts w:ascii="Arial" w:hAnsi="Arial" w:cs="Arial"/>
              </w:rPr>
            </w:pPr>
          </w:p>
        </w:tc>
        <w:tc>
          <w:tcPr>
            <w:tcW w:w="5163" w:type="dxa"/>
            <w:gridSpan w:val="2"/>
          </w:tcPr>
          <w:p w:rsidR="00431126" w:rsidRDefault="00431126" w:rsidP="00BD33D2">
            <w:pPr>
              <w:ind w:firstLine="34"/>
              <w:jc w:val="left"/>
              <w:rPr>
                <w:rFonts w:ascii="Arial" w:hAnsi="Arial" w:cs="Arial"/>
              </w:rPr>
            </w:pPr>
            <w:r>
              <w:rPr>
                <w:rFonts w:ascii="Arial" w:hAnsi="Arial" w:cs="Arial"/>
              </w:rPr>
              <w:t>Toaleta dla osób niepełnosprawnych</w:t>
            </w:r>
          </w:p>
        </w:tc>
        <w:tc>
          <w:tcPr>
            <w:tcW w:w="2723" w:type="dxa"/>
          </w:tcPr>
          <w:p w:rsidR="00431126" w:rsidRPr="00431126" w:rsidRDefault="00BD33D2" w:rsidP="005A2399">
            <w:pPr>
              <w:jc w:val="center"/>
              <w:rPr>
                <w:rFonts w:ascii="Arial" w:hAnsi="Arial" w:cs="Arial"/>
                <w:b/>
              </w:rPr>
            </w:pPr>
            <w:r>
              <w:rPr>
                <w:rFonts w:ascii="Arial" w:hAnsi="Arial" w:cs="Arial"/>
              </w:rPr>
              <w:t xml:space="preserve">6.50 </w:t>
            </w:r>
            <w:r w:rsidR="00431126" w:rsidRPr="00431126">
              <w:rPr>
                <w:rFonts w:ascii="Arial" w:hAnsi="Arial" w:cs="Arial"/>
              </w:rPr>
              <w:t>m</w:t>
            </w:r>
            <w:r w:rsidR="00431126" w:rsidRPr="00431126">
              <w:rPr>
                <w:rFonts w:ascii="Arial" w:hAnsi="Arial" w:cs="Arial"/>
                <w:vertAlign w:val="superscript"/>
              </w:rPr>
              <w:t>2</w:t>
            </w:r>
          </w:p>
        </w:tc>
      </w:tr>
      <w:tr w:rsidR="00BD33D2" w:rsidTr="00431126">
        <w:tc>
          <w:tcPr>
            <w:tcW w:w="992" w:type="dxa"/>
          </w:tcPr>
          <w:p w:rsidR="00BD33D2" w:rsidRPr="00431126" w:rsidRDefault="00BD33D2" w:rsidP="005E6769">
            <w:pPr>
              <w:pStyle w:val="Akapitzlist"/>
              <w:numPr>
                <w:ilvl w:val="0"/>
                <w:numId w:val="55"/>
              </w:numPr>
              <w:ind w:left="601"/>
              <w:jc w:val="center"/>
              <w:rPr>
                <w:rFonts w:ascii="Arial" w:hAnsi="Arial" w:cs="Arial"/>
              </w:rPr>
            </w:pPr>
          </w:p>
        </w:tc>
        <w:tc>
          <w:tcPr>
            <w:tcW w:w="5163" w:type="dxa"/>
            <w:gridSpan w:val="2"/>
          </w:tcPr>
          <w:p w:rsidR="00BD33D2" w:rsidRDefault="00BD33D2" w:rsidP="00BD33D2">
            <w:pPr>
              <w:ind w:firstLine="34"/>
              <w:jc w:val="left"/>
              <w:rPr>
                <w:rFonts w:ascii="Arial" w:hAnsi="Arial" w:cs="Arial"/>
              </w:rPr>
            </w:pPr>
            <w:r>
              <w:rPr>
                <w:rFonts w:ascii="Arial" w:hAnsi="Arial" w:cs="Arial"/>
              </w:rPr>
              <w:t xml:space="preserve">Składzik porządkowy </w:t>
            </w:r>
          </w:p>
        </w:tc>
        <w:tc>
          <w:tcPr>
            <w:tcW w:w="2723" w:type="dxa"/>
          </w:tcPr>
          <w:p w:rsidR="00BD33D2" w:rsidRDefault="00BD33D2" w:rsidP="005A2399">
            <w:pPr>
              <w:jc w:val="center"/>
              <w:rPr>
                <w:rFonts w:ascii="Arial" w:hAnsi="Arial" w:cs="Arial"/>
              </w:rPr>
            </w:pPr>
            <w:r>
              <w:rPr>
                <w:rFonts w:ascii="Arial" w:hAnsi="Arial" w:cs="Arial"/>
              </w:rPr>
              <w:t xml:space="preserve">3.30 </w:t>
            </w:r>
            <w:r w:rsidRPr="00431126">
              <w:rPr>
                <w:rFonts w:ascii="Arial" w:hAnsi="Arial" w:cs="Arial"/>
              </w:rPr>
              <w:t>m</w:t>
            </w:r>
            <w:r w:rsidRPr="00431126">
              <w:rPr>
                <w:rFonts w:ascii="Arial" w:hAnsi="Arial" w:cs="Arial"/>
                <w:vertAlign w:val="superscript"/>
              </w:rPr>
              <w:t>2</w:t>
            </w:r>
          </w:p>
        </w:tc>
      </w:tr>
      <w:tr w:rsidR="00BD33D2" w:rsidTr="00431126">
        <w:tc>
          <w:tcPr>
            <w:tcW w:w="992" w:type="dxa"/>
          </w:tcPr>
          <w:p w:rsidR="00BD33D2" w:rsidRPr="00431126" w:rsidRDefault="00BD33D2" w:rsidP="005E6769">
            <w:pPr>
              <w:pStyle w:val="Akapitzlist"/>
              <w:numPr>
                <w:ilvl w:val="0"/>
                <w:numId w:val="55"/>
              </w:numPr>
              <w:ind w:left="601"/>
              <w:jc w:val="center"/>
              <w:rPr>
                <w:rFonts w:ascii="Arial" w:hAnsi="Arial" w:cs="Arial"/>
              </w:rPr>
            </w:pPr>
          </w:p>
        </w:tc>
        <w:tc>
          <w:tcPr>
            <w:tcW w:w="5163" w:type="dxa"/>
            <w:gridSpan w:val="2"/>
          </w:tcPr>
          <w:p w:rsidR="00BD33D2" w:rsidRDefault="00BD33D2" w:rsidP="00BD33D2">
            <w:pPr>
              <w:ind w:firstLine="34"/>
              <w:jc w:val="left"/>
              <w:rPr>
                <w:rFonts w:ascii="Arial" w:hAnsi="Arial" w:cs="Arial"/>
              </w:rPr>
            </w:pPr>
            <w:r>
              <w:rPr>
                <w:rFonts w:ascii="Arial" w:hAnsi="Arial" w:cs="Arial"/>
              </w:rPr>
              <w:t xml:space="preserve">Pomieszczenie techniczne </w:t>
            </w:r>
          </w:p>
        </w:tc>
        <w:tc>
          <w:tcPr>
            <w:tcW w:w="2723" w:type="dxa"/>
          </w:tcPr>
          <w:p w:rsidR="00BD33D2" w:rsidRDefault="00BD33D2" w:rsidP="005A2399">
            <w:pPr>
              <w:jc w:val="center"/>
              <w:rPr>
                <w:rFonts w:ascii="Arial" w:hAnsi="Arial" w:cs="Arial"/>
              </w:rPr>
            </w:pPr>
            <w:r>
              <w:rPr>
                <w:rFonts w:ascii="Arial" w:hAnsi="Arial" w:cs="Arial"/>
              </w:rPr>
              <w:t xml:space="preserve">15.70 </w:t>
            </w:r>
            <w:r w:rsidRPr="00431126">
              <w:rPr>
                <w:rFonts w:ascii="Arial" w:hAnsi="Arial" w:cs="Arial"/>
              </w:rPr>
              <w:t>m</w:t>
            </w:r>
            <w:r w:rsidRPr="00431126">
              <w:rPr>
                <w:rFonts w:ascii="Arial" w:hAnsi="Arial" w:cs="Arial"/>
                <w:vertAlign w:val="superscript"/>
              </w:rPr>
              <w:t>2</w:t>
            </w:r>
          </w:p>
        </w:tc>
      </w:tr>
      <w:tr w:rsidR="00BD33D2" w:rsidTr="00431126">
        <w:tc>
          <w:tcPr>
            <w:tcW w:w="992" w:type="dxa"/>
          </w:tcPr>
          <w:p w:rsidR="00BD33D2" w:rsidRPr="00431126" w:rsidRDefault="00BD33D2" w:rsidP="005E6769">
            <w:pPr>
              <w:pStyle w:val="Akapitzlist"/>
              <w:numPr>
                <w:ilvl w:val="0"/>
                <w:numId w:val="55"/>
              </w:numPr>
              <w:ind w:left="601"/>
              <w:jc w:val="center"/>
              <w:rPr>
                <w:rFonts w:ascii="Arial" w:hAnsi="Arial" w:cs="Arial"/>
              </w:rPr>
            </w:pPr>
          </w:p>
        </w:tc>
        <w:tc>
          <w:tcPr>
            <w:tcW w:w="5163" w:type="dxa"/>
            <w:gridSpan w:val="2"/>
          </w:tcPr>
          <w:p w:rsidR="00BD33D2" w:rsidRDefault="00BD33D2" w:rsidP="00BD33D2">
            <w:pPr>
              <w:ind w:firstLine="34"/>
              <w:jc w:val="left"/>
              <w:rPr>
                <w:rFonts w:ascii="Arial" w:hAnsi="Arial" w:cs="Arial"/>
              </w:rPr>
            </w:pPr>
            <w:r>
              <w:rPr>
                <w:rFonts w:ascii="Arial" w:hAnsi="Arial" w:cs="Arial"/>
              </w:rPr>
              <w:t xml:space="preserve">Toaleta męska </w:t>
            </w:r>
          </w:p>
        </w:tc>
        <w:tc>
          <w:tcPr>
            <w:tcW w:w="2723" w:type="dxa"/>
          </w:tcPr>
          <w:p w:rsidR="00BD33D2" w:rsidRDefault="00BD33D2" w:rsidP="005A2399">
            <w:pPr>
              <w:jc w:val="center"/>
              <w:rPr>
                <w:rFonts w:ascii="Arial" w:hAnsi="Arial" w:cs="Arial"/>
              </w:rPr>
            </w:pPr>
            <w:r>
              <w:rPr>
                <w:rFonts w:ascii="Arial" w:hAnsi="Arial" w:cs="Arial"/>
              </w:rPr>
              <w:t>7.48 m2</w:t>
            </w:r>
          </w:p>
        </w:tc>
      </w:tr>
      <w:tr w:rsidR="00BD33D2" w:rsidTr="00431126">
        <w:tc>
          <w:tcPr>
            <w:tcW w:w="992" w:type="dxa"/>
          </w:tcPr>
          <w:p w:rsidR="00BD33D2" w:rsidRPr="00431126" w:rsidRDefault="00BD33D2" w:rsidP="005E6769">
            <w:pPr>
              <w:pStyle w:val="Akapitzlist"/>
              <w:numPr>
                <w:ilvl w:val="0"/>
                <w:numId w:val="55"/>
              </w:numPr>
              <w:ind w:left="601"/>
              <w:jc w:val="center"/>
              <w:rPr>
                <w:rFonts w:ascii="Arial" w:hAnsi="Arial" w:cs="Arial"/>
              </w:rPr>
            </w:pPr>
          </w:p>
        </w:tc>
        <w:tc>
          <w:tcPr>
            <w:tcW w:w="5163" w:type="dxa"/>
            <w:gridSpan w:val="2"/>
          </w:tcPr>
          <w:p w:rsidR="00BD33D2" w:rsidRDefault="00BD33D2" w:rsidP="00BD33D2">
            <w:pPr>
              <w:ind w:firstLine="34"/>
              <w:jc w:val="left"/>
              <w:rPr>
                <w:rFonts w:ascii="Arial" w:hAnsi="Arial" w:cs="Arial"/>
              </w:rPr>
            </w:pPr>
            <w:r>
              <w:rPr>
                <w:rFonts w:ascii="Arial" w:hAnsi="Arial" w:cs="Arial"/>
              </w:rPr>
              <w:t>Toaleta damska</w:t>
            </w:r>
          </w:p>
        </w:tc>
        <w:tc>
          <w:tcPr>
            <w:tcW w:w="2723" w:type="dxa"/>
          </w:tcPr>
          <w:p w:rsidR="00BD33D2" w:rsidRDefault="00BD33D2" w:rsidP="005A2399">
            <w:pPr>
              <w:jc w:val="center"/>
              <w:rPr>
                <w:rFonts w:ascii="Arial" w:hAnsi="Arial" w:cs="Arial"/>
              </w:rPr>
            </w:pPr>
            <w:r>
              <w:rPr>
                <w:rFonts w:ascii="Arial" w:hAnsi="Arial" w:cs="Arial"/>
              </w:rPr>
              <w:t xml:space="preserve">4,57 </w:t>
            </w:r>
            <w:r w:rsidRPr="00431126">
              <w:rPr>
                <w:rFonts w:ascii="Arial" w:hAnsi="Arial" w:cs="Arial"/>
              </w:rPr>
              <w:t>m</w:t>
            </w:r>
            <w:r w:rsidRPr="00431126">
              <w:rPr>
                <w:rFonts w:ascii="Arial" w:hAnsi="Arial" w:cs="Arial"/>
                <w:vertAlign w:val="superscript"/>
              </w:rPr>
              <w:t>2</w:t>
            </w:r>
          </w:p>
        </w:tc>
      </w:tr>
      <w:tr w:rsidR="00292FD9" w:rsidTr="00EA518E">
        <w:tc>
          <w:tcPr>
            <w:tcW w:w="6155" w:type="dxa"/>
            <w:gridSpan w:val="3"/>
          </w:tcPr>
          <w:p w:rsidR="00292FD9" w:rsidRPr="005A2399" w:rsidRDefault="00292FD9" w:rsidP="00431126">
            <w:pPr>
              <w:rPr>
                <w:rFonts w:ascii="Arial" w:hAnsi="Arial" w:cs="Arial"/>
                <w:b/>
                <w:szCs w:val="20"/>
              </w:rPr>
            </w:pPr>
            <w:r w:rsidRPr="005A2399">
              <w:rPr>
                <w:rFonts w:ascii="Arial" w:hAnsi="Arial" w:cs="Arial"/>
                <w:b/>
                <w:szCs w:val="20"/>
              </w:rPr>
              <w:t>SUMA</w:t>
            </w:r>
          </w:p>
        </w:tc>
        <w:tc>
          <w:tcPr>
            <w:tcW w:w="2723" w:type="dxa"/>
          </w:tcPr>
          <w:p w:rsidR="00292FD9" w:rsidRPr="005A2399" w:rsidRDefault="005A2399" w:rsidP="005A2399">
            <w:pPr>
              <w:ind w:left="567" w:firstLine="0"/>
              <w:jc w:val="center"/>
              <w:rPr>
                <w:rFonts w:ascii="Arial" w:hAnsi="Arial" w:cs="Arial"/>
                <w:b/>
                <w:szCs w:val="20"/>
              </w:rPr>
            </w:pPr>
            <w:r w:rsidRPr="005A2399">
              <w:rPr>
                <w:rFonts w:ascii="Arial" w:hAnsi="Arial" w:cs="Arial"/>
                <w:b/>
                <w:szCs w:val="20"/>
              </w:rPr>
              <w:t xml:space="preserve">250.51 </w:t>
            </w:r>
            <w:r w:rsidR="00292FD9" w:rsidRPr="005A2399">
              <w:rPr>
                <w:rFonts w:ascii="Arial" w:hAnsi="Arial" w:cs="Arial"/>
                <w:b/>
                <w:szCs w:val="20"/>
              </w:rPr>
              <w:t>m</w:t>
            </w:r>
            <w:r w:rsidR="00292FD9" w:rsidRPr="005A2399">
              <w:rPr>
                <w:rFonts w:ascii="Arial" w:hAnsi="Arial" w:cs="Arial"/>
                <w:b/>
                <w:szCs w:val="20"/>
                <w:vertAlign w:val="superscript"/>
              </w:rPr>
              <w:t>2</w:t>
            </w:r>
          </w:p>
        </w:tc>
      </w:tr>
    </w:tbl>
    <w:p w:rsidR="0096265F" w:rsidRDefault="005A2399" w:rsidP="005C5222">
      <w:pPr>
        <w:ind w:firstLine="0"/>
        <w:rPr>
          <w:rFonts w:ascii="Arial" w:hAnsi="Arial" w:cs="Arial"/>
          <w:szCs w:val="20"/>
        </w:rPr>
      </w:pPr>
      <w:r w:rsidRPr="005A2399">
        <w:rPr>
          <w:rFonts w:ascii="Arial" w:hAnsi="Arial" w:cs="Arial"/>
          <w:szCs w:val="20"/>
        </w:rPr>
        <w:t>Powierzchnia tarasów zewnętrznych: 46,63</w:t>
      </w:r>
      <w:r w:rsidR="005C5222" w:rsidRPr="005A2399">
        <w:rPr>
          <w:rFonts w:ascii="Arial" w:hAnsi="Arial" w:cs="Arial"/>
          <w:szCs w:val="20"/>
        </w:rPr>
        <w:t xml:space="preserve"> m</w:t>
      </w:r>
      <w:r w:rsidR="005C5222" w:rsidRPr="005A2399">
        <w:rPr>
          <w:rFonts w:ascii="Arial" w:hAnsi="Arial" w:cs="Arial"/>
          <w:szCs w:val="20"/>
          <w:vertAlign w:val="superscript"/>
        </w:rPr>
        <w:t>2</w:t>
      </w:r>
      <w:r w:rsidR="00D0052D" w:rsidRPr="005A2399">
        <w:rPr>
          <w:rFonts w:ascii="Arial" w:hAnsi="Arial" w:cs="Arial"/>
          <w:szCs w:val="20"/>
        </w:rPr>
        <w:t xml:space="preserve"> </w:t>
      </w:r>
    </w:p>
    <w:p w:rsidR="00E905B7" w:rsidRDefault="00E905B7" w:rsidP="005C5222">
      <w:pPr>
        <w:ind w:firstLine="0"/>
        <w:rPr>
          <w:rFonts w:ascii="Arial" w:hAnsi="Arial" w:cs="Arial"/>
          <w:szCs w:val="20"/>
        </w:rPr>
      </w:pPr>
    </w:p>
    <w:tbl>
      <w:tblPr>
        <w:tblStyle w:val="Tabela-Siatka"/>
        <w:tblW w:w="0" w:type="auto"/>
        <w:tblInd w:w="392" w:type="dxa"/>
        <w:tblLook w:val="04A0"/>
      </w:tblPr>
      <w:tblGrid>
        <w:gridCol w:w="1284"/>
        <w:gridCol w:w="4820"/>
        <w:gridCol w:w="2684"/>
      </w:tblGrid>
      <w:tr w:rsidR="005A2399" w:rsidTr="009F72F5">
        <w:tc>
          <w:tcPr>
            <w:tcW w:w="1284" w:type="dxa"/>
          </w:tcPr>
          <w:p w:rsidR="005A2399" w:rsidRPr="00431126" w:rsidRDefault="005A2399" w:rsidP="0007143F">
            <w:pPr>
              <w:ind w:firstLine="0"/>
              <w:jc w:val="center"/>
              <w:rPr>
                <w:rFonts w:ascii="Arial" w:hAnsi="Arial" w:cs="Arial"/>
              </w:rPr>
            </w:pPr>
            <w:r w:rsidRPr="00431126">
              <w:rPr>
                <w:rFonts w:ascii="Arial" w:hAnsi="Arial" w:cs="Arial"/>
              </w:rPr>
              <w:t>L.p.</w:t>
            </w:r>
          </w:p>
        </w:tc>
        <w:tc>
          <w:tcPr>
            <w:tcW w:w="4820" w:type="dxa"/>
          </w:tcPr>
          <w:p w:rsidR="005A2399" w:rsidRPr="00431126" w:rsidRDefault="005A2399" w:rsidP="0007143F">
            <w:pPr>
              <w:ind w:firstLine="0"/>
              <w:jc w:val="center"/>
              <w:rPr>
                <w:rFonts w:ascii="Arial" w:hAnsi="Arial" w:cs="Arial"/>
              </w:rPr>
            </w:pPr>
            <w:r w:rsidRPr="00431126">
              <w:rPr>
                <w:rFonts w:ascii="Arial" w:hAnsi="Arial" w:cs="Arial"/>
              </w:rPr>
              <w:t>Funkcja pomieszczenia</w:t>
            </w:r>
          </w:p>
        </w:tc>
        <w:tc>
          <w:tcPr>
            <w:tcW w:w="2684" w:type="dxa"/>
          </w:tcPr>
          <w:p w:rsidR="005A2399" w:rsidRPr="00431126" w:rsidRDefault="005A2399" w:rsidP="0007143F">
            <w:pPr>
              <w:ind w:firstLine="0"/>
              <w:jc w:val="center"/>
              <w:rPr>
                <w:rFonts w:ascii="Arial" w:hAnsi="Arial" w:cs="Arial"/>
              </w:rPr>
            </w:pPr>
            <w:r w:rsidRPr="00431126">
              <w:rPr>
                <w:rFonts w:ascii="Arial" w:hAnsi="Arial" w:cs="Arial"/>
              </w:rPr>
              <w:t>Powierzchnia użytkowa</w:t>
            </w:r>
          </w:p>
          <w:p w:rsidR="005A2399" w:rsidRPr="00431126" w:rsidRDefault="005A2399" w:rsidP="0007143F">
            <w:pPr>
              <w:rPr>
                <w:rFonts w:ascii="Arial" w:hAnsi="Arial" w:cs="Arial"/>
              </w:rPr>
            </w:pPr>
            <w:r>
              <w:rPr>
                <w:rFonts w:ascii="Arial" w:hAnsi="Arial" w:cs="Arial"/>
              </w:rPr>
              <w:t xml:space="preserve">          </w:t>
            </w:r>
            <w:r w:rsidRPr="00431126">
              <w:rPr>
                <w:rFonts w:ascii="Arial" w:hAnsi="Arial" w:cs="Arial"/>
              </w:rPr>
              <w:t>(m</w:t>
            </w:r>
            <w:r w:rsidRPr="00431126">
              <w:rPr>
                <w:rFonts w:ascii="Arial" w:hAnsi="Arial" w:cs="Arial"/>
                <w:vertAlign w:val="superscript"/>
              </w:rPr>
              <w:t>2</w:t>
            </w:r>
            <w:r w:rsidRPr="00431126">
              <w:rPr>
                <w:rFonts w:ascii="Arial" w:hAnsi="Arial" w:cs="Arial"/>
              </w:rPr>
              <w:t>)</w:t>
            </w:r>
          </w:p>
        </w:tc>
      </w:tr>
      <w:tr w:rsidR="005A2399" w:rsidTr="009F72F5">
        <w:tc>
          <w:tcPr>
            <w:tcW w:w="8788" w:type="dxa"/>
            <w:gridSpan w:val="3"/>
          </w:tcPr>
          <w:p w:rsidR="005A2399" w:rsidRPr="00BD33D2" w:rsidRDefault="005A2399" w:rsidP="0007143F">
            <w:pPr>
              <w:jc w:val="left"/>
              <w:rPr>
                <w:rFonts w:ascii="Arial" w:hAnsi="Arial" w:cs="Arial"/>
                <w:b/>
              </w:rPr>
            </w:pPr>
            <w:r>
              <w:rPr>
                <w:rFonts w:ascii="Arial" w:hAnsi="Arial" w:cs="Arial"/>
                <w:b/>
              </w:rPr>
              <w:t>I PIĘTRO- POZIOM +3.00 M</w:t>
            </w:r>
          </w:p>
        </w:tc>
      </w:tr>
      <w:tr w:rsidR="005A2399" w:rsidTr="009F72F5">
        <w:tc>
          <w:tcPr>
            <w:tcW w:w="1284" w:type="dxa"/>
          </w:tcPr>
          <w:p w:rsidR="005A2399" w:rsidRPr="005A2399" w:rsidRDefault="005A2399" w:rsidP="005A2399">
            <w:pPr>
              <w:pStyle w:val="Akapitzlist"/>
              <w:ind w:left="601" w:firstLine="0"/>
              <w:rPr>
                <w:rFonts w:ascii="Arial" w:hAnsi="Arial" w:cs="Arial"/>
                <w:u w:val="none"/>
              </w:rPr>
            </w:pPr>
            <w:r w:rsidRPr="005A2399">
              <w:rPr>
                <w:rFonts w:ascii="Arial" w:hAnsi="Arial" w:cs="Arial"/>
                <w:u w:val="none"/>
              </w:rPr>
              <w:t>1.1.</w:t>
            </w:r>
          </w:p>
        </w:tc>
        <w:tc>
          <w:tcPr>
            <w:tcW w:w="4820" w:type="dxa"/>
          </w:tcPr>
          <w:p w:rsidR="005A2399" w:rsidRPr="00431126" w:rsidRDefault="005A2399" w:rsidP="0007143F">
            <w:pPr>
              <w:ind w:firstLine="34"/>
              <w:jc w:val="left"/>
              <w:rPr>
                <w:rFonts w:ascii="Arial" w:hAnsi="Arial" w:cs="Arial"/>
              </w:rPr>
            </w:pPr>
            <w:r>
              <w:rPr>
                <w:rFonts w:ascii="Arial" w:hAnsi="Arial" w:cs="Arial"/>
              </w:rPr>
              <w:t>Klatka schodowa</w:t>
            </w:r>
          </w:p>
        </w:tc>
        <w:tc>
          <w:tcPr>
            <w:tcW w:w="2684" w:type="dxa"/>
          </w:tcPr>
          <w:p w:rsidR="005A2399" w:rsidRPr="00431126" w:rsidRDefault="005A2399" w:rsidP="005A2399">
            <w:pPr>
              <w:jc w:val="center"/>
              <w:rPr>
                <w:rFonts w:ascii="Arial" w:hAnsi="Arial" w:cs="Arial"/>
              </w:rPr>
            </w:pPr>
            <w:r>
              <w:rPr>
                <w:rFonts w:ascii="Arial" w:hAnsi="Arial" w:cs="Arial"/>
              </w:rPr>
              <w:t xml:space="preserve">15.00 </w:t>
            </w:r>
            <w:r w:rsidRPr="00431126">
              <w:rPr>
                <w:rFonts w:ascii="Arial" w:hAnsi="Arial" w:cs="Arial"/>
              </w:rPr>
              <w:t>m</w:t>
            </w:r>
            <w:r w:rsidRPr="00431126">
              <w:rPr>
                <w:rFonts w:ascii="Arial" w:hAnsi="Arial" w:cs="Arial"/>
                <w:vertAlign w:val="superscript"/>
              </w:rPr>
              <w:t>2</w:t>
            </w:r>
          </w:p>
        </w:tc>
      </w:tr>
      <w:tr w:rsidR="005A2399" w:rsidTr="009F72F5">
        <w:tc>
          <w:tcPr>
            <w:tcW w:w="1284" w:type="dxa"/>
          </w:tcPr>
          <w:p w:rsidR="005A2399" w:rsidRPr="005A2399" w:rsidRDefault="005A2399" w:rsidP="005A2399">
            <w:pPr>
              <w:pStyle w:val="Akapitzlist"/>
              <w:ind w:left="601" w:firstLine="0"/>
              <w:rPr>
                <w:rFonts w:ascii="Arial" w:hAnsi="Arial" w:cs="Arial"/>
                <w:u w:val="none"/>
              </w:rPr>
            </w:pPr>
            <w:r w:rsidRPr="005A2399">
              <w:rPr>
                <w:rFonts w:ascii="Arial" w:hAnsi="Arial" w:cs="Arial"/>
                <w:u w:val="none"/>
              </w:rPr>
              <w:t>1.2.</w:t>
            </w:r>
          </w:p>
        </w:tc>
        <w:tc>
          <w:tcPr>
            <w:tcW w:w="4820" w:type="dxa"/>
          </w:tcPr>
          <w:p w:rsidR="005A2399" w:rsidRPr="00431126" w:rsidRDefault="005A2399" w:rsidP="0007143F">
            <w:pPr>
              <w:ind w:firstLine="34"/>
              <w:jc w:val="left"/>
              <w:rPr>
                <w:rFonts w:ascii="Arial" w:hAnsi="Arial" w:cs="Arial"/>
              </w:rPr>
            </w:pPr>
            <w:r>
              <w:rPr>
                <w:rFonts w:ascii="Arial" w:hAnsi="Arial" w:cs="Arial"/>
              </w:rPr>
              <w:t xml:space="preserve">Otwarte biuro </w:t>
            </w:r>
          </w:p>
        </w:tc>
        <w:tc>
          <w:tcPr>
            <w:tcW w:w="2684" w:type="dxa"/>
          </w:tcPr>
          <w:p w:rsidR="005A2399" w:rsidRPr="00431126" w:rsidRDefault="005A2399" w:rsidP="005A2399">
            <w:pPr>
              <w:jc w:val="center"/>
              <w:rPr>
                <w:rFonts w:ascii="Arial" w:hAnsi="Arial" w:cs="Arial"/>
              </w:rPr>
            </w:pPr>
            <w:r>
              <w:rPr>
                <w:rFonts w:ascii="Arial" w:hAnsi="Arial" w:cs="Arial"/>
              </w:rPr>
              <w:t xml:space="preserve">88.95 </w:t>
            </w:r>
            <w:r w:rsidRPr="00431126">
              <w:rPr>
                <w:rFonts w:ascii="Arial" w:hAnsi="Arial" w:cs="Arial"/>
              </w:rPr>
              <w:t>m</w:t>
            </w:r>
            <w:r w:rsidRPr="00431126">
              <w:rPr>
                <w:rFonts w:ascii="Arial" w:hAnsi="Arial" w:cs="Arial"/>
                <w:vertAlign w:val="superscript"/>
              </w:rPr>
              <w:t>2</w:t>
            </w:r>
          </w:p>
        </w:tc>
      </w:tr>
      <w:tr w:rsidR="005A2399" w:rsidTr="009F72F5">
        <w:tc>
          <w:tcPr>
            <w:tcW w:w="1284" w:type="dxa"/>
          </w:tcPr>
          <w:p w:rsidR="005A2399" w:rsidRPr="005A2399" w:rsidRDefault="005A2399" w:rsidP="005A2399">
            <w:pPr>
              <w:pStyle w:val="Akapitzlist"/>
              <w:ind w:left="601" w:firstLine="0"/>
              <w:rPr>
                <w:rFonts w:ascii="Arial" w:hAnsi="Arial" w:cs="Arial"/>
                <w:u w:val="none"/>
              </w:rPr>
            </w:pPr>
            <w:r w:rsidRPr="005A2399">
              <w:rPr>
                <w:rFonts w:ascii="Arial" w:hAnsi="Arial" w:cs="Arial"/>
                <w:u w:val="none"/>
              </w:rPr>
              <w:t>1.3.</w:t>
            </w:r>
          </w:p>
        </w:tc>
        <w:tc>
          <w:tcPr>
            <w:tcW w:w="4820" w:type="dxa"/>
          </w:tcPr>
          <w:p w:rsidR="005A2399" w:rsidRPr="00431126" w:rsidRDefault="005A2399" w:rsidP="0007143F">
            <w:pPr>
              <w:ind w:firstLine="34"/>
              <w:jc w:val="left"/>
              <w:rPr>
                <w:rFonts w:ascii="Arial" w:hAnsi="Arial" w:cs="Arial"/>
              </w:rPr>
            </w:pPr>
            <w:r>
              <w:rPr>
                <w:rFonts w:ascii="Arial" w:hAnsi="Arial" w:cs="Arial"/>
              </w:rPr>
              <w:t>Biuro</w:t>
            </w:r>
          </w:p>
        </w:tc>
        <w:tc>
          <w:tcPr>
            <w:tcW w:w="2684" w:type="dxa"/>
          </w:tcPr>
          <w:p w:rsidR="005A2399" w:rsidRPr="00431126" w:rsidRDefault="005A2399" w:rsidP="005A2399">
            <w:pPr>
              <w:jc w:val="center"/>
              <w:rPr>
                <w:rFonts w:ascii="Arial" w:hAnsi="Arial" w:cs="Arial"/>
              </w:rPr>
            </w:pPr>
            <w:r>
              <w:rPr>
                <w:rFonts w:ascii="Arial" w:hAnsi="Arial" w:cs="Arial"/>
              </w:rPr>
              <w:t xml:space="preserve">10.65 </w:t>
            </w:r>
            <w:r w:rsidRPr="00431126">
              <w:rPr>
                <w:rFonts w:ascii="Arial" w:hAnsi="Arial" w:cs="Arial"/>
              </w:rPr>
              <w:t>m</w:t>
            </w:r>
            <w:r w:rsidRPr="00431126">
              <w:rPr>
                <w:rFonts w:ascii="Arial" w:hAnsi="Arial" w:cs="Arial"/>
                <w:vertAlign w:val="superscript"/>
              </w:rPr>
              <w:t>2</w:t>
            </w:r>
          </w:p>
        </w:tc>
      </w:tr>
      <w:tr w:rsidR="005A2399" w:rsidTr="009F72F5">
        <w:tc>
          <w:tcPr>
            <w:tcW w:w="1284" w:type="dxa"/>
          </w:tcPr>
          <w:p w:rsidR="005A2399" w:rsidRPr="005A2399" w:rsidRDefault="005A2399" w:rsidP="005A2399">
            <w:pPr>
              <w:pStyle w:val="Akapitzlist"/>
              <w:ind w:left="601" w:firstLine="0"/>
              <w:rPr>
                <w:rFonts w:ascii="Arial" w:hAnsi="Arial" w:cs="Arial"/>
                <w:u w:val="none"/>
              </w:rPr>
            </w:pPr>
            <w:r>
              <w:rPr>
                <w:rFonts w:ascii="Arial" w:hAnsi="Arial" w:cs="Arial"/>
                <w:u w:val="none"/>
              </w:rPr>
              <w:t>1.4.</w:t>
            </w:r>
          </w:p>
        </w:tc>
        <w:tc>
          <w:tcPr>
            <w:tcW w:w="4820" w:type="dxa"/>
          </w:tcPr>
          <w:p w:rsidR="005A2399" w:rsidRPr="00431126" w:rsidRDefault="005A2399" w:rsidP="0007143F">
            <w:pPr>
              <w:ind w:firstLine="34"/>
              <w:jc w:val="left"/>
              <w:rPr>
                <w:rFonts w:ascii="Arial" w:hAnsi="Arial" w:cs="Arial"/>
              </w:rPr>
            </w:pPr>
            <w:r>
              <w:rPr>
                <w:rFonts w:ascii="Arial" w:hAnsi="Arial" w:cs="Arial"/>
              </w:rPr>
              <w:t>Toaleta damska dostosowana do potrzeb dla osób niepełnosprawnych</w:t>
            </w:r>
          </w:p>
        </w:tc>
        <w:tc>
          <w:tcPr>
            <w:tcW w:w="2684" w:type="dxa"/>
          </w:tcPr>
          <w:p w:rsidR="005A2399" w:rsidRPr="00431126" w:rsidRDefault="005A2399" w:rsidP="005A2399">
            <w:pPr>
              <w:jc w:val="center"/>
              <w:rPr>
                <w:rFonts w:ascii="Arial" w:hAnsi="Arial" w:cs="Arial"/>
              </w:rPr>
            </w:pPr>
            <w:r>
              <w:rPr>
                <w:rFonts w:ascii="Arial" w:hAnsi="Arial" w:cs="Arial"/>
              </w:rPr>
              <w:t xml:space="preserve">6.62 </w:t>
            </w:r>
            <w:r w:rsidRPr="00431126">
              <w:rPr>
                <w:rFonts w:ascii="Arial" w:hAnsi="Arial" w:cs="Arial"/>
              </w:rPr>
              <w:t>m</w:t>
            </w:r>
            <w:r w:rsidRPr="00431126">
              <w:rPr>
                <w:rFonts w:ascii="Arial" w:hAnsi="Arial" w:cs="Arial"/>
                <w:vertAlign w:val="superscript"/>
              </w:rPr>
              <w:t>2</w:t>
            </w:r>
          </w:p>
        </w:tc>
      </w:tr>
      <w:tr w:rsidR="005A2399" w:rsidTr="009F72F5">
        <w:tc>
          <w:tcPr>
            <w:tcW w:w="1284" w:type="dxa"/>
          </w:tcPr>
          <w:p w:rsidR="005A2399" w:rsidRPr="005A2399" w:rsidRDefault="005A2399" w:rsidP="005A2399">
            <w:pPr>
              <w:pStyle w:val="Akapitzlist"/>
              <w:ind w:left="601" w:firstLine="0"/>
              <w:rPr>
                <w:rFonts w:ascii="Arial" w:hAnsi="Arial" w:cs="Arial"/>
                <w:u w:val="none"/>
              </w:rPr>
            </w:pPr>
            <w:r w:rsidRPr="005A2399">
              <w:rPr>
                <w:rFonts w:ascii="Arial" w:hAnsi="Arial" w:cs="Arial"/>
                <w:u w:val="none"/>
              </w:rPr>
              <w:t>1.5</w:t>
            </w:r>
          </w:p>
        </w:tc>
        <w:tc>
          <w:tcPr>
            <w:tcW w:w="4820" w:type="dxa"/>
          </w:tcPr>
          <w:p w:rsidR="005A2399" w:rsidRDefault="005A2399" w:rsidP="0007143F">
            <w:pPr>
              <w:ind w:firstLine="34"/>
              <w:jc w:val="left"/>
              <w:rPr>
                <w:rFonts w:ascii="Arial" w:hAnsi="Arial" w:cs="Arial"/>
              </w:rPr>
            </w:pPr>
            <w:r>
              <w:rPr>
                <w:rFonts w:ascii="Arial" w:hAnsi="Arial" w:cs="Arial"/>
              </w:rPr>
              <w:t xml:space="preserve">Toaleta męska </w:t>
            </w:r>
          </w:p>
        </w:tc>
        <w:tc>
          <w:tcPr>
            <w:tcW w:w="2684" w:type="dxa"/>
          </w:tcPr>
          <w:p w:rsidR="005A2399" w:rsidRPr="00431126" w:rsidRDefault="005A2399" w:rsidP="005A2399">
            <w:pPr>
              <w:jc w:val="center"/>
              <w:rPr>
                <w:rFonts w:ascii="Arial" w:hAnsi="Arial" w:cs="Arial"/>
              </w:rPr>
            </w:pPr>
            <w:r>
              <w:rPr>
                <w:rFonts w:ascii="Arial" w:hAnsi="Arial" w:cs="Arial"/>
              </w:rPr>
              <w:t xml:space="preserve">4.08 </w:t>
            </w:r>
            <w:r w:rsidRPr="00431126">
              <w:rPr>
                <w:rFonts w:ascii="Arial" w:hAnsi="Arial" w:cs="Arial"/>
              </w:rPr>
              <w:t>m</w:t>
            </w:r>
            <w:r w:rsidRPr="00431126">
              <w:rPr>
                <w:rFonts w:ascii="Arial" w:hAnsi="Arial" w:cs="Arial"/>
                <w:vertAlign w:val="superscript"/>
              </w:rPr>
              <w:t>2</w:t>
            </w:r>
          </w:p>
        </w:tc>
      </w:tr>
      <w:tr w:rsidR="005A2399" w:rsidTr="009F72F5">
        <w:tc>
          <w:tcPr>
            <w:tcW w:w="6104" w:type="dxa"/>
            <w:gridSpan w:val="2"/>
          </w:tcPr>
          <w:p w:rsidR="005A2399" w:rsidRPr="005A2399" w:rsidRDefault="005A2399" w:rsidP="0007143F">
            <w:pPr>
              <w:rPr>
                <w:rFonts w:ascii="Arial" w:hAnsi="Arial" w:cs="Arial"/>
                <w:b/>
                <w:szCs w:val="20"/>
              </w:rPr>
            </w:pPr>
            <w:r w:rsidRPr="005A2399">
              <w:rPr>
                <w:rFonts w:ascii="Arial" w:hAnsi="Arial" w:cs="Arial"/>
                <w:b/>
                <w:szCs w:val="20"/>
              </w:rPr>
              <w:t>SUMA</w:t>
            </w:r>
          </w:p>
        </w:tc>
        <w:tc>
          <w:tcPr>
            <w:tcW w:w="2684" w:type="dxa"/>
          </w:tcPr>
          <w:p w:rsidR="005A2399" w:rsidRPr="005A2399" w:rsidRDefault="005A2399" w:rsidP="005A2399">
            <w:pPr>
              <w:ind w:left="567" w:firstLine="0"/>
              <w:jc w:val="center"/>
              <w:rPr>
                <w:rFonts w:ascii="Arial" w:hAnsi="Arial" w:cs="Arial"/>
                <w:b/>
                <w:szCs w:val="20"/>
              </w:rPr>
            </w:pPr>
            <w:r>
              <w:rPr>
                <w:rFonts w:ascii="Arial" w:hAnsi="Arial" w:cs="Arial"/>
                <w:b/>
                <w:szCs w:val="20"/>
              </w:rPr>
              <w:t xml:space="preserve">125.30 </w:t>
            </w:r>
            <w:r w:rsidRPr="005A2399">
              <w:rPr>
                <w:rFonts w:ascii="Arial" w:hAnsi="Arial" w:cs="Arial"/>
                <w:b/>
                <w:szCs w:val="20"/>
              </w:rPr>
              <w:t>m</w:t>
            </w:r>
            <w:r w:rsidRPr="005A2399">
              <w:rPr>
                <w:rFonts w:ascii="Arial" w:hAnsi="Arial" w:cs="Arial"/>
                <w:b/>
                <w:szCs w:val="20"/>
                <w:vertAlign w:val="superscript"/>
              </w:rPr>
              <w:t>2</w:t>
            </w:r>
          </w:p>
        </w:tc>
      </w:tr>
      <w:tr w:rsidR="005A2399" w:rsidTr="009F72F5">
        <w:tc>
          <w:tcPr>
            <w:tcW w:w="1284" w:type="dxa"/>
          </w:tcPr>
          <w:p w:rsidR="005A2399" w:rsidRPr="00431126" w:rsidRDefault="005A2399" w:rsidP="0007143F">
            <w:pPr>
              <w:ind w:firstLine="0"/>
              <w:jc w:val="center"/>
              <w:rPr>
                <w:rFonts w:ascii="Arial" w:hAnsi="Arial" w:cs="Arial"/>
              </w:rPr>
            </w:pPr>
            <w:r w:rsidRPr="00431126">
              <w:rPr>
                <w:rFonts w:ascii="Arial" w:hAnsi="Arial" w:cs="Arial"/>
              </w:rPr>
              <w:t>L.p.</w:t>
            </w:r>
          </w:p>
        </w:tc>
        <w:tc>
          <w:tcPr>
            <w:tcW w:w="4820" w:type="dxa"/>
          </w:tcPr>
          <w:p w:rsidR="005A2399" w:rsidRPr="00431126" w:rsidRDefault="005A2399" w:rsidP="0007143F">
            <w:pPr>
              <w:ind w:firstLine="0"/>
              <w:jc w:val="center"/>
              <w:rPr>
                <w:rFonts w:ascii="Arial" w:hAnsi="Arial" w:cs="Arial"/>
              </w:rPr>
            </w:pPr>
            <w:r w:rsidRPr="00431126">
              <w:rPr>
                <w:rFonts w:ascii="Arial" w:hAnsi="Arial" w:cs="Arial"/>
              </w:rPr>
              <w:t>Funkcja pomieszczenia</w:t>
            </w:r>
          </w:p>
        </w:tc>
        <w:tc>
          <w:tcPr>
            <w:tcW w:w="2684" w:type="dxa"/>
          </w:tcPr>
          <w:p w:rsidR="005A2399" w:rsidRPr="00431126" w:rsidRDefault="005A2399" w:rsidP="0007143F">
            <w:pPr>
              <w:ind w:firstLine="0"/>
              <w:jc w:val="center"/>
              <w:rPr>
                <w:rFonts w:ascii="Arial" w:hAnsi="Arial" w:cs="Arial"/>
              </w:rPr>
            </w:pPr>
            <w:r w:rsidRPr="00431126">
              <w:rPr>
                <w:rFonts w:ascii="Arial" w:hAnsi="Arial" w:cs="Arial"/>
              </w:rPr>
              <w:t>Powierzchnia użytkowa</w:t>
            </w:r>
          </w:p>
          <w:p w:rsidR="005A2399" w:rsidRPr="00431126" w:rsidRDefault="005A2399" w:rsidP="0007143F">
            <w:pPr>
              <w:rPr>
                <w:rFonts w:ascii="Arial" w:hAnsi="Arial" w:cs="Arial"/>
              </w:rPr>
            </w:pPr>
            <w:r>
              <w:rPr>
                <w:rFonts w:ascii="Arial" w:hAnsi="Arial" w:cs="Arial"/>
              </w:rPr>
              <w:t xml:space="preserve">          </w:t>
            </w:r>
            <w:r w:rsidRPr="00431126">
              <w:rPr>
                <w:rFonts w:ascii="Arial" w:hAnsi="Arial" w:cs="Arial"/>
              </w:rPr>
              <w:t>(m</w:t>
            </w:r>
            <w:r w:rsidRPr="00431126">
              <w:rPr>
                <w:rFonts w:ascii="Arial" w:hAnsi="Arial" w:cs="Arial"/>
                <w:vertAlign w:val="superscript"/>
              </w:rPr>
              <w:t>2</w:t>
            </w:r>
            <w:r w:rsidRPr="00431126">
              <w:rPr>
                <w:rFonts w:ascii="Arial" w:hAnsi="Arial" w:cs="Arial"/>
              </w:rPr>
              <w:t>)</w:t>
            </w:r>
          </w:p>
        </w:tc>
      </w:tr>
      <w:tr w:rsidR="005A2399" w:rsidTr="009F72F5">
        <w:tc>
          <w:tcPr>
            <w:tcW w:w="8788" w:type="dxa"/>
            <w:gridSpan w:val="3"/>
          </w:tcPr>
          <w:p w:rsidR="005A2399" w:rsidRPr="00BD33D2" w:rsidRDefault="005A2399" w:rsidP="0007143F">
            <w:pPr>
              <w:jc w:val="left"/>
              <w:rPr>
                <w:rFonts w:ascii="Arial" w:hAnsi="Arial" w:cs="Arial"/>
                <w:b/>
              </w:rPr>
            </w:pPr>
            <w:r>
              <w:rPr>
                <w:rFonts w:ascii="Arial" w:hAnsi="Arial" w:cs="Arial"/>
                <w:b/>
              </w:rPr>
              <w:t>II PIĘTRO - POZIOM +5.06 M</w:t>
            </w:r>
          </w:p>
        </w:tc>
      </w:tr>
      <w:tr w:rsidR="005A2399" w:rsidTr="009F72F5">
        <w:tc>
          <w:tcPr>
            <w:tcW w:w="1284" w:type="dxa"/>
          </w:tcPr>
          <w:p w:rsidR="005A2399" w:rsidRPr="005A2399" w:rsidRDefault="005A2399" w:rsidP="0007143F">
            <w:pPr>
              <w:pStyle w:val="Akapitzlist"/>
              <w:ind w:left="601" w:firstLine="0"/>
              <w:rPr>
                <w:rFonts w:ascii="Arial" w:hAnsi="Arial" w:cs="Arial"/>
                <w:u w:val="none"/>
              </w:rPr>
            </w:pPr>
            <w:r>
              <w:rPr>
                <w:rFonts w:ascii="Arial" w:hAnsi="Arial" w:cs="Arial"/>
                <w:u w:val="none"/>
              </w:rPr>
              <w:t>2</w:t>
            </w:r>
            <w:r w:rsidR="006C54D5">
              <w:rPr>
                <w:rFonts w:ascii="Arial" w:hAnsi="Arial" w:cs="Arial"/>
                <w:u w:val="none"/>
              </w:rPr>
              <w:t>A</w:t>
            </w:r>
            <w:r w:rsidRPr="005A2399">
              <w:rPr>
                <w:rFonts w:ascii="Arial" w:hAnsi="Arial" w:cs="Arial"/>
                <w:u w:val="none"/>
              </w:rPr>
              <w:t>.1.</w:t>
            </w:r>
          </w:p>
        </w:tc>
        <w:tc>
          <w:tcPr>
            <w:tcW w:w="4820" w:type="dxa"/>
          </w:tcPr>
          <w:p w:rsidR="005A2399" w:rsidRPr="00431126" w:rsidRDefault="005A2399" w:rsidP="0007143F">
            <w:pPr>
              <w:ind w:firstLine="34"/>
              <w:jc w:val="left"/>
              <w:rPr>
                <w:rFonts w:ascii="Arial" w:hAnsi="Arial" w:cs="Arial"/>
              </w:rPr>
            </w:pPr>
            <w:r>
              <w:rPr>
                <w:rFonts w:ascii="Arial" w:hAnsi="Arial" w:cs="Arial"/>
              </w:rPr>
              <w:t>Klatka schodowa</w:t>
            </w:r>
          </w:p>
        </w:tc>
        <w:tc>
          <w:tcPr>
            <w:tcW w:w="2684" w:type="dxa"/>
          </w:tcPr>
          <w:p w:rsidR="005A2399" w:rsidRPr="00431126" w:rsidRDefault="005A2399" w:rsidP="0007143F">
            <w:pPr>
              <w:jc w:val="center"/>
              <w:rPr>
                <w:rFonts w:ascii="Arial" w:hAnsi="Arial" w:cs="Arial"/>
              </w:rPr>
            </w:pPr>
            <w:r>
              <w:rPr>
                <w:rFonts w:ascii="Arial" w:hAnsi="Arial" w:cs="Arial"/>
              </w:rPr>
              <w:t xml:space="preserve">15.00 </w:t>
            </w:r>
            <w:r w:rsidRPr="00431126">
              <w:rPr>
                <w:rFonts w:ascii="Arial" w:hAnsi="Arial" w:cs="Arial"/>
              </w:rPr>
              <w:t>m</w:t>
            </w:r>
            <w:r w:rsidRPr="00431126">
              <w:rPr>
                <w:rFonts w:ascii="Arial" w:hAnsi="Arial" w:cs="Arial"/>
                <w:vertAlign w:val="superscript"/>
              </w:rPr>
              <w:t>2</w:t>
            </w:r>
          </w:p>
        </w:tc>
      </w:tr>
      <w:tr w:rsidR="005A2399" w:rsidTr="009F72F5">
        <w:tc>
          <w:tcPr>
            <w:tcW w:w="1284" w:type="dxa"/>
          </w:tcPr>
          <w:p w:rsidR="005A2399" w:rsidRPr="005A2399" w:rsidRDefault="005A2399" w:rsidP="0007143F">
            <w:pPr>
              <w:pStyle w:val="Akapitzlist"/>
              <w:ind w:left="601" w:firstLine="0"/>
              <w:rPr>
                <w:rFonts w:ascii="Arial" w:hAnsi="Arial" w:cs="Arial"/>
                <w:u w:val="none"/>
              </w:rPr>
            </w:pPr>
            <w:r>
              <w:rPr>
                <w:rFonts w:ascii="Arial" w:hAnsi="Arial" w:cs="Arial"/>
                <w:u w:val="none"/>
              </w:rPr>
              <w:t>2</w:t>
            </w:r>
            <w:r w:rsidR="006C54D5">
              <w:rPr>
                <w:rFonts w:ascii="Arial" w:hAnsi="Arial" w:cs="Arial"/>
                <w:u w:val="none"/>
              </w:rPr>
              <w:t>A</w:t>
            </w:r>
            <w:r w:rsidRPr="005A2399">
              <w:rPr>
                <w:rFonts w:ascii="Arial" w:hAnsi="Arial" w:cs="Arial"/>
                <w:u w:val="none"/>
              </w:rPr>
              <w:t>.2.</w:t>
            </w:r>
          </w:p>
        </w:tc>
        <w:tc>
          <w:tcPr>
            <w:tcW w:w="4820" w:type="dxa"/>
          </w:tcPr>
          <w:p w:rsidR="005A2399" w:rsidRPr="00431126" w:rsidRDefault="005A2399" w:rsidP="0007143F">
            <w:pPr>
              <w:ind w:firstLine="34"/>
              <w:jc w:val="left"/>
              <w:rPr>
                <w:rFonts w:ascii="Arial" w:hAnsi="Arial" w:cs="Arial"/>
              </w:rPr>
            </w:pPr>
            <w:r>
              <w:rPr>
                <w:rFonts w:ascii="Arial" w:hAnsi="Arial" w:cs="Arial"/>
              </w:rPr>
              <w:t xml:space="preserve">Otwarte biuro </w:t>
            </w:r>
          </w:p>
        </w:tc>
        <w:tc>
          <w:tcPr>
            <w:tcW w:w="2684" w:type="dxa"/>
          </w:tcPr>
          <w:p w:rsidR="005A2399" w:rsidRPr="00431126" w:rsidRDefault="005A2399" w:rsidP="0007143F">
            <w:pPr>
              <w:jc w:val="center"/>
              <w:rPr>
                <w:rFonts w:ascii="Arial" w:hAnsi="Arial" w:cs="Arial"/>
              </w:rPr>
            </w:pPr>
            <w:r>
              <w:rPr>
                <w:rFonts w:ascii="Arial" w:hAnsi="Arial" w:cs="Arial"/>
              </w:rPr>
              <w:t xml:space="preserve">81.00 </w:t>
            </w:r>
            <w:r w:rsidRPr="00431126">
              <w:rPr>
                <w:rFonts w:ascii="Arial" w:hAnsi="Arial" w:cs="Arial"/>
              </w:rPr>
              <w:t>m</w:t>
            </w:r>
            <w:r w:rsidRPr="00431126">
              <w:rPr>
                <w:rFonts w:ascii="Arial" w:hAnsi="Arial" w:cs="Arial"/>
                <w:vertAlign w:val="superscript"/>
              </w:rPr>
              <w:t>2</w:t>
            </w:r>
          </w:p>
        </w:tc>
      </w:tr>
      <w:tr w:rsidR="005A2399" w:rsidTr="009F72F5">
        <w:tc>
          <w:tcPr>
            <w:tcW w:w="1284" w:type="dxa"/>
          </w:tcPr>
          <w:p w:rsidR="005A2399" w:rsidRPr="005A2399" w:rsidRDefault="005A2399" w:rsidP="0007143F">
            <w:pPr>
              <w:pStyle w:val="Akapitzlist"/>
              <w:ind w:left="601" w:firstLine="0"/>
              <w:rPr>
                <w:rFonts w:ascii="Arial" w:hAnsi="Arial" w:cs="Arial"/>
                <w:u w:val="none"/>
              </w:rPr>
            </w:pPr>
            <w:r>
              <w:rPr>
                <w:rFonts w:ascii="Arial" w:hAnsi="Arial" w:cs="Arial"/>
                <w:u w:val="none"/>
              </w:rPr>
              <w:t>2</w:t>
            </w:r>
            <w:r w:rsidR="006C54D5">
              <w:rPr>
                <w:rFonts w:ascii="Arial" w:hAnsi="Arial" w:cs="Arial"/>
                <w:u w:val="none"/>
              </w:rPr>
              <w:t>A</w:t>
            </w:r>
            <w:r w:rsidRPr="005A2399">
              <w:rPr>
                <w:rFonts w:ascii="Arial" w:hAnsi="Arial" w:cs="Arial"/>
                <w:u w:val="none"/>
              </w:rPr>
              <w:t>.3.</w:t>
            </w:r>
          </w:p>
        </w:tc>
        <w:tc>
          <w:tcPr>
            <w:tcW w:w="4820" w:type="dxa"/>
          </w:tcPr>
          <w:p w:rsidR="005A2399" w:rsidRPr="00431126" w:rsidRDefault="005A2399" w:rsidP="0007143F">
            <w:pPr>
              <w:ind w:firstLine="34"/>
              <w:jc w:val="left"/>
              <w:rPr>
                <w:rFonts w:ascii="Arial" w:hAnsi="Arial" w:cs="Arial"/>
              </w:rPr>
            </w:pPr>
            <w:r>
              <w:rPr>
                <w:rFonts w:ascii="Arial" w:hAnsi="Arial" w:cs="Arial"/>
              </w:rPr>
              <w:t>Biuro z aneksem kawowym</w:t>
            </w:r>
          </w:p>
        </w:tc>
        <w:tc>
          <w:tcPr>
            <w:tcW w:w="2684" w:type="dxa"/>
          </w:tcPr>
          <w:p w:rsidR="005A2399" w:rsidRPr="00431126" w:rsidRDefault="005A2399" w:rsidP="0007143F">
            <w:pPr>
              <w:jc w:val="center"/>
              <w:rPr>
                <w:rFonts w:ascii="Arial" w:hAnsi="Arial" w:cs="Arial"/>
              </w:rPr>
            </w:pPr>
            <w:r>
              <w:rPr>
                <w:rFonts w:ascii="Arial" w:hAnsi="Arial" w:cs="Arial"/>
              </w:rPr>
              <w:t xml:space="preserve">38.60 </w:t>
            </w:r>
            <w:r w:rsidRPr="00431126">
              <w:rPr>
                <w:rFonts w:ascii="Arial" w:hAnsi="Arial" w:cs="Arial"/>
              </w:rPr>
              <w:t>m</w:t>
            </w:r>
            <w:r w:rsidRPr="00431126">
              <w:rPr>
                <w:rFonts w:ascii="Arial" w:hAnsi="Arial" w:cs="Arial"/>
                <w:vertAlign w:val="superscript"/>
              </w:rPr>
              <w:t>2</w:t>
            </w:r>
          </w:p>
        </w:tc>
      </w:tr>
      <w:tr w:rsidR="005A2399" w:rsidTr="009F72F5">
        <w:tc>
          <w:tcPr>
            <w:tcW w:w="1284" w:type="dxa"/>
          </w:tcPr>
          <w:p w:rsidR="005A2399" w:rsidRDefault="005A2399" w:rsidP="0007143F">
            <w:pPr>
              <w:pStyle w:val="Akapitzlist"/>
              <w:ind w:left="601" w:firstLine="0"/>
              <w:rPr>
                <w:rFonts w:ascii="Arial" w:hAnsi="Arial" w:cs="Arial"/>
                <w:u w:val="none"/>
              </w:rPr>
            </w:pPr>
            <w:r>
              <w:rPr>
                <w:rFonts w:ascii="Arial" w:hAnsi="Arial" w:cs="Arial"/>
                <w:u w:val="none"/>
              </w:rPr>
              <w:t>2</w:t>
            </w:r>
            <w:r w:rsidR="006C54D5">
              <w:rPr>
                <w:rFonts w:ascii="Arial" w:hAnsi="Arial" w:cs="Arial"/>
                <w:u w:val="none"/>
              </w:rPr>
              <w:t>A</w:t>
            </w:r>
            <w:r>
              <w:rPr>
                <w:rFonts w:ascii="Arial" w:hAnsi="Arial" w:cs="Arial"/>
                <w:u w:val="none"/>
              </w:rPr>
              <w:t>.4.</w:t>
            </w:r>
          </w:p>
        </w:tc>
        <w:tc>
          <w:tcPr>
            <w:tcW w:w="4820" w:type="dxa"/>
          </w:tcPr>
          <w:p w:rsidR="005A2399" w:rsidRDefault="005A2399" w:rsidP="0007143F">
            <w:pPr>
              <w:ind w:firstLine="34"/>
              <w:jc w:val="left"/>
              <w:rPr>
                <w:rFonts w:ascii="Arial" w:hAnsi="Arial" w:cs="Arial"/>
              </w:rPr>
            </w:pPr>
            <w:r>
              <w:rPr>
                <w:rFonts w:ascii="Arial" w:hAnsi="Arial" w:cs="Arial"/>
              </w:rPr>
              <w:t xml:space="preserve">Aneks kawowy </w:t>
            </w:r>
          </w:p>
        </w:tc>
        <w:tc>
          <w:tcPr>
            <w:tcW w:w="2684" w:type="dxa"/>
          </w:tcPr>
          <w:p w:rsidR="005A2399" w:rsidRDefault="005A2399" w:rsidP="0007143F">
            <w:pPr>
              <w:jc w:val="center"/>
              <w:rPr>
                <w:rFonts w:ascii="Arial" w:hAnsi="Arial" w:cs="Arial"/>
              </w:rPr>
            </w:pPr>
            <w:r>
              <w:rPr>
                <w:rFonts w:ascii="Arial" w:hAnsi="Arial" w:cs="Arial"/>
              </w:rPr>
              <w:t xml:space="preserve">5.60 </w:t>
            </w:r>
            <w:r w:rsidRPr="00431126">
              <w:rPr>
                <w:rFonts w:ascii="Arial" w:hAnsi="Arial" w:cs="Arial"/>
              </w:rPr>
              <w:t>m</w:t>
            </w:r>
            <w:r w:rsidRPr="00431126">
              <w:rPr>
                <w:rFonts w:ascii="Arial" w:hAnsi="Arial" w:cs="Arial"/>
                <w:vertAlign w:val="superscript"/>
              </w:rPr>
              <w:t>2</w:t>
            </w:r>
          </w:p>
        </w:tc>
      </w:tr>
      <w:tr w:rsidR="005A2399" w:rsidTr="009F72F5">
        <w:tc>
          <w:tcPr>
            <w:tcW w:w="1284" w:type="dxa"/>
          </w:tcPr>
          <w:p w:rsidR="005A2399" w:rsidRPr="005A2399" w:rsidRDefault="005A2399" w:rsidP="0007143F">
            <w:pPr>
              <w:pStyle w:val="Akapitzlist"/>
              <w:ind w:left="601" w:firstLine="0"/>
              <w:rPr>
                <w:rFonts w:ascii="Arial" w:hAnsi="Arial" w:cs="Arial"/>
                <w:u w:val="none"/>
              </w:rPr>
            </w:pPr>
            <w:r>
              <w:rPr>
                <w:rFonts w:ascii="Arial" w:hAnsi="Arial" w:cs="Arial"/>
                <w:u w:val="none"/>
              </w:rPr>
              <w:lastRenderedPageBreak/>
              <w:t>2</w:t>
            </w:r>
            <w:r w:rsidR="006C54D5">
              <w:rPr>
                <w:rFonts w:ascii="Arial" w:hAnsi="Arial" w:cs="Arial"/>
                <w:u w:val="none"/>
              </w:rPr>
              <w:t>A</w:t>
            </w:r>
            <w:r>
              <w:rPr>
                <w:rFonts w:ascii="Arial" w:hAnsi="Arial" w:cs="Arial"/>
                <w:u w:val="none"/>
              </w:rPr>
              <w:t>.5.</w:t>
            </w:r>
          </w:p>
        </w:tc>
        <w:tc>
          <w:tcPr>
            <w:tcW w:w="4820" w:type="dxa"/>
          </w:tcPr>
          <w:p w:rsidR="005A2399" w:rsidRPr="00431126" w:rsidRDefault="005A2399" w:rsidP="006C54D5">
            <w:pPr>
              <w:ind w:firstLine="0"/>
              <w:jc w:val="left"/>
              <w:rPr>
                <w:rFonts w:ascii="Arial" w:hAnsi="Arial" w:cs="Arial"/>
              </w:rPr>
            </w:pPr>
            <w:r>
              <w:rPr>
                <w:rFonts w:ascii="Arial" w:hAnsi="Arial" w:cs="Arial"/>
              </w:rPr>
              <w:t>Toaleta dostosowana do potrzeb dla osób niepełnosprawnych</w:t>
            </w:r>
          </w:p>
        </w:tc>
        <w:tc>
          <w:tcPr>
            <w:tcW w:w="2684" w:type="dxa"/>
          </w:tcPr>
          <w:p w:rsidR="005A2399" w:rsidRPr="00431126" w:rsidRDefault="006C54D5" w:rsidP="0007143F">
            <w:pPr>
              <w:jc w:val="center"/>
              <w:rPr>
                <w:rFonts w:ascii="Arial" w:hAnsi="Arial" w:cs="Arial"/>
              </w:rPr>
            </w:pPr>
            <w:r>
              <w:rPr>
                <w:rFonts w:ascii="Arial" w:hAnsi="Arial" w:cs="Arial"/>
              </w:rPr>
              <w:t xml:space="preserve">5.40 </w:t>
            </w:r>
            <w:r w:rsidR="005A2399" w:rsidRPr="00431126">
              <w:rPr>
                <w:rFonts w:ascii="Arial" w:hAnsi="Arial" w:cs="Arial"/>
              </w:rPr>
              <w:t>m</w:t>
            </w:r>
            <w:r w:rsidR="005A2399" w:rsidRPr="00431126">
              <w:rPr>
                <w:rFonts w:ascii="Arial" w:hAnsi="Arial" w:cs="Arial"/>
                <w:vertAlign w:val="superscript"/>
              </w:rPr>
              <w:t>2</w:t>
            </w:r>
          </w:p>
        </w:tc>
      </w:tr>
      <w:tr w:rsidR="005A2399" w:rsidTr="009F72F5">
        <w:tc>
          <w:tcPr>
            <w:tcW w:w="6104" w:type="dxa"/>
            <w:gridSpan w:val="2"/>
          </w:tcPr>
          <w:p w:rsidR="005A2399" w:rsidRPr="005A2399" w:rsidRDefault="005A2399" w:rsidP="0007143F">
            <w:pPr>
              <w:rPr>
                <w:rFonts w:ascii="Arial" w:hAnsi="Arial" w:cs="Arial"/>
                <w:b/>
                <w:szCs w:val="20"/>
              </w:rPr>
            </w:pPr>
            <w:r w:rsidRPr="005A2399">
              <w:rPr>
                <w:rFonts w:ascii="Arial" w:hAnsi="Arial" w:cs="Arial"/>
                <w:b/>
                <w:szCs w:val="20"/>
              </w:rPr>
              <w:t>SUMA</w:t>
            </w:r>
          </w:p>
        </w:tc>
        <w:tc>
          <w:tcPr>
            <w:tcW w:w="2684" w:type="dxa"/>
          </w:tcPr>
          <w:p w:rsidR="005A2399" w:rsidRPr="005A2399" w:rsidRDefault="006C54D5" w:rsidP="0007143F">
            <w:pPr>
              <w:ind w:left="567" w:firstLine="0"/>
              <w:jc w:val="center"/>
              <w:rPr>
                <w:rFonts w:ascii="Arial" w:hAnsi="Arial" w:cs="Arial"/>
                <w:b/>
                <w:szCs w:val="20"/>
              </w:rPr>
            </w:pPr>
            <w:r>
              <w:rPr>
                <w:rFonts w:ascii="Arial" w:hAnsi="Arial" w:cs="Arial"/>
                <w:b/>
                <w:szCs w:val="20"/>
              </w:rPr>
              <w:t xml:space="preserve">145.60 </w:t>
            </w:r>
            <w:r w:rsidR="005A2399" w:rsidRPr="005A2399">
              <w:rPr>
                <w:rFonts w:ascii="Arial" w:hAnsi="Arial" w:cs="Arial"/>
                <w:b/>
                <w:szCs w:val="20"/>
              </w:rPr>
              <w:t>m</w:t>
            </w:r>
            <w:r w:rsidR="005A2399" w:rsidRPr="005A2399">
              <w:rPr>
                <w:rFonts w:ascii="Arial" w:hAnsi="Arial" w:cs="Arial"/>
                <w:b/>
                <w:szCs w:val="20"/>
                <w:vertAlign w:val="superscript"/>
              </w:rPr>
              <w:t>2</w:t>
            </w:r>
          </w:p>
        </w:tc>
      </w:tr>
      <w:tr w:rsidR="006C54D5" w:rsidTr="009F72F5">
        <w:tc>
          <w:tcPr>
            <w:tcW w:w="1284" w:type="dxa"/>
          </w:tcPr>
          <w:p w:rsidR="006C54D5" w:rsidRPr="00431126" w:rsidRDefault="006C54D5" w:rsidP="0007143F">
            <w:pPr>
              <w:ind w:firstLine="0"/>
              <w:jc w:val="center"/>
              <w:rPr>
                <w:rFonts w:ascii="Arial" w:hAnsi="Arial" w:cs="Arial"/>
              </w:rPr>
            </w:pPr>
            <w:r w:rsidRPr="00431126">
              <w:rPr>
                <w:rFonts w:ascii="Arial" w:hAnsi="Arial" w:cs="Arial"/>
              </w:rPr>
              <w:t>L.p.</w:t>
            </w:r>
          </w:p>
        </w:tc>
        <w:tc>
          <w:tcPr>
            <w:tcW w:w="4820" w:type="dxa"/>
          </w:tcPr>
          <w:p w:rsidR="006C54D5" w:rsidRPr="00431126" w:rsidRDefault="006C54D5" w:rsidP="0007143F">
            <w:pPr>
              <w:ind w:firstLine="0"/>
              <w:jc w:val="center"/>
              <w:rPr>
                <w:rFonts w:ascii="Arial" w:hAnsi="Arial" w:cs="Arial"/>
              </w:rPr>
            </w:pPr>
            <w:r w:rsidRPr="00431126">
              <w:rPr>
                <w:rFonts w:ascii="Arial" w:hAnsi="Arial" w:cs="Arial"/>
              </w:rPr>
              <w:t>Funkcja pomieszczenia</w:t>
            </w:r>
          </w:p>
        </w:tc>
        <w:tc>
          <w:tcPr>
            <w:tcW w:w="2684" w:type="dxa"/>
          </w:tcPr>
          <w:p w:rsidR="006C54D5" w:rsidRPr="00431126" w:rsidRDefault="006C54D5" w:rsidP="0007143F">
            <w:pPr>
              <w:ind w:firstLine="0"/>
              <w:jc w:val="center"/>
              <w:rPr>
                <w:rFonts w:ascii="Arial" w:hAnsi="Arial" w:cs="Arial"/>
              </w:rPr>
            </w:pPr>
            <w:r w:rsidRPr="00431126">
              <w:rPr>
                <w:rFonts w:ascii="Arial" w:hAnsi="Arial" w:cs="Arial"/>
              </w:rPr>
              <w:t>Powierzchnia użytkowa</w:t>
            </w:r>
          </w:p>
          <w:p w:rsidR="006C54D5" w:rsidRPr="00431126" w:rsidRDefault="006C54D5" w:rsidP="0007143F">
            <w:pPr>
              <w:rPr>
                <w:rFonts w:ascii="Arial" w:hAnsi="Arial" w:cs="Arial"/>
              </w:rPr>
            </w:pPr>
            <w:r>
              <w:rPr>
                <w:rFonts w:ascii="Arial" w:hAnsi="Arial" w:cs="Arial"/>
              </w:rPr>
              <w:t xml:space="preserve">          </w:t>
            </w:r>
            <w:r w:rsidRPr="00431126">
              <w:rPr>
                <w:rFonts w:ascii="Arial" w:hAnsi="Arial" w:cs="Arial"/>
              </w:rPr>
              <w:t>(m</w:t>
            </w:r>
            <w:r w:rsidRPr="00431126">
              <w:rPr>
                <w:rFonts w:ascii="Arial" w:hAnsi="Arial" w:cs="Arial"/>
                <w:vertAlign w:val="superscript"/>
              </w:rPr>
              <w:t>2</w:t>
            </w:r>
            <w:r w:rsidRPr="00431126">
              <w:rPr>
                <w:rFonts w:ascii="Arial" w:hAnsi="Arial" w:cs="Arial"/>
              </w:rPr>
              <w:t>)</w:t>
            </w:r>
          </w:p>
        </w:tc>
      </w:tr>
      <w:tr w:rsidR="006C54D5" w:rsidTr="009F72F5">
        <w:tc>
          <w:tcPr>
            <w:tcW w:w="8788" w:type="dxa"/>
            <w:gridSpan w:val="3"/>
          </w:tcPr>
          <w:p w:rsidR="006C54D5" w:rsidRPr="00BD33D2" w:rsidRDefault="006C54D5" w:rsidP="0007143F">
            <w:pPr>
              <w:jc w:val="left"/>
              <w:rPr>
                <w:rFonts w:ascii="Arial" w:hAnsi="Arial" w:cs="Arial"/>
                <w:b/>
              </w:rPr>
            </w:pPr>
            <w:r>
              <w:rPr>
                <w:rFonts w:ascii="Arial" w:hAnsi="Arial" w:cs="Arial"/>
                <w:b/>
              </w:rPr>
              <w:t>II PIĘTRO- POZIOM + 6.15 M</w:t>
            </w:r>
          </w:p>
        </w:tc>
      </w:tr>
      <w:tr w:rsidR="006C54D5" w:rsidTr="009F72F5">
        <w:tc>
          <w:tcPr>
            <w:tcW w:w="1284" w:type="dxa"/>
          </w:tcPr>
          <w:p w:rsidR="006C54D5" w:rsidRPr="005A2399" w:rsidRDefault="006C54D5" w:rsidP="0007143F">
            <w:pPr>
              <w:pStyle w:val="Akapitzlist"/>
              <w:ind w:left="601" w:firstLine="0"/>
              <w:rPr>
                <w:rFonts w:ascii="Arial" w:hAnsi="Arial" w:cs="Arial"/>
                <w:u w:val="none"/>
              </w:rPr>
            </w:pPr>
            <w:r>
              <w:rPr>
                <w:rFonts w:ascii="Arial" w:hAnsi="Arial" w:cs="Arial"/>
                <w:u w:val="none"/>
              </w:rPr>
              <w:t>2B</w:t>
            </w:r>
            <w:r w:rsidRPr="005A2399">
              <w:rPr>
                <w:rFonts w:ascii="Arial" w:hAnsi="Arial" w:cs="Arial"/>
                <w:u w:val="none"/>
              </w:rPr>
              <w:t>.1.</w:t>
            </w:r>
          </w:p>
        </w:tc>
        <w:tc>
          <w:tcPr>
            <w:tcW w:w="4820" w:type="dxa"/>
          </w:tcPr>
          <w:p w:rsidR="006C54D5" w:rsidRPr="00431126" w:rsidRDefault="006C54D5" w:rsidP="0007143F">
            <w:pPr>
              <w:ind w:firstLine="34"/>
              <w:jc w:val="left"/>
              <w:rPr>
                <w:rFonts w:ascii="Arial" w:hAnsi="Arial" w:cs="Arial"/>
              </w:rPr>
            </w:pPr>
            <w:r>
              <w:rPr>
                <w:rFonts w:ascii="Arial" w:hAnsi="Arial" w:cs="Arial"/>
              </w:rPr>
              <w:t>Klatka schodowa</w:t>
            </w:r>
          </w:p>
        </w:tc>
        <w:tc>
          <w:tcPr>
            <w:tcW w:w="2684" w:type="dxa"/>
          </w:tcPr>
          <w:p w:rsidR="006C54D5" w:rsidRPr="00431126" w:rsidRDefault="006C54D5" w:rsidP="0007143F">
            <w:pPr>
              <w:jc w:val="center"/>
              <w:rPr>
                <w:rFonts w:ascii="Arial" w:hAnsi="Arial" w:cs="Arial"/>
              </w:rPr>
            </w:pPr>
            <w:r>
              <w:rPr>
                <w:rFonts w:ascii="Arial" w:hAnsi="Arial" w:cs="Arial"/>
              </w:rPr>
              <w:t xml:space="preserve">23.80 </w:t>
            </w:r>
            <w:r w:rsidRPr="00431126">
              <w:rPr>
                <w:rFonts w:ascii="Arial" w:hAnsi="Arial" w:cs="Arial"/>
              </w:rPr>
              <w:t>m</w:t>
            </w:r>
            <w:r w:rsidRPr="00431126">
              <w:rPr>
                <w:rFonts w:ascii="Arial" w:hAnsi="Arial" w:cs="Arial"/>
                <w:vertAlign w:val="superscript"/>
              </w:rPr>
              <w:t>2</w:t>
            </w:r>
          </w:p>
        </w:tc>
      </w:tr>
      <w:tr w:rsidR="006C54D5" w:rsidTr="009F72F5">
        <w:tc>
          <w:tcPr>
            <w:tcW w:w="1284" w:type="dxa"/>
          </w:tcPr>
          <w:p w:rsidR="006C54D5" w:rsidRPr="005A2399" w:rsidRDefault="006C54D5" w:rsidP="0007143F">
            <w:pPr>
              <w:pStyle w:val="Akapitzlist"/>
              <w:ind w:left="601" w:firstLine="0"/>
              <w:rPr>
                <w:rFonts w:ascii="Arial" w:hAnsi="Arial" w:cs="Arial"/>
                <w:u w:val="none"/>
              </w:rPr>
            </w:pPr>
            <w:r>
              <w:rPr>
                <w:rFonts w:ascii="Arial" w:hAnsi="Arial" w:cs="Arial"/>
                <w:u w:val="none"/>
              </w:rPr>
              <w:t>2B</w:t>
            </w:r>
            <w:r w:rsidRPr="005A2399">
              <w:rPr>
                <w:rFonts w:ascii="Arial" w:hAnsi="Arial" w:cs="Arial"/>
                <w:u w:val="none"/>
              </w:rPr>
              <w:t>.2.</w:t>
            </w:r>
          </w:p>
        </w:tc>
        <w:tc>
          <w:tcPr>
            <w:tcW w:w="4820" w:type="dxa"/>
          </w:tcPr>
          <w:p w:rsidR="006C54D5" w:rsidRPr="00431126" w:rsidRDefault="006C54D5" w:rsidP="0007143F">
            <w:pPr>
              <w:ind w:firstLine="34"/>
              <w:jc w:val="left"/>
              <w:rPr>
                <w:rFonts w:ascii="Arial" w:hAnsi="Arial" w:cs="Arial"/>
              </w:rPr>
            </w:pPr>
            <w:r>
              <w:rPr>
                <w:rFonts w:ascii="Arial" w:hAnsi="Arial" w:cs="Arial"/>
              </w:rPr>
              <w:t>Otwarte biuro z aneksem kuchennym</w:t>
            </w:r>
          </w:p>
        </w:tc>
        <w:tc>
          <w:tcPr>
            <w:tcW w:w="2684" w:type="dxa"/>
          </w:tcPr>
          <w:p w:rsidR="006C54D5" w:rsidRPr="00431126" w:rsidRDefault="006C54D5" w:rsidP="0007143F">
            <w:pPr>
              <w:jc w:val="center"/>
              <w:rPr>
                <w:rFonts w:ascii="Arial" w:hAnsi="Arial" w:cs="Arial"/>
              </w:rPr>
            </w:pPr>
            <w:r>
              <w:rPr>
                <w:rFonts w:ascii="Arial" w:hAnsi="Arial" w:cs="Arial"/>
              </w:rPr>
              <w:t xml:space="preserve">105.65 </w:t>
            </w:r>
            <w:r w:rsidRPr="00431126">
              <w:rPr>
                <w:rFonts w:ascii="Arial" w:hAnsi="Arial" w:cs="Arial"/>
              </w:rPr>
              <w:t>m</w:t>
            </w:r>
            <w:r w:rsidRPr="00431126">
              <w:rPr>
                <w:rFonts w:ascii="Arial" w:hAnsi="Arial" w:cs="Arial"/>
                <w:vertAlign w:val="superscript"/>
              </w:rPr>
              <w:t>2</w:t>
            </w:r>
          </w:p>
        </w:tc>
      </w:tr>
      <w:tr w:rsidR="006C54D5" w:rsidTr="009F72F5">
        <w:tc>
          <w:tcPr>
            <w:tcW w:w="1284" w:type="dxa"/>
          </w:tcPr>
          <w:p w:rsidR="006C54D5" w:rsidRPr="005A2399" w:rsidRDefault="006C54D5" w:rsidP="0007143F">
            <w:pPr>
              <w:pStyle w:val="Akapitzlist"/>
              <w:ind w:left="601" w:firstLine="0"/>
              <w:rPr>
                <w:rFonts w:ascii="Arial" w:hAnsi="Arial" w:cs="Arial"/>
                <w:u w:val="none"/>
              </w:rPr>
            </w:pPr>
            <w:r>
              <w:rPr>
                <w:rFonts w:ascii="Arial" w:hAnsi="Arial" w:cs="Arial"/>
                <w:u w:val="none"/>
              </w:rPr>
              <w:t>2B</w:t>
            </w:r>
            <w:r w:rsidRPr="005A2399">
              <w:rPr>
                <w:rFonts w:ascii="Arial" w:hAnsi="Arial" w:cs="Arial"/>
                <w:u w:val="none"/>
              </w:rPr>
              <w:t>.3.</w:t>
            </w:r>
          </w:p>
        </w:tc>
        <w:tc>
          <w:tcPr>
            <w:tcW w:w="4820" w:type="dxa"/>
          </w:tcPr>
          <w:p w:rsidR="006C54D5" w:rsidRPr="00431126" w:rsidRDefault="006C54D5" w:rsidP="0007143F">
            <w:pPr>
              <w:ind w:firstLine="34"/>
              <w:jc w:val="left"/>
              <w:rPr>
                <w:rFonts w:ascii="Arial" w:hAnsi="Arial" w:cs="Arial"/>
              </w:rPr>
            </w:pPr>
            <w:r>
              <w:rPr>
                <w:rFonts w:ascii="Arial" w:hAnsi="Arial" w:cs="Arial"/>
              </w:rPr>
              <w:t>Toaleta dostosowana do potrzeb dla osób niepełnosprawnych</w:t>
            </w:r>
          </w:p>
        </w:tc>
        <w:tc>
          <w:tcPr>
            <w:tcW w:w="2684" w:type="dxa"/>
          </w:tcPr>
          <w:p w:rsidR="006C54D5" w:rsidRPr="00431126" w:rsidRDefault="006C54D5" w:rsidP="0007143F">
            <w:pPr>
              <w:jc w:val="center"/>
              <w:rPr>
                <w:rFonts w:ascii="Arial" w:hAnsi="Arial" w:cs="Arial"/>
              </w:rPr>
            </w:pPr>
            <w:r>
              <w:rPr>
                <w:rFonts w:ascii="Arial" w:hAnsi="Arial" w:cs="Arial"/>
              </w:rPr>
              <w:t xml:space="preserve">6.55 </w:t>
            </w:r>
            <w:r w:rsidRPr="00431126">
              <w:rPr>
                <w:rFonts w:ascii="Arial" w:hAnsi="Arial" w:cs="Arial"/>
              </w:rPr>
              <w:t>m</w:t>
            </w:r>
            <w:r w:rsidRPr="00431126">
              <w:rPr>
                <w:rFonts w:ascii="Arial" w:hAnsi="Arial" w:cs="Arial"/>
                <w:vertAlign w:val="superscript"/>
              </w:rPr>
              <w:t>2</w:t>
            </w:r>
          </w:p>
        </w:tc>
      </w:tr>
      <w:tr w:rsidR="006C54D5" w:rsidTr="009F72F5">
        <w:tc>
          <w:tcPr>
            <w:tcW w:w="6104" w:type="dxa"/>
            <w:gridSpan w:val="2"/>
          </w:tcPr>
          <w:p w:rsidR="006C54D5" w:rsidRPr="005A2399" w:rsidRDefault="006C54D5" w:rsidP="0007143F">
            <w:pPr>
              <w:rPr>
                <w:rFonts w:ascii="Arial" w:hAnsi="Arial" w:cs="Arial"/>
                <w:b/>
                <w:szCs w:val="20"/>
              </w:rPr>
            </w:pPr>
            <w:r w:rsidRPr="005A2399">
              <w:rPr>
                <w:rFonts w:ascii="Arial" w:hAnsi="Arial" w:cs="Arial"/>
                <w:b/>
                <w:szCs w:val="20"/>
              </w:rPr>
              <w:t>SUMA</w:t>
            </w:r>
          </w:p>
        </w:tc>
        <w:tc>
          <w:tcPr>
            <w:tcW w:w="2684" w:type="dxa"/>
          </w:tcPr>
          <w:p w:rsidR="006C54D5" w:rsidRPr="005A2399" w:rsidRDefault="006C54D5" w:rsidP="0007143F">
            <w:pPr>
              <w:ind w:left="567" w:firstLine="0"/>
              <w:jc w:val="center"/>
              <w:rPr>
                <w:rFonts w:ascii="Arial" w:hAnsi="Arial" w:cs="Arial"/>
                <w:b/>
                <w:szCs w:val="20"/>
              </w:rPr>
            </w:pPr>
            <w:r>
              <w:rPr>
                <w:rFonts w:ascii="Arial" w:hAnsi="Arial" w:cs="Arial"/>
                <w:b/>
                <w:szCs w:val="20"/>
              </w:rPr>
              <w:t xml:space="preserve">136.00 </w:t>
            </w:r>
            <w:r w:rsidRPr="005A2399">
              <w:rPr>
                <w:rFonts w:ascii="Arial" w:hAnsi="Arial" w:cs="Arial"/>
                <w:b/>
                <w:szCs w:val="20"/>
              </w:rPr>
              <w:t>m</w:t>
            </w:r>
            <w:r w:rsidRPr="005A2399">
              <w:rPr>
                <w:rFonts w:ascii="Arial" w:hAnsi="Arial" w:cs="Arial"/>
                <w:b/>
                <w:szCs w:val="20"/>
                <w:vertAlign w:val="superscript"/>
              </w:rPr>
              <w:t>2</w:t>
            </w:r>
          </w:p>
        </w:tc>
      </w:tr>
      <w:tr w:rsidR="006C54D5" w:rsidTr="009F72F5">
        <w:tc>
          <w:tcPr>
            <w:tcW w:w="1284" w:type="dxa"/>
          </w:tcPr>
          <w:p w:rsidR="006C54D5" w:rsidRPr="00431126" w:rsidRDefault="006C54D5" w:rsidP="0007143F">
            <w:pPr>
              <w:ind w:firstLine="0"/>
              <w:jc w:val="center"/>
              <w:rPr>
                <w:rFonts w:ascii="Arial" w:hAnsi="Arial" w:cs="Arial"/>
              </w:rPr>
            </w:pPr>
            <w:r w:rsidRPr="00431126">
              <w:rPr>
                <w:rFonts w:ascii="Arial" w:hAnsi="Arial" w:cs="Arial"/>
              </w:rPr>
              <w:t>L.p.</w:t>
            </w:r>
          </w:p>
        </w:tc>
        <w:tc>
          <w:tcPr>
            <w:tcW w:w="4820" w:type="dxa"/>
          </w:tcPr>
          <w:p w:rsidR="006C54D5" w:rsidRPr="00431126" w:rsidRDefault="006C54D5" w:rsidP="0007143F">
            <w:pPr>
              <w:ind w:firstLine="0"/>
              <w:jc w:val="center"/>
              <w:rPr>
                <w:rFonts w:ascii="Arial" w:hAnsi="Arial" w:cs="Arial"/>
              </w:rPr>
            </w:pPr>
            <w:r w:rsidRPr="00431126">
              <w:rPr>
                <w:rFonts w:ascii="Arial" w:hAnsi="Arial" w:cs="Arial"/>
              </w:rPr>
              <w:t>Funkcja pomieszczenia</w:t>
            </w:r>
          </w:p>
        </w:tc>
        <w:tc>
          <w:tcPr>
            <w:tcW w:w="2684" w:type="dxa"/>
          </w:tcPr>
          <w:p w:rsidR="006C54D5" w:rsidRPr="00431126" w:rsidRDefault="006C54D5" w:rsidP="0007143F">
            <w:pPr>
              <w:ind w:firstLine="0"/>
              <w:jc w:val="center"/>
              <w:rPr>
                <w:rFonts w:ascii="Arial" w:hAnsi="Arial" w:cs="Arial"/>
              </w:rPr>
            </w:pPr>
            <w:r w:rsidRPr="00431126">
              <w:rPr>
                <w:rFonts w:ascii="Arial" w:hAnsi="Arial" w:cs="Arial"/>
              </w:rPr>
              <w:t>Powierzchnia użytkowa</w:t>
            </w:r>
          </w:p>
          <w:p w:rsidR="006C54D5" w:rsidRPr="00431126" w:rsidRDefault="006C54D5" w:rsidP="0007143F">
            <w:pPr>
              <w:rPr>
                <w:rFonts w:ascii="Arial" w:hAnsi="Arial" w:cs="Arial"/>
              </w:rPr>
            </w:pPr>
            <w:r>
              <w:rPr>
                <w:rFonts w:ascii="Arial" w:hAnsi="Arial" w:cs="Arial"/>
              </w:rPr>
              <w:t xml:space="preserve">          </w:t>
            </w:r>
            <w:r w:rsidRPr="00431126">
              <w:rPr>
                <w:rFonts w:ascii="Arial" w:hAnsi="Arial" w:cs="Arial"/>
              </w:rPr>
              <w:t>(m</w:t>
            </w:r>
            <w:r w:rsidRPr="00431126">
              <w:rPr>
                <w:rFonts w:ascii="Arial" w:hAnsi="Arial" w:cs="Arial"/>
                <w:vertAlign w:val="superscript"/>
              </w:rPr>
              <w:t>2</w:t>
            </w:r>
            <w:r w:rsidRPr="00431126">
              <w:rPr>
                <w:rFonts w:ascii="Arial" w:hAnsi="Arial" w:cs="Arial"/>
              </w:rPr>
              <w:t>)</w:t>
            </w:r>
          </w:p>
        </w:tc>
      </w:tr>
      <w:tr w:rsidR="006C54D5" w:rsidTr="009F72F5">
        <w:tc>
          <w:tcPr>
            <w:tcW w:w="8788" w:type="dxa"/>
            <w:gridSpan w:val="3"/>
          </w:tcPr>
          <w:p w:rsidR="006C54D5" w:rsidRPr="00BD33D2" w:rsidRDefault="006C54D5" w:rsidP="0007143F">
            <w:pPr>
              <w:jc w:val="left"/>
              <w:rPr>
                <w:rFonts w:ascii="Arial" w:hAnsi="Arial" w:cs="Arial"/>
                <w:b/>
              </w:rPr>
            </w:pPr>
            <w:r>
              <w:rPr>
                <w:rFonts w:ascii="Arial" w:hAnsi="Arial" w:cs="Arial"/>
                <w:b/>
              </w:rPr>
              <w:t>III PIĘTRO - POZIOM +9.50 M</w:t>
            </w:r>
          </w:p>
        </w:tc>
      </w:tr>
      <w:tr w:rsidR="006C54D5" w:rsidTr="009F72F5">
        <w:tc>
          <w:tcPr>
            <w:tcW w:w="1284" w:type="dxa"/>
          </w:tcPr>
          <w:p w:rsidR="006C54D5" w:rsidRPr="005A2399" w:rsidRDefault="006C54D5" w:rsidP="0007143F">
            <w:pPr>
              <w:pStyle w:val="Akapitzlist"/>
              <w:ind w:left="601" w:firstLine="0"/>
              <w:rPr>
                <w:rFonts w:ascii="Arial" w:hAnsi="Arial" w:cs="Arial"/>
                <w:u w:val="none"/>
              </w:rPr>
            </w:pPr>
            <w:r>
              <w:rPr>
                <w:rFonts w:ascii="Arial" w:hAnsi="Arial" w:cs="Arial"/>
                <w:u w:val="none"/>
              </w:rPr>
              <w:t>3.</w:t>
            </w:r>
            <w:r w:rsidRPr="005A2399">
              <w:rPr>
                <w:rFonts w:ascii="Arial" w:hAnsi="Arial" w:cs="Arial"/>
                <w:u w:val="none"/>
              </w:rPr>
              <w:t>1.</w:t>
            </w:r>
          </w:p>
        </w:tc>
        <w:tc>
          <w:tcPr>
            <w:tcW w:w="4820" w:type="dxa"/>
          </w:tcPr>
          <w:p w:rsidR="006C54D5" w:rsidRPr="00431126" w:rsidRDefault="006C54D5" w:rsidP="0007143F">
            <w:pPr>
              <w:ind w:firstLine="34"/>
              <w:jc w:val="left"/>
              <w:rPr>
                <w:rFonts w:ascii="Arial" w:hAnsi="Arial" w:cs="Arial"/>
              </w:rPr>
            </w:pPr>
            <w:r>
              <w:rPr>
                <w:rFonts w:ascii="Arial" w:hAnsi="Arial" w:cs="Arial"/>
              </w:rPr>
              <w:t>Klatka schodowa</w:t>
            </w:r>
          </w:p>
        </w:tc>
        <w:tc>
          <w:tcPr>
            <w:tcW w:w="2684" w:type="dxa"/>
          </w:tcPr>
          <w:p w:rsidR="006C54D5" w:rsidRPr="00431126" w:rsidRDefault="006C54D5" w:rsidP="0007143F">
            <w:pPr>
              <w:jc w:val="center"/>
              <w:rPr>
                <w:rFonts w:ascii="Arial" w:hAnsi="Arial" w:cs="Arial"/>
              </w:rPr>
            </w:pPr>
            <w:r>
              <w:rPr>
                <w:rFonts w:ascii="Arial" w:hAnsi="Arial" w:cs="Arial"/>
              </w:rPr>
              <w:t xml:space="preserve">9.70 </w:t>
            </w:r>
            <w:r w:rsidRPr="00431126">
              <w:rPr>
                <w:rFonts w:ascii="Arial" w:hAnsi="Arial" w:cs="Arial"/>
              </w:rPr>
              <w:t>m</w:t>
            </w:r>
            <w:r w:rsidRPr="00431126">
              <w:rPr>
                <w:rFonts w:ascii="Arial" w:hAnsi="Arial" w:cs="Arial"/>
                <w:vertAlign w:val="superscript"/>
              </w:rPr>
              <w:t>2</w:t>
            </w:r>
          </w:p>
        </w:tc>
      </w:tr>
      <w:tr w:rsidR="006C54D5" w:rsidTr="009F72F5">
        <w:tc>
          <w:tcPr>
            <w:tcW w:w="1284" w:type="dxa"/>
          </w:tcPr>
          <w:p w:rsidR="006C54D5" w:rsidRPr="005A2399" w:rsidRDefault="006C54D5" w:rsidP="0007143F">
            <w:pPr>
              <w:pStyle w:val="Akapitzlist"/>
              <w:ind w:left="601" w:firstLine="0"/>
              <w:rPr>
                <w:rFonts w:ascii="Arial" w:hAnsi="Arial" w:cs="Arial"/>
                <w:u w:val="none"/>
              </w:rPr>
            </w:pPr>
            <w:r>
              <w:rPr>
                <w:rFonts w:ascii="Arial" w:hAnsi="Arial" w:cs="Arial"/>
                <w:u w:val="none"/>
              </w:rPr>
              <w:t>3</w:t>
            </w:r>
            <w:r w:rsidRPr="005A2399">
              <w:rPr>
                <w:rFonts w:ascii="Arial" w:hAnsi="Arial" w:cs="Arial"/>
                <w:u w:val="none"/>
              </w:rPr>
              <w:t>.2.</w:t>
            </w:r>
          </w:p>
        </w:tc>
        <w:tc>
          <w:tcPr>
            <w:tcW w:w="4820" w:type="dxa"/>
          </w:tcPr>
          <w:p w:rsidR="006C54D5" w:rsidRPr="00431126" w:rsidRDefault="006C54D5" w:rsidP="0007143F">
            <w:pPr>
              <w:ind w:firstLine="34"/>
              <w:jc w:val="left"/>
              <w:rPr>
                <w:rFonts w:ascii="Arial" w:hAnsi="Arial" w:cs="Arial"/>
              </w:rPr>
            </w:pPr>
            <w:r>
              <w:rPr>
                <w:rFonts w:ascii="Arial" w:hAnsi="Arial" w:cs="Arial"/>
              </w:rPr>
              <w:t>Otwarte biuro z aneksem kawowym</w:t>
            </w:r>
          </w:p>
        </w:tc>
        <w:tc>
          <w:tcPr>
            <w:tcW w:w="2684" w:type="dxa"/>
          </w:tcPr>
          <w:p w:rsidR="006C54D5" w:rsidRPr="00431126" w:rsidRDefault="006C54D5" w:rsidP="0007143F">
            <w:pPr>
              <w:jc w:val="center"/>
              <w:rPr>
                <w:rFonts w:ascii="Arial" w:hAnsi="Arial" w:cs="Arial"/>
              </w:rPr>
            </w:pPr>
            <w:r>
              <w:rPr>
                <w:rFonts w:ascii="Arial" w:hAnsi="Arial" w:cs="Arial"/>
              </w:rPr>
              <w:t xml:space="preserve">71.53 </w:t>
            </w:r>
            <w:r w:rsidRPr="00431126">
              <w:rPr>
                <w:rFonts w:ascii="Arial" w:hAnsi="Arial" w:cs="Arial"/>
              </w:rPr>
              <w:t>m</w:t>
            </w:r>
            <w:r w:rsidRPr="00431126">
              <w:rPr>
                <w:rFonts w:ascii="Arial" w:hAnsi="Arial" w:cs="Arial"/>
                <w:vertAlign w:val="superscript"/>
              </w:rPr>
              <w:t>2</w:t>
            </w:r>
          </w:p>
        </w:tc>
      </w:tr>
      <w:tr w:rsidR="006C54D5" w:rsidTr="009F72F5">
        <w:tc>
          <w:tcPr>
            <w:tcW w:w="1284" w:type="dxa"/>
          </w:tcPr>
          <w:p w:rsidR="006C54D5" w:rsidRPr="005A2399" w:rsidRDefault="006C54D5" w:rsidP="0007143F">
            <w:pPr>
              <w:pStyle w:val="Akapitzlist"/>
              <w:ind w:left="601" w:firstLine="0"/>
              <w:rPr>
                <w:rFonts w:ascii="Arial" w:hAnsi="Arial" w:cs="Arial"/>
                <w:u w:val="none"/>
              </w:rPr>
            </w:pPr>
            <w:r>
              <w:rPr>
                <w:rFonts w:ascii="Arial" w:hAnsi="Arial" w:cs="Arial"/>
                <w:u w:val="none"/>
              </w:rPr>
              <w:t>3</w:t>
            </w:r>
            <w:r w:rsidRPr="005A2399">
              <w:rPr>
                <w:rFonts w:ascii="Arial" w:hAnsi="Arial" w:cs="Arial"/>
                <w:u w:val="none"/>
              </w:rPr>
              <w:t>.3.</w:t>
            </w:r>
          </w:p>
        </w:tc>
        <w:tc>
          <w:tcPr>
            <w:tcW w:w="4820" w:type="dxa"/>
          </w:tcPr>
          <w:p w:rsidR="006C54D5" w:rsidRPr="00431126" w:rsidRDefault="006C54D5" w:rsidP="006C54D5">
            <w:pPr>
              <w:ind w:firstLine="34"/>
              <w:jc w:val="left"/>
              <w:rPr>
                <w:rFonts w:ascii="Arial" w:hAnsi="Arial" w:cs="Arial"/>
              </w:rPr>
            </w:pPr>
            <w:r>
              <w:rPr>
                <w:rFonts w:ascii="Arial" w:hAnsi="Arial" w:cs="Arial"/>
              </w:rPr>
              <w:t xml:space="preserve">Biuro </w:t>
            </w:r>
          </w:p>
        </w:tc>
        <w:tc>
          <w:tcPr>
            <w:tcW w:w="2684" w:type="dxa"/>
          </w:tcPr>
          <w:p w:rsidR="006C54D5" w:rsidRPr="00431126" w:rsidRDefault="006C54D5" w:rsidP="0007143F">
            <w:pPr>
              <w:jc w:val="center"/>
              <w:rPr>
                <w:rFonts w:ascii="Arial" w:hAnsi="Arial" w:cs="Arial"/>
              </w:rPr>
            </w:pPr>
            <w:r>
              <w:rPr>
                <w:rFonts w:ascii="Arial" w:hAnsi="Arial" w:cs="Arial"/>
              </w:rPr>
              <w:t xml:space="preserve">19.60 </w:t>
            </w:r>
            <w:r w:rsidRPr="00431126">
              <w:rPr>
                <w:rFonts w:ascii="Arial" w:hAnsi="Arial" w:cs="Arial"/>
              </w:rPr>
              <w:t>m</w:t>
            </w:r>
            <w:r w:rsidRPr="00431126">
              <w:rPr>
                <w:rFonts w:ascii="Arial" w:hAnsi="Arial" w:cs="Arial"/>
                <w:vertAlign w:val="superscript"/>
              </w:rPr>
              <w:t>2</w:t>
            </w:r>
          </w:p>
        </w:tc>
      </w:tr>
      <w:tr w:rsidR="006C54D5" w:rsidTr="009F72F5">
        <w:tc>
          <w:tcPr>
            <w:tcW w:w="1284" w:type="dxa"/>
          </w:tcPr>
          <w:p w:rsidR="006C54D5" w:rsidRDefault="006C54D5" w:rsidP="0007143F">
            <w:pPr>
              <w:pStyle w:val="Akapitzlist"/>
              <w:ind w:left="601" w:firstLine="0"/>
              <w:rPr>
                <w:rFonts w:ascii="Arial" w:hAnsi="Arial" w:cs="Arial"/>
                <w:u w:val="none"/>
              </w:rPr>
            </w:pPr>
            <w:r>
              <w:rPr>
                <w:rFonts w:ascii="Arial" w:hAnsi="Arial" w:cs="Arial"/>
                <w:u w:val="none"/>
              </w:rPr>
              <w:t>4.4.</w:t>
            </w:r>
          </w:p>
        </w:tc>
        <w:tc>
          <w:tcPr>
            <w:tcW w:w="4820" w:type="dxa"/>
          </w:tcPr>
          <w:p w:rsidR="006C54D5" w:rsidRDefault="006C54D5" w:rsidP="006C54D5">
            <w:pPr>
              <w:ind w:firstLine="0"/>
              <w:jc w:val="left"/>
              <w:rPr>
                <w:rFonts w:ascii="Arial" w:hAnsi="Arial" w:cs="Arial"/>
              </w:rPr>
            </w:pPr>
            <w:r>
              <w:rPr>
                <w:rFonts w:ascii="Arial" w:hAnsi="Arial" w:cs="Arial"/>
              </w:rPr>
              <w:t>Toaleta dostosowana do potrzeb dla osób niepełnosprawnych</w:t>
            </w:r>
          </w:p>
        </w:tc>
        <w:tc>
          <w:tcPr>
            <w:tcW w:w="2684" w:type="dxa"/>
          </w:tcPr>
          <w:p w:rsidR="006C54D5" w:rsidRDefault="006C54D5" w:rsidP="0007143F">
            <w:pPr>
              <w:jc w:val="center"/>
              <w:rPr>
                <w:rFonts w:ascii="Arial" w:hAnsi="Arial" w:cs="Arial"/>
              </w:rPr>
            </w:pPr>
            <w:r>
              <w:rPr>
                <w:rFonts w:ascii="Arial" w:hAnsi="Arial" w:cs="Arial"/>
              </w:rPr>
              <w:t xml:space="preserve">6.62 </w:t>
            </w:r>
            <w:r w:rsidRPr="00431126">
              <w:rPr>
                <w:rFonts w:ascii="Arial" w:hAnsi="Arial" w:cs="Arial"/>
              </w:rPr>
              <w:t>m</w:t>
            </w:r>
            <w:r w:rsidRPr="00431126">
              <w:rPr>
                <w:rFonts w:ascii="Arial" w:hAnsi="Arial" w:cs="Arial"/>
                <w:vertAlign w:val="superscript"/>
              </w:rPr>
              <w:t>2</w:t>
            </w:r>
          </w:p>
        </w:tc>
      </w:tr>
      <w:tr w:rsidR="006C54D5" w:rsidTr="009F72F5">
        <w:tc>
          <w:tcPr>
            <w:tcW w:w="6104" w:type="dxa"/>
            <w:gridSpan w:val="2"/>
          </w:tcPr>
          <w:p w:rsidR="006C54D5" w:rsidRPr="005A2399" w:rsidRDefault="006C54D5" w:rsidP="0007143F">
            <w:pPr>
              <w:rPr>
                <w:rFonts w:ascii="Arial" w:hAnsi="Arial" w:cs="Arial"/>
                <w:b/>
                <w:szCs w:val="20"/>
              </w:rPr>
            </w:pPr>
            <w:r w:rsidRPr="005A2399">
              <w:rPr>
                <w:rFonts w:ascii="Arial" w:hAnsi="Arial" w:cs="Arial"/>
                <w:b/>
                <w:szCs w:val="20"/>
              </w:rPr>
              <w:t>SUMA</w:t>
            </w:r>
          </w:p>
        </w:tc>
        <w:tc>
          <w:tcPr>
            <w:tcW w:w="2684" w:type="dxa"/>
          </w:tcPr>
          <w:p w:rsidR="006C54D5" w:rsidRPr="005A2399" w:rsidRDefault="006C54D5" w:rsidP="0007143F">
            <w:pPr>
              <w:ind w:left="567" w:firstLine="0"/>
              <w:jc w:val="center"/>
              <w:rPr>
                <w:rFonts w:ascii="Arial" w:hAnsi="Arial" w:cs="Arial"/>
                <w:b/>
                <w:szCs w:val="20"/>
              </w:rPr>
            </w:pPr>
            <w:r>
              <w:rPr>
                <w:rFonts w:ascii="Arial" w:hAnsi="Arial" w:cs="Arial"/>
                <w:b/>
                <w:szCs w:val="20"/>
              </w:rPr>
              <w:t xml:space="preserve"> 107.45 </w:t>
            </w:r>
            <w:r w:rsidRPr="005A2399">
              <w:rPr>
                <w:rFonts w:ascii="Arial" w:hAnsi="Arial" w:cs="Arial"/>
                <w:b/>
                <w:szCs w:val="20"/>
              </w:rPr>
              <w:t>m</w:t>
            </w:r>
            <w:r w:rsidRPr="005A2399">
              <w:rPr>
                <w:rFonts w:ascii="Arial" w:hAnsi="Arial" w:cs="Arial"/>
                <w:b/>
                <w:szCs w:val="20"/>
                <w:vertAlign w:val="superscript"/>
              </w:rPr>
              <w:t>2</w:t>
            </w:r>
          </w:p>
        </w:tc>
      </w:tr>
    </w:tbl>
    <w:p w:rsidR="003D6690" w:rsidRDefault="003D6690" w:rsidP="00106E69">
      <w:pPr>
        <w:pStyle w:val="Nagwek4"/>
        <w:numPr>
          <w:ilvl w:val="0"/>
          <w:numId w:val="0"/>
        </w:numPr>
        <w:rPr>
          <w:rFonts w:ascii="Arial" w:hAnsi="Arial" w:cs="Arial"/>
        </w:rPr>
      </w:pPr>
    </w:p>
    <w:p w:rsidR="00176881" w:rsidRDefault="00292FD9" w:rsidP="005E6769">
      <w:pPr>
        <w:pStyle w:val="Nagwek3"/>
        <w:numPr>
          <w:ilvl w:val="2"/>
          <w:numId w:val="104"/>
        </w:numPr>
        <w:rPr>
          <w:rFonts w:ascii="Arial" w:hAnsi="Arial" w:cs="Arial"/>
        </w:rPr>
      </w:pPr>
      <w:bookmarkStart w:id="110" w:name="_Toc184034332"/>
      <w:r w:rsidRPr="00C86C07">
        <w:rPr>
          <w:rFonts w:ascii="Arial" w:hAnsi="Arial" w:cs="Arial"/>
        </w:rPr>
        <w:t>Branża architektoniczn</w:t>
      </w:r>
      <w:r w:rsidR="001F05DC" w:rsidRPr="00C86C07">
        <w:rPr>
          <w:rFonts w:ascii="Arial" w:hAnsi="Arial" w:cs="Arial"/>
        </w:rPr>
        <w:t>o- budowlana</w:t>
      </w:r>
      <w:bookmarkEnd w:id="110"/>
      <w:r w:rsidRPr="00C86C07">
        <w:rPr>
          <w:rFonts w:ascii="Arial" w:hAnsi="Arial" w:cs="Arial"/>
        </w:rPr>
        <w:t xml:space="preserve"> </w:t>
      </w:r>
    </w:p>
    <w:p w:rsidR="00475E92" w:rsidRDefault="00475E92" w:rsidP="00475E92">
      <w:pPr>
        <w:pStyle w:val="Default"/>
        <w:ind w:left="600"/>
        <w:jc w:val="both"/>
        <w:rPr>
          <w:color w:val="auto"/>
          <w:sz w:val="22"/>
          <w:szCs w:val="22"/>
        </w:rPr>
      </w:pPr>
    </w:p>
    <w:p w:rsidR="00853FC6" w:rsidRPr="0096265F" w:rsidRDefault="00853FC6" w:rsidP="00853FC6">
      <w:pPr>
        <w:rPr>
          <w:rFonts w:ascii="Arial" w:eastAsia="SymbolMT" w:hAnsi="Arial" w:cs="Arial"/>
          <w:szCs w:val="20"/>
        </w:rPr>
      </w:pPr>
      <w:r>
        <w:rPr>
          <w:rFonts w:ascii="Arial" w:eastAsia="SymbolMT" w:hAnsi="Arial" w:cs="Arial"/>
          <w:szCs w:val="20"/>
        </w:rPr>
        <w:t xml:space="preserve">Koncepcja </w:t>
      </w:r>
      <w:r w:rsidRPr="0096265F">
        <w:rPr>
          <w:rFonts w:ascii="Arial" w:eastAsia="SymbolMT" w:hAnsi="Arial" w:cs="Arial"/>
          <w:szCs w:val="20"/>
        </w:rPr>
        <w:t>zaa</w:t>
      </w:r>
      <w:r>
        <w:rPr>
          <w:rFonts w:ascii="Arial" w:eastAsia="SymbolMT" w:hAnsi="Arial" w:cs="Arial"/>
          <w:szCs w:val="20"/>
        </w:rPr>
        <w:t>daptowania</w:t>
      </w:r>
      <w:r w:rsidRPr="0096265F">
        <w:rPr>
          <w:rFonts w:ascii="Arial" w:eastAsia="SymbolMT" w:hAnsi="Arial" w:cs="Arial"/>
          <w:szCs w:val="20"/>
        </w:rPr>
        <w:t xml:space="preserve"> </w:t>
      </w:r>
      <w:r>
        <w:rPr>
          <w:rFonts w:ascii="Arial" w:eastAsia="SymbolMT" w:hAnsi="Arial" w:cs="Arial"/>
          <w:szCs w:val="20"/>
        </w:rPr>
        <w:t>i rozbudowania</w:t>
      </w:r>
      <w:r w:rsidRPr="0096265F">
        <w:rPr>
          <w:rFonts w:ascii="Arial" w:eastAsia="SymbolMT" w:hAnsi="Arial" w:cs="Arial"/>
          <w:szCs w:val="20"/>
        </w:rPr>
        <w:t xml:space="preserve"> istniejącego budynku po byłej oczyszczalni ścieków na potrzeby </w:t>
      </w:r>
      <w:r w:rsidRPr="0096265F">
        <w:rPr>
          <w:rFonts w:ascii="Arial" w:hAnsi="Arial" w:cs="Arial"/>
          <w:szCs w:val="20"/>
        </w:rPr>
        <w:t>na centrum rozwoju MŚP.</w:t>
      </w:r>
    </w:p>
    <w:p w:rsidR="00853FC6" w:rsidRDefault="00853FC6" w:rsidP="00853FC6">
      <w:pPr>
        <w:pStyle w:val="Default"/>
        <w:ind w:firstLine="566"/>
        <w:jc w:val="both"/>
        <w:rPr>
          <w:color w:val="auto"/>
          <w:sz w:val="20"/>
          <w:szCs w:val="20"/>
        </w:rPr>
      </w:pPr>
    </w:p>
    <w:p w:rsidR="00853FC6" w:rsidRDefault="00853FC6" w:rsidP="00475E92">
      <w:pPr>
        <w:pStyle w:val="Default"/>
        <w:ind w:left="600"/>
        <w:jc w:val="both"/>
        <w:rPr>
          <w:color w:val="auto"/>
          <w:sz w:val="20"/>
          <w:szCs w:val="20"/>
        </w:rPr>
      </w:pPr>
      <w:r>
        <w:rPr>
          <w:color w:val="auto"/>
          <w:sz w:val="20"/>
          <w:szCs w:val="20"/>
        </w:rPr>
        <w:t>Zaproponowane funkcje:</w:t>
      </w:r>
    </w:p>
    <w:p w:rsidR="00475E92" w:rsidRDefault="00475E92" w:rsidP="00853FC6">
      <w:pPr>
        <w:pStyle w:val="Default"/>
        <w:ind w:firstLine="600"/>
        <w:jc w:val="both"/>
        <w:rPr>
          <w:color w:val="auto"/>
          <w:sz w:val="20"/>
          <w:szCs w:val="20"/>
        </w:rPr>
      </w:pPr>
      <w:r>
        <w:rPr>
          <w:color w:val="auto"/>
          <w:sz w:val="20"/>
          <w:szCs w:val="20"/>
        </w:rPr>
        <w:t xml:space="preserve">W części istniejącej na poziomie parteru zaproponowano salę wykładową, salę warsztatową </w:t>
      </w:r>
      <w:r w:rsidR="00853FC6">
        <w:rPr>
          <w:color w:val="auto"/>
          <w:sz w:val="20"/>
          <w:szCs w:val="20"/>
        </w:rPr>
        <w:t xml:space="preserve">                   </w:t>
      </w:r>
      <w:r>
        <w:rPr>
          <w:color w:val="auto"/>
          <w:sz w:val="20"/>
          <w:szCs w:val="20"/>
        </w:rPr>
        <w:t xml:space="preserve">z zapleczem socjalnym oraz pomieszczeniami techniczno- gospodarczymi. </w:t>
      </w:r>
    </w:p>
    <w:p w:rsidR="00475E92" w:rsidRDefault="00853FC6" w:rsidP="00853FC6">
      <w:pPr>
        <w:pStyle w:val="Default"/>
        <w:jc w:val="both"/>
        <w:rPr>
          <w:color w:val="auto"/>
          <w:sz w:val="20"/>
          <w:szCs w:val="20"/>
        </w:rPr>
      </w:pPr>
      <w:r>
        <w:rPr>
          <w:color w:val="auto"/>
          <w:sz w:val="20"/>
          <w:szCs w:val="20"/>
        </w:rPr>
        <w:t>Na poziomach: I piętra, II piętra, III piętra usytuowano przestrzenie biurowe z aneksami kawowymi                   i zapleczem socjalnym.</w:t>
      </w:r>
    </w:p>
    <w:p w:rsidR="00475E92" w:rsidRPr="000940A3" w:rsidRDefault="00853FC6" w:rsidP="000940A3">
      <w:pPr>
        <w:rPr>
          <w:rFonts w:ascii="Arial" w:hAnsi="Arial" w:cs="Arial"/>
          <w:sz w:val="22"/>
        </w:rPr>
      </w:pPr>
      <w:r w:rsidRPr="00853FC6">
        <w:rPr>
          <w:rFonts w:ascii="Arial" w:hAnsi="Arial" w:cs="Arial"/>
        </w:rPr>
        <w:t>W celu dostosowania obiektu do wymaganych potrzeb oraz obowiązujących Warunków Technicznych, obsługi komunikacyjnej wszystkich kondygnacji zaproponowano dobudować zewnętrzną klatkę schodową a w istniejącej strukturze istniejącego obiektu, wydzielić przestrzeń na pion windy, łączącej wszystkie poziomy, umożliwiającej  dostępność  dla osób niepełnosprawnych.</w:t>
      </w:r>
    </w:p>
    <w:p w:rsidR="00B725FA" w:rsidRDefault="00C86C07" w:rsidP="00C86C07">
      <w:pPr>
        <w:pStyle w:val="Nagwek4"/>
        <w:numPr>
          <w:ilvl w:val="0"/>
          <w:numId w:val="0"/>
        </w:numPr>
        <w:ind w:left="964"/>
        <w:rPr>
          <w:rFonts w:ascii="Arial" w:hAnsi="Arial" w:cs="Arial"/>
        </w:rPr>
      </w:pPr>
      <w:bookmarkStart w:id="111" w:name="_Toc184034333"/>
      <w:r w:rsidRPr="00C86C07">
        <w:rPr>
          <w:rFonts w:ascii="Arial" w:hAnsi="Arial" w:cs="Arial"/>
        </w:rPr>
        <w:t>3.10.3.1.Wyburzenia</w:t>
      </w:r>
      <w:r w:rsidR="008C7D53">
        <w:rPr>
          <w:rFonts w:ascii="Arial" w:hAnsi="Arial" w:cs="Arial"/>
        </w:rPr>
        <w:t xml:space="preserve"> i demontaże</w:t>
      </w:r>
      <w:bookmarkEnd w:id="111"/>
      <w:r w:rsidRPr="00C86C07">
        <w:rPr>
          <w:rFonts w:ascii="Arial" w:hAnsi="Arial" w:cs="Arial"/>
        </w:rPr>
        <w:t xml:space="preserve"> </w:t>
      </w:r>
    </w:p>
    <w:p w:rsidR="008C7D53" w:rsidRPr="008C7D53" w:rsidRDefault="008C7D53" w:rsidP="005E6769">
      <w:pPr>
        <w:pStyle w:val="Akapitzlist"/>
        <w:numPr>
          <w:ilvl w:val="0"/>
          <w:numId w:val="105"/>
        </w:numPr>
        <w:rPr>
          <w:rFonts w:ascii="Arial" w:hAnsi="Arial" w:cs="Arial"/>
          <w:u w:val="none"/>
        </w:rPr>
      </w:pPr>
      <w:r w:rsidRPr="008C7D53">
        <w:rPr>
          <w:rFonts w:ascii="Arial" w:hAnsi="Arial" w:cs="Arial"/>
          <w:u w:val="none"/>
        </w:rPr>
        <w:t>Poszycie dachu wykonane z blachy trapezowej pow.: 466.20 m</w:t>
      </w:r>
      <w:r w:rsidRPr="008C7D53">
        <w:rPr>
          <w:rFonts w:ascii="Arial" w:hAnsi="Arial" w:cs="Arial"/>
          <w:u w:val="none"/>
          <w:vertAlign w:val="superscript"/>
        </w:rPr>
        <w:t xml:space="preserve">2             </w:t>
      </w:r>
    </w:p>
    <w:p w:rsidR="008C7D53" w:rsidRPr="008C7D53" w:rsidRDefault="008C7D53" w:rsidP="005E6769">
      <w:pPr>
        <w:pStyle w:val="Akapitzlist"/>
        <w:numPr>
          <w:ilvl w:val="0"/>
          <w:numId w:val="105"/>
        </w:numPr>
        <w:rPr>
          <w:rFonts w:ascii="Arial" w:hAnsi="Arial" w:cs="Arial"/>
          <w:u w:val="none"/>
        </w:rPr>
      </w:pPr>
      <w:r w:rsidRPr="008C7D53">
        <w:rPr>
          <w:rFonts w:ascii="Arial" w:hAnsi="Arial" w:cs="Arial"/>
          <w:u w:val="none"/>
        </w:rPr>
        <w:t>Więźba dachowa wykonana w konstrukcji stalowej</w:t>
      </w:r>
      <w:r>
        <w:rPr>
          <w:rFonts w:ascii="Arial" w:hAnsi="Arial" w:cs="Arial"/>
          <w:u w:val="none"/>
        </w:rPr>
        <w:t>,</w:t>
      </w:r>
      <w:r w:rsidRPr="008C7D53">
        <w:rPr>
          <w:rFonts w:ascii="Arial" w:hAnsi="Arial" w:cs="Arial"/>
          <w:u w:val="none"/>
        </w:rPr>
        <w:t xml:space="preserve"> </w:t>
      </w:r>
    </w:p>
    <w:p w:rsidR="008C7D53" w:rsidRPr="008C7D53" w:rsidRDefault="008C7D53" w:rsidP="005E6769">
      <w:pPr>
        <w:pStyle w:val="Akapitzlist"/>
        <w:numPr>
          <w:ilvl w:val="0"/>
          <w:numId w:val="105"/>
        </w:numPr>
        <w:rPr>
          <w:rFonts w:ascii="Arial" w:hAnsi="Arial" w:cs="Arial"/>
          <w:u w:val="none"/>
        </w:rPr>
      </w:pPr>
      <w:r w:rsidRPr="008C7D53">
        <w:rPr>
          <w:rFonts w:ascii="Arial" w:hAnsi="Arial" w:cs="Arial"/>
          <w:u w:val="none"/>
        </w:rPr>
        <w:t>Likwidacja biegów schodów żelbetowych 2 sztuki</w:t>
      </w:r>
      <w:r>
        <w:rPr>
          <w:rFonts w:ascii="Arial" w:hAnsi="Arial" w:cs="Arial"/>
          <w:u w:val="none"/>
        </w:rPr>
        <w:t>,</w:t>
      </w:r>
      <w:r w:rsidRPr="008C7D53">
        <w:rPr>
          <w:rFonts w:ascii="Arial" w:hAnsi="Arial" w:cs="Arial"/>
          <w:u w:val="none"/>
        </w:rPr>
        <w:t xml:space="preserve"> </w:t>
      </w:r>
    </w:p>
    <w:p w:rsidR="008C7D53" w:rsidRPr="008C7D53" w:rsidRDefault="008C7D53" w:rsidP="005E6769">
      <w:pPr>
        <w:pStyle w:val="Akapitzlist"/>
        <w:numPr>
          <w:ilvl w:val="0"/>
          <w:numId w:val="105"/>
        </w:numPr>
        <w:rPr>
          <w:rFonts w:ascii="Arial" w:hAnsi="Arial" w:cs="Arial"/>
          <w:u w:val="none"/>
        </w:rPr>
      </w:pPr>
      <w:r w:rsidRPr="008C7D53">
        <w:rPr>
          <w:rFonts w:ascii="Arial" w:hAnsi="Arial" w:cs="Arial"/>
          <w:u w:val="none"/>
        </w:rPr>
        <w:t>Likwidacja biegu schodów stalowych</w:t>
      </w:r>
      <w:r>
        <w:rPr>
          <w:rFonts w:ascii="Arial" w:hAnsi="Arial" w:cs="Arial"/>
          <w:u w:val="none"/>
        </w:rPr>
        <w:t>,</w:t>
      </w:r>
      <w:r w:rsidRPr="008C7D53">
        <w:rPr>
          <w:rFonts w:ascii="Arial" w:hAnsi="Arial" w:cs="Arial"/>
          <w:u w:val="none"/>
        </w:rPr>
        <w:t xml:space="preserve"> </w:t>
      </w:r>
    </w:p>
    <w:p w:rsidR="008C7D53" w:rsidRPr="008C7D53" w:rsidRDefault="008C7D53" w:rsidP="005E6769">
      <w:pPr>
        <w:pStyle w:val="Akapitzlist"/>
        <w:numPr>
          <w:ilvl w:val="0"/>
          <w:numId w:val="105"/>
        </w:numPr>
        <w:rPr>
          <w:rFonts w:ascii="Arial" w:hAnsi="Arial" w:cs="Arial"/>
          <w:u w:val="none"/>
        </w:rPr>
      </w:pPr>
      <w:r w:rsidRPr="008C7D53">
        <w:rPr>
          <w:rFonts w:ascii="Arial" w:hAnsi="Arial" w:cs="Arial"/>
          <w:u w:val="none"/>
        </w:rPr>
        <w:t>Wyburzenia ścianek działowych</w:t>
      </w:r>
      <w:r>
        <w:rPr>
          <w:rFonts w:ascii="Arial" w:hAnsi="Arial" w:cs="Arial"/>
          <w:u w:val="none"/>
        </w:rPr>
        <w:t>,</w:t>
      </w:r>
      <w:r w:rsidRPr="008C7D53">
        <w:rPr>
          <w:rFonts w:ascii="Arial" w:hAnsi="Arial" w:cs="Arial"/>
          <w:u w:val="none"/>
        </w:rPr>
        <w:t xml:space="preserve"> </w:t>
      </w:r>
    </w:p>
    <w:p w:rsidR="008C7D53" w:rsidRPr="008C7D53" w:rsidRDefault="008C7D53" w:rsidP="005E6769">
      <w:pPr>
        <w:pStyle w:val="Akapitzlist"/>
        <w:numPr>
          <w:ilvl w:val="0"/>
          <w:numId w:val="105"/>
        </w:numPr>
        <w:rPr>
          <w:rFonts w:ascii="Arial" w:hAnsi="Arial" w:cs="Arial"/>
          <w:u w:val="none"/>
        </w:rPr>
      </w:pPr>
      <w:r w:rsidRPr="008C7D53">
        <w:rPr>
          <w:rFonts w:ascii="Arial" w:hAnsi="Arial" w:cs="Arial"/>
          <w:u w:val="none"/>
        </w:rPr>
        <w:t>Wyburzenia w ścianach nośnych</w:t>
      </w:r>
      <w:r>
        <w:rPr>
          <w:rFonts w:ascii="Arial" w:hAnsi="Arial" w:cs="Arial"/>
          <w:u w:val="none"/>
        </w:rPr>
        <w:t>,</w:t>
      </w:r>
      <w:r w:rsidRPr="008C7D53">
        <w:rPr>
          <w:rFonts w:ascii="Arial" w:hAnsi="Arial" w:cs="Arial"/>
          <w:u w:val="none"/>
        </w:rPr>
        <w:t xml:space="preserve"> </w:t>
      </w:r>
    </w:p>
    <w:p w:rsidR="008C7D53" w:rsidRPr="008C7D53" w:rsidRDefault="008C7D53" w:rsidP="005E6769">
      <w:pPr>
        <w:pStyle w:val="Akapitzlist"/>
        <w:numPr>
          <w:ilvl w:val="0"/>
          <w:numId w:val="105"/>
        </w:numPr>
        <w:rPr>
          <w:rFonts w:ascii="Arial" w:hAnsi="Arial" w:cs="Arial"/>
          <w:u w:val="none"/>
        </w:rPr>
      </w:pPr>
      <w:r w:rsidRPr="008C7D53">
        <w:rPr>
          <w:rFonts w:ascii="Arial" w:hAnsi="Arial" w:cs="Arial"/>
          <w:u w:val="none"/>
        </w:rPr>
        <w:t>Demontaż stolarki okiennej, drewnianej, skrzynkowej</w:t>
      </w:r>
      <w:r>
        <w:rPr>
          <w:rFonts w:ascii="Arial" w:hAnsi="Arial" w:cs="Arial"/>
          <w:u w:val="none"/>
        </w:rPr>
        <w:t>,</w:t>
      </w:r>
      <w:r w:rsidRPr="008C7D53">
        <w:rPr>
          <w:rFonts w:ascii="Arial" w:hAnsi="Arial" w:cs="Arial"/>
          <w:u w:val="none"/>
        </w:rPr>
        <w:t xml:space="preserve"> </w:t>
      </w:r>
    </w:p>
    <w:p w:rsidR="008C7D53" w:rsidRPr="008C7D53" w:rsidRDefault="008C7D53" w:rsidP="005E6769">
      <w:pPr>
        <w:pStyle w:val="Akapitzlist"/>
        <w:numPr>
          <w:ilvl w:val="0"/>
          <w:numId w:val="105"/>
        </w:numPr>
        <w:rPr>
          <w:rFonts w:ascii="Arial" w:hAnsi="Arial" w:cs="Arial"/>
          <w:u w:val="none"/>
        </w:rPr>
      </w:pPr>
      <w:r w:rsidRPr="008C7D53">
        <w:rPr>
          <w:rFonts w:ascii="Arial" w:hAnsi="Arial" w:cs="Arial"/>
          <w:u w:val="none"/>
        </w:rPr>
        <w:t>Demontaż drzwi zewnętrznych</w:t>
      </w:r>
      <w:r>
        <w:rPr>
          <w:rFonts w:ascii="Arial" w:hAnsi="Arial" w:cs="Arial"/>
          <w:u w:val="none"/>
        </w:rPr>
        <w:t>,</w:t>
      </w:r>
      <w:r w:rsidRPr="008C7D53">
        <w:rPr>
          <w:rFonts w:ascii="Arial" w:hAnsi="Arial" w:cs="Arial"/>
          <w:u w:val="none"/>
        </w:rPr>
        <w:t xml:space="preserve"> </w:t>
      </w:r>
    </w:p>
    <w:p w:rsidR="008C7D53" w:rsidRPr="008C7D53" w:rsidRDefault="008C7D53" w:rsidP="005E6769">
      <w:pPr>
        <w:pStyle w:val="Akapitzlist"/>
        <w:numPr>
          <w:ilvl w:val="0"/>
          <w:numId w:val="105"/>
        </w:numPr>
        <w:rPr>
          <w:rFonts w:ascii="Arial" w:hAnsi="Arial" w:cs="Arial"/>
          <w:u w:val="none"/>
        </w:rPr>
      </w:pPr>
      <w:r w:rsidRPr="008C7D53">
        <w:rPr>
          <w:rFonts w:ascii="Arial" w:hAnsi="Arial" w:cs="Arial"/>
          <w:u w:val="none"/>
        </w:rPr>
        <w:t>Demontaż drzwi wewnętrznych</w:t>
      </w:r>
      <w:r>
        <w:rPr>
          <w:rFonts w:ascii="Arial" w:hAnsi="Arial" w:cs="Arial"/>
          <w:u w:val="none"/>
        </w:rPr>
        <w:t>,</w:t>
      </w:r>
      <w:r w:rsidRPr="008C7D53">
        <w:rPr>
          <w:rFonts w:ascii="Arial" w:hAnsi="Arial" w:cs="Arial"/>
          <w:u w:val="none"/>
        </w:rPr>
        <w:t xml:space="preserve"> </w:t>
      </w:r>
    </w:p>
    <w:p w:rsidR="008C7D53" w:rsidRPr="008C7D53" w:rsidRDefault="008C7D53" w:rsidP="005E6769">
      <w:pPr>
        <w:pStyle w:val="Akapitzlist"/>
        <w:numPr>
          <w:ilvl w:val="0"/>
          <w:numId w:val="105"/>
        </w:numPr>
        <w:rPr>
          <w:rFonts w:ascii="Arial" w:hAnsi="Arial" w:cs="Arial"/>
          <w:u w:val="none"/>
        </w:rPr>
      </w:pPr>
      <w:r w:rsidRPr="008C7D53">
        <w:rPr>
          <w:rFonts w:ascii="Arial" w:hAnsi="Arial" w:cs="Arial"/>
          <w:u w:val="none"/>
        </w:rPr>
        <w:t>Skuwanie posadzek</w:t>
      </w:r>
      <w:r>
        <w:rPr>
          <w:rFonts w:ascii="Arial" w:hAnsi="Arial" w:cs="Arial"/>
          <w:u w:val="none"/>
        </w:rPr>
        <w:t>,</w:t>
      </w:r>
      <w:r w:rsidRPr="008C7D53">
        <w:rPr>
          <w:rFonts w:ascii="Arial" w:hAnsi="Arial" w:cs="Arial"/>
          <w:u w:val="none"/>
        </w:rPr>
        <w:t xml:space="preserve"> </w:t>
      </w:r>
    </w:p>
    <w:p w:rsidR="008C7D53" w:rsidRPr="008C7D53" w:rsidRDefault="008C7D53" w:rsidP="005E6769">
      <w:pPr>
        <w:pStyle w:val="Akapitzlist"/>
        <w:numPr>
          <w:ilvl w:val="0"/>
          <w:numId w:val="105"/>
        </w:numPr>
        <w:rPr>
          <w:rFonts w:ascii="Arial" w:hAnsi="Arial" w:cs="Arial"/>
          <w:u w:val="none"/>
        </w:rPr>
      </w:pPr>
      <w:r w:rsidRPr="008C7D53">
        <w:rPr>
          <w:rFonts w:ascii="Arial" w:hAnsi="Arial" w:cs="Arial"/>
          <w:u w:val="none"/>
        </w:rPr>
        <w:t>Skuwanie tynków wewnętrznych z okładzinami ściennymi</w:t>
      </w:r>
      <w:r>
        <w:rPr>
          <w:rFonts w:ascii="Arial" w:hAnsi="Arial" w:cs="Arial"/>
          <w:u w:val="none"/>
        </w:rPr>
        <w:t>,</w:t>
      </w:r>
      <w:r w:rsidRPr="008C7D53">
        <w:rPr>
          <w:rFonts w:ascii="Arial" w:hAnsi="Arial" w:cs="Arial"/>
          <w:u w:val="none"/>
        </w:rPr>
        <w:t xml:space="preserve"> </w:t>
      </w:r>
    </w:p>
    <w:p w:rsidR="008C7D53" w:rsidRPr="008C7D53" w:rsidRDefault="008C7D53" w:rsidP="005E6769">
      <w:pPr>
        <w:pStyle w:val="Akapitzlist"/>
        <w:numPr>
          <w:ilvl w:val="0"/>
          <w:numId w:val="105"/>
        </w:numPr>
        <w:rPr>
          <w:rFonts w:ascii="Arial" w:hAnsi="Arial" w:cs="Arial"/>
          <w:u w:val="none"/>
        </w:rPr>
      </w:pPr>
      <w:r w:rsidRPr="008C7D53">
        <w:rPr>
          <w:rFonts w:ascii="Arial" w:hAnsi="Arial" w:cs="Arial"/>
          <w:u w:val="none"/>
        </w:rPr>
        <w:t>Demontaż urządzeń technologicznych po byłej funkcji obiektu</w:t>
      </w:r>
      <w:r>
        <w:rPr>
          <w:rFonts w:ascii="Arial" w:hAnsi="Arial" w:cs="Arial"/>
          <w:u w:val="none"/>
        </w:rPr>
        <w:t>,</w:t>
      </w:r>
      <w:r w:rsidRPr="008C7D53">
        <w:rPr>
          <w:rFonts w:ascii="Arial" w:hAnsi="Arial" w:cs="Arial"/>
          <w:u w:val="none"/>
        </w:rPr>
        <w:t xml:space="preserve"> </w:t>
      </w:r>
    </w:p>
    <w:p w:rsidR="008C7D53" w:rsidRPr="008C7D53" w:rsidRDefault="008C7D53" w:rsidP="005E6769">
      <w:pPr>
        <w:pStyle w:val="Akapitzlist"/>
        <w:numPr>
          <w:ilvl w:val="0"/>
          <w:numId w:val="105"/>
        </w:numPr>
        <w:rPr>
          <w:rFonts w:ascii="Arial" w:hAnsi="Arial" w:cs="Arial"/>
          <w:u w:val="none"/>
        </w:rPr>
      </w:pPr>
      <w:r w:rsidRPr="008C7D53">
        <w:rPr>
          <w:rFonts w:ascii="Arial" w:hAnsi="Arial" w:cs="Arial"/>
          <w:u w:val="none"/>
        </w:rPr>
        <w:lastRenderedPageBreak/>
        <w:t>Demontaż instalacji sanitarnej</w:t>
      </w:r>
      <w:r>
        <w:rPr>
          <w:rFonts w:ascii="Arial" w:hAnsi="Arial" w:cs="Arial"/>
          <w:u w:val="none"/>
        </w:rPr>
        <w:t>,</w:t>
      </w:r>
      <w:r w:rsidRPr="008C7D53">
        <w:rPr>
          <w:rFonts w:ascii="Arial" w:hAnsi="Arial" w:cs="Arial"/>
          <w:u w:val="none"/>
        </w:rPr>
        <w:t xml:space="preserve"> </w:t>
      </w:r>
    </w:p>
    <w:p w:rsidR="008C7D53" w:rsidRPr="000940A3" w:rsidRDefault="008C7D53" w:rsidP="005E6769">
      <w:pPr>
        <w:pStyle w:val="Akapitzlist"/>
        <w:numPr>
          <w:ilvl w:val="0"/>
          <w:numId w:val="105"/>
        </w:numPr>
        <w:rPr>
          <w:rFonts w:ascii="Arial" w:hAnsi="Arial" w:cs="Arial"/>
          <w:u w:val="none"/>
        </w:rPr>
      </w:pPr>
      <w:r w:rsidRPr="008C7D53">
        <w:rPr>
          <w:rFonts w:ascii="Arial" w:hAnsi="Arial" w:cs="Arial"/>
          <w:u w:val="none"/>
        </w:rPr>
        <w:t>Demontaż instalacji elektrycznych</w:t>
      </w:r>
      <w:r>
        <w:rPr>
          <w:rFonts w:ascii="Arial" w:hAnsi="Arial" w:cs="Arial"/>
          <w:u w:val="none"/>
        </w:rPr>
        <w:t>.</w:t>
      </w:r>
      <w:r w:rsidRPr="008C7D53">
        <w:rPr>
          <w:rFonts w:ascii="Arial" w:hAnsi="Arial" w:cs="Arial"/>
          <w:u w:val="none"/>
        </w:rPr>
        <w:t xml:space="preserve"> </w:t>
      </w:r>
    </w:p>
    <w:p w:rsidR="00853FC6" w:rsidRDefault="008C7D53" w:rsidP="008C7D53">
      <w:pPr>
        <w:pStyle w:val="Nagwek4"/>
        <w:numPr>
          <w:ilvl w:val="0"/>
          <w:numId w:val="0"/>
        </w:numPr>
        <w:ind w:left="964"/>
        <w:rPr>
          <w:rFonts w:ascii="Arial" w:hAnsi="Arial" w:cs="Arial"/>
        </w:rPr>
      </w:pPr>
      <w:bookmarkStart w:id="112" w:name="_Toc184034334"/>
      <w:r w:rsidRPr="00C86C07">
        <w:rPr>
          <w:rFonts w:ascii="Arial" w:hAnsi="Arial" w:cs="Arial"/>
        </w:rPr>
        <w:t>3.10.3.</w:t>
      </w:r>
      <w:r>
        <w:rPr>
          <w:rFonts w:ascii="Arial" w:hAnsi="Arial" w:cs="Arial"/>
        </w:rPr>
        <w:t>2</w:t>
      </w:r>
      <w:r w:rsidRPr="00C86C07">
        <w:rPr>
          <w:rFonts w:ascii="Arial" w:hAnsi="Arial" w:cs="Arial"/>
        </w:rPr>
        <w:t>.</w:t>
      </w:r>
      <w:r>
        <w:rPr>
          <w:rFonts w:ascii="Arial" w:hAnsi="Arial" w:cs="Arial"/>
        </w:rPr>
        <w:t xml:space="preserve"> </w:t>
      </w:r>
      <w:r w:rsidR="00853FC6">
        <w:rPr>
          <w:rFonts w:ascii="Arial" w:hAnsi="Arial" w:cs="Arial"/>
        </w:rPr>
        <w:t>Rozwiązania architektoniczno budowlane</w:t>
      </w:r>
      <w:bookmarkEnd w:id="112"/>
    </w:p>
    <w:p w:rsidR="008C7D53" w:rsidRPr="008C7D53" w:rsidRDefault="008C7D53" w:rsidP="008C7D53">
      <w:pPr>
        <w:rPr>
          <w:rFonts w:ascii="Arial" w:hAnsi="Arial" w:cs="Arial"/>
        </w:rPr>
      </w:pPr>
    </w:p>
    <w:p w:rsidR="0096265F" w:rsidRDefault="00DD3994" w:rsidP="005E6769">
      <w:pPr>
        <w:pStyle w:val="Default"/>
        <w:widowControl w:val="0"/>
        <w:numPr>
          <w:ilvl w:val="0"/>
          <w:numId w:val="107"/>
        </w:numPr>
        <w:jc w:val="both"/>
        <w:rPr>
          <w:b/>
          <w:bCs/>
          <w:color w:val="auto"/>
          <w:sz w:val="20"/>
          <w:szCs w:val="20"/>
          <w:u w:val="single"/>
        </w:rPr>
      </w:pPr>
      <w:r w:rsidRPr="005C5222">
        <w:rPr>
          <w:b/>
          <w:bCs/>
          <w:color w:val="auto"/>
          <w:sz w:val="20"/>
          <w:szCs w:val="20"/>
          <w:u w:val="single"/>
        </w:rPr>
        <w:t>Bryła</w:t>
      </w:r>
    </w:p>
    <w:p w:rsidR="008C7D53" w:rsidRPr="000940A3" w:rsidRDefault="008C7D53" w:rsidP="008C7D53">
      <w:pPr>
        <w:pStyle w:val="Default"/>
        <w:widowControl w:val="0"/>
        <w:ind w:firstLine="360"/>
        <w:jc w:val="both"/>
        <w:rPr>
          <w:bCs/>
          <w:color w:val="auto"/>
          <w:sz w:val="20"/>
          <w:szCs w:val="20"/>
        </w:rPr>
      </w:pPr>
      <w:r w:rsidRPr="000940A3">
        <w:rPr>
          <w:bCs/>
          <w:color w:val="auto"/>
          <w:sz w:val="20"/>
          <w:szCs w:val="20"/>
        </w:rPr>
        <w:t>Zaproponowana koncepcja adaptacji wraz z rozbudową budynku po byłej oczyszczalni ścieków składa się z dwóch zasadniczych brył:</w:t>
      </w:r>
    </w:p>
    <w:p w:rsidR="008C7D53" w:rsidRPr="000940A3" w:rsidRDefault="008C7D53" w:rsidP="008C7D53">
      <w:pPr>
        <w:pStyle w:val="Default"/>
        <w:widowControl w:val="0"/>
        <w:jc w:val="both"/>
        <w:rPr>
          <w:bCs/>
          <w:color w:val="auto"/>
          <w:sz w:val="20"/>
          <w:szCs w:val="20"/>
        </w:rPr>
      </w:pPr>
      <w:r w:rsidRPr="000940A3">
        <w:rPr>
          <w:bCs/>
          <w:color w:val="auto"/>
          <w:sz w:val="20"/>
          <w:szCs w:val="20"/>
        </w:rPr>
        <w:t xml:space="preserve">Istniejący obiekt po byłej oczyszczalni ścieków  – poddany adaptacji i nowa dobudowa do istniejącej bryły od strony zachodniej- rozbudowa. </w:t>
      </w:r>
    </w:p>
    <w:p w:rsidR="008C7D53" w:rsidRPr="000940A3" w:rsidRDefault="008C7D53" w:rsidP="005E6769">
      <w:pPr>
        <w:pStyle w:val="Akapitzlist"/>
        <w:numPr>
          <w:ilvl w:val="0"/>
          <w:numId w:val="89"/>
        </w:numPr>
        <w:rPr>
          <w:rFonts w:ascii="Arial" w:hAnsi="Arial" w:cs="Arial"/>
          <w:szCs w:val="20"/>
          <w:u w:val="none"/>
        </w:rPr>
      </w:pPr>
      <w:r w:rsidRPr="000940A3">
        <w:rPr>
          <w:rFonts w:ascii="Arial" w:hAnsi="Arial" w:cs="Arial"/>
          <w:szCs w:val="20"/>
          <w:u w:val="none"/>
        </w:rPr>
        <w:t>Powierzchnia zabudowy: 379.90 m</w:t>
      </w:r>
      <w:r w:rsidRPr="000940A3">
        <w:rPr>
          <w:rFonts w:ascii="Arial" w:hAnsi="Arial" w:cs="Arial"/>
          <w:szCs w:val="20"/>
          <w:u w:val="none"/>
          <w:vertAlign w:val="superscript"/>
        </w:rPr>
        <w:t>2</w:t>
      </w:r>
      <w:r w:rsidRPr="000940A3">
        <w:rPr>
          <w:rFonts w:ascii="Arial" w:hAnsi="Arial" w:cs="Arial"/>
          <w:szCs w:val="20"/>
          <w:u w:val="none"/>
        </w:rPr>
        <w:t xml:space="preserve">     ( adaptacja 324.40 m</w:t>
      </w:r>
      <w:r w:rsidRPr="000940A3">
        <w:rPr>
          <w:rFonts w:ascii="Arial" w:hAnsi="Arial" w:cs="Arial"/>
          <w:szCs w:val="20"/>
          <w:u w:val="none"/>
          <w:vertAlign w:val="superscript"/>
        </w:rPr>
        <w:t xml:space="preserve">2 </w:t>
      </w:r>
      <w:r w:rsidRPr="000940A3">
        <w:rPr>
          <w:rFonts w:ascii="Arial" w:hAnsi="Arial" w:cs="Arial"/>
          <w:szCs w:val="20"/>
          <w:u w:val="none"/>
        </w:rPr>
        <w:t>+ dobudowa 53.50 m</w:t>
      </w:r>
      <w:r w:rsidRPr="000940A3">
        <w:rPr>
          <w:rFonts w:ascii="Arial" w:hAnsi="Arial" w:cs="Arial"/>
          <w:szCs w:val="20"/>
          <w:u w:val="none"/>
          <w:vertAlign w:val="superscript"/>
        </w:rPr>
        <w:t xml:space="preserve">2 </w:t>
      </w:r>
      <w:r w:rsidRPr="000940A3">
        <w:rPr>
          <w:rFonts w:ascii="Arial" w:hAnsi="Arial" w:cs="Arial"/>
          <w:szCs w:val="20"/>
          <w:u w:val="none"/>
        </w:rPr>
        <w:t xml:space="preserve"> )</w:t>
      </w:r>
    </w:p>
    <w:p w:rsidR="008C7D53" w:rsidRDefault="008C7D53" w:rsidP="005E6769">
      <w:pPr>
        <w:pStyle w:val="Akapitzlist"/>
        <w:numPr>
          <w:ilvl w:val="0"/>
          <w:numId w:val="89"/>
        </w:numPr>
        <w:rPr>
          <w:rFonts w:ascii="Arial" w:hAnsi="Arial" w:cs="Arial"/>
          <w:szCs w:val="20"/>
          <w:u w:val="none"/>
        </w:rPr>
      </w:pPr>
      <w:r w:rsidRPr="000940A3">
        <w:rPr>
          <w:rFonts w:ascii="Arial" w:hAnsi="Arial" w:cs="Arial"/>
          <w:szCs w:val="20"/>
          <w:u w:val="none"/>
        </w:rPr>
        <w:t>Kubatura:  4222.50 m</w:t>
      </w:r>
      <w:r w:rsidRPr="000940A3">
        <w:rPr>
          <w:rFonts w:ascii="Arial" w:hAnsi="Arial" w:cs="Arial"/>
          <w:szCs w:val="20"/>
          <w:u w:val="none"/>
          <w:vertAlign w:val="superscript"/>
        </w:rPr>
        <w:t xml:space="preserve">3    </w:t>
      </w:r>
      <w:r w:rsidR="00475E92" w:rsidRPr="000940A3">
        <w:rPr>
          <w:rFonts w:ascii="Arial" w:hAnsi="Arial" w:cs="Arial"/>
          <w:szCs w:val="20"/>
          <w:u w:val="none"/>
          <w:vertAlign w:val="superscript"/>
        </w:rPr>
        <w:t xml:space="preserve">     </w:t>
      </w:r>
      <w:r w:rsidR="0010200A">
        <w:rPr>
          <w:rFonts w:ascii="Arial" w:hAnsi="Arial" w:cs="Arial"/>
          <w:szCs w:val="20"/>
          <w:u w:val="none"/>
          <w:vertAlign w:val="superscript"/>
        </w:rPr>
        <w:t xml:space="preserve">                      </w:t>
      </w:r>
      <w:r w:rsidRPr="000940A3">
        <w:rPr>
          <w:rFonts w:ascii="Arial" w:hAnsi="Arial" w:cs="Arial"/>
          <w:szCs w:val="20"/>
          <w:u w:val="none"/>
          <w:vertAlign w:val="superscript"/>
        </w:rPr>
        <w:t xml:space="preserve"> </w:t>
      </w:r>
      <w:r w:rsidRPr="000940A3">
        <w:rPr>
          <w:rFonts w:ascii="Arial" w:hAnsi="Arial" w:cs="Arial"/>
          <w:szCs w:val="20"/>
          <w:u w:val="none"/>
        </w:rPr>
        <w:t>( adaptacja 3636 m</w:t>
      </w:r>
      <w:r w:rsidRPr="000940A3">
        <w:rPr>
          <w:rFonts w:ascii="Arial" w:hAnsi="Arial" w:cs="Arial"/>
          <w:szCs w:val="20"/>
          <w:u w:val="none"/>
          <w:vertAlign w:val="superscript"/>
        </w:rPr>
        <w:t xml:space="preserve">3 </w:t>
      </w:r>
      <w:r w:rsidRPr="000940A3">
        <w:rPr>
          <w:rFonts w:ascii="Arial" w:hAnsi="Arial" w:cs="Arial"/>
          <w:szCs w:val="20"/>
          <w:u w:val="none"/>
        </w:rPr>
        <w:t>+ dobudowa 586.50 m</w:t>
      </w:r>
      <w:r w:rsidRPr="000940A3">
        <w:rPr>
          <w:rFonts w:ascii="Arial" w:hAnsi="Arial" w:cs="Arial"/>
          <w:szCs w:val="20"/>
          <w:u w:val="none"/>
          <w:vertAlign w:val="superscript"/>
        </w:rPr>
        <w:t>3</w:t>
      </w:r>
      <w:r w:rsidRPr="000940A3">
        <w:rPr>
          <w:rFonts w:ascii="Arial" w:hAnsi="Arial" w:cs="Arial"/>
          <w:szCs w:val="20"/>
          <w:u w:val="none"/>
        </w:rPr>
        <w:t xml:space="preserve"> )</w:t>
      </w:r>
    </w:p>
    <w:p w:rsidR="008A4A94" w:rsidRPr="008A4A94" w:rsidRDefault="008A4A94" w:rsidP="008A4A94">
      <w:pPr>
        <w:pStyle w:val="Akapitzlist"/>
        <w:numPr>
          <w:ilvl w:val="0"/>
          <w:numId w:val="89"/>
        </w:numPr>
        <w:rPr>
          <w:rFonts w:ascii="Arial" w:hAnsi="Arial" w:cs="Arial"/>
          <w:u w:val="none"/>
        </w:rPr>
      </w:pPr>
      <w:r w:rsidRPr="002B63F7">
        <w:rPr>
          <w:rFonts w:ascii="Arial" w:hAnsi="Arial" w:cs="Arial"/>
          <w:u w:val="none"/>
        </w:rPr>
        <w:t>Powierzchnia użytkowa:  794.86 m</w:t>
      </w:r>
      <w:r w:rsidRPr="002B63F7">
        <w:rPr>
          <w:rFonts w:ascii="Arial" w:hAnsi="Arial" w:cs="Arial"/>
          <w:u w:val="none"/>
          <w:vertAlign w:val="superscript"/>
        </w:rPr>
        <w:t>2</w:t>
      </w:r>
      <w:r>
        <w:rPr>
          <w:rFonts w:ascii="Arial" w:hAnsi="Arial" w:cs="Arial"/>
          <w:u w:val="none"/>
          <w:vertAlign w:val="superscript"/>
        </w:rPr>
        <w:t xml:space="preserve">        </w:t>
      </w:r>
      <w:r w:rsidRPr="002B63F7">
        <w:rPr>
          <w:rFonts w:ascii="Arial" w:hAnsi="Arial" w:cs="Arial"/>
          <w:u w:val="none"/>
        </w:rPr>
        <w:t xml:space="preserve">( adaptacja </w:t>
      </w:r>
      <w:r>
        <w:rPr>
          <w:rFonts w:ascii="Arial" w:hAnsi="Arial" w:cs="Arial"/>
          <w:u w:val="none"/>
        </w:rPr>
        <w:t xml:space="preserve">690.08 </w:t>
      </w:r>
      <w:r w:rsidRPr="002B63F7">
        <w:rPr>
          <w:rFonts w:ascii="Arial" w:hAnsi="Arial" w:cs="Arial"/>
          <w:u w:val="none"/>
        </w:rPr>
        <w:t>m</w:t>
      </w:r>
      <w:r w:rsidRPr="002B63F7">
        <w:rPr>
          <w:rFonts w:ascii="Arial" w:hAnsi="Arial" w:cs="Arial"/>
          <w:u w:val="none"/>
          <w:vertAlign w:val="superscript"/>
        </w:rPr>
        <w:t xml:space="preserve">2 </w:t>
      </w:r>
      <w:r w:rsidRPr="002B63F7">
        <w:rPr>
          <w:rFonts w:ascii="Arial" w:hAnsi="Arial" w:cs="Arial"/>
          <w:u w:val="none"/>
        </w:rPr>
        <w:t xml:space="preserve">+ dobudowa </w:t>
      </w:r>
      <w:r>
        <w:rPr>
          <w:rFonts w:ascii="Arial" w:hAnsi="Arial" w:cs="Arial"/>
          <w:u w:val="none"/>
        </w:rPr>
        <w:t xml:space="preserve">104.78 </w:t>
      </w:r>
      <w:r w:rsidRPr="002B63F7">
        <w:rPr>
          <w:rFonts w:ascii="Arial" w:hAnsi="Arial" w:cs="Arial"/>
          <w:u w:val="none"/>
        </w:rPr>
        <w:t>m</w:t>
      </w:r>
      <w:r w:rsidRPr="002B63F7">
        <w:rPr>
          <w:rFonts w:ascii="Arial" w:hAnsi="Arial" w:cs="Arial"/>
          <w:u w:val="none"/>
          <w:vertAlign w:val="superscript"/>
        </w:rPr>
        <w:t xml:space="preserve">2 </w:t>
      </w:r>
      <w:r w:rsidRPr="002B63F7">
        <w:rPr>
          <w:rFonts w:ascii="Arial" w:hAnsi="Arial" w:cs="Arial"/>
          <w:u w:val="none"/>
        </w:rPr>
        <w:t xml:space="preserve"> )</w:t>
      </w:r>
    </w:p>
    <w:p w:rsidR="008C7D53" w:rsidRPr="000940A3" w:rsidRDefault="008C7D53" w:rsidP="008C7D53">
      <w:pPr>
        <w:pStyle w:val="Default"/>
        <w:widowControl w:val="0"/>
        <w:jc w:val="both"/>
        <w:rPr>
          <w:bCs/>
          <w:color w:val="auto"/>
          <w:sz w:val="20"/>
          <w:szCs w:val="20"/>
        </w:rPr>
      </w:pPr>
    </w:p>
    <w:p w:rsidR="00853FC6" w:rsidRPr="000940A3" w:rsidRDefault="000940A3" w:rsidP="005E6769">
      <w:pPr>
        <w:pStyle w:val="Default"/>
        <w:numPr>
          <w:ilvl w:val="0"/>
          <w:numId w:val="106"/>
        </w:numPr>
        <w:jc w:val="both"/>
        <w:rPr>
          <w:bCs/>
          <w:color w:val="auto"/>
          <w:sz w:val="20"/>
          <w:szCs w:val="20"/>
        </w:rPr>
      </w:pPr>
      <w:r w:rsidRPr="000940A3">
        <w:rPr>
          <w:b/>
          <w:bCs/>
          <w:color w:val="auto"/>
          <w:sz w:val="20"/>
          <w:szCs w:val="20"/>
        </w:rPr>
        <w:t>Część istniejąca:</w:t>
      </w:r>
      <w:r w:rsidRPr="000940A3">
        <w:rPr>
          <w:bCs/>
          <w:color w:val="auto"/>
          <w:sz w:val="20"/>
          <w:szCs w:val="20"/>
        </w:rPr>
        <w:t xml:space="preserve"> </w:t>
      </w:r>
      <w:r w:rsidR="00853FC6" w:rsidRPr="000940A3">
        <w:rPr>
          <w:bCs/>
          <w:color w:val="auto"/>
          <w:sz w:val="20"/>
          <w:szCs w:val="20"/>
        </w:rPr>
        <w:t>Część istniejąca zachowana. Zmiana szerokości i długości adaptowanej części wystąpi jedynie poprzez docieplenia elewacji od strony zewnętrznej i nałożenie warstwy dekoracyjnej.</w:t>
      </w:r>
    </w:p>
    <w:p w:rsidR="00853FC6" w:rsidRPr="000940A3" w:rsidRDefault="000940A3" w:rsidP="005E6769">
      <w:pPr>
        <w:pStyle w:val="Default"/>
        <w:numPr>
          <w:ilvl w:val="0"/>
          <w:numId w:val="106"/>
        </w:numPr>
        <w:jc w:val="both"/>
        <w:rPr>
          <w:bCs/>
          <w:color w:val="auto"/>
          <w:sz w:val="20"/>
          <w:szCs w:val="20"/>
        </w:rPr>
      </w:pPr>
      <w:r w:rsidRPr="000940A3">
        <w:rPr>
          <w:b/>
          <w:bCs/>
          <w:color w:val="auto"/>
          <w:sz w:val="20"/>
          <w:szCs w:val="20"/>
        </w:rPr>
        <w:t xml:space="preserve">Część </w:t>
      </w:r>
      <w:r>
        <w:rPr>
          <w:b/>
          <w:bCs/>
          <w:color w:val="auto"/>
          <w:sz w:val="20"/>
          <w:szCs w:val="20"/>
        </w:rPr>
        <w:t>dobu</w:t>
      </w:r>
      <w:r w:rsidRPr="000940A3">
        <w:rPr>
          <w:b/>
          <w:bCs/>
          <w:color w:val="auto"/>
          <w:sz w:val="20"/>
          <w:szCs w:val="20"/>
        </w:rPr>
        <w:t xml:space="preserve">dowana. </w:t>
      </w:r>
      <w:r w:rsidR="00853FC6" w:rsidRPr="000940A3">
        <w:rPr>
          <w:bCs/>
          <w:color w:val="auto"/>
          <w:sz w:val="20"/>
          <w:szCs w:val="20"/>
        </w:rPr>
        <w:t xml:space="preserve">Od strony zachodniej zaproponowano na całej </w:t>
      </w:r>
      <w:r w:rsidRPr="000940A3">
        <w:rPr>
          <w:bCs/>
          <w:color w:val="auto"/>
          <w:sz w:val="20"/>
          <w:szCs w:val="20"/>
        </w:rPr>
        <w:t xml:space="preserve">długości i wysokości </w:t>
      </w:r>
      <w:r w:rsidR="00853FC6" w:rsidRPr="000940A3">
        <w:rPr>
          <w:bCs/>
          <w:color w:val="auto"/>
          <w:sz w:val="20"/>
          <w:szCs w:val="20"/>
        </w:rPr>
        <w:t xml:space="preserve">elewacji </w:t>
      </w:r>
      <w:r w:rsidRPr="000940A3">
        <w:rPr>
          <w:bCs/>
          <w:color w:val="auto"/>
          <w:sz w:val="20"/>
          <w:szCs w:val="20"/>
        </w:rPr>
        <w:t xml:space="preserve">zachodniej </w:t>
      </w:r>
      <w:r w:rsidR="00853FC6" w:rsidRPr="000940A3">
        <w:rPr>
          <w:bCs/>
          <w:color w:val="auto"/>
          <w:sz w:val="20"/>
          <w:szCs w:val="20"/>
        </w:rPr>
        <w:t xml:space="preserve">rozbudowę poprzez </w:t>
      </w:r>
      <w:r w:rsidRPr="000940A3">
        <w:rPr>
          <w:bCs/>
          <w:color w:val="auto"/>
          <w:sz w:val="20"/>
          <w:szCs w:val="20"/>
        </w:rPr>
        <w:t>dobudowanie</w:t>
      </w:r>
      <w:r w:rsidR="00853FC6" w:rsidRPr="000940A3">
        <w:rPr>
          <w:bCs/>
          <w:color w:val="auto"/>
          <w:sz w:val="20"/>
          <w:szCs w:val="20"/>
        </w:rPr>
        <w:t xml:space="preserve"> </w:t>
      </w:r>
      <w:r w:rsidRPr="000940A3">
        <w:rPr>
          <w:bCs/>
          <w:color w:val="auto"/>
          <w:sz w:val="20"/>
          <w:szCs w:val="20"/>
        </w:rPr>
        <w:t xml:space="preserve">nowej kubatury, klatki schodowej. </w:t>
      </w:r>
    </w:p>
    <w:p w:rsidR="000940A3" w:rsidRPr="000940A3" w:rsidRDefault="000940A3" w:rsidP="005E6769">
      <w:pPr>
        <w:pStyle w:val="Default"/>
        <w:numPr>
          <w:ilvl w:val="0"/>
          <w:numId w:val="106"/>
        </w:numPr>
        <w:jc w:val="both"/>
        <w:rPr>
          <w:bCs/>
          <w:color w:val="auto"/>
          <w:sz w:val="20"/>
          <w:szCs w:val="20"/>
        </w:rPr>
      </w:pPr>
      <w:r w:rsidRPr="000940A3">
        <w:rPr>
          <w:b/>
          <w:bCs/>
          <w:color w:val="auto"/>
          <w:sz w:val="20"/>
          <w:szCs w:val="20"/>
        </w:rPr>
        <w:t>Kąt dachu –</w:t>
      </w:r>
      <w:r w:rsidRPr="000940A3">
        <w:rPr>
          <w:bCs/>
          <w:color w:val="auto"/>
          <w:sz w:val="20"/>
          <w:szCs w:val="20"/>
        </w:rPr>
        <w:t xml:space="preserve"> </w:t>
      </w:r>
      <w:r w:rsidR="00E905B7">
        <w:rPr>
          <w:bCs/>
          <w:color w:val="auto"/>
          <w:sz w:val="20"/>
          <w:szCs w:val="20"/>
        </w:rPr>
        <w:t>zachowany na części istniejącej</w:t>
      </w:r>
      <w:r w:rsidRPr="000940A3">
        <w:rPr>
          <w:bCs/>
          <w:color w:val="auto"/>
          <w:sz w:val="20"/>
          <w:szCs w:val="20"/>
        </w:rPr>
        <w:t>, powtórzony na części rozbudowanej.</w:t>
      </w:r>
    </w:p>
    <w:p w:rsidR="008C7D53" w:rsidRPr="001F5EC4" w:rsidRDefault="008C7D53" w:rsidP="008C7D53">
      <w:pPr>
        <w:pStyle w:val="Default"/>
        <w:widowControl w:val="0"/>
        <w:jc w:val="both"/>
        <w:rPr>
          <w:b/>
          <w:bCs/>
          <w:color w:val="auto"/>
          <w:sz w:val="20"/>
          <w:szCs w:val="20"/>
          <w:u w:val="single"/>
        </w:rPr>
      </w:pPr>
    </w:p>
    <w:p w:rsidR="000940A3" w:rsidRDefault="00E905B7" w:rsidP="005E6769">
      <w:pPr>
        <w:pStyle w:val="Akapitzlist"/>
        <w:numPr>
          <w:ilvl w:val="0"/>
          <w:numId w:val="107"/>
        </w:numPr>
        <w:spacing w:before="0" w:after="160" w:line="259" w:lineRule="auto"/>
        <w:rPr>
          <w:rFonts w:ascii="Arial" w:hAnsi="Arial" w:cs="Arial"/>
          <w:b/>
        </w:rPr>
      </w:pPr>
      <w:r>
        <w:rPr>
          <w:rFonts w:ascii="Arial" w:hAnsi="Arial" w:cs="Arial"/>
          <w:b/>
        </w:rPr>
        <w:t>Głó</w:t>
      </w:r>
      <w:r w:rsidR="00DD3994" w:rsidRPr="005C5222">
        <w:rPr>
          <w:rFonts w:ascii="Arial" w:hAnsi="Arial" w:cs="Arial"/>
          <w:b/>
        </w:rPr>
        <w:t>wna konstrukcja</w:t>
      </w:r>
    </w:p>
    <w:p w:rsidR="000940A3" w:rsidRPr="000940A3" w:rsidRDefault="000940A3" w:rsidP="000940A3">
      <w:pPr>
        <w:pStyle w:val="Akapitzlist"/>
        <w:spacing w:before="0" w:after="160" w:line="259" w:lineRule="auto"/>
        <w:ind w:firstLine="0"/>
        <w:rPr>
          <w:rFonts w:ascii="Arial" w:hAnsi="Arial" w:cs="Arial"/>
          <w:bCs/>
          <w:szCs w:val="20"/>
          <w:u w:val="none"/>
        </w:rPr>
      </w:pPr>
      <w:r w:rsidRPr="000940A3">
        <w:rPr>
          <w:rFonts w:ascii="Arial" w:hAnsi="Arial" w:cs="Arial"/>
          <w:b/>
          <w:bCs/>
          <w:szCs w:val="20"/>
          <w:u w:val="none"/>
        </w:rPr>
        <w:t xml:space="preserve">Część istniejąca:  </w:t>
      </w:r>
      <w:r w:rsidRPr="000940A3">
        <w:rPr>
          <w:rFonts w:ascii="Arial" w:hAnsi="Arial" w:cs="Arial"/>
          <w:bCs/>
          <w:szCs w:val="20"/>
          <w:u w:val="none"/>
        </w:rPr>
        <w:t>istniejące fundamenty, wymagana izolacja pionowa i pozioma.</w:t>
      </w:r>
    </w:p>
    <w:p w:rsidR="00E905B7" w:rsidRPr="00E905B7" w:rsidRDefault="000940A3" w:rsidP="00E905B7">
      <w:pPr>
        <w:pStyle w:val="Akapitzlist"/>
        <w:spacing w:before="0" w:after="160" w:line="259" w:lineRule="auto"/>
        <w:ind w:firstLine="0"/>
        <w:rPr>
          <w:rFonts w:ascii="Arial" w:hAnsi="Arial" w:cs="Arial"/>
          <w:b/>
          <w:bCs/>
          <w:szCs w:val="20"/>
          <w:u w:val="none"/>
        </w:rPr>
      </w:pPr>
      <w:r>
        <w:rPr>
          <w:rFonts w:ascii="Arial" w:hAnsi="Arial" w:cs="Arial"/>
          <w:b/>
          <w:bCs/>
          <w:szCs w:val="20"/>
          <w:u w:val="none"/>
        </w:rPr>
        <w:t xml:space="preserve">Część </w:t>
      </w:r>
      <w:r w:rsidRPr="008D4975">
        <w:rPr>
          <w:rFonts w:ascii="Arial" w:hAnsi="Arial" w:cs="Arial"/>
          <w:b/>
          <w:bCs/>
          <w:szCs w:val="20"/>
          <w:u w:val="none"/>
        </w:rPr>
        <w:t>dobudowana.</w:t>
      </w:r>
      <w:r w:rsidRPr="000940A3">
        <w:rPr>
          <w:rFonts w:ascii="Arial" w:hAnsi="Arial" w:cs="Arial"/>
          <w:b/>
          <w:bCs/>
          <w:szCs w:val="20"/>
          <w:u w:val="none"/>
        </w:rPr>
        <w:t xml:space="preserve"> </w:t>
      </w:r>
      <w:r w:rsidR="00E905B7" w:rsidRPr="00E905B7">
        <w:rPr>
          <w:rFonts w:ascii="Arial" w:eastAsia="Times New Roman" w:hAnsi="Arial" w:cs="Arial"/>
          <w:bCs/>
          <w:szCs w:val="20"/>
          <w:u w:val="none"/>
        </w:rPr>
        <w:t xml:space="preserve">W wyniku przeprowadzonych, wstępnych badań gruntowych przy proponowanej rozbudowie </w:t>
      </w:r>
      <w:r w:rsidR="00E905B7" w:rsidRPr="00E905B7">
        <w:rPr>
          <w:rFonts w:ascii="Arial" w:eastAsia="TimesNewRoman" w:hAnsi="Arial" w:cs="Arial"/>
          <w:szCs w:val="20"/>
          <w:u w:val="none"/>
        </w:rPr>
        <w:t>proponuje się rozpatrzyć posadowienie planowanej inwestycji w obrębie występowania warstwy geotechnicznej nr III tj. w obrębie występowania utworów nie spoistych w stanie średnio zagęszczonym w sposób pośredni na palach, studniach, itp. Fundamenty obiektu dla części rozbudowy powinny być sztywne o odpowiednim zbrojeniu, a o głębokości oraz sposobie posadowienia zadecyduje konstruktor w zależności od konstrukcji i charakterystyki obiektu.</w:t>
      </w:r>
    </w:p>
    <w:p w:rsidR="00E905B7" w:rsidRDefault="00E905B7" w:rsidP="00E905B7">
      <w:pPr>
        <w:autoSpaceDE w:val="0"/>
        <w:autoSpaceDN w:val="0"/>
        <w:adjustRightInd w:val="0"/>
        <w:spacing w:before="0"/>
        <w:ind w:left="709" w:firstLine="142"/>
        <w:rPr>
          <w:rFonts w:ascii="Arial" w:eastAsia="Times New Roman" w:hAnsi="Arial" w:cs="Arial"/>
          <w:bCs/>
          <w:i/>
          <w:szCs w:val="20"/>
        </w:rPr>
      </w:pPr>
      <w:r>
        <w:rPr>
          <w:rFonts w:ascii="Arial" w:eastAsia="Times New Roman" w:hAnsi="Arial" w:cs="Arial"/>
          <w:bCs/>
          <w:i/>
          <w:szCs w:val="20"/>
        </w:rPr>
        <w:t xml:space="preserve">( </w:t>
      </w:r>
      <w:r w:rsidRPr="00E905B7">
        <w:rPr>
          <w:rFonts w:ascii="Arial" w:eastAsia="Times New Roman" w:hAnsi="Arial" w:cs="Arial"/>
          <w:bCs/>
          <w:i/>
          <w:szCs w:val="20"/>
        </w:rPr>
        <w:t>Więcej informacji w punkcie 2.6.2.</w:t>
      </w:r>
      <w:r>
        <w:rPr>
          <w:rFonts w:ascii="Arial" w:eastAsia="Times New Roman" w:hAnsi="Arial" w:cs="Arial"/>
          <w:bCs/>
          <w:i/>
          <w:szCs w:val="20"/>
        </w:rPr>
        <w:t xml:space="preserve"> Uwarunkowania geotechniczne i geologiczne.</w:t>
      </w:r>
      <w:r w:rsidRPr="00E905B7">
        <w:rPr>
          <w:rFonts w:ascii="Arial" w:eastAsia="Times New Roman" w:hAnsi="Arial" w:cs="Arial"/>
          <w:bCs/>
          <w:i/>
          <w:szCs w:val="20"/>
        </w:rPr>
        <w:t xml:space="preserve"> </w:t>
      </w:r>
      <w:r>
        <w:rPr>
          <w:rFonts w:ascii="Arial" w:eastAsia="Times New Roman" w:hAnsi="Arial" w:cs="Arial"/>
          <w:bCs/>
          <w:i/>
          <w:szCs w:val="20"/>
        </w:rPr>
        <w:t xml:space="preserve">Szczegóły opisane </w:t>
      </w:r>
      <w:r w:rsidRPr="00E905B7">
        <w:rPr>
          <w:rFonts w:ascii="Arial" w:eastAsia="Times New Roman" w:hAnsi="Arial" w:cs="Arial"/>
          <w:bCs/>
          <w:i/>
          <w:szCs w:val="20"/>
        </w:rPr>
        <w:t xml:space="preserve">w załączonej  </w:t>
      </w:r>
      <w:r w:rsidRPr="00E905B7">
        <w:rPr>
          <w:rFonts w:ascii="Arial" w:hAnsi="Arial" w:cs="Arial"/>
          <w:i/>
          <w:szCs w:val="20"/>
        </w:rPr>
        <w:t>opinii geotechniczna określająca geotechniczne warunków gruntowo- wodnych podłoża na woj. śląskie posadowienia na potrzeby Programu Funkcjonalno- Użytkowego dla zadania pn; .: Adaptacja budynku wraz z terenem przyległym poprzemysłowym po oczyszczalni ścieków w Korbielowie na centrum rozwoju MŚP.</w:t>
      </w:r>
      <w:r>
        <w:rPr>
          <w:rFonts w:ascii="Arial" w:hAnsi="Arial" w:cs="Arial"/>
          <w:i/>
          <w:szCs w:val="20"/>
        </w:rPr>
        <w:t>)</w:t>
      </w:r>
    </w:p>
    <w:p w:rsidR="00E905B7" w:rsidRDefault="00E905B7" w:rsidP="00E905B7">
      <w:pPr>
        <w:autoSpaceDE w:val="0"/>
        <w:autoSpaceDN w:val="0"/>
        <w:adjustRightInd w:val="0"/>
        <w:spacing w:before="0"/>
        <w:ind w:left="709" w:firstLine="0"/>
        <w:rPr>
          <w:rFonts w:ascii="Arial" w:eastAsia="Times New Roman" w:hAnsi="Arial" w:cs="Arial"/>
          <w:bCs/>
          <w:i/>
          <w:szCs w:val="20"/>
        </w:rPr>
      </w:pPr>
    </w:p>
    <w:p w:rsidR="000940A3" w:rsidRDefault="00210A55" w:rsidP="00E905B7">
      <w:pPr>
        <w:autoSpaceDE w:val="0"/>
        <w:autoSpaceDN w:val="0"/>
        <w:adjustRightInd w:val="0"/>
        <w:spacing w:before="0"/>
        <w:ind w:left="709" w:firstLine="0"/>
        <w:rPr>
          <w:rFonts w:ascii="Arial" w:hAnsi="Arial" w:cs="Arial"/>
          <w:szCs w:val="20"/>
        </w:rPr>
      </w:pPr>
      <w:r w:rsidRPr="00E905B7">
        <w:rPr>
          <w:rFonts w:ascii="Arial" w:hAnsi="Arial" w:cs="Arial"/>
          <w:szCs w:val="20"/>
        </w:rPr>
        <w:t>Posadowienie zgodne z PN posadowione poniżej strefy przemarzania.</w:t>
      </w:r>
      <w:r w:rsidR="000940A3" w:rsidRPr="00E905B7">
        <w:rPr>
          <w:rFonts w:ascii="Arial" w:hAnsi="Arial" w:cs="Arial"/>
          <w:szCs w:val="20"/>
        </w:rPr>
        <w:t xml:space="preserve">  </w:t>
      </w:r>
    </w:p>
    <w:p w:rsidR="00E905B7" w:rsidRPr="00E905B7" w:rsidRDefault="00E905B7" w:rsidP="00E905B7">
      <w:pPr>
        <w:autoSpaceDE w:val="0"/>
        <w:autoSpaceDN w:val="0"/>
        <w:adjustRightInd w:val="0"/>
        <w:spacing w:before="0"/>
        <w:ind w:left="709" w:firstLine="0"/>
        <w:rPr>
          <w:rFonts w:ascii="Arial" w:eastAsia="Times New Roman" w:hAnsi="Arial" w:cs="Arial"/>
          <w:bCs/>
          <w:i/>
          <w:szCs w:val="20"/>
        </w:rPr>
      </w:pPr>
    </w:p>
    <w:p w:rsidR="000940A3" w:rsidRPr="008D4975" w:rsidRDefault="008A0AA2" w:rsidP="005E6769">
      <w:pPr>
        <w:pStyle w:val="Akapitzlist"/>
        <w:numPr>
          <w:ilvl w:val="0"/>
          <w:numId w:val="107"/>
        </w:numPr>
        <w:spacing w:before="0"/>
        <w:jc w:val="left"/>
        <w:rPr>
          <w:rFonts w:ascii="Arial" w:hAnsi="Arial" w:cs="Arial"/>
          <w:b/>
          <w:szCs w:val="20"/>
        </w:rPr>
      </w:pPr>
      <w:r w:rsidRPr="008D4975">
        <w:rPr>
          <w:rFonts w:ascii="Arial" w:hAnsi="Arial" w:cs="Arial"/>
          <w:b/>
          <w:szCs w:val="20"/>
        </w:rPr>
        <w:t>Ściany</w:t>
      </w:r>
      <w:r w:rsidR="000940A3" w:rsidRPr="008D4975">
        <w:rPr>
          <w:rFonts w:ascii="Arial" w:hAnsi="Arial" w:cs="Arial"/>
          <w:b/>
          <w:szCs w:val="20"/>
        </w:rPr>
        <w:t xml:space="preserve"> zewnętrzne </w:t>
      </w:r>
      <w:r w:rsidRPr="008D4975">
        <w:rPr>
          <w:rFonts w:ascii="Arial" w:hAnsi="Arial" w:cs="Arial"/>
          <w:b/>
          <w:szCs w:val="20"/>
        </w:rPr>
        <w:t xml:space="preserve">:  </w:t>
      </w:r>
    </w:p>
    <w:p w:rsidR="008D4975" w:rsidRDefault="000940A3" w:rsidP="008D4975">
      <w:pPr>
        <w:pStyle w:val="Akapitzlist"/>
        <w:spacing w:before="0" w:after="160" w:line="259" w:lineRule="auto"/>
        <w:ind w:firstLine="0"/>
        <w:rPr>
          <w:rFonts w:ascii="Arial" w:hAnsi="Arial" w:cs="Arial"/>
          <w:szCs w:val="20"/>
          <w:u w:val="none"/>
        </w:rPr>
      </w:pPr>
      <w:r w:rsidRPr="000940A3">
        <w:rPr>
          <w:rFonts w:ascii="Arial" w:hAnsi="Arial" w:cs="Arial"/>
          <w:b/>
          <w:bCs/>
          <w:szCs w:val="20"/>
          <w:u w:val="none"/>
        </w:rPr>
        <w:t xml:space="preserve">Część istniejąca: </w:t>
      </w:r>
      <w:r w:rsidRPr="000940A3">
        <w:rPr>
          <w:rFonts w:ascii="Arial" w:hAnsi="Arial" w:cs="Arial"/>
          <w:szCs w:val="20"/>
          <w:u w:val="none"/>
        </w:rPr>
        <w:t xml:space="preserve">konstrukcja tradycyjna, </w:t>
      </w:r>
      <w:r w:rsidRPr="000940A3">
        <w:rPr>
          <w:rFonts w:ascii="Arial" w:hAnsi="Arial" w:cs="Arial"/>
          <w:b/>
          <w:bCs/>
          <w:szCs w:val="20"/>
          <w:u w:val="none"/>
        </w:rPr>
        <w:t xml:space="preserve"> </w:t>
      </w:r>
      <w:r w:rsidRPr="000940A3">
        <w:rPr>
          <w:rFonts w:ascii="Arial" w:hAnsi="Arial" w:cs="Arial"/>
          <w:bCs/>
          <w:szCs w:val="20"/>
          <w:u w:val="none"/>
        </w:rPr>
        <w:t xml:space="preserve">pełna cegła, pustak żużlowy. </w:t>
      </w:r>
      <w:r w:rsidR="008A0AA2" w:rsidRPr="000940A3">
        <w:rPr>
          <w:rFonts w:ascii="Arial" w:hAnsi="Arial" w:cs="Arial"/>
          <w:szCs w:val="20"/>
          <w:u w:val="none"/>
        </w:rPr>
        <w:t>wzmocniony szkieletem żelbet</w:t>
      </w:r>
      <w:r w:rsidRPr="000940A3">
        <w:rPr>
          <w:rFonts w:ascii="Arial" w:hAnsi="Arial" w:cs="Arial"/>
          <w:szCs w:val="20"/>
          <w:u w:val="none"/>
        </w:rPr>
        <w:t xml:space="preserve">owym  </w:t>
      </w:r>
      <w:r w:rsidR="008A0AA2" w:rsidRPr="000940A3">
        <w:rPr>
          <w:rFonts w:ascii="Arial" w:hAnsi="Arial" w:cs="Arial"/>
          <w:szCs w:val="20"/>
          <w:u w:val="none"/>
        </w:rPr>
        <w:t xml:space="preserve">w układzie pionowym i poziomym (wieńce), </w:t>
      </w:r>
      <w:r w:rsidR="00210A55" w:rsidRPr="000940A3">
        <w:rPr>
          <w:rFonts w:ascii="Arial" w:hAnsi="Arial" w:cs="Arial"/>
          <w:szCs w:val="20"/>
          <w:u w:val="none"/>
        </w:rPr>
        <w:t>ocieplone</w:t>
      </w:r>
      <w:r w:rsidR="00633521" w:rsidRPr="000940A3">
        <w:rPr>
          <w:rFonts w:ascii="Arial" w:hAnsi="Arial" w:cs="Arial"/>
          <w:szCs w:val="20"/>
          <w:u w:val="none"/>
        </w:rPr>
        <w:t xml:space="preserve"> wełną mineralną</w:t>
      </w:r>
      <w:r w:rsidR="00210A55" w:rsidRPr="000940A3">
        <w:rPr>
          <w:rFonts w:ascii="Arial" w:hAnsi="Arial" w:cs="Arial"/>
          <w:szCs w:val="20"/>
          <w:u w:val="none"/>
        </w:rPr>
        <w:t>. W</w:t>
      </w:r>
      <w:r w:rsidR="008A0AA2" w:rsidRPr="000940A3">
        <w:rPr>
          <w:rFonts w:ascii="Arial" w:hAnsi="Arial" w:cs="Arial"/>
          <w:szCs w:val="20"/>
          <w:u w:val="none"/>
        </w:rPr>
        <w:t xml:space="preserve">yposażona w systemy </w:t>
      </w:r>
      <w:r w:rsidR="001C0438" w:rsidRPr="000940A3">
        <w:rPr>
          <w:rFonts w:ascii="Arial" w:hAnsi="Arial" w:cs="Arial"/>
          <w:szCs w:val="20"/>
          <w:u w:val="none"/>
        </w:rPr>
        <w:t>montażu dla warstw dekoracyjnych:</w:t>
      </w:r>
      <w:r w:rsidR="00633521" w:rsidRPr="000940A3">
        <w:rPr>
          <w:rFonts w:ascii="Arial" w:hAnsi="Arial" w:cs="Arial"/>
          <w:szCs w:val="20"/>
          <w:u w:val="none"/>
        </w:rPr>
        <w:t xml:space="preserve"> okładzina kamienna, okładzina drewniana w układzie pionowym.</w:t>
      </w:r>
    </w:p>
    <w:p w:rsidR="00DD3994" w:rsidRPr="008D4975" w:rsidRDefault="008D4975" w:rsidP="008D4975">
      <w:pPr>
        <w:pStyle w:val="Akapitzlist"/>
        <w:spacing w:before="0" w:after="160" w:line="259" w:lineRule="auto"/>
        <w:ind w:firstLine="0"/>
        <w:rPr>
          <w:rFonts w:ascii="Arial" w:hAnsi="Arial" w:cs="Arial"/>
          <w:szCs w:val="20"/>
          <w:u w:val="none"/>
        </w:rPr>
      </w:pPr>
      <w:r>
        <w:rPr>
          <w:rFonts w:ascii="Arial" w:hAnsi="Arial" w:cs="Arial"/>
          <w:b/>
          <w:bCs/>
          <w:szCs w:val="20"/>
          <w:u w:val="none"/>
        </w:rPr>
        <w:t xml:space="preserve">Część </w:t>
      </w:r>
      <w:r w:rsidRPr="008D4975">
        <w:rPr>
          <w:rFonts w:ascii="Arial" w:hAnsi="Arial" w:cs="Arial"/>
          <w:b/>
          <w:bCs/>
          <w:szCs w:val="20"/>
          <w:u w:val="none"/>
        </w:rPr>
        <w:t>dobudowana.</w:t>
      </w:r>
      <w:r>
        <w:rPr>
          <w:rFonts w:ascii="Arial" w:hAnsi="Arial" w:cs="Arial"/>
          <w:b/>
          <w:bCs/>
          <w:szCs w:val="20"/>
          <w:u w:val="none"/>
        </w:rPr>
        <w:t xml:space="preserve"> </w:t>
      </w:r>
      <w:r w:rsidRPr="008D4975">
        <w:rPr>
          <w:rFonts w:ascii="Arial" w:hAnsi="Arial" w:cs="Arial"/>
          <w:bCs/>
          <w:szCs w:val="20"/>
          <w:u w:val="none"/>
        </w:rPr>
        <w:t xml:space="preserve">Konstrukcja nośna, żelbetowa w układzie pionowym i poziomym. Wypełnianie w </w:t>
      </w:r>
      <w:r w:rsidRPr="008D4975">
        <w:rPr>
          <w:rFonts w:ascii="Arial" w:hAnsi="Arial" w:cs="Arial"/>
          <w:szCs w:val="20"/>
          <w:u w:val="none"/>
        </w:rPr>
        <w:t xml:space="preserve">systemie aluminiowym przeznaczonym do konstruowania i wykonywania witryn. Kształty profili słupów  i rygli, powinien dać efekt </w:t>
      </w:r>
      <w:proofErr w:type="spellStart"/>
      <w:r w:rsidRPr="008D4975">
        <w:rPr>
          <w:rFonts w:ascii="Arial" w:hAnsi="Arial" w:cs="Arial"/>
          <w:szCs w:val="20"/>
          <w:u w:val="none"/>
        </w:rPr>
        <w:t>zlicowana</w:t>
      </w:r>
      <w:proofErr w:type="spellEnd"/>
      <w:r w:rsidRPr="008D4975">
        <w:rPr>
          <w:rFonts w:ascii="Arial" w:hAnsi="Arial" w:cs="Arial"/>
          <w:szCs w:val="20"/>
          <w:u w:val="none"/>
        </w:rPr>
        <w:t xml:space="preserve"> powierzchni słupów i rygli od strony zewnętrznej fasady. Zabudowa przeszklenia powinna stanowić jednolitą w widoku płaszczyznę. Zaproponowano szkło bezpieczne. </w:t>
      </w:r>
      <w:r w:rsidRPr="008D4975">
        <w:rPr>
          <w:rFonts w:ascii="Arial" w:hAnsi="Arial" w:cs="Arial"/>
          <w:color w:val="000000"/>
          <w:spacing w:val="-11"/>
          <w:szCs w:val="20"/>
          <w:u w:val="none"/>
        </w:rPr>
        <w:t>Izolacyjność termiczna (U</w:t>
      </w:r>
      <w:r w:rsidRPr="008D4975">
        <w:rPr>
          <w:rFonts w:ascii="Arial" w:hAnsi="Arial" w:cs="Arial"/>
          <w:color w:val="000000"/>
          <w:spacing w:val="-11"/>
          <w:szCs w:val="20"/>
          <w:u w:val="none"/>
          <w:vertAlign w:val="subscript"/>
        </w:rPr>
        <w:t>f</w:t>
      </w:r>
      <w:r w:rsidRPr="008D4975">
        <w:rPr>
          <w:rFonts w:ascii="Arial" w:hAnsi="Arial" w:cs="Arial"/>
          <w:color w:val="000000"/>
          <w:spacing w:val="-11"/>
          <w:szCs w:val="20"/>
          <w:u w:val="none"/>
        </w:rPr>
        <w:t>): od 0,7 W/(m</w:t>
      </w:r>
      <w:r w:rsidRPr="008D4975">
        <w:rPr>
          <w:rFonts w:ascii="Arial" w:hAnsi="Arial" w:cs="Arial"/>
          <w:color w:val="000000"/>
          <w:spacing w:val="-11"/>
          <w:szCs w:val="20"/>
          <w:u w:val="none"/>
          <w:vertAlign w:val="superscript"/>
        </w:rPr>
        <w:t>2</w:t>
      </w:r>
      <w:r w:rsidRPr="008D4975">
        <w:rPr>
          <w:rFonts w:ascii="Arial" w:hAnsi="Arial" w:cs="Arial"/>
          <w:color w:val="000000"/>
          <w:spacing w:val="-11"/>
          <w:szCs w:val="20"/>
          <w:u w:val="none"/>
        </w:rPr>
        <w:t>K).  Profile w kolorze grafitowym Ral 7012.</w:t>
      </w:r>
    </w:p>
    <w:p w:rsidR="008A0AA2" w:rsidRPr="008D4975" w:rsidRDefault="00DD3994" w:rsidP="005E6769">
      <w:pPr>
        <w:pStyle w:val="Akapitzlist"/>
        <w:numPr>
          <w:ilvl w:val="0"/>
          <w:numId w:val="107"/>
        </w:numPr>
        <w:spacing w:before="0" w:after="160" w:line="259" w:lineRule="auto"/>
        <w:rPr>
          <w:rFonts w:ascii="Arial" w:hAnsi="Arial" w:cs="Arial"/>
          <w:b/>
        </w:rPr>
      </w:pPr>
      <w:r w:rsidRPr="005C5222">
        <w:rPr>
          <w:rFonts w:ascii="Arial" w:hAnsi="Arial" w:cs="Arial"/>
          <w:b/>
          <w:bCs/>
        </w:rPr>
        <w:t>Dach</w:t>
      </w:r>
    </w:p>
    <w:p w:rsidR="008A0AA2" w:rsidRPr="008D4975" w:rsidRDefault="008D4975" w:rsidP="005E6769">
      <w:pPr>
        <w:pStyle w:val="Akapitzlist"/>
        <w:numPr>
          <w:ilvl w:val="0"/>
          <w:numId w:val="107"/>
        </w:numPr>
        <w:spacing w:before="0" w:after="160" w:line="259" w:lineRule="auto"/>
        <w:rPr>
          <w:rFonts w:ascii="Arial" w:hAnsi="Arial" w:cs="Arial"/>
          <w:b/>
        </w:rPr>
      </w:pPr>
      <w:r w:rsidRPr="000940A3">
        <w:rPr>
          <w:rFonts w:ascii="Arial" w:hAnsi="Arial" w:cs="Arial"/>
          <w:b/>
          <w:bCs/>
          <w:szCs w:val="20"/>
          <w:u w:val="none"/>
        </w:rPr>
        <w:t>Część istniejąca:</w:t>
      </w:r>
      <w:r>
        <w:rPr>
          <w:rFonts w:ascii="Arial" w:hAnsi="Arial" w:cs="Arial"/>
          <w:b/>
          <w:bCs/>
          <w:szCs w:val="20"/>
          <w:u w:val="none"/>
        </w:rPr>
        <w:t xml:space="preserve"> </w:t>
      </w:r>
      <w:r w:rsidR="008A0AA2" w:rsidRPr="008D4975">
        <w:rPr>
          <w:rFonts w:ascii="Arial" w:hAnsi="Arial" w:cs="Arial"/>
          <w:szCs w:val="20"/>
          <w:u w:val="none"/>
        </w:rPr>
        <w:t>Dach w konstrukcji drewnianej,</w:t>
      </w:r>
      <w:r w:rsidR="00210A55" w:rsidRPr="008D4975">
        <w:rPr>
          <w:rFonts w:ascii="Arial" w:hAnsi="Arial" w:cs="Arial"/>
          <w:szCs w:val="20"/>
          <w:u w:val="none"/>
        </w:rPr>
        <w:t xml:space="preserve"> pełne deskowanie. Symetryczny, kąt połaci dachu 35</w:t>
      </w:r>
      <w:r w:rsidR="00210A55" w:rsidRPr="008D4975">
        <w:rPr>
          <w:rFonts w:ascii="Arial" w:hAnsi="Arial" w:cs="Arial"/>
          <w:szCs w:val="20"/>
          <w:u w:val="none"/>
          <w:vertAlign w:val="superscript"/>
        </w:rPr>
        <w:t>o,</w:t>
      </w:r>
      <w:r>
        <w:rPr>
          <w:rFonts w:ascii="Arial" w:hAnsi="Arial" w:cs="Arial"/>
          <w:szCs w:val="20"/>
          <w:u w:val="none"/>
          <w:vertAlign w:val="superscript"/>
        </w:rPr>
        <w:t xml:space="preserve"> </w:t>
      </w:r>
      <w:r>
        <w:rPr>
          <w:rFonts w:ascii="Arial" w:hAnsi="Arial" w:cs="Arial"/>
          <w:szCs w:val="20"/>
          <w:u w:val="none"/>
        </w:rPr>
        <w:t>1</w:t>
      </w:r>
      <w:r w:rsidRPr="008D4975">
        <w:rPr>
          <w:rFonts w:ascii="Arial" w:hAnsi="Arial" w:cs="Arial"/>
          <w:szCs w:val="20"/>
          <w:u w:val="none"/>
        </w:rPr>
        <w:t>5</w:t>
      </w:r>
      <w:r w:rsidRPr="008D4975">
        <w:rPr>
          <w:rFonts w:ascii="Arial" w:hAnsi="Arial" w:cs="Arial"/>
          <w:szCs w:val="20"/>
          <w:u w:val="none"/>
          <w:vertAlign w:val="superscript"/>
        </w:rPr>
        <w:t>o,</w:t>
      </w:r>
      <w:r w:rsidRPr="008D4975">
        <w:rPr>
          <w:rFonts w:ascii="Arial" w:hAnsi="Arial" w:cs="Arial"/>
          <w:szCs w:val="20"/>
          <w:u w:val="none"/>
        </w:rPr>
        <w:t xml:space="preserve"> </w:t>
      </w:r>
      <w:r w:rsidR="008A0AA2" w:rsidRPr="008D4975">
        <w:rPr>
          <w:rFonts w:ascii="Arial" w:hAnsi="Arial" w:cs="Arial"/>
          <w:szCs w:val="20"/>
          <w:u w:val="none"/>
        </w:rPr>
        <w:t xml:space="preserve"> pokryty blachą w systemie panel dachowy na rąbek łąc</w:t>
      </w:r>
      <w:r w:rsidR="00210A55" w:rsidRPr="008D4975">
        <w:rPr>
          <w:rFonts w:ascii="Arial" w:hAnsi="Arial" w:cs="Arial"/>
          <w:szCs w:val="20"/>
          <w:u w:val="none"/>
        </w:rPr>
        <w:t xml:space="preserve">zony, kolor grafitowy, Ral 7012, </w:t>
      </w:r>
      <w:r w:rsidR="001524DC">
        <w:rPr>
          <w:rFonts w:ascii="Arial" w:hAnsi="Arial" w:cs="Arial"/>
          <w:szCs w:val="20"/>
          <w:u w:val="none"/>
        </w:rPr>
        <w:t xml:space="preserve">Zabezpieczony zamknięciem systemowym dostosowanym do wymagań </w:t>
      </w:r>
      <w:proofErr w:type="spellStart"/>
      <w:r w:rsidR="001524DC">
        <w:rPr>
          <w:rFonts w:ascii="Arial" w:hAnsi="Arial" w:cs="Arial"/>
          <w:szCs w:val="20"/>
          <w:u w:val="none"/>
        </w:rPr>
        <w:t>p.pożarowych</w:t>
      </w:r>
      <w:proofErr w:type="spellEnd"/>
      <w:r w:rsidR="001524DC">
        <w:rPr>
          <w:rFonts w:ascii="Arial" w:hAnsi="Arial" w:cs="Arial"/>
          <w:szCs w:val="20"/>
          <w:u w:val="none"/>
        </w:rPr>
        <w:t xml:space="preserve">. </w:t>
      </w:r>
      <w:r w:rsidR="00210A55" w:rsidRPr="008D4975">
        <w:rPr>
          <w:rFonts w:ascii="Arial" w:hAnsi="Arial" w:cs="Arial"/>
          <w:szCs w:val="20"/>
          <w:u w:val="none"/>
        </w:rPr>
        <w:t>Rynny w systemie ukrytym, rury spustowe w systemie ukrytym.</w:t>
      </w:r>
    </w:p>
    <w:p w:rsidR="00DD3994" w:rsidRDefault="008D4975" w:rsidP="008D4975">
      <w:pPr>
        <w:pStyle w:val="Akapitzlist"/>
        <w:spacing w:before="0" w:after="160" w:line="259" w:lineRule="auto"/>
        <w:ind w:firstLine="0"/>
        <w:rPr>
          <w:rFonts w:ascii="Arial" w:hAnsi="Arial" w:cs="Arial"/>
          <w:szCs w:val="20"/>
          <w:u w:val="none"/>
        </w:rPr>
      </w:pPr>
      <w:r>
        <w:rPr>
          <w:rFonts w:ascii="Arial" w:hAnsi="Arial" w:cs="Arial"/>
          <w:b/>
          <w:bCs/>
          <w:szCs w:val="20"/>
          <w:u w:val="none"/>
        </w:rPr>
        <w:t xml:space="preserve">Część </w:t>
      </w:r>
      <w:r w:rsidRPr="008D4975">
        <w:rPr>
          <w:rFonts w:ascii="Arial" w:hAnsi="Arial" w:cs="Arial"/>
          <w:b/>
          <w:bCs/>
          <w:szCs w:val="20"/>
          <w:u w:val="none"/>
        </w:rPr>
        <w:t>dobudowana.</w:t>
      </w:r>
      <w:r w:rsidRPr="008D4975">
        <w:rPr>
          <w:rFonts w:ascii="Arial" w:hAnsi="Arial" w:cs="Arial"/>
          <w:szCs w:val="20"/>
          <w:u w:val="none"/>
        </w:rPr>
        <w:t xml:space="preserve"> Dach w konstrukcji drewnianej, pełne deskowanie. Symetryczny, kąt połaci dachu 35</w:t>
      </w:r>
      <w:r w:rsidRPr="008D4975">
        <w:rPr>
          <w:rFonts w:ascii="Arial" w:hAnsi="Arial" w:cs="Arial"/>
          <w:szCs w:val="20"/>
          <w:u w:val="none"/>
          <w:vertAlign w:val="superscript"/>
        </w:rPr>
        <w:t>o,</w:t>
      </w:r>
      <w:r>
        <w:rPr>
          <w:rFonts w:ascii="Arial" w:hAnsi="Arial" w:cs="Arial"/>
          <w:szCs w:val="20"/>
          <w:u w:val="none"/>
          <w:vertAlign w:val="superscript"/>
        </w:rPr>
        <w:t xml:space="preserve"> </w:t>
      </w:r>
      <w:r w:rsidRPr="008D4975">
        <w:rPr>
          <w:rFonts w:ascii="Arial" w:hAnsi="Arial" w:cs="Arial"/>
          <w:szCs w:val="20"/>
          <w:u w:val="none"/>
          <w:vertAlign w:val="superscript"/>
        </w:rPr>
        <w:t>,</w:t>
      </w:r>
      <w:r w:rsidRPr="008D4975">
        <w:rPr>
          <w:rFonts w:ascii="Arial" w:hAnsi="Arial" w:cs="Arial"/>
          <w:szCs w:val="20"/>
          <w:u w:val="none"/>
        </w:rPr>
        <w:t xml:space="preserve">  pokryty blachą w systemie panel dachowy na rąbek łączony, kolor grafitowy, Ral 7012, </w:t>
      </w:r>
      <w:r w:rsidR="001524DC">
        <w:rPr>
          <w:rFonts w:ascii="Arial" w:hAnsi="Arial" w:cs="Arial"/>
          <w:szCs w:val="20"/>
          <w:u w:val="none"/>
        </w:rPr>
        <w:t xml:space="preserve">Zabezpieczony zamknięciem systemowym dostosowanym do wymagań </w:t>
      </w:r>
      <w:proofErr w:type="spellStart"/>
      <w:r w:rsidR="001524DC">
        <w:rPr>
          <w:rFonts w:ascii="Arial" w:hAnsi="Arial" w:cs="Arial"/>
          <w:szCs w:val="20"/>
          <w:u w:val="none"/>
        </w:rPr>
        <w:t>p.pożarowych</w:t>
      </w:r>
      <w:proofErr w:type="spellEnd"/>
      <w:r w:rsidR="001524DC">
        <w:rPr>
          <w:rFonts w:ascii="Arial" w:hAnsi="Arial" w:cs="Arial"/>
          <w:szCs w:val="20"/>
          <w:u w:val="none"/>
        </w:rPr>
        <w:t xml:space="preserve">. </w:t>
      </w:r>
      <w:r w:rsidRPr="008D4975">
        <w:rPr>
          <w:rFonts w:ascii="Arial" w:hAnsi="Arial" w:cs="Arial"/>
          <w:szCs w:val="20"/>
          <w:u w:val="none"/>
        </w:rPr>
        <w:t>Rynny w systemie ukrytym, rury spustowe w systemie ukrytym.</w:t>
      </w:r>
    </w:p>
    <w:p w:rsidR="00E905B7" w:rsidRDefault="00E905B7" w:rsidP="008D4975">
      <w:pPr>
        <w:pStyle w:val="Akapitzlist"/>
        <w:spacing w:before="0" w:after="160" w:line="259" w:lineRule="auto"/>
        <w:ind w:firstLine="0"/>
        <w:rPr>
          <w:rFonts w:ascii="Arial" w:hAnsi="Arial" w:cs="Arial"/>
          <w:szCs w:val="20"/>
          <w:u w:val="none"/>
        </w:rPr>
      </w:pPr>
    </w:p>
    <w:p w:rsidR="00E905B7" w:rsidRDefault="00E905B7" w:rsidP="008D4975">
      <w:pPr>
        <w:pStyle w:val="Akapitzlist"/>
        <w:spacing w:before="0" w:after="160" w:line="259" w:lineRule="auto"/>
        <w:ind w:firstLine="0"/>
        <w:rPr>
          <w:rFonts w:ascii="Arial" w:hAnsi="Arial" w:cs="Arial"/>
          <w:szCs w:val="20"/>
          <w:u w:val="none"/>
        </w:rPr>
      </w:pPr>
    </w:p>
    <w:p w:rsidR="001524DC" w:rsidRPr="001524DC" w:rsidRDefault="001524DC" w:rsidP="005E6769">
      <w:pPr>
        <w:pStyle w:val="Akapitzlist"/>
        <w:numPr>
          <w:ilvl w:val="0"/>
          <w:numId w:val="107"/>
        </w:numPr>
        <w:spacing w:before="0" w:after="160" w:line="259" w:lineRule="auto"/>
        <w:rPr>
          <w:rFonts w:ascii="Arial" w:hAnsi="Arial" w:cs="Arial"/>
          <w:b/>
          <w:szCs w:val="20"/>
        </w:rPr>
      </w:pPr>
      <w:r w:rsidRPr="001524DC">
        <w:rPr>
          <w:rFonts w:ascii="Arial" w:hAnsi="Arial" w:cs="Arial"/>
          <w:b/>
          <w:szCs w:val="20"/>
        </w:rPr>
        <w:lastRenderedPageBreak/>
        <w:t xml:space="preserve">Konstrukcja klatki schodowej </w:t>
      </w:r>
    </w:p>
    <w:p w:rsidR="001524DC" w:rsidRPr="001524DC" w:rsidRDefault="001524DC" w:rsidP="001524DC">
      <w:pPr>
        <w:pStyle w:val="Akapitzlist"/>
        <w:spacing w:before="0" w:after="160" w:line="259" w:lineRule="auto"/>
        <w:ind w:firstLine="0"/>
        <w:rPr>
          <w:rFonts w:ascii="Arial" w:hAnsi="Arial" w:cs="Arial"/>
          <w:b/>
          <w:bCs/>
          <w:szCs w:val="20"/>
          <w:u w:val="none"/>
        </w:rPr>
      </w:pPr>
      <w:r w:rsidRPr="001524DC">
        <w:rPr>
          <w:rFonts w:ascii="Arial" w:hAnsi="Arial" w:cs="Arial"/>
          <w:b/>
          <w:bCs/>
          <w:szCs w:val="20"/>
          <w:u w:val="none"/>
        </w:rPr>
        <w:t>Część istniejąca:</w:t>
      </w:r>
      <w:r w:rsidRPr="001524DC">
        <w:rPr>
          <w:rFonts w:ascii="Arial" w:hAnsi="Arial" w:cs="Arial"/>
          <w:bCs/>
          <w:szCs w:val="20"/>
          <w:u w:val="none"/>
        </w:rPr>
        <w:t xml:space="preserve"> brak.</w:t>
      </w:r>
    </w:p>
    <w:p w:rsidR="001524DC" w:rsidRPr="001524DC" w:rsidRDefault="001524DC" w:rsidP="001524DC">
      <w:pPr>
        <w:pStyle w:val="Akapitzlist"/>
        <w:spacing w:before="0" w:after="160" w:line="259" w:lineRule="auto"/>
        <w:ind w:firstLine="0"/>
        <w:rPr>
          <w:rFonts w:ascii="Arial" w:hAnsi="Arial" w:cs="Arial"/>
          <w:b/>
          <w:szCs w:val="20"/>
          <w:u w:val="none"/>
        </w:rPr>
      </w:pPr>
      <w:r w:rsidRPr="001524DC">
        <w:rPr>
          <w:rFonts w:ascii="Arial" w:hAnsi="Arial" w:cs="Arial"/>
          <w:b/>
          <w:bCs/>
          <w:szCs w:val="20"/>
          <w:u w:val="none"/>
        </w:rPr>
        <w:t xml:space="preserve">Część dobudowana. </w:t>
      </w:r>
      <w:r w:rsidRPr="001524DC">
        <w:rPr>
          <w:rFonts w:ascii="Arial" w:hAnsi="Arial" w:cs="Arial"/>
          <w:szCs w:val="20"/>
          <w:u w:val="none"/>
        </w:rPr>
        <w:t xml:space="preserve">konstrukcja w technologii żelbetowej.  Stropy pomiędzy kondygnacjami – żelbetowe. Schody żelbetowe, dwubiegowe, jednobiegowe spocznikami. Szerokość biegu pomiędzy balustradami </w:t>
      </w:r>
      <w:r w:rsidR="00106E69">
        <w:rPr>
          <w:rFonts w:ascii="Arial" w:hAnsi="Arial" w:cs="Arial"/>
          <w:szCs w:val="20"/>
          <w:u w:val="none"/>
        </w:rPr>
        <w:t xml:space="preserve">minimum </w:t>
      </w:r>
      <w:r w:rsidRPr="001524DC">
        <w:rPr>
          <w:rFonts w:ascii="Arial" w:hAnsi="Arial" w:cs="Arial"/>
          <w:szCs w:val="20"/>
          <w:u w:val="none"/>
        </w:rPr>
        <w:t>120 cm. Długość spocznika min 150 cm.</w:t>
      </w:r>
    </w:p>
    <w:p w:rsidR="001524DC" w:rsidRPr="001524DC" w:rsidRDefault="001524DC" w:rsidP="005E6769">
      <w:pPr>
        <w:pStyle w:val="Akapitzlist"/>
        <w:numPr>
          <w:ilvl w:val="0"/>
          <w:numId w:val="107"/>
        </w:numPr>
        <w:spacing w:before="0" w:after="160" w:line="259" w:lineRule="auto"/>
        <w:rPr>
          <w:rFonts w:ascii="Arial" w:hAnsi="Arial" w:cs="Arial"/>
          <w:b/>
          <w:szCs w:val="20"/>
        </w:rPr>
      </w:pPr>
      <w:r>
        <w:rPr>
          <w:rFonts w:ascii="Arial" w:hAnsi="Arial" w:cs="Arial"/>
          <w:b/>
          <w:szCs w:val="20"/>
        </w:rPr>
        <w:t>Szyb windowy</w:t>
      </w:r>
      <w:r w:rsidR="00106E69">
        <w:rPr>
          <w:rFonts w:ascii="Arial" w:hAnsi="Arial" w:cs="Arial"/>
          <w:b/>
          <w:szCs w:val="20"/>
        </w:rPr>
        <w:t xml:space="preserve"> z windą</w:t>
      </w:r>
    </w:p>
    <w:p w:rsidR="001524DC" w:rsidRPr="00106E69" w:rsidRDefault="001524DC" w:rsidP="00106E69">
      <w:pPr>
        <w:ind w:left="567" w:firstLine="0"/>
        <w:rPr>
          <w:rFonts w:ascii="Arial" w:hAnsi="Arial" w:cs="Arial"/>
          <w:szCs w:val="20"/>
        </w:rPr>
      </w:pPr>
      <w:r w:rsidRPr="00106E69">
        <w:rPr>
          <w:rFonts w:ascii="Arial" w:hAnsi="Arial" w:cs="Arial"/>
          <w:b/>
          <w:bCs/>
          <w:szCs w:val="20"/>
        </w:rPr>
        <w:t>Część istniejąca:</w:t>
      </w:r>
      <w:r w:rsidRPr="00106E69">
        <w:rPr>
          <w:rFonts w:ascii="Arial" w:hAnsi="Arial" w:cs="Arial"/>
          <w:bCs/>
          <w:szCs w:val="20"/>
        </w:rPr>
        <w:t xml:space="preserve">  </w:t>
      </w:r>
      <w:r w:rsidRPr="00106E69">
        <w:rPr>
          <w:rFonts w:ascii="Arial" w:hAnsi="Arial" w:cs="Arial"/>
          <w:szCs w:val="20"/>
        </w:rPr>
        <w:t xml:space="preserve">Szyb windy w konstrukcji monolitycznej, żelbetowej z podszybiem i </w:t>
      </w:r>
      <w:proofErr w:type="spellStart"/>
      <w:r w:rsidRPr="00106E69">
        <w:rPr>
          <w:rFonts w:ascii="Arial" w:hAnsi="Arial" w:cs="Arial"/>
          <w:szCs w:val="20"/>
        </w:rPr>
        <w:t>nadzybiem</w:t>
      </w:r>
      <w:proofErr w:type="spellEnd"/>
      <w:r w:rsidRPr="00106E69">
        <w:rPr>
          <w:rFonts w:ascii="Arial" w:hAnsi="Arial" w:cs="Arial"/>
          <w:szCs w:val="20"/>
        </w:rPr>
        <w:t xml:space="preserve">. </w:t>
      </w:r>
      <w:r w:rsidR="00106E69">
        <w:rPr>
          <w:rFonts w:ascii="Arial" w:hAnsi="Arial" w:cs="Arial"/>
          <w:szCs w:val="20"/>
        </w:rPr>
        <w:t xml:space="preserve">                 </w:t>
      </w:r>
      <w:r w:rsidRPr="00106E69">
        <w:rPr>
          <w:rFonts w:ascii="Arial" w:hAnsi="Arial" w:cs="Arial"/>
          <w:szCs w:val="20"/>
        </w:rPr>
        <w:t>W projekcie zaproponowano windę o napędzie elektrycznym z zaniżonym podszybiem.</w:t>
      </w:r>
    </w:p>
    <w:p w:rsidR="001524DC" w:rsidRPr="00106E69" w:rsidRDefault="001524DC" w:rsidP="005E6769">
      <w:pPr>
        <w:pStyle w:val="Akapitzlist"/>
        <w:numPr>
          <w:ilvl w:val="0"/>
          <w:numId w:val="109"/>
        </w:numPr>
        <w:suppressAutoHyphens/>
        <w:autoSpaceDN w:val="0"/>
        <w:spacing w:before="0" w:after="200"/>
        <w:ind w:left="993" w:firstLine="0"/>
        <w:textAlignment w:val="baseline"/>
        <w:rPr>
          <w:rFonts w:ascii="Arial" w:hAnsi="Arial" w:cs="Arial"/>
          <w:szCs w:val="20"/>
          <w:u w:val="none"/>
        </w:rPr>
      </w:pPr>
      <w:r w:rsidRPr="00106E69">
        <w:rPr>
          <w:rFonts w:ascii="Arial" w:hAnsi="Arial" w:cs="Arial"/>
          <w:szCs w:val="20"/>
          <w:u w:val="none"/>
        </w:rPr>
        <w:t xml:space="preserve">Udźwig: 630kg / 8 osób,                                                                                                                                                     </w:t>
      </w:r>
    </w:p>
    <w:p w:rsidR="001524DC" w:rsidRPr="00106E69" w:rsidRDefault="00106E69" w:rsidP="005E6769">
      <w:pPr>
        <w:pStyle w:val="Akapitzlist"/>
        <w:numPr>
          <w:ilvl w:val="0"/>
          <w:numId w:val="109"/>
        </w:numPr>
        <w:suppressAutoHyphens/>
        <w:autoSpaceDN w:val="0"/>
        <w:spacing w:before="0" w:after="200"/>
        <w:ind w:left="993" w:firstLine="0"/>
        <w:textAlignment w:val="baseline"/>
        <w:rPr>
          <w:rFonts w:ascii="Arial" w:hAnsi="Arial" w:cs="Arial"/>
          <w:szCs w:val="20"/>
          <w:u w:val="none"/>
        </w:rPr>
      </w:pPr>
      <w:r w:rsidRPr="00106E69">
        <w:rPr>
          <w:rFonts w:ascii="Arial" w:hAnsi="Arial" w:cs="Arial"/>
          <w:szCs w:val="20"/>
          <w:u w:val="none"/>
        </w:rPr>
        <w:t xml:space="preserve">Ilość przystanków: </w:t>
      </w:r>
      <w:r>
        <w:rPr>
          <w:rFonts w:ascii="Arial" w:hAnsi="Arial" w:cs="Arial"/>
          <w:szCs w:val="20"/>
          <w:u w:val="none"/>
        </w:rPr>
        <w:t>5</w:t>
      </w:r>
      <w:r w:rsidR="001524DC" w:rsidRPr="00106E69">
        <w:rPr>
          <w:rFonts w:ascii="Arial" w:hAnsi="Arial" w:cs="Arial"/>
          <w:szCs w:val="20"/>
          <w:u w:val="none"/>
        </w:rPr>
        <w:t>,</w:t>
      </w:r>
      <w:r w:rsidR="001524DC" w:rsidRPr="00106E69">
        <w:rPr>
          <w:rFonts w:ascii="Arial" w:hAnsi="Arial" w:cs="Arial"/>
          <w:szCs w:val="20"/>
          <w:u w:val="none"/>
        </w:rPr>
        <w:tab/>
        <w:t xml:space="preserve">                                                                                                                                                              </w:t>
      </w:r>
    </w:p>
    <w:p w:rsidR="001524DC" w:rsidRPr="00106E69" w:rsidRDefault="001524DC" w:rsidP="005E6769">
      <w:pPr>
        <w:pStyle w:val="Akapitzlist"/>
        <w:numPr>
          <w:ilvl w:val="0"/>
          <w:numId w:val="109"/>
        </w:numPr>
        <w:suppressAutoHyphens/>
        <w:autoSpaceDN w:val="0"/>
        <w:spacing w:before="0" w:after="200"/>
        <w:ind w:left="993" w:firstLine="0"/>
        <w:textAlignment w:val="baseline"/>
        <w:rPr>
          <w:rFonts w:ascii="Arial" w:hAnsi="Arial" w:cs="Arial"/>
          <w:szCs w:val="20"/>
          <w:u w:val="none"/>
        </w:rPr>
      </w:pPr>
      <w:r w:rsidRPr="00106E69">
        <w:rPr>
          <w:rFonts w:ascii="Arial" w:hAnsi="Arial" w:cs="Arial"/>
          <w:szCs w:val="20"/>
          <w:u w:val="none"/>
        </w:rPr>
        <w:t>Kabina przelotowa o wymiarach szer. x głęb. x wys.: 1100 x 1400 x 2100 (mm), spełniająca wymagania dla osób poruszających się na wózkach inwalidzkich.</w:t>
      </w:r>
    </w:p>
    <w:p w:rsidR="001524DC" w:rsidRPr="00106E69" w:rsidRDefault="001524DC" w:rsidP="005E6769">
      <w:pPr>
        <w:pStyle w:val="Akapitzlist"/>
        <w:numPr>
          <w:ilvl w:val="0"/>
          <w:numId w:val="109"/>
        </w:numPr>
        <w:suppressAutoHyphens/>
        <w:autoSpaceDN w:val="0"/>
        <w:spacing w:before="0" w:after="200"/>
        <w:ind w:left="993" w:firstLine="0"/>
        <w:textAlignment w:val="baseline"/>
        <w:rPr>
          <w:rFonts w:ascii="Arial" w:hAnsi="Arial" w:cs="Arial"/>
          <w:szCs w:val="20"/>
          <w:u w:val="none"/>
        </w:rPr>
      </w:pPr>
      <w:r w:rsidRPr="00106E69">
        <w:rPr>
          <w:rFonts w:ascii="Arial" w:hAnsi="Arial" w:cs="Arial"/>
          <w:szCs w:val="20"/>
          <w:u w:val="none"/>
        </w:rPr>
        <w:t>Wymiary szybu szer. x gł.:1650 (mm) x 1750 (mm),</w:t>
      </w:r>
    </w:p>
    <w:p w:rsidR="001524DC" w:rsidRPr="00106E69" w:rsidRDefault="001524DC" w:rsidP="005E6769">
      <w:pPr>
        <w:pStyle w:val="Akapitzlist"/>
        <w:numPr>
          <w:ilvl w:val="0"/>
          <w:numId w:val="109"/>
        </w:numPr>
        <w:suppressAutoHyphens/>
        <w:autoSpaceDN w:val="0"/>
        <w:spacing w:before="0" w:after="200"/>
        <w:ind w:left="993" w:firstLine="0"/>
        <w:textAlignment w:val="baseline"/>
        <w:rPr>
          <w:rFonts w:ascii="Arial" w:hAnsi="Arial" w:cs="Arial"/>
          <w:szCs w:val="20"/>
          <w:u w:val="none"/>
        </w:rPr>
      </w:pPr>
      <w:r w:rsidRPr="00106E69">
        <w:rPr>
          <w:rFonts w:ascii="Arial" w:hAnsi="Arial" w:cs="Arial"/>
          <w:szCs w:val="20"/>
          <w:u w:val="none"/>
        </w:rPr>
        <w:t xml:space="preserve">Drzwi szybowe: 900 x 2000 (mm) teleskopy </w:t>
      </w:r>
    </w:p>
    <w:p w:rsidR="001524DC" w:rsidRPr="00106E69" w:rsidRDefault="00106E69" w:rsidP="00106E69">
      <w:pPr>
        <w:pStyle w:val="Akapitzlist"/>
        <w:spacing w:before="0" w:after="160" w:line="259" w:lineRule="auto"/>
        <w:ind w:firstLine="0"/>
        <w:rPr>
          <w:rFonts w:ascii="Arial" w:hAnsi="Arial" w:cs="Arial"/>
          <w:b/>
          <w:bCs/>
          <w:szCs w:val="20"/>
          <w:u w:val="none"/>
        </w:rPr>
      </w:pPr>
      <w:r w:rsidRPr="001524DC">
        <w:rPr>
          <w:rFonts w:ascii="Arial" w:hAnsi="Arial" w:cs="Arial"/>
          <w:b/>
          <w:bCs/>
          <w:szCs w:val="20"/>
          <w:u w:val="none"/>
        </w:rPr>
        <w:t>Część dobudowana.</w:t>
      </w:r>
      <w:r>
        <w:rPr>
          <w:rFonts w:ascii="Arial" w:hAnsi="Arial" w:cs="Arial"/>
          <w:b/>
          <w:bCs/>
          <w:szCs w:val="20"/>
          <w:u w:val="none"/>
        </w:rPr>
        <w:t xml:space="preserve"> </w:t>
      </w:r>
      <w:r w:rsidRPr="00106E69">
        <w:rPr>
          <w:rFonts w:ascii="Arial" w:hAnsi="Arial" w:cs="Arial"/>
          <w:bCs/>
          <w:szCs w:val="20"/>
          <w:u w:val="none"/>
        </w:rPr>
        <w:t>Brak</w:t>
      </w:r>
    </w:p>
    <w:p w:rsidR="00DD3994" w:rsidRPr="008D4975" w:rsidRDefault="00DD3994" w:rsidP="005E6769">
      <w:pPr>
        <w:pStyle w:val="Akapitzlist"/>
        <w:numPr>
          <w:ilvl w:val="0"/>
          <w:numId w:val="107"/>
        </w:numPr>
        <w:spacing w:before="0" w:after="160" w:line="259" w:lineRule="auto"/>
        <w:rPr>
          <w:rFonts w:ascii="Arial" w:hAnsi="Arial" w:cs="Arial"/>
          <w:b/>
        </w:rPr>
      </w:pPr>
      <w:r w:rsidRPr="005C5222">
        <w:rPr>
          <w:rFonts w:ascii="Arial" w:hAnsi="Arial" w:cs="Arial"/>
          <w:b/>
          <w:bCs/>
        </w:rPr>
        <w:t>Elewacje</w:t>
      </w:r>
    </w:p>
    <w:p w:rsidR="008D4975" w:rsidRDefault="008D4975" w:rsidP="008D4975">
      <w:pPr>
        <w:pStyle w:val="Akapitzlist"/>
        <w:spacing w:before="0" w:after="160" w:line="259" w:lineRule="auto"/>
        <w:ind w:firstLine="0"/>
        <w:rPr>
          <w:rFonts w:ascii="Arial" w:hAnsi="Arial" w:cs="Arial"/>
          <w:szCs w:val="20"/>
          <w:u w:val="none"/>
        </w:rPr>
      </w:pPr>
      <w:r w:rsidRPr="008D4975">
        <w:rPr>
          <w:rFonts w:ascii="Arial" w:hAnsi="Arial" w:cs="Arial"/>
          <w:b/>
          <w:bCs/>
          <w:szCs w:val="20"/>
          <w:u w:val="none"/>
        </w:rPr>
        <w:t xml:space="preserve">Część istniejąca: </w:t>
      </w:r>
      <w:r w:rsidRPr="008D4975">
        <w:rPr>
          <w:rFonts w:ascii="Arial" w:hAnsi="Arial" w:cs="Arial"/>
          <w:bCs/>
          <w:szCs w:val="20"/>
          <w:u w:val="none"/>
        </w:rPr>
        <w:t>Poddana konserwacji, uszczelniania fug, termomodernizacji,</w:t>
      </w:r>
      <w:r w:rsidRPr="008D4975">
        <w:rPr>
          <w:rFonts w:ascii="Arial" w:hAnsi="Arial" w:cs="Arial"/>
          <w:b/>
          <w:bCs/>
          <w:szCs w:val="20"/>
          <w:u w:val="none"/>
        </w:rPr>
        <w:t xml:space="preserve"> </w:t>
      </w:r>
      <w:r w:rsidRPr="008D4975">
        <w:rPr>
          <w:rFonts w:ascii="Arial" w:hAnsi="Arial" w:cs="Arial"/>
          <w:szCs w:val="20"/>
          <w:u w:val="none"/>
        </w:rPr>
        <w:t xml:space="preserve">ocieplona wełną mineralną zabezpieczona warstwą elewacyjną ozdobiona tynkiem </w:t>
      </w:r>
      <w:r w:rsidRPr="008D4975">
        <w:rPr>
          <w:rFonts w:ascii="Arial" w:hAnsi="Arial" w:cs="Arial"/>
          <w:color w:val="000000"/>
          <w:szCs w:val="20"/>
          <w:u w:val="none"/>
        </w:rPr>
        <w:t>mineralnym o fakturze betonu architektonicznego</w:t>
      </w:r>
      <w:r w:rsidRPr="008D4975">
        <w:rPr>
          <w:rFonts w:ascii="Arial" w:hAnsi="Arial" w:cs="Arial"/>
          <w:szCs w:val="20"/>
          <w:u w:val="none"/>
        </w:rPr>
        <w:t xml:space="preserve"> w kolorze naturalnym.</w:t>
      </w:r>
    </w:p>
    <w:p w:rsidR="00473D80" w:rsidRDefault="00473D80" w:rsidP="00473D80">
      <w:pPr>
        <w:pStyle w:val="Akapitzlist"/>
        <w:spacing w:before="0" w:after="160" w:line="259" w:lineRule="auto"/>
        <w:ind w:firstLine="0"/>
        <w:rPr>
          <w:rFonts w:ascii="Arial" w:hAnsi="Arial" w:cs="Arial"/>
          <w:szCs w:val="20"/>
          <w:u w:val="none"/>
        </w:rPr>
      </w:pPr>
      <w:r>
        <w:rPr>
          <w:rFonts w:ascii="Arial" w:hAnsi="Arial" w:cs="Arial"/>
          <w:b/>
          <w:bCs/>
          <w:szCs w:val="20"/>
          <w:u w:val="none"/>
        </w:rPr>
        <w:t>Podmurówka:</w:t>
      </w:r>
      <w:r>
        <w:rPr>
          <w:rFonts w:ascii="Arial" w:hAnsi="Arial" w:cs="Arial"/>
          <w:b/>
          <w:szCs w:val="20"/>
          <w:u w:val="none"/>
        </w:rPr>
        <w:t xml:space="preserve"> </w:t>
      </w:r>
      <w:r w:rsidRPr="008D4975">
        <w:rPr>
          <w:rFonts w:ascii="Arial" w:hAnsi="Arial" w:cs="Arial"/>
          <w:bCs/>
          <w:szCs w:val="20"/>
          <w:u w:val="none"/>
        </w:rPr>
        <w:t>Poddana konserwacji, uszczelniania fug, termomodernizacji,</w:t>
      </w:r>
      <w:r w:rsidRPr="008D4975">
        <w:rPr>
          <w:rFonts w:ascii="Arial" w:hAnsi="Arial" w:cs="Arial"/>
          <w:b/>
          <w:bCs/>
          <w:szCs w:val="20"/>
          <w:u w:val="none"/>
        </w:rPr>
        <w:t xml:space="preserve"> </w:t>
      </w:r>
      <w:r w:rsidRPr="008D4975">
        <w:rPr>
          <w:rFonts w:ascii="Arial" w:hAnsi="Arial" w:cs="Arial"/>
          <w:szCs w:val="20"/>
          <w:u w:val="none"/>
        </w:rPr>
        <w:t xml:space="preserve">ocieplona wełną mineralną zabezpieczona warstwą elewacyjną ozdobiona tynkiem </w:t>
      </w:r>
      <w:r w:rsidRPr="008D4975">
        <w:rPr>
          <w:rFonts w:ascii="Arial" w:hAnsi="Arial" w:cs="Arial"/>
          <w:color w:val="000000"/>
          <w:szCs w:val="20"/>
          <w:u w:val="none"/>
        </w:rPr>
        <w:t>mineralnym o fakturze betonu architektonicznego</w:t>
      </w:r>
      <w:r w:rsidRPr="008D4975">
        <w:rPr>
          <w:rFonts w:ascii="Arial" w:hAnsi="Arial" w:cs="Arial"/>
          <w:szCs w:val="20"/>
          <w:u w:val="none"/>
        </w:rPr>
        <w:t xml:space="preserve"> w kolorze naturalnym.</w:t>
      </w:r>
    </w:p>
    <w:p w:rsidR="00473D80" w:rsidRPr="008D4975" w:rsidRDefault="00473D80" w:rsidP="00473D80">
      <w:pPr>
        <w:pStyle w:val="Akapitzlist"/>
        <w:spacing w:before="0" w:after="160" w:line="259" w:lineRule="auto"/>
        <w:ind w:firstLine="0"/>
        <w:rPr>
          <w:rFonts w:ascii="Arial" w:hAnsi="Arial" w:cs="Arial"/>
          <w:szCs w:val="20"/>
          <w:u w:val="none"/>
        </w:rPr>
      </w:pPr>
      <w:r>
        <w:rPr>
          <w:rFonts w:ascii="Arial" w:hAnsi="Arial" w:cs="Arial"/>
          <w:b/>
          <w:bCs/>
          <w:szCs w:val="20"/>
          <w:u w:val="none"/>
        </w:rPr>
        <w:t xml:space="preserve">Część </w:t>
      </w:r>
      <w:r w:rsidRPr="008D4975">
        <w:rPr>
          <w:rFonts w:ascii="Arial" w:hAnsi="Arial" w:cs="Arial"/>
          <w:b/>
          <w:bCs/>
          <w:szCs w:val="20"/>
          <w:u w:val="none"/>
        </w:rPr>
        <w:t>dobu</w:t>
      </w:r>
      <w:r>
        <w:rPr>
          <w:rFonts w:ascii="Arial" w:hAnsi="Arial" w:cs="Arial"/>
          <w:b/>
          <w:bCs/>
          <w:szCs w:val="20"/>
          <w:u w:val="none"/>
        </w:rPr>
        <w:t>dowana</w:t>
      </w:r>
      <w:r w:rsidRPr="008D4975">
        <w:rPr>
          <w:rFonts w:ascii="Arial" w:hAnsi="Arial" w:cs="Arial"/>
          <w:b/>
          <w:bCs/>
          <w:szCs w:val="20"/>
          <w:u w:val="none"/>
        </w:rPr>
        <w:t>.</w:t>
      </w:r>
      <w:r>
        <w:rPr>
          <w:rFonts w:ascii="Arial" w:hAnsi="Arial" w:cs="Arial"/>
          <w:b/>
          <w:bCs/>
          <w:szCs w:val="20"/>
          <w:u w:val="none"/>
        </w:rPr>
        <w:t xml:space="preserve"> </w:t>
      </w:r>
      <w:r w:rsidRPr="008D4975">
        <w:rPr>
          <w:rFonts w:ascii="Arial" w:hAnsi="Arial" w:cs="Arial"/>
          <w:bCs/>
          <w:szCs w:val="20"/>
          <w:u w:val="none"/>
        </w:rPr>
        <w:t xml:space="preserve">Konstrukcja nośna, żelbetowa w układzie pionowym i poziomym. Wypełnianie w </w:t>
      </w:r>
      <w:r w:rsidRPr="008D4975">
        <w:rPr>
          <w:rFonts w:ascii="Arial" w:hAnsi="Arial" w:cs="Arial"/>
          <w:szCs w:val="20"/>
          <w:u w:val="none"/>
        </w:rPr>
        <w:t xml:space="preserve">systemie aluminiowym przeznaczonym do konstruowania i wykonywania witryn. Kształty profili słupów  i rygli, powinien dać efekt </w:t>
      </w:r>
      <w:proofErr w:type="spellStart"/>
      <w:r w:rsidRPr="008D4975">
        <w:rPr>
          <w:rFonts w:ascii="Arial" w:hAnsi="Arial" w:cs="Arial"/>
          <w:szCs w:val="20"/>
          <w:u w:val="none"/>
        </w:rPr>
        <w:t>zlicowana</w:t>
      </w:r>
      <w:proofErr w:type="spellEnd"/>
      <w:r w:rsidRPr="008D4975">
        <w:rPr>
          <w:rFonts w:ascii="Arial" w:hAnsi="Arial" w:cs="Arial"/>
          <w:szCs w:val="20"/>
          <w:u w:val="none"/>
        </w:rPr>
        <w:t xml:space="preserve"> powierzchni słupów i rygli od strony zewnętrznej fasady. Zabudowa przeszklenia powinna stanowić jednolitą w widoku płaszczyznę. Zaproponowano szkło bezpieczne. </w:t>
      </w:r>
      <w:r w:rsidRPr="008D4975">
        <w:rPr>
          <w:rFonts w:ascii="Arial" w:hAnsi="Arial" w:cs="Arial"/>
          <w:color w:val="000000"/>
          <w:spacing w:val="-11"/>
          <w:szCs w:val="20"/>
          <w:u w:val="none"/>
        </w:rPr>
        <w:t>Izolacyjność termiczna (U</w:t>
      </w:r>
      <w:r w:rsidRPr="008D4975">
        <w:rPr>
          <w:rFonts w:ascii="Arial" w:hAnsi="Arial" w:cs="Arial"/>
          <w:color w:val="000000"/>
          <w:spacing w:val="-11"/>
          <w:szCs w:val="20"/>
          <w:u w:val="none"/>
          <w:vertAlign w:val="subscript"/>
        </w:rPr>
        <w:t>f</w:t>
      </w:r>
      <w:r w:rsidRPr="008D4975">
        <w:rPr>
          <w:rFonts w:ascii="Arial" w:hAnsi="Arial" w:cs="Arial"/>
          <w:color w:val="000000"/>
          <w:spacing w:val="-11"/>
          <w:szCs w:val="20"/>
          <w:u w:val="none"/>
        </w:rPr>
        <w:t>): od 0,7 W/(m</w:t>
      </w:r>
      <w:r w:rsidRPr="008D4975">
        <w:rPr>
          <w:rFonts w:ascii="Arial" w:hAnsi="Arial" w:cs="Arial"/>
          <w:color w:val="000000"/>
          <w:spacing w:val="-11"/>
          <w:szCs w:val="20"/>
          <w:u w:val="none"/>
          <w:vertAlign w:val="superscript"/>
        </w:rPr>
        <w:t>2</w:t>
      </w:r>
      <w:r w:rsidRPr="008D4975">
        <w:rPr>
          <w:rFonts w:ascii="Arial" w:hAnsi="Arial" w:cs="Arial"/>
          <w:color w:val="000000"/>
          <w:spacing w:val="-11"/>
          <w:szCs w:val="20"/>
          <w:u w:val="none"/>
        </w:rPr>
        <w:t>K).  Profile w kolorze grafitowym Ral 7012.</w:t>
      </w:r>
    </w:p>
    <w:p w:rsidR="00473D80" w:rsidRPr="00473D80" w:rsidRDefault="00473D80" w:rsidP="005E6769">
      <w:pPr>
        <w:pStyle w:val="Akapitzlist"/>
        <w:numPr>
          <w:ilvl w:val="0"/>
          <w:numId w:val="107"/>
        </w:numPr>
        <w:spacing w:before="0" w:after="160" w:line="259" w:lineRule="auto"/>
        <w:rPr>
          <w:rFonts w:ascii="Arial" w:hAnsi="Arial" w:cs="Arial"/>
          <w:b/>
        </w:rPr>
      </w:pPr>
      <w:r>
        <w:rPr>
          <w:rFonts w:ascii="Arial" w:hAnsi="Arial" w:cs="Arial"/>
          <w:b/>
          <w:bCs/>
        </w:rPr>
        <w:t xml:space="preserve">Okna </w:t>
      </w:r>
    </w:p>
    <w:p w:rsidR="00F43A94" w:rsidRDefault="00473D80" w:rsidP="00F43A94">
      <w:pPr>
        <w:pStyle w:val="Akapitzlist"/>
        <w:spacing w:before="0" w:after="160" w:line="259" w:lineRule="auto"/>
        <w:ind w:firstLine="0"/>
        <w:rPr>
          <w:rFonts w:ascii="Arial" w:hAnsi="Arial" w:cs="Arial"/>
          <w:color w:val="000000"/>
          <w:spacing w:val="-11"/>
          <w:szCs w:val="20"/>
          <w:u w:val="none"/>
        </w:rPr>
      </w:pPr>
      <w:r w:rsidRPr="008D4975">
        <w:rPr>
          <w:rFonts w:ascii="Arial" w:hAnsi="Arial" w:cs="Arial"/>
          <w:b/>
          <w:bCs/>
          <w:szCs w:val="20"/>
          <w:u w:val="none"/>
        </w:rPr>
        <w:t>Część istniejąca:</w:t>
      </w:r>
      <w:r>
        <w:rPr>
          <w:rFonts w:ascii="Arial" w:hAnsi="Arial" w:cs="Arial"/>
          <w:b/>
          <w:bCs/>
          <w:szCs w:val="20"/>
          <w:u w:val="none"/>
        </w:rPr>
        <w:t xml:space="preserve"> </w:t>
      </w:r>
      <w:r w:rsidRPr="00473D80">
        <w:rPr>
          <w:rFonts w:ascii="Arial" w:hAnsi="Arial" w:cs="Arial"/>
          <w:bCs/>
          <w:szCs w:val="20"/>
          <w:u w:val="none"/>
        </w:rPr>
        <w:t>Stolarka aluminiowa.</w:t>
      </w:r>
      <w:r w:rsidRPr="00473D80">
        <w:rPr>
          <w:rFonts w:ascii="Arial" w:hAnsi="Arial" w:cs="Arial"/>
          <w:color w:val="000000"/>
          <w:spacing w:val="-11"/>
          <w:szCs w:val="20"/>
          <w:u w:val="none"/>
        </w:rPr>
        <w:t xml:space="preserve"> Izolacyjność termiczna</w:t>
      </w:r>
      <w:r>
        <w:rPr>
          <w:rFonts w:ascii="Arial" w:hAnsi="Arial" w:cs="Arial"/>
          <w:color w:val="000000"/>
          <w:spacing w:val="-11"/>
          <w:szCs w:val="20"/>
          <w:u w:val="none"/>
        </w:rPr>
        <w:t xml:space="preserve"> wymagana </w:t>
      </w:r>
      <w:r w:rsidRPr="00473D80">
        <w:rPr>
          <w:rFonts w:ascii="Arial" w:hAnsi="Arial" w:cs="Arial"/>
          <w:color w:val="000000"/>
          <w:spacing w:val="-11"/>
          <w:szCs w:val="20"/>
          <w:u w:val="none"/>
        </w:rPr>
        <w:t xml:space="preserve"> (U</w:t>
      </w:r>
      <w:r w:rsidRPr="00473D80">
        <w:rPr>
          <w:rFonts w:ascii="Arial" w:hAnsi="Arial" w:cs="Arial"/>
          <w:color w:val="000000"/>
          <w:spacing w:val="-11"/>
          <w:szCs w:val="20"/>
          <w:u w:val="none"/>
          <w:vertAlign w:val="subscript"/>
        </w:rPr>
        <w:t>f</w:t>
      </w:r>
      <w:r w:rsidRPr="00473D80">
        <w:rPr>
          <w:rFonts w:ascii="Arial" w:hAnsi="Arial" w:cs="Arial"/>
          <w:color w:val="000000"/>
          <w:spacing w:val="-11"/>
          <w:szCs w:val="20"/>
          <w:u w:val="none"/>
        </w:rPr>
        <w:t>): od 0,7 W/(m</w:t>
      </w:r>
      <w:r w:rsidRPr="00473D80">
        <w:rPr>
          <w:rFonts w:ascii="Arial" w:hAnsi="Arial" w:cs="Arial"/>
          <w:color w:val="000000"/>
          <w:spacing w:val="-11"/>
          <w:szCs w:val="20"/>
          <w:u w:val="none"/>
          <w:vertAlign w:val="superscript"/>
        </w:rPr>
        <w:t>2</w:t>
      </w:r>
      <w:r w:rsidRPr="00473D80">
        <w:rPr>
          <w:rFonts w:ascii="Arial" w:hAnsi="Arial" w:cs="Arial"/>
          <w:color w:val="000000"/>
          <w:spacing w:val="-11"/>
          <w:szCs w:val="20"/>
          <w:u w:val="none"/>
        </w:rPr>
        <w:t>K).  Profile w kolorze grafitowym Ral 7012.</w:t>
      </w:r>
    </w:p>
    <w:p w:rsidR="00F43A94" w:rsidRPr="00F43A94" w:rsidRDefault="00F43A94" w:rsidP="005E6769">
      <w:pPr>
        <w:pStyle w:val="Akapitzlist"/>
        <w:numPr>
          <w:ilvl w:val="0"/>
          <w:numId w:val="107"/>
        </w:numPr>
        <w:spacing w:before="0" w:after="160" w:line="259" w:lineRule="auto"/>
        <w:rPr>
          <w:rFonts w:ascii="Arial" w:hAnsi="Arial" w:cs="Arial"/>
          <w:b/>
          <w:color w:val="000000"/>
          <w:spacing w:val="-11"/>
          <w:szCs w:val="20"/>
          <w:u w:val="none"/>
        </w:rPr>
      </w:pPr>
      <w:r w:rsidRPr="00F43A94">
        <w:rPr>
          <w:rFonts w:ascii="Arial" w:hAnsi="Arial" w:cs="Arial"/>
          <w:b/>
          <w:szCs w:val="20"/>
        </w:rPr>
        <w:t xml:space="preserve">Parapety zewnętrzne </w:t>
      </w:r>
    </w:p>
    <w:p w:rsidR="00F43A94" w:rsidRPr="00F43A94" w:rsidRDefault="00F43A94" w:rsidP="00F43A94">
      <w:pPr>
        <w:pStyle w:val="Akapitzlist"/>
        <w:spacing w:before="0" w:after="160" w:line="259" w:lineRule="auto"/>
        <w:ind w:firstLine="0"/>
        <w:rPr>
          <w:rFonts w:ascii="Arial" w:hAnsi="Arial" w:cs="Arial"/>
          <w:color w:val="000000"/>
          <w:spacing w:val="-11"/>
          <w:szCs w:val="20"/>
          <w:u w:val="none"/>
        </w:rPr>
      </w:pPr>
      <w:r w:rsidRPr="008D4975">
        <w:rPr>
          <w:rFonts w:ascii="Arial" w:hAnsi="Arial" w:cs="Arial"/>
          <w:b/>
          <w:bCs/>
          <w:szCs w:val="20"/>
          <w:u w:val="none"/>
        </w:rPr>
        <w:t>Część istniejąca:</w:t>
      </w:r>
      <w:r>
        <w:rPr>
          <w:rFonts w:ascii="Arial" w:hAnsi="Arial" w:cs="Arial"/>
          <w:b/>
          <w:bCs/>
          <w:szCs w:val="20"/>
          <w:u w:val="none"/>
        </w:rPr>
        <w:t xml:space="preserve"> </w:t>
      </w:r>
      <w:r w:rsidRPr="00F43A94">
        <w:rPr>
          <w:rFonts w:ascii="Arial" w:hAnsi="Arial" w:cs="Arial"/>
          <w:u w:val="none"/>
        </w:rPr>
        <w:t xml:space="preserve">Parapety zewnętrzne należy wykonać z blachy ocynkowanej w kolorze </w:t>
      </w:r>
      <w:r w:rsidRPr="00F43A94">
        <w:rPr>
          <w:rFonts w:ascii="Arial" w:hAnsi="Arial" w:cs="Arial"/>
          <w:color w:val="000000"/>
          <w:spacing w:val="-11"/>
          <w:szCs w:val="20"/>
          <w:u w:val="none"/>
        </w:rPr>
        <w:t>grafitowym Ral 7012.</w:t>
      </w:r>
    </w:p>
    <w:p w:rsidR="00473D80" w:rsidRPr="00473D80" w:rsidRDefault="00473D80" w:rsidP="005E6769">
      <w:pPr>
        <w:pStyle w:val="Akapitzlist"/>
        <w:numPr>
          <w:ilvl w:val="0"/>
          <w:numId w:val="107"/>
        </w:numPr>
        <w:spacing w:before="0" w:after="160" w:line="259" w:lineRule="auto"/>
        <w:rPr>
          <w:rFonts w:ascii="Arial" w:hAnsi="Arial" w:cs="Arial"/>
          <w:b/>
        </w:rPr>
      </w:pPr>
      <w:r>
        <w:rPr>
          <w:rFonts w:ascii="Arial" w:hAnsi="Arial" w:cs="Arial"/>
          <w:b/>
          <w:bCs/>
          <w:szCs w:val="20"/>
          <w:u w:val="none"/>
        </w:rPr>
        <w:t xml:space="preserve"> </w:t>
      </w:r>
      <w:r>
        <w:rPr>
          <w:rFonts w:ascii="Arial" w:hAnsi="Arial" w:cs="Arial"/>
          <w:b/>
          <w:bCs/>
        </w:rPr>
        <w:t>Drzwi zewnętrzne</w:t>
      </w:r>
    </w:p>
    <w:p w:rsidR="00473D80" w:rsidRPr="00473D80" w:rsidRDefault="00473D80" w:rsidP="00473D80">
      <w:pPr>
        <w:pStyle w:val="Akapitzlist"/>
        <w:spacing w:before="0" w:after="160" w:line="259" w:lineRule="auto"/>
        <w:ind w:firstLine="0"/>
        <w:rPr>
          <w:rFonts w:ascii="Arial" w:hAnsi="Arial" w:cs="Arial"/>
          <w:szCs w:val="20"/>
          <w:u w:val="none"/>
        </w:rPr>
      </w:pPr>
      <w:r w:rsidRPr="008D4975">
        <w:rPr>
          <w:rFonts w:ascii="Arial" w:hAnsi="Arial" w:cs="Arial"/>
          <w:b/>
          <w:bCs/>
          <w:szCs w:val="20"/>
          <w:u w:val="none"/>
        </w:rPr>
        <w:t>Część istniejąca:</w:t>
      </w:r>
      <w:r>
        <w:rPr>
          <w:rFonts w:ascii="Arial" w:hAnsi="Arial" w:cs="Arial"/>
          <w:b/>
          <w:bCs/>
          <w:szCs w:val="20"/>
          <w:u w:val="none"/>
        </w:rPr>
        <w:t xml:space="preserve"> </w:t>
      </w:r>
      <w:r w:rsidRPr="00473D80">
        <w:rPr>
          <w:rFonts w:ascii="Arial" w:hAnsi="Arial" w:cs="Arial"/>
          <w:bCs/>
          <w:szCs w:val="20"/>
          <w:u w:val="none"/>
        </w:rPr>
        <w:t>Stolarka aluminiowa</w:t>
      </w:r>
      <w:r>
        <w:rPr>
          <w:rFonts w:ascii="Arial" w:hAnsi="Arial" w:cs="Arial"/>
          <w:bCs/>
          <w:szCs w:val="20"/>
          <w:u w:val="none"/>
        </w:rPr>
        <w:t xml:space="preserve">, przeszklona, </w:t>
      </w:r>
      <w:r w:rsidRPr="00473D80">
        <w:rPr>
          <w:rFonts w:ascii="Arial" w:hAnsi="Arial" w:cs="Arial"/>
          <w:color w:val="000000"/>
          <w:spacing w:val="-11"/>
          <w:szCs w:val="20"/>
          <w:u w:val="none"/>
        </w:rPr>
        <w:t>Izolacyjność termiczna</w:t>
      </w:r>
      <w:r>
        <w:rPr>
          <w:rFonts w:ascii="Arial" w:hAnsi="Arial" w:cs="Arial"/>
          <w:color w:val="000000"/>
          <w:spacing w:val="-11"/>
          <w:szCs w:val="20"/>
          <w:u w:val="none"/>
        </w:rPr>
        <w:t xml:space="preserve"> wymagana </w:t>
      </w:r>
      <w:r w:rsidRPr="00473D80">
        <w:rPr>
          <w:rFonts w:ascii="Arial" w:hAnsi="Arial" w:cs="Arial"/>
          <w:color w:val="000000"/>
          <w:spacing w:val="-11"/>
          <w:szCs w:val="20"/>
          <w:u w:val="none"/>
        </w:rPr>
        <w:t xml:space="preserve"> (U</w:t>
      </w:r>
      <w:r w:rsidRPr="00473D80">
        <w:rPr>
          <w:rFonts w:ascii="Arial" w:hAnsi="Arial" w:cs="Arial"/>
          <w:color w:val="000000"/>
          <w:spacing w:val="-11"/>
          <w:szCs w:val="20"/>
          <w:u w:val="none"/>
          <w:vertAlign w:val="subscript"/>
        </w:rPr>
        <w:t>f</w:t>
      </w:r>
      <w:r w:rsidRPr="00473D80">
        <w:rPr>
          <w:rFonts w:ascii="Arial" w:hAnsi="Arial" w:cs="Arial"/>
          <w:color w:val="000000"/>
          <w:spacing w:val="-11"/>
          <w:szCs w:val="20"/>
          <w:u w:val="none"/>
        </w:rPr>
        <w:t>): od 0,7 W/(m</w:t>
      </w:r>
      <w:r w:rsidRPr="00473D80">
        <w:rPr>
          <w:rFonts w:ascii="Arial" w:hAnsi="Arial" w:cs="Arial"/>
          <w:color w:val="000000"/>
          <w:spacing w:val="-11"/>
          <w:szCs w:val="20"/>
          <w:u w:val="none"/>
          <w:vertAlign w:val="superscript"/>
        </w:rPr>
        <w:t>2</w:t>
      </w:r>
      <w:r w:rsidRPr="00473D80">
        <w:rPr>
          <w:rFonts w:ascii="Arial" w:hAnsi="Arial" w:cs="Arial"/>
          <w:color w:val="000000"/>
          <w:spacing w:val="-11"/>
          <w:szCs w:val="20"/>
          <w:u w:val="none"/>
        </w:rPr>
        <w:t>K).  Profile w kolorze grafitowym Ral 7012.</w:t>
      </w:r>
    </w:p>
    <w:p w:rsidR="008A0AA2" w:rsidRPr="009609B4" w:rsidRDefault="00473D80" w:rsidP="009609B4">
      <w:pPr>
        <w:pStyle w:val="Akapitzlist"/>
        <w:spacing w:before="0" w:after="160" w:line="259" w:lineRule="auto"/>
        <w:ind w:firstLine="0"/>
        <w:rPr>
          <w:rFonts w:ascii="Arial" w:hAnsi="Arial" w:cs="Arial"/>
          <w:b/>
        </w:rPr>
      </w:pPr>
      <w:r>
        <w:rPr>
          <w:rFonts w:ascii="Arial" w:hAnsi="Arial" w:cs="Arial"/>
          <w:b/>
          <w:bCs/>
          <w:szCs w:val="20"/>
          <w:u w:val="none"/>
        </w:rPr>
        <w:t xml:space="preserve">Część </w:t>
      </w:r>
      <w:r w:rsidRPr="008D4975">
        <w:rPr>
          <w:rFonts w:ascii="Arial" w:hAnsi="Arial" w:cs="Arial"/>
          <w:b/>
          <w:bCs/>
          <w:szCs w:val="20"/>
          <w:u w:val="none"/>
        </w:rPr>
        <w:t>dobu</w:t>
      </w:r>
      <w:r>
        <w:rPr>
          <w:rFonts w:ascii="Arial" w:hAnsi="Arial" w:cs="Arial"/>
          <w:b/>
          <w:bCs/>
          <w:szCs w:val="20"/>
          <w:u w:val="none"/>
        </w:rPr>
        <w:t>dowana</w:t>
      </w:r>
      <w:r w:rsidRPr="008D4975">
        <w:rPr>
          <w:rFonts w:ascii="Arial" w:hAnsi="Arial" w:cs="Arial"/>
          <w:b/>
          <w:bCs/>
          <w:szCs w:val="20"/>
          <w:u w:val="none"/>
        </w:rPr>
        <w:t>.</w:t>
      </w:r>
      <w:r w:rsidR="009609B4" w:rsidRPr="009609B4">
        <w:rPr>
          <w:rFonts w:ascii="Arial" w:hAnsi="Arial" w:cs="Arial"/>
          <w:bCs/>
          <w:szCs w:val="20"/>
          <w:u w:val="none"/>
        </w:rPr>
        <w:t xml:space="preserve"> </w:t>
      </w:r>
      <w:r w:rsidR="009609B4" w:rsidRPr="00473D80">
        <w:rPr>
          <w:rFonts w:ascii="Arial" w:hAnsi="Arial" w:cs="Arial"/>
          <w:bCs/>
          <w:szCs w:val="20"/>
          <w:u w:val="none"/>
        </w:rPr>
        <w:t>Stolarka aluminiowa</w:t>
      </w:r>
      <w:r w:rsidR="009609B4">
        <w:rPr>
          <w:rFonts w:ascii="Arial" w:hAnsi="Arial" w:cs="Arial"/>
          <w:bCs/>
          <w:szCs w:val="20"/>
          <w:u w:val="none"/>
        </w:rPr>
        <w:t xml:space="preserve">, przeszklona, </w:t>
      </w:r>
      <w:r w:rsidR="009609B4" w:rsidRPr="00473D80">
        <w:rPr>
          <w:rFonts w:ascii="Arial" w:hAnsi="Arial" w:cs="Arial"/>
          <w:color w:val="000000"/>
          <w:spacing w:val="-11"/>
          <w:szCs w:val="20"/>
          <w:u w:val="none"/>
        </w:rPr>
        <w:t>Izolacyjność termiczna</w:t>
      </w:r>
      <w:r w:rsidR="009609B4">
        <w:rPr>
          <w:rFonts w:ascii="Arial" w:hAnsi="Arial" w:cs="Arial"/>
          <w:color w:val="000000"/>
          <w:spacing w:val="-11"/>
          <w:szCs w:val="20"/>
          <w:u w:val="none"/>
        </w:rPr>
        <w:t xml:space="preserve"> wymagana </w:t>
      </w:r>
      <w:r w:rsidR="009609B4" w:rsidRPr="00473D80">
        <w:rPr>
          <w:rFonts w:ascii="Arial" w:hAnsi="Arial" w:cs="Arial"/>
          <w:color w:val="000000"/>
          <w:spacing w:val="-11"/>
          <w:szCs w:val="20"/>
          <w:u w:val="none"/>
        </w:rPr>
        <w:t xml:space="preserve"> (U</w:t>
      </w:r>
      <w:r w:rsidR="009609B4" w:rsidRPr="00473D80">
        <w:rPr>
          <w:rFonts w:ascii="Arial" w:hAnsi="Arial" w:cs="Arial"/>
          <w:color w:val="000000"/>
          <w:spacing w:val="-11"/>
          <w:szCs w:val="20"/>
          <w:u w:val="none"/>
          <w:vertAlign w:val="subscript"/>
        </w:rPr>
        <w:t>f</w:t>
      </w:r>
      <w:r w:rsidR="009609B4" w:rsidRPr="00473D80">
        <w:rPr>
          <w:rFonts w:ascii="Arial" w:hAnsi="Arial" w:cs="Arial"/>
          <w:color w:val="000000"/>
          <w:spacing w:val="-11"/>
          <w:szCs w:val="20"/>
          <w:u w:val="none"/>
        </w:rPr>
        <w:t>): od 0,7 W/(m</w:t>
      </w:r>
      <w:r w:rsidR="009609B4" w:rsidRPr="00473D80">
        <w:rPr>
          <w:rFonts w:ascii="Arial" w:hAnsi="Arial" w:cs="Arial"/>
          <w:color w:val="000000"/>
          <w:spacing w:val="-11"/>
          <w:szCs w:val="20"/>
          <w:u w:val="none"/>
          <w:vertAlign w:val="superscript"/>
        </w:rPr>
        <w:t>2</w:t>
      </w:r>
      <w:r w:rsidR="009609B4" w:rsidRPr="00473D80">
        <w:rPr>
          <w:rFonts w:ascii="Arial" w:hAnsi="Arial" w:cs="Arial"/>
          <w:color w:val="000000"/>
          <w:spacing w:val="-11"/>
          <w:szCs w:val="20"/>
          <w:u w:val="none"/>
        </w:rPr>
        <w:t>K).  Profile w kolorze grafitowym Ral 7012.</w:t>
      </w:r>
    </w:p>
    <w:p w:rsidR="00A8517F" w:rsidRPr="005C5222" w:rsidRDefault="00A8517F" w:rsidP="005E6769">
      <w:pPr>
        <w:pStyle w:val="Akapitzlist"/>
        <w:numPr>
          <w:ilvl w:val="0"/>
          <w:numId w:val="107"/>
        </w:numPr>
        <w:rPr>
          <w:rFonts w:ascii="Arial" w:hAnsi="Arial" w:cs="Arial"/>
          <w:b/>
          <w:szCs w:val="20"/>
        </w:rPr>
      </w:pPr>
      <w:r w:rsidRPr="005C5222">
        <w:rPr>
          <w:rFonts w:ascii="Arial" w:hAnsi="Arial" w:cs="Arial"/>
          <w:b/>
          <w:szCs w:val="20"/>
        </w:rPr>
        <w:t xml:space="preserve">Wyposażenie budynku - elewacje </w:t>
      </w:r>
    </w:p>
    <w:p w:rsidR="001524DC" w:rsidRDefault="009609B4" w:rsidP="001524DC">
      <w:pPr>
        <w:pStyle w:val="Bezodstpw"/>
        <w:ind w:left="709"/>
        <w:rPr>
          <w:rFonts w:ascii="Arial" w:hAnsi="Arial"/>
        </w:rPr>
      </w:pPr>
      <w:r w:rsidRPr="008D4975">
        <w:rPr>
          <w:rFonts w:ascii="Arial" w:hAnsi="Arial" w:cs="Arial"/>
          <w:b/>
          <w:bCs/>
          <w:szCs w:val="20"/>
        </w:rPr>
        <w:t>Część istniejąca:</w:t>
      </w:r>
      <w:r>
        <w:rPr>
          <w:rFonts w:ascii="Arial" w:hAnsi="Arial" w:cs="Arial"/>
          <w:b/>
          <w:bCs/>
          <w:szCs w:val="20"/>
        </w:rPr>
        <w:t xml:space="preserve"> </w:t>
      </w:r>
      <w:r w:rsidRPr="0010200A">
        <w:rPr>
          <w:rFonts w:ascii="Arial" w:hAnsi="Arial" w:cs="Arial"/>
          <w:bCs/>
          <w:szCs w:val="20"/>
        </w:rPr>
        <w:t>Tarasy widokowe- elewacja południowa, konstrukcja drewniana</w:t>
      </w:r>
      <w:r w:rsidR="001524DC" w:rsidRPr="0010200A">
        <w:rPr>
          <w:rFonts w:ascii="Arial" w:hAnsi="Arial" w:cs="Arial"/>
          <w:bCs/>
          <w:szCs w:val="20"/>
        </w:rPr>
        <w:t>.</w:t>
      </w:r>
      <w:r w:rsidR="001524DC" w:rsidRPr="001524DC">
        <w:rPr>
          <w:rFonts w:ascii="Arial" w:hAnsi="Arial"/>
        </w:rPr>
        <w:t xml:space="preserve"> </w:t>
      </w:r>
      <w:r w:rsidR="001524DC" w:rsidRPr="004D29CB">
        <w:rPr>
          <w:rFonts w:ascii="Arial" w:hAnsi="Arial"/>
        </w:rPr>
        <w:t xml:space="preserve">Podest </w:t>
      </w:r>
      <w:r w:rsidR="001524DC">
        <w:rPr>
          <w:rFonts w:ascii="Arial" w:hAnsi="Arial"/>
        </w:rPr>
        <w:t xml:space="preserve">swoją strukturą </w:t>
      </w:r>
      <w:r w:rsidR="001524DC" w:rsidRPr="004D29CB">
        <w:rPr>
          <w:rFonts w:ascii="Arial" w:hAnsi="Arial"/>
        </w:rPr>
        <w:t>przepuszcza wodę opadową poprzez przerwy w deskach nawierzchni.</w:t>
      </w:r>
      <w:r w:rsidR="001524DC">
        <w:rPr>
          <w:rFonts w:ascii="Arial" w:hAnsi="Arial"/>
        </w:rPr>
        <w:t xml:space="preserve"> Konstrukcja posadowienia poprzez zastosowane systemowe, regulowane wsporniki Materiał: </w:t>
      </w:r>
    </w:p>
    <w:p w:rsidR="001524DC" w:rsidRPr="00747FDD" w:rsidRDefault="001524DC" w:rsidP="00747FDD">
      <w:pPr>
        <w:pStyle w:val="Bezodstpw"/>
        <w:widowControl/>
        <w:numPr>
          <w:ilvl w:val="0"/>
          <w:numId w:val="108"/>
        </w:numPr>
        <w:suppressAutoHyphens w:val="0"/>
        <w:adjustRightInd/>
        <w:ind w:left="709" w:firstLine="425"/>
        <w:textAlignment w:val="auto"/>
        <w:rPr>
          <w:rFonts w:ascii="Arial" w:hAnsi="Arial"/>
        </w:rPr>
      </w:pPr>
      <w:r w:rsidRPr="001524DC">
        <w:rPr>
          <w:rFonts w:ascii="Arial" w:hAnsi="Arial"/>
        </w:rPr>
        <w:t>Sosna skandynawska- impregnowana ciśnieniowo, ryflowana jednostronnie</w:t>
      </w:r>
      <w:r w:rsidR="0010200A">
        <w:rPr>
          <w:rFonts w:ascii="Arial" w:hAnsi="Arial"/>
        </w:rPr>
        <w:t>.</w:t>
      </w:r>
    </w:p>
    <w:p w:rsidR="001524DC" w:rsidRPr="001524DC" w:rsidRDefault="001524DC" w:rsidP="005E6769">
      <w:pPr>
        <w:pStyle w:val="Bezodstpw"/>
        <w:widowControl/>
        <w:numPr>
          <w:ilvl w:val="0"/>
          <w:numId w:val="108"/>
        </w:numPr>
        <w:suppressAutoHyphens w:val="0"/>
        <w:adjustRightInd/>
        <w:ind w:left="709" w:firstLine="425"/>
        <w:textAlignment w:val="auto"/>
        <w:rPr>
          <w:rFonts w:ascii="Arial" w:hAnsi="Arial"/>
        </w:rPr>
      </w:pPr>
      <w:r>
        <w:rPr>
          <w:rFonts w:ascii="Arial" w:hAnsi="Arial"/>
        </w:rPr>
        <w:t>Legary drewniane</w:t>
      </w:r>
    </w:p>
    <w:p w:rsidR="001524DC" w:rsidRDefault="001524DC" w:rsidP="005E6769">
      <w:pPr>
        <w:pStyle w:val="Bezodstpw"/>
        <w:widowControl/>
        <w:numPr>
          <w:ilvl w:val="0"/>
          <w:numId w:val="108"/>
        </w:numPr>
        <w:suppressAutoHyphens w:val="0"/>
        <w:adjustRightInd/>
        <w:ind w:left="709" w:firstLine="425"/>
        <w:textAlignment w:val="auto"/>
        <w:rPr>
          <w:rFonts w:ascii="Arial" w:hAnsi="Arial"/>
        </w:rPr>
      </w:pPr>
      <w:r>
        <w:rPr>
          <w:rFonts w:ascii="Arial" w:hAnsi="Arial"/>
        </w:rPr>
        <w:t xml:space="preserve">Wspornik regulowany- systemowy. </w:t>
      </w:r>
    </w:p>
    <w:p w:rsidR="001524DC" w:rsidRDefault="001524DC" w:rsidP="005E6769">
      <w:pPr>
        <w:pStyle w:val="Bezodstpw"/>
        <w:widowControl/>
        <w:numPr>
          <w:ilvl w:val="0"/>
          <w:numId w:val="108"/>
        </w:numPr>
        <w:suppressAutoHyphens w:val="0"/>
        <w:adjustRightInd/>
        <w:ind w:left="709" w:firstLine="425"/>
        <w:textAlignment w:val="auto"/>
        <w:rPr>
          <w:rFonts w:ascii="Arial" w:hAnsi="Arial"/>
        </w:rPr>
      </w:pPr>
      <w:r>
        <w:rPr>
          <w:rFonts w:ascii="Arial" w:hAnsi="Arial"/>
        </w:rPr>
        <w:t xml:space="preserve">Warstwa żwiru rzecznego. </w:t>
      </w:r>
    </w:p>
    <w:p w:rsidR="001524DC" w:rsidRPr="00E45326" w:rsidRDefault="001524DC" w:rsidP="005E6769">
      <w:pPr>
        <w:pStyle w:val="Bezodstpw"/>
        <w:widowControl/>
        <w:numPr>
          <w:ilvl w:val="0"/>
          <w:numId w:val="108"/>
        </w:numPr>
        <w:suppressAutoHyphens w:val="0"/>
        <w:adjustRightInd/>
        <w:ind w:left="709" w:firstLine="425"/>
        <w:textAlignment w:val="auto"/>
        <w:rPr>
          <w:rFonts w:ascii="Arial" w:hAnsi="Arial"/>
        </w:rPr>
      </w:pPr>
      <w:r>
        <w:rPr>
          <w:rFonts w:ascii="Arial" w:hAnsi="Arial"/>
        </w:rPr>
        <w:t xml:space="preserve">Grunt rodzimy. </w:t>
      </w:r>
    </w:p>
    <w:p w:rsidR="0010200A" w:rsidRPr="001524DC" w:rsidRDefault="001524DC" w:rsidP="0010200A">
      <w:pPr>
        <w:pStyle w:val="Bezodstpw"/>
        <w:ind w:left="709" w:firstLine="425"/>
        <w:rPr>
          <w:rFonts w:ascii="Arial" w:hAnsi="Arial"/>
        </w:rPr>
      </w:pPr>
      <w:r>
        <w:rPr>
          <w:rFonts w:ascii="Arial" w:hAnsi="Arial"/>
        </w:rPr>
        <w:t xml:space="preserve">Zewnętrzne krawędzie podestu wyniesione do wysokości w konstrukcji drewnianej, obłożone deską tarasową. Deska ryflowana. </w:t>
      </w:r>
      <w:r w:rsidRPr="004D29CB">
        <w:rPr>
          <w:rFonts w:ascii="Arial" w:hAnsi="Arial"/>
        </w:rPr>
        <w:t>Drewno, konstrukcyjne, sezonowane, sosnowe z przeznaczeniem do budowania konstrukcji, zaimpregnowanego preparatem do zastosowania drewna na zewnątrz. Kolor drewna  naturalny. Pokryte lakierem trzy krotną warstwą. Wszystkie elementy drewniane należy zabezpieczyć przeciw grzybicznie, przeciw wilgociowo i wzmocnić odporność ogniową. Krawędzie fazowane w celu bezpieczeństwa</w:t>
      </w:r>
      <w:r>
        <w:rPr>
          <w:rFonts w:ascii="Arial" w:hAnsi="Arial"/>
        </w:rPr>
        <w:t>.</w:t>
      </w:r>
      <w:r w:rsidR="0010200A">
        <w:rPr>
          <w:rFonts w:ascii="Arial" w:hAnsi="Arial"/>
        </w:rPr>
        <w:t xml:space="preserve"> Tarasy przy elewacji południowej wyposażone w rampy ze spadkiem 6% dla osób niepełnosprawnych z balustradami. Taras zaproponowany przy elewacji północnej wyposażony w schody zabezpieczone balustradą.</w:t>
      </w:r>
    </w:p>
    <w:p w:rsidR="001524DC" w:rsidRDefault="009609B4" w:rsidP="00106E69">
      <w:pPr>
        <w:spacing w:before="0" w:after="160"/>
        <w:ind w:left="709" w:firstLine="0"/>
        <w:rPr>
          <w:rFonts w:ascii="Arial" w:hAnsi="Arial" w:cs="Arial"/>
        </w:rPr>
      </w:pPr>
      <w:r>
        <w:rPr>
          <w:rFonts w:ascii="Arial" w:hAnsi="Arial" w:cs="Arial"/>
          <w:b/>
          <w:bCs/>
          <w:szCs w:val="20"/>
        </w:rPr>
        <w:t xml:space="preserve">Część </w:t>
      </w:r>
      <w:r w:rsidRPr="008D4975">
        <w:rPr>
          <w:rFonts w:ascii="Arial" w:hAnsi="Arial" w:cs="Arial"/>
          <w:b/>
          <w:bCs/>
          <w:szCs w:val="20"/>
        </w:rPr>
        <w:t>dobu</w:t>
      </w:r>
      <w:r>
        <w:rPr>
          <w:rFonts w:ascii="Arial" w:hAnsi="Arial" w:cs="Arial"/>
          <w:b/>
          <w:bCs/>
          <w:szCs w:val="20"/>
        </w:rPr>
        <w:t>dowana</w:t>
      </w:r>
      <w:r w:rsidRPr="008D4975">
        <w:rPr>
          <w:rFonts w:ascii="Arial" w:hAnsi="Arial" w:cs="Arial"/>
          <w:b/>
          <w:bCs/>
          <w:szCs w:val="20"/>
        </w:rPr>
        <w:t>.</w:t>
      </w:r>
      <w:r w:rsidRPr="009609B4">
        <w:rPr>
          <w:rFonts w:ascii="Arial" w:hAnsi="Arial" w:cs="Arial"/>
          <w:bCs/>
          <w:szCs w:val="20"/>
        </w:rPr>
        <w:t xml:space="preserve"> </w:t>
      </w:r>
      <w:r w:rsidR="0047262F">
        <w:rPr>
          <w:rFonts w:ascii="Arial" w:hAnsi="Arial" w:cs="Arial"/>
        </w:rPr>
        <w:t xml:space="preserve">Daszek </w:t>
      </w:r>
      <w:r w:rsidR="00A8517F" w:rsidRPr="0047262F">
        <w:rPr>
          <w:rFonts w:ascii="Arial" w:hAnsi="Arial" w:cs="Arial"/>
        </w:rPr>
        <w:t xml:space="preserve">nad wejściami: szkło bezpieczne, przezierne mocowane na </w:t>
      </w:r>
      <w:r>
        <w:rPr>
          <w:rFonts w:ascii="Arial" w:hAnsi="Arial" w:cs="Arial"/>
        </w:rPr>
        <w:t xml:space="preserve">                     </w:t>
      </w:r>
      <w:r w:rsidR="00A8517F" w:rsidRPr="0047262F">
        <w:rPr>
          <w:rFonts w:ascii="Arial" w:hAnsi="Arial" w:cs="Arial"/>
        </w:rPr>
        <w:t>podciągach</w:t>
      </w:r>
      <w:r w:rsidR="001524DC">
        <w:rPr>
          <w:rFonts w:ascii="Arial" w:hAnsi="Arial" w:cs="Arial"/>
        </w:rPr>
        <w:t xml:space="preserve"> do elementów konstrukcyjnych.</w:t>
      </w:r>
      <w:r w:rsidR="0047262F">
        <w:rPr>
          <w:rFonts w:ascii="Arial" w:hAnsi="Arial" w:cs="Arial"/>
        </w:rPr>
        <w:t xml:space="preserve"> </w:t>
      </w:r>
    </w:p>
    <w:p w:rsidR="00DD3994" w:rsidRPr="001524DC" w:rsidRDefault="001524DC" w:rsidP="005E6769">
      <w:pPr>
        <w:pStyle w:val="Akapitzlist"/>
        <w:numPr>
          <w:ilvl w:val="0"/>
          <w:numId w:val="107"/>
        </w:numPr>
        <w:spacing w:before="0" w:after="160"/>
        <w:rPr>
          <w:rFonts w:ascii="Arial" w:hAnsi="Arial" w:cs="Arial"/>
          <w:b/>
        </w:rPr>
      </w:pPr>
      <w:r w:rsidRPr="001524DC">
        <w:rPr>
          <w:rFonts w:ascii="Arial" w:hAnsi="Arial" w:cs="Arial"/>
          <w:b/>
          <w:bCs/>
          <w:szCs w:val="20"/>
        </w:rPr>
        <w:lastRenderedPageBreak/>
        <w:t>Podłogi</w:t>
      </w:r>
      <w:r w:rsidR="00DD3994" w:rsidRPr="001524DC">
        <w:rPr>
          <w:rFonts w:ascii="Arial" w:hAnsi="Arial" w:cs="Arial"/>
          <w:b/>
          <w:bCs/>
          <w:szCs w:val="20"/>
        </w:rPr>
        <w:t xml:space="preserve"> </w:t>
      </w:r>
    </w:p>
    <w:p w:rsidR="002348A7" w:rsidRDefault="001524DC" w:rsidP="00F43A94">
      <w:pPr>
        <w:pStyle w:val="Akapitzlist"/>
        <w:ind w:left="709" w:firstLine="0"/>
        <w:rPr>
          <w:rFonts w:ascii="Arial" w:hAnsi="Arial" w:cs="Arial"/>
          <w:bCs/>
          <w:szCs w:val="20"/>
          <w:u w:val="none"/>
        </w:rPr>
      </w:pPr>
      <w:r w:rsidRPr="001524DC">
        <w:rPr>
          <w:rFonts w:ascii="Arial" w:hAnsi="Arial" w:cs="Arial"/>
          <w:b/>
          <w:bCs/>
          <w:szCs w:val="20"/>
          <w:u w:val="none"/>
        </w:rPr>
        <w:t>Część istniejąca</w:t>
      </w:r>
      <w:r>
        <w:rPr>
          <w:rFonts w:ascii="Arial" w:hAnsi="Arial" w:cs="Arial"/>
          <w:b/>
          <w:bCs/>
          <w:szCs w:val="20"/>
          <w:u w:val="none"/>
        </w:rPr>
        <w:t>.</w:t>
      </w:r>
      <w:r w:rsidRPr="001524DC">
        <w:rPr>
          <w:rFonts w:ascii="Arial" w:hAnsi="Arial" w:cs="Arial"/>
          <w:bCs/>
          <w:szCs w:val="20"/>
          <w:u w:val="none"/>
        </w:rPr>
        <w:t xml:space="preserve"> Parter,</w:t>
      </w:r>
      <w:r>
        <w:rPr>
          <w:rFonts w:ascii="Arial" w:hAnsi="Arial" w:cs="Arial"/>
          <w:b/>
          <w:bCs/>
          <w:szCs w:val="20"/>
          <w:u w:val="none"/>
        </w:rPr>
        <w:t xml:space="preserve"> </w:t>
      </w:r>
      <w:r>
        <w:rPr>
          <w:rFonts w:ascii="Arial" w:hAnsi="Arial" w:cs="Arial"/>
          <w:bCs/>
          <w:szCs w:val="20"/>
          <w:u w:val="none"/>
        </w:rPr>
        <w:t>z</w:t>
      </w:r>
      <w:r w:rsidR="00DD3994" w:rsidRPr="001524DC">
        <w:rPr>
          <w:rFonts w:ascii="Arial" w:hAnsi="Arial" w:cs="Arial"/>
          <w:bCs/>
          <w:szCs w:val="20"/>
          <w:u w:val="none"/>
        </w:rPr>
        <w:t xml:space="preserve">aproponowano system podłogi – typu na gruncie. </w:t>
      </w:r>
      <w:r w:rsidR="002348A7" w:rsidRPr="001524DC">
        <w:rPr>
          <w:rFonts w:ascii="Arial" w:hAnsi="Arial" w:cs="Arial"/>
          <w:bCs/>
          <w:szCs w:val="20"/>
          <w:u w:val="none"/>
        </w:rPr>
        <w:t>Posadzka antypoślizgowa.</w:t>
      </w:r>
    </w:p>
    <w:p w:rsidR="001524DC" w:rsidRDefault="001524DC" w:rsidP="00F43A94">
      <w:pPr>
        <w:pStyle w:val="Akapitzlist"/>
        <w:ind w:left="709" w:firstLine="0"/>
        <w:rPr>
          <w:rFonts w:ascii="Arial" w:hAnsi="Arial" w:cs="Arial"/>
          <w:bCs/>
          <w:szCs w:val="20"/>
          <w:u w:val="none"/>
        </w:rPr>
      </w:pPr>
      <w:r>
        <w:rPr>
          <w:rFonts w:ascii="Arial" w:hAnsi="Arial" w:cs="Arial"/>
          <w:b/>
          <w:bCs/>
          <w:szCs w:val="20"/>
          <w:u w:val="none"/>
        </w:rPr>
        <w:t xml:space="preserve">Część </w:t>
      </w:r>
      <w:r w:rsidRPr="008D4975">
        <w:rPr>
          <w:rFonts w:ascii="Arial" w:hAnsi="Arial" w:cs="Arial"/>
          <w:b/>
          <w:bCs/>
          <w:szCs w:val="20"/>
          <w:u w:val="none"/>
        </w:rPr>
        <w:t>dobu</w:t>
      </w:r>
      <w:r>
        <w:rPr>
          <w:rFonts w:ascii="Arial" w:hAnsi="Arial" w:cs="Arial"/>
          <w:b/>
          <w:bCs/>
          <w:szCs w:val="20"/>
          <w:u w:val="none"/>
        </w:rPr>
        <w:t>dowana</w:t>
      </w:r>
      <w:r w:rsidRPr="008D4975">
        <w:rPr>
          <w:rFonts w:ascii="Arial" w:hAnsi="Arial" w:cs="Arial"/>
          <w:b/>
          <w:bCs/>
          <w:szCs w:val="20"/>
          <w:u w:val="none"/>
        </w:rPr>
        <w:t>.</w:t>
      </w:r>
      <w:r w:rsidRPr="001524DC">
        <w:rPr>
          <w:rFonts w:ascii="Arial" w:hAnsi="Arial" w:cs="Arial"/>
          <w:bCs/>
          <w:szCs w:val="20"/>
          <w:u w:val="none"/>
        </w:rPr>
        <w:t xml:space="preserve"> Parter,</w:t>
      </w:r>
      <w:r>
        <w:rPr>
          <w:rFonts w:ascii="Arial" w:hAnsi="Arial" w:cs="Arial"/>
          <w:b/>
          <w:bCs/>
          <w:szCs w:val="20"/>
          <w:u w:val="none"/>
        </w:rPr>
        <w:t xml:space="preserve"> </w:t>
      </w:r>
      <w:r>
        <w:rPr>
          <w:rFonts w:ascii="Arial" w:hAnsi="Arial" w:cs="Arial"/>
          <w:bCs/>
          <w:szCs w:val="20"/>
          <w:u w:val="none"/>
        </w:rPr>
        <w:t>z</w:t>
      </w:r>
      <w:r w:rsidRPr="001524DC">
        <w:rPr>
          <w:rFonts w:ascii="Arial" w:hAnsi="Arial" w:cs="Arial"/>
          <w:bCs/>
          <w:szCs w:val="20"/>
          <w:u w:val="none"/>
        </w:rPr>
        <w:t>aproponowano system podłogi – typu na gruncie. Posadzka antypoślizgowa.</w:t>
      </w:r>
    </w:p>
    <w:p w:rsidR="00F43A94" w:rsidRDefault="00F43A94" w:rsidP="001524DC">
      <w:pPr>
        <w:pStyle w:val="Akapitzlist"/>
        <w:ind w:left="0" w:firstLine="0"/>
        <w:rPr>
          <w:rFonts w:ascii="Arial" w:hAnsi="Arial" w:cs="Arial"/>
          <w:bCs/>
          <w:szCs w:val="20"/>
          <w:u w:val="none"/>
        </w:rPr>
      </w:pPr>
    </w:p>
    <w:p w:rsidR="00F43A94" w:rsidRDefault="00F43A94" w:rsidP="005E6769">
      <w:pPr>
        <w:pStyle w:val="Default"/>
        <w:widowControl w:val="0"/>
        <w:numPr>
          <w:ilvl w:val="0"/>
          <w:numId w:val="107"/>
        </w:numPr>
        <w:jc w:val="both"/>
        <w:rPr>
          <w:rFonts w:eastAsia="Calibri"/>
          <w:b/>
          <w:color w:val="auto"/>
          <w:sz w:val="20"/>
          <w:szCs w:val="20"/>
          <w:u w:val="single"/>
        </w:rPr>
      </w:pPr>
      <w:r w:rsidRPr="00F43A94">
        <w:rPr>
          <w:rFonts w:eastAsia="Calibri"/>
          <w:b/>
          <w:color w:val="auto"/>
          <w:sz w:val="20"/>
          <w:szCs w:val="20"/>
          <w:u w:val="single"/>
        </w:rPr>
        <w:t xml:space="preserve">Parapety wewnętrzne </w:t>
      </w:r>
    </w:p>
    <w:p w:rsidR="005C5222" w:rsidRDefault="00F43A94" w:rsidP="00F43A94">
      <w:pPr>
        <w:pStyle w:val="Default"/>
        <w:widowControl w:val="0"/>
        <w:ind w:left="720"/>
        <w:jc w:val="both"/>
        <w:rPr>
          <w:rFonts w:eastAsia="Calibri"/>
          <w:color w:val="auto"/>
          <w:sz w:val="20"/>
          <w:szCs w:val="20"/>
        </w:rPr>
      </w:pPr>
      <w:r>
        <w:rPr>
          <w:rFonts w:eastAsia="Calibri"/>
          <w:color w:val="auto"/>
          <w:sz w:val="20"/>
          <w:szCs w:val="20"/>
        </w:rPr>
        <w:t>Należy wykonać z</w:t>
      </w:r>
      <w:r w:rsidRPr="00F43A94">
        <w:rPr>
          <w:rFonts w:eastAsia="Calibri"/>
          <w:color w:val="auto"/>
          <w:sz w:val="20"/>
          <w:szCs w:val="20"/>
        </w:rPr>
        <w:t xml:space="preserve">godne z </w:t>
      </w:r>
      <w:r>
        <w:rPr>
          <w:rFonts w:eastAsia="Calibri"/>
          <w:color w:val="auto"/>
          <w:sz w:val="20"/>
          <w:szCs w:val="20"/>
        </w:rPr>
        <w:t xml:space="preserve">projektem </w:t>
      </w:r>
      <w:r w:rsidRPr="00F43A94">
        <w:rPr>
          <w:rFonts w:eastAsia="Calibri"/>
          <w:color w:val="auto"/>
          <w:sz w:val="20"/>
          <w:szCs w:val="20"/>
        </w:rPr>
        <w:t>wystrojem wnętrza</w:t>
      </w:r>
      <w:r>
        <w:rPr>
          <w:rFonts w:eastAsia="Calibri"/>
          <w:color w:val="auto"/>
          <w:sz w:val="20"/>
          <w:szCs w:val="20"/>
        </w:rPr>
        <w:t>.</w:t>
      </w:r>
    </w:p>
    <w:p w:rsidR="00F43A94" w:rsidRDefault="00F43A94" w:rsidP="00F43A94">
      <w:pPr>
        <w:pStyle w:val="Default"/>
        <w:widowControl w:val="0"/>
        <w:ind w:left="720"/>
        <w:jc w:val="both"/>
        <w:rPr>
          <w:rFonts w:eastAsia="Calibri"/>
          <w:color w:val="auto"/>
          <w:sz w:val="20"/>
          <w:szCs w:val="20"/>
        </w:rPr>
      </w:pPr>
    </w:p>
    <w:p w:rsidR="00F43A94" w:rsidRDefault="00F43A94" w:rsidP="005E6769">
      <w:pPr>
        <w:pStyle w:val="Default"/>
        <w:widowControl w:val="0"/>
        <w:numPr>
          <w:ilvl w:val="0"/>
          <w:numId w:val="107"/>
        </w:numPr>
        <w:jc w:val="both"/>
        <w:rPr>
          <w:rFonts w:eastAsia="Calibri"/>
          <w:b/>
          <w:color w:val="auto"/>
          <w:sz w:val="20"/>
          <w:szCs w:val="20"/>
          <w:u w:val="single"/>
        </w:rPr>
      </w:pPr>
      <w:r w:rsidRPr="00F43A94">
        <w:rPr>
          <w:rFonts w:eastAsia="Calibri"/>
          <w:b/>
          <w:color w:val="auto"/>
          <w:sz w:val="20"/>
          <w:szCs w:val="20"/>
          <w:u w:val="single"/>
        </w:rPr>
        <w:t>P</w:t>
      </w:r>
      <w:r>
        <w:rPr>
          <w:rFonts w:eastAsia="Calibri"/>
          <w:b/>
          <w:color w:val="auto"/>
          <w:sz w:val="20"/>
          <w:szCs w:val="20"/>
          <w:u w:val="single"/>
        </w:rPr>
        <w:t>osadzki</w:t>
      </w:r>
    </w:p>
    <w:p w:rsidR="00F43A94" w:rsidRDefault="00F43A94" w:rsidP="00F43A94">
      <w:pPr>
        <w:pStyle w:val="Default"/>
        <w:widowControl w:val="0"/>
        <w:ind w:left="720"/>
        <w:jc w:val="both"/>
        <w:rPr>
          <w:rFonts w:eastAsia="Calibri"/>
          <w:color w:val="auto"/>
          <w:sz w:val="20"/>
          <w:szCs w:val="20"/>
        </w:rPr>
      </w:pPr>
      <w:r>
        <w:rPr>
          <w:rFonts w:eastAsia="Calibri"/>
          <w:color w:val="auto"/>
          <w:sz w:val="20"/>
          <w:szCs w:val="20"/>
        </w:rPr>
        <w:t>Należy wykonać z</w:t>
      </w:r>
      <w:r w:rsidRPr="00F43A94">
        <w:rPr>
          <w:rFonts w:eastAsia="Calibri"/>
          <w:color w:val="auto"/>
          <w:sz w:val="20"/>
          <w:szCs w:val="20"/>
        </w:rPr>
        <w:t xml:space="preserve">godne z </w:t>
      </w:r>
      <w:r>
        <w:rPr>
          <w:rFonts w:eastAsia="Calibri"/>
          <w:color w:val="auto"/>
          <w:sz w:val="20"/>
          <w:szCs w:val="20"/>
        </w:rPr>
        <w:t xml:space="preserve">projektem </w:t>
      </w:r>
      <w:r w:rsidRPr="00F43A94">
        <w:rPr>
          <w:rFonts w:eastAsia="Calibri"/>
          <w:color w:val="auto"/>
          <w:sz w:val="20"/>
          <w:szCs w:val="20"/>
        </w:rPr>
        <w:t>wystrojem wnętrza</w:t>
      </w:r>
      <w:r>
        <w:rPr>
          <w:rFonts w:eastAsia="Calibri"/>
          <w:color w:val="auto"/>
          <w:sz w:val="20"/>
          <w:szCs w:val="20"/>
        </w:rPr>
        <w:t xml:space="preserve"> z uwzględnieniem antypoślizgowości dostosowanej do zaproponowanej funkcji oraz przeznaczeniem poszczególnych pomieszczeń.</w:t>
      </w:r>
    </w:p>
    <w:p w:rsidR="007C7814" w:rsidRPr="007C7814" w:rsidRDefault="007C7814" w:rsidP="005E6769">
      <w:pPr>
        <w:pStyle w:val="Nagwek4"/>
        <w:numPr>
          <w:ilvl w:val="0"/>
          <w:numId w:val="107"/>
        </w:numPr>
        <w:rPr>
          <w:rFonts w:ascii="Arial" w:hAnsi="Arial" w:cs="Arial"/>
          <w:szCs w:val="20"/>
          <w:u w:val="single"/>
        </w:rPr>
      </w:pPr>
      <w:bookmarkStart w:id="113" w:name="_Toc184034335"/>
      <w:r w:rsidRPr="007C7814">
        <w:rPr>
          <w:rFonts w:ascii="Arial" w:hAnsi="Arial" w:cs="Arial"/>
          <w:szCs w:val="20"/>
          <w:u w:val="single"/>
        </w:rPr>
        <w:t>Ceramika ścienna</w:t>
      </w:r>
      <w:bookmarkEnd w:id="113"/>
    </w:p>
    <w:p w:rsidR="007C7814" w:rsidRDefault="007C7814" w:rsidP="007C7814">
      <w:pPr>
        <w:ind w:left="709" w:firstLine="0"/>
        <w:rPr>
          <w:rFonts w:ascii="Arial" w:hAnsi="Arial" w:cs="Arial"/>
        </w:rPr>
      </w:pPr>
      <w:r w:rsidRPr="00AE66FA">
        <w:rPr>
          <w:rFonts w:ascii="Arial" w:hAnsi="Arial" w:cs="Arial"/>
        </w:rPr>
        <w:t xml:space="preserve">W wszystkich pomieszczeniach sanitarnych oraz przy aneksach </w:t>
      </w:r>
      <w:r>
        <w:rPr>
          <w:rFonts w:ascii="Arial" w:hAnsi="Arial" w:cs="Arial"/>
        </w:rPr>
        <w:t>kuchennych należy zastosować p</w:t>
      </w:r>
      <w:r w:rsidRPr="00AE66FA">
        <w:rPr>
          <w:rFonts w:ascii="Arial" w:hAnsi="Arial" w:cs="Arial"/>
        </w:rPr>
        <w:t xml:space="preserve">łytki ceramiczne dopasowane kształtem </w:t>
      </w:r>
      <w:r>
        <w:rPr>
          <w:rFonts w:ascii="Arial" w:hAnsi="Arial" w:cs="Arial"/>
        </w:rPr>
        <w:t xml:space="preserve">oraz kolorem </w:t>
      </w:r>
      <w:r w:rsidRPr="00AE66FA">
        <w:rPr>
          <w:rFonts w:ascii="Arial" w:hAnsi="Arial" w:cs="Arial"/>
        </w:rPr>
        <w:t>do charakteru budy</w:t>
      </w:r>
      <w:r>
        <w:rPr>
          <w:rFonts w:ascii="Arial" w:hAnsi="Arial" w:cs="Arial"/>
        </w:rPr>
        <w:t xml:space="preserve">nku. </w:t>
      </w:r>
      <w:r w:rsidRPr="00AE66FA">
        <w:rPr>
          <w:rFonts w:ascii="Arial" w:hAnsi="Arial" w:cs="Arial"/>
        </w:rPr>
        <w:t>C</w:t>
      </w:r>
      <w:r>
        <w:rPr>
          <w:rFonts w:ascii="Arial" w:hAnsi="Arial" w:cs="Arial"/>
        </w:rPr>
        <w:t xml:space="preserve">eramika ścienna antybakteryjna z przeznaczeniem do łazienek </w:t>
      </w:r>
      <w:r w:rsidRPr="00AE66FA">
        <w:rPr>
          <w:rFonts w:ascii="Arial" w:hAnsi="Arial" w:cs="Arial"/>
        </w:rPr>
        <w:t>i kuchni.</w:t>
      </w:r>
      <w:r>
        <w:rPr>
          <w:rFonts w:ascii="Arial" w:hAnsi="Arial" w:cs="Arial"/>
        </w:rPr>
        <w:t xml:space="preserve"> </w:t>
      </w:r>
    </w:p>
    <w:p w:rsidR="007C7814" w:rsidRPr="007C7814" w:rsidRDefault="007C7814" w:rsidP="005E6769">
      <w:pPr>
        <w:pStyle w:val="Akapitzlist"/>
        <w:numPr>
          <w:ilvl w:val="0"/>
          <w:numId w:val="107"/>
        </w:numPr>
        <w:rPr>
          <w:rFonts w:ascii="Arial" w:hAnsi="Arial" w:cs="Arial"/>
          <w:b/>
        </w:rPr>
      </w:pPr>
      <w:r w:rsidRPr="007C7814">
        <w:rPr>
          <w:rFonts w:ascii="Arial" w:hAnsi="Arial" w:cs="Arial"/>
          <w:b/>
        </w:rPr>
        <w:t>Tynki wewnętrzne</w:t>
      </w:r>
    </w:p>
    <w:p w:rsidR="007C7814" w:rsidRPr="00FE67AE" w:rsidRDefault="007C7814" w:rsidP="007C7814">
      <w:pPr>
        <w:ind w:left="709" w:firstLine="0"/>
        <w:rPr>
          <w:rFonts w:ascii="Arial" w:hAnsi="Arial" w:cs="Arial"/>
        </w:rPr>
      </w:pPr>
      <w:r w:rsidRPr="00FE67AE">
        <w:rPr>
          <w:rFonts w:ascii="Arial" w:hAnsi="Arial" w:cs="Arial"/>
        </w:rPr>
        <w:t>Po przeprowadzeniu prac rozbiórkowych i wykonaniu prac związanych z budową nowych ścian działowych należy wykonać nowe tynki na ścianach wykon</w:t>
      </w:r>
      <w:r>
        <w:rPr>
          <w:rFonts w:ascii="Arial" w:hAnsi="Arial" w:cs="Arial"/>
        </w:rPr>
        <w:t>anych w technologii tradycyjnej.</w:t>
      </w:r>
      <w:r w:rsidRPr="00BB5CF4">
        <w:rPr>
          <w:rFonts w:ascii="Arial" w:hAnsi="Arial" w:cs="Arial"/>
        </w:rPr>
        <w:t xml:space="preserve"> </w:t>
      </w:r>
    </w:p>
    <w:p w:rsidR="007C7814" w:rsidRPr="00337913" w:rsidRDefault="007C7814" w:rsidP="005E6769">
      <w:pPr>
        <w:pStyle w:val="Nagwek4"/>
        <w:numPr>
          <w:ilvl w:val="0"/>
          <w:numId w:val="107"/>
        </w:numPr>
        <w:rPr>
          <w:rFonts w:ascii="Arial" w:hAnsi="Arial" w:cs="Arial"/>
          <w:szCs w:val="20"/>
        </w:rPr>
      </w:pPr>
      <w:bookmarkStart w:id="114" w:name="_Toc184034336"/>
      <w:r w:rsidRPr="00337913">
        <w:rPr>
          <w:rFonts w:ascii="Arial" w:hAnsi="Arial" w:cs="Arial"/>
          <w:szCs w:val="20"/>
        </w:rPr>
        <w:t>Malowanie ścian wewnętrznych i sufitów</w:t>
      </w:r>
      <w:bookmarkEnd w:id="114"/>
      <w:r w:rsidRPr="00337913">
        <w:rPr>
          <w:rFonts w:ascii="Arial" w:hAnsi="Arial" w:cs="Arial"/>
          <w:szCs w:val="20"/>
        </w:rPr>
        <w:t xml:space="preserve"> </w:t>
      </w:r>
    </w:p>
    <w:p w:rsidR="007C7814" w:rsidRPr="001F4553" w:rsidRDefault="007C7814" w:rsidP="007C7814">
      <w:pPr>
        <w:autoSpaceDE w:val="0"/>
        <w:autoSpaceDN w:val="0"/>
        <w:adjustRightInd w:val="0"/>
        <w:ind w:left="709" w:right="1" w:firstLine="0"/>
        <w:rPr>
          <w:rFonts w:ascii="Arial" w:hAnsi="Arial" w:cs="Arial"/>
        </w:rPr>
      </w:pPr>
      <w:r>
        <w:rPr>
          <w:rFonts w:ascii="Arial" w:hAnsi="Arial" w:cs="Arial"/>
        </w:rPr>
        <w:t>Po założeniu nowych tynków ściany należy zagruntować i pomalować odpowiednio dobraną farbą w zależności od przeznaczenia pomieszczenia.</w:t>
      </w:r>
      <w:r w:rsidRPr="002B1A70">
        <w:rPr>
          <w:rFonts w:ascii="Arial" w:hAnsi="Arial" w:cs="Arial"/>
        </w:rPr>
        <w:t xml:space="preserve"> </w:t>
      </w:r>
    </w:p>
    <w:p w:rsidR="00337913" w:rsidRPr="00337913" w:rsidRDefault="00337913" w:rsidP="005E6769">
      <w:pPr>
        <w:pStyle w:val="Nagwek4"/>
        <w:numPr>
          <w:ilvl w:val="0"/>
          <w:numId w:val="107"/>
        </w:numPr>
        <w:rPr>
          <w:rFonts w:ascii="Arial" w:hAnsi="Arial" w:cs="Arial"/>
          <w:szCs w:val="20"/>
        </w:rPr>
      </w:pPr>
      <w:bookmarkStart w:id="115" w:name="_Toc184034337"/>
      <w:r w:rsidRPr="00337913">
        <w:rPr>
          <w:rFonts w:ascii="Arial" w:hAnsi="Arial" w:cs="Arial"/>
          <w:szCs w:val="20"/>
        </w:rPr>
        <w:t>Sufity podwieszane</w:t>
      </w:r>
      <w:bookmarkEnd w:id="115"/>
      <w:r w:rsidRPr="00337913">
        <w:rPr>
          <w:rFonts w:ascii="Arial" w:hAnsi="Arial" w:cs="Arial"/>
          <w:szCs w:val="20"/>
        </w:rPr>
        <w:t xml:space="preserve"> </w:t>
      </w:r>
    </w:p>
    <w:p w:rsidR="00337913" w:rsidRPr="00337913" w:rsidRDefault="00337913" w:rsidP="00337913">
      <w:pPr>
        <w:ind w:left="709" w:firstLine="0"/>
        <w:rPr>
          <w:rFonts w:ascii="Arial" w:hAnsi="Arial" w:cs="Arial"/>
          <w:szCs w:val="20"/>
        </w:rPr>
      </w:pPr>
      <w:r w:rsidRPr="00337913">
        <w:rPr>
          <w:rFonts w:ascii="Arial" w:hAnsi="Arial" w:cs="Arial"/>
          <w:szCs w:val="20"/>
        </w:rPr>
        <w:t xml:space="preserve">W celu zasłonięcia zaproponowanej instalacji wentylacji mechanicznej oraz klimatyzacji, należy zastosować obudowy  zgodnie z Warunkami technicznymi, wymaganiami </w:t>
      </w:r>
      <w:proofErr w:type="spellStart"/>
      <w:r w:rsidRPr="00337913">
        <w:rPr>
          <w:rFonts w:ascii="Arial" w:hAnsi="Arial" w:cs="Arial"/>
          <w:szCs w:val="20"/>
        </w:rPr>
        <w:t>p.pożarowymi</w:t>
      </w:r>
      <w:proofErr w:type="spellEnd"/>
      <w:r w:rsidRPr="00337913">
        <w:rPr>
          <w:rFonts w:ascii="Arial" w:hAnsi="Arial" w:cs="Arial"/>
          <w:szCs w:val="20"/>
        </w:rPr>
        <w:t xml:space="preserve">, uwzględniającymi zachowanie odpowiedniej wysokości pomieszczeń. </w:t>
      </w:r>
    </w:p>
    <w:p w:rsidR="00337913" w:rsidRPr="00337913" w:rsidRDefault="00337913" w:rsidP="005E6769">
      <w:pPr>
        <w:pStyle w:val="Nagwek4"/>
        <w:numPr>
          <w:ilvl w:val="0"/>
          <w:numId w:val="107"/>
        </w:numPr>
        <w:rPr>
          <w:rFonts w:ascii="Arial" w:hAnsi="Arial" w:cs="Arial"/>
          <w:szCs w:val="20"/>
        </w:rPr>
      </w:pPr>
      <w:bookmarkStart w:id="116" w:name="_Toc184034338"/>
      <w:r w:rsidRPr="00337913">
        <w:rPr>
          <w:rFonts w:ascii="Arial" w:hAnsi="Arial" w:cs="Arial"/>
          <w:szCs w:val="20"/>
        </w:rPr>
        <w:t>Zabudowa kaloryferów</w:t>
      </w:r>
      <w:bookmarkEnd w:id="116"/>
      <w:r w:rsidRPr="00337913">
        <w:rPr>
          <w:rFonts w:ascii="Arial" w:hAnsi="Arial" w:cs="Arial"/>
          <w:szCs w:val="20"/>
        </w:rPr>
        <w:t xml:space="preserve"> </w:t>
      </w:r>
    </w:p>
    <w:p w:rsidR="00337913" w:rsidRDefault="00337913" w:rsidP="00337913">
      <w:pPr>
        <w:ind w:left="709" w:firstLine="0"/>
        <w:rPr>
          <w:rFonts w:ascii="Arial" w:hAnsi="Arial" w:cs="Arial"/>
          <w:szCs w:val="20"/>
        </w:rPr>
      </w:pPr>
      <w:r w:rsidRPr="00337913">
        <w:rPr>
          <w:rFonts w:ascii="Arial" w:hAnsi="Arial" w:cs="Arial"/>
          <w:szCs w:val="20"/>
        </w:rPr>
        <w:t xml:space="preserve">W przypadku zastosowania kaloryferów naściennych należy przewidzieć zabudowę kaloryferów ze względu na bezpieczeństwo oraz na walory estetyczne. </w:t>
      </w:r>
    </w:p>
    <w:p w:rsidR="00337913" w:rsidRPr="00337913" w:rsidRDefault="00337913" w:rsidP="005E6769">
      <w:pPr>
        <w:pStyle w:val="Nagwek4"/>
        <w:numPr>
          <w:ilvl w:val="0"/>
          <w:numId w:val="107"/>
        </w:numPr>
        <w:rPr>
          <w:rFonts w:ascii="Arial" w:hAnsi="Arial" w:cs="Arial"/>
          <w:szCs w:val="20"/>
        </w:rPr>
      </w:pPr>
      <w:bookmarkStart w:id="117" w:name="_Toc184034339"/>
      <w:r w:rsidRPr="00337913">
        <w:rPr>
          <w:rFonts w:ascii="Arial" w:hAnsi="Arial" w:cs="Arial"/>
          <w:szCs w:val="20"/>
        </w:rPr>
        <w:t>Balustrady wewnętrzne</w:t>
      </w:r>
      <w:bookmarkEnd w:id="117"/>
      <w:r w:rsidRPr="00337913">
        <w:rPr>
          <w:rFonts w:ascii="Arial" w:hAnsi="Arial" w:cs="Arial"/>
          <w:szCs w:val="20"/>
        </w:rPr>
        <w:t xml:space="preserve">  </w:t>
      </w:r>
    </w:p>
    <w:p w:rsidR="007C7814" w:rsidRPr="00337913" w:rsidRDefault="00337913" w:rsidP="00337913">
      <w:pPr>
        <w:ind w:left="709" w:firstLine="0"/>
        <w:rPr>
          <w:rFonts w:ascii="Arial" w:hAnsi="Arial" w:cs="Arial"/>
          <w:szCs w:val="20"/>
        </w:rPr>
      </w:pPr>
      <w:r w:rsidRPr="00337913">
        <w:rPr>
          <w:rFonts w:ascii="Arial" w:hAnsi="Arial" w:cs="Arial"/>
          <w:szCs w:val="20"/>
        </w:rPr>
        <w:t xml:space="preserve">Wszystkie istniejące i nowo projektowane balustrady należy dostosować do współczesnych warunków technicznych jakie wymagane są dla danych  placówek. </w:t>
      </w:r>
    </w:p>
    <w:p w:rsidR="00F43A94" w:rsidRPr="00F43A94" w:rsidRDefault="00F43A94" w:rsidP="00F43A94">
      <w:pPr>
        <w:pStyle w:val="Default"/>
        <w:widowControl w:val="0"/>
        <w:jc w:val="both"/>
        <w:rPr>
          <w:rFonts w:eastAsia="Calibri"/>
          <w:color w:val="auto"/>
          <w:sz w:val="20"/>
          <w:szCs w:val="20"/>
        </w:rPr>
      </w:pPr>
    </w:p>
    <w:p w:rsidR="002348A7" w:rsidRPr="002348A7" w:rsidRDefault="002348A7" w:rsidP="005E6769">
      <w:pPr>
        <w:pStyle w:val="Default"/>
        <w:widowControl w:val="0"/>
        <w:numPr>
          <w:ilvl w:val="0"/>
          <w:numId w:val="107"/>
        </w:numPr>
        <w:jc w:val="both"/>
        <w:rPr>
          <w:b/>
          <w:bCs/>
          <w:color w:val="auto"/>
          <w:sz w:val="20"/>
          <w:szCs w:val="20"/>
          <w:u w:val="single"/>
        </w:rPr>
      </w:pPr>
      <w:r w:rsidRPr="002348A7">
        <w:rPr>
          <w:b/>
          <w:bCs/>
          <w:color w:val="auto"/>
          <w:sz w:val="20"/>
          <w:szCs w:val="20"/>
          <w:u w:val="single"/>
        </w:rPr>
        <w:t xml:space="preserve">Dostępność osób: </w:t>
      </w:r>
    </w:p>
    <w:p w:rsidR="002348A7" w:rsidRPr="002348A7" w:rsidRDefault="002348A7" w:rsidP="00F43A94">
      <w:pPr>
        <w:ind w:left="567"/>
        <w:rPr>
          <w:rFonts w:ascii="Arial" w:hAnsi="Arial" w:cs="Arial"/>
          <w:szCs w:val="20"/>
        </w:rPr>
      </w:pPr>
      <w:r w:rsidRPr="002348A7">
        <w:rPr>
          <w:rFonts w:ascii="Arial" w:hAnsi="Arial" w:cs="Arial"/>
          <w:szCs w:val="20"/>
        </w:rPr>
        <w:t>Budynek zaliczony jest do k</w:t>
      </w:r>
      <w:r w:rsidR="00106E69">
        <w:rPr>
          <w:rFonts w:ascii="Arial" w:hAnsi="Arial" w:cs="Arial"/>
          <w:szCs w:val="20"/>
        </w:rPr>
        <w:t xml:space="preserve">ategorii ZLIII zagrożenia ludzi, średnio wysoki, </w:t>
      </w:r>
      <w:r w:rsidRPr="002348A7">
        <w:rPr>
          <w:rFonts w:ascii="Arial" w:hAnsi="Arial" w:cs="Arial"/>
          <w:szCs w:val="20"/>
        </w:rPr>
        <w:t xml:space="preserve"> Ilość użytkowników: do </w:t>
      </w:r>
      <w:r w:rsidR="00106E69">
        <w:rPr>
          <w:rFonts w:ascii="Arial" w:hAnsi="Arial" w:cs="Arial"/>
          <w:szCs w:val="20"/>
        </w:rPr>
        <w:t>99 osób postronnych, obsługa – 2 osoby</w:t>
      </w:r>
      <w:r w:rsidRPr="002348A7">
        <w:rPr>
          <w:rFonts w:ascii="Arial" w:hAnsi="Arial" w:cs="Arial"/>
          <w:szCs w:val="20"/>
        </w:rPr>
        <w:t>.</w:t>
      </w:r>
    </w:p>
    <w:p w:rsidR="009A6611" w:rsidRDefault="00106E69" w:rsidP="00F43A94">
      <w:pPr>
        <w:pStyle w:val="Default"/>
        <w:ind w:left="567"/>
        <w:jc w:val="both"/>
        <w:rPr>
          <w:color w:val="auto"/>
          <w:sz w:val="20"/>
          <w:szCs w:val="20"/>
        </w:rPr>
      </w:pPr>
      <w:r>
        <w:rPr>
          <w:color w:val="auto"/>
          <w:sz w:val="20"/>
          <w:szCs w:val="20"/>
        </w:rPr>
        <w:t xml:space="preserve">Poziom parteru </w:t>
      </w:r>
      <w:r w:rsidR="009A6611">
        <w:rPr>
          <w:color w:val="auto"/>
          <w:sz w:val="20"/>
          <w:szCs w:val="20"/>
        </w:rPr>
        <w:t xml:space="preserve">znajduje się na tym samym poziomie </w:t>
      </w:r>
      <w:r>
        <w:rPr>
          <w:color w:val="auto"/>
          <w:sz w:val="20"/>
          <w:szCs w:val="20"/>
        </w:rPr>
        <w:t xml:space="preserve">poziom </w:t>
      </w:r>
      <w:r w:rsidR="009A6611">
        <w:rPr>
          <w:color w:val="auto"/>
          <w:sz w:val="20"/>
          <w:szCs w:val="20"/>
        </w:rPr>
        <w:t xml:space="preserve">co przyległy </w:t>
      </w:r>
      <w:r>
        <w:rPr>
          <w:color w:val="auto"/>
          <w:sz w:val="20"/>
          <w:szCs w:val="20"/>
        </w:rPr>
        <w:t xml:space="preserve">teren w strefie wejściowej. Wszystkie zaproponowane funkcje </w:t>
      </w:r>
      <w:r w:rsidR="009A6611">
        <w:rPr>
          <w:color w:val="auto"/>
          <w:sz w:val="20"/>
          <w:szCs w:val="20"/>
        </w:rPr>
        <w:t xml:space="preserve">będą </w:t>
      </w:r>
      <w:r>
        <w:rPr>
          <w:color w:val="auto"/>
          <w:sz w:val="20"/>
          <w:szCs w:val="20"/>
        </w:rPr>
        <w:t xml:space="preserve">dostępne </w:t>
      </w:r>
      <w:r w:rsidR="009A6611">
        <w:rPr>
          <w:color w:val="auto"/>
          <w:sz w:val="20"/>
          <w:szCs w:val="20"/>
        </w:rPr>
        <w:t xml:space="preserve">w obiekcie </w:t>
      </w:r>
      <w:r w:rsidR="009A6611" w:rsidRPr="009A6611">
        <w:rPr>
          <w:color w:val="auto"/>
          <w:sz w:val="20"/>
          <w:szCs w:val="20"/>
        </w:rPr>
        <w:t>centrum rozwoju MŚP</w:t>
      </w:r>
      <w:r w:rsidR="009A6611">
        <w:rPr>
          <w:color w:val="auto"/>
          <w:sz w:val="20"/>
          <w:szCs w:val="20"/>
        </w:rPr>
        <w:t xml:space="preserve"> i powinny być przystosowane do potrzeb osób z </w:t>
      </w:r>
      <w:r w:rsidR="009A6611" w:rsidRPr="002348A7">
        <w:rPr>
          <w:color w:val="auto"/>
          <w:sz w:val="20"/>
          <w:szCs w:val="20"/>
        </w:rPr>
        <w:t>niepełnosprawnościami.</w:t>
      </w:r>
      <w:r w:rsidR="009A6611">
        <w:rPr>
          <w:color w:val="auto"/>
          <w:sz w:val="20"/>
          <w:szCs w:val="20"/>
        </w:rPr>
        <w:t xml:space="preserve"> W celu przemieszczania się osób </w:t>
      </w:r>
      <w:r w:rsidR="009A6611" w:rsidRPr="002348A7">
        <w:rPr>
          <w:color w:val="auto"/>
          <w:sz w:val="20"/>
          <w:szCs w:val="20"/>
        </w:rPr>
        <w:t>z niepełnosprawnościami</w:t>
      </w:r>
      <w:r w:rsidR="009A6611">
        <w:rPr>
          <w:color w:val="auto"/>
          <w:sz w:val="20"/>
          <w:szCs w:val="20"/>
        </w:rPr>
        <w:t xml:space="preserve"> zaproponowana winda będzie zatrzymywać się na każdym poziomie.</w:t>
      </w:r>
    </w:p>
    <w:p w:rsidR="002348A7" w:rsidRDefault="009A6611" w:rsidP="00F43A94">
      <w:pPr>
        <w:pStyle w:val="Default"/>
        <w:ind w:left="567"/>
        <w:jc w:val="both"/>
        <w:rPr>
          <w:color w:val="auto"/>
          <w:sz w:val="20"/>
          <w:szCs w:val="20"/>
        </w:rPr>
      </w:pPr>
      <w:r>
        <w:rPr>
          <w:color w:val="auto"/>
          <w:sz w:val="20"/>
          <w:szCs w:val="20"/>
        </w:rPr>
        <w:t>Na każdym piętrze p</w:t>
      </w:r>
      <w:r w:rsidR="002348A7" w:rsidRPr="002348A7">
        <w:rPr>
          <w:color w:val="auto"/>
          <w:sz w:val="20"/>
          <w:szCs w:val="20"/>
        </w:rPr>
        <w:t>rzewidziano toaletę o wymiarach kabiny oraz wyposażeniu umożliwiającym korzystanie z niej osobom niepełnosprawnym. Cały zaproponowany obiekt wraz z zewnętrznym</w:t>
      </w:r>
      <w:r w:rsidR="00106E69">
        <w:rPr>
          <w:color w:val="auto"/>
          <w:sz w:val="20"/>
          <w:szCs w:val="20"/>
        </w:rPr>
        <w:t>i</w:t>
      </w:r>
      <w:r w:rsidR="002348A7" w:rsidRPr="002348A7">
        <w:rPr>
          <w:color w:val="auto"/>
          <w:sz w:val="20"/>
          <w:szCs w:val="20"/>
        </w:rPr>
        <w:t xml:space="preserve"> </w:t>
      </w:r>
      <w:r w:rsidR="00106E69">
        <w:rPr>
          <w:color w:val="auto"/>
          <w:sz w:val="20"/>
          <w:szCs w:val="20"/>
        </w:rPr>
        <w:t>tarasami</w:t>
      </w:r>
      <w:r w:rsidR="002348A7" w:rsidRPr="002348A7">
        <w:rPr>
          <w:color w:val="auto"/>
          <w:sz w:val="20"/>
          <w:szCs w:val="20"/>
        </w:rPr>
        <w:t xml:space="preserve"> został dostosowany do potrzeb osób z niepełnosprawnościami.</w:t>
      </w:r>
    </w:p>
    <w:p w:rsidR="009A6611" w:rsidRPr="00F169F2" w:rsidRDefault="009A6611" w:rsidP="002348A7">
      <w:pPr>
        <w:pStyle w:val="Default"/>
        <w:jc w:val="both"/>
        <w:rPr>
          <w:color w:val="auto"/>
          <w:sz w:val="20"/>
          <w:szCs w:val="20"/>
        </w:rPr>
      </w:pPr>
    </w:p>
    <w:p w:rsidR="005C5222" w:rsidRPr="006E5719" w:rsidRDefault="002348A7" w:rsidP="006E5719">
      <w:pPr>
        <w:pStyle w:val="Nagwek4"/>
        <w:numPr>
          <w:ilvl w:val="3"/>
          <w:numId w:val="110"/>
        </w:numPr>
        <w:rPr>
          <w:rFonts w:ascii="Arial" w:hAnsi="Arial" w:cs="Arial"/>
        </w:rPr>
      </w:pPr>
      <w:bookmarkStart w:id="118" w:name="_Toc184034340"/>
      <w:r>
        <w:rPr>
          <w:rFonts w:ascii="Arial" w:hAnsi="Arial" w:cs="Arial"/>
        </w:rPr>
        <w:t>Wymagane działania budowlane</w:t>
      </w:r>
      <w:bookmarkEnd w:id="118"/>
      <w:r>
        <w:rPr>
          <w:rFonts w:ascii="Arial" w:hAnsi="Arial" w:cs="Arial"/>
        </w:rPr>
        <w:t xml:space="preserve"> </w:t>
      </w:r>
    </w:p>
    <w:p w:rsidR="002348A7" w:rsidRPr="00A8517F" w:rsidRDefault="002348A7" w:rsidP="005E6769">
      <w:pPr>
        <w:pStyle w:val="Akapitzlist"/>
        <w:numPr>
          <w:ilvl w:val="0"/>
          <w:numId w:val="56"/>
        </w:numPr>
        <w:suppressAutoHyphens/>
        <w:autoSpaceDN w:val="0"/>
        <w:spacing w:before="0" w:after="200"/>
        <w:ind w:left="709"/>
        <w:textAlignment w:val="baseline"/>
        <w:rPr>
          <w:rFonts w:ascii="Arial" w:hAnsi="Arial" w:cs="Arial"/>
          <w:u w:val="none"/>
        </w:rPr>
      </w:pPr>
      <w:r w:rsidRPr="00A8517F">
        <w:rPr>
          <w:rFonts w:ascii="Arial" w:hAnsi="Arial" w:cs="Arial"/>
          <w:u w:val="none"/>
        </w:rPr>
        <w:t>Ławy, ściany fundamentowe</w:t>
      </w:r>
      <w:r w:rsidR="006E5719">
        <w:rPr>
          <w:rFonts w:ascii="Arial" w:hAnsi="Arial" w:cs="Arial"/>
          <w:u w:val="none"/>
        </w:rPr>
        <w:t xml:space="preserve">, palowanie </w:t>
      </w:r>
    </w:p>
    <w:p w:rsidR="002348A7" w:rsidRPr="00A8517F" w:rsidRDefault="002348A7" w:rsidP="005E6769">
      <w:pPr>
        <w:pStyle w:val="Akapitzlist"/>
        <w:numPr>
          <w:ilvl w:val="0"/>
          <w:numId w:val="56"/>
        </w:numPr>
        <w:suppressAutoHyphens/>
        <w:autoSpaceDN w:val="0"/>
        <w:spacing w:before="0" w:after="200"/>
        <w:ind w:left="709"/>
        <w:textAlignment w:val="baseline"/>
        <w:rPr>
          <w:rFonts w:ascii="Arial" w:hAnsi="Arial" w:cs="Arial"/>
          <w:u w:val="none"/>
        </w:rPr>
      </w:pPr>
      <w:r w:rsidRPr="00A8517F">
        <w:rPr>
          <w:rFonts w:ascii="Arial" w:hAnsi="Arial" w:cs="Arial"/>
          <w:u w:val="none"/>
        </w:rPr>
        <w:t>Izolacje poziome i pionowe</w:t>
      </w:r>
      <w:r w:rsidR="009A6611">
        <w:rPr>
          <w:rFonts w:ascii="Arial" w:hAnsi="Arial" w:cs="Arial"/>
          <w:u w:val="none"/>
        </w:rPr>
        <w:t>.</w:t>
      </w:r>
    </w:p>
    <w:p w:rsidR="00A8517F" w:rsidRPr="00A8517F" w:rsidRDefault="00A8517F" w:rsidP="005E6769">
      <w:pPr>
        <w:pStyle w:val="Akapitzlist"/>
        <w:numPr>
          <w:ilvl w:val="0"/>
          <w:numId w:val="56"/>
        </w:numPr>
        <w:suppressAutoHyphens/>
        <w:autoSpaceDN w:val="0"/>
        <w:spacing w:before="0" w:after="200"/>
        <w:ind w:left="709"/>
        <w:textAlignment w:val="baseline"/>
        <w:rPr>
          <w:rFonts w:ascii="Arial" w:hAnsi="Arial" w:cs="Arial"/>
          <w:u w:val="none"/>
        </w:rPr>
      </w:pPr>
      <w:r w:rsidRPr="00A8517F">
        <w:rPr>
          <w:rFonts w:ascii="Arial" w:hAnsi="Arial" w:cs="Arial"/>
          <w:u w:val="none"/>
        </w:rPr>
        <w:t>drenaż opaskowy</w:t>
      </w:r>
      <w:r w:rsidR="009A6611">
        <w:rPr>
          <w:rFonts w:ascii="Arial" w:hAnsi="Arial" w:cs="Arial"/>
          <w:u w:val="none"/>
        </w:rPr>
        <w:t>.</w:t>
      </w:r>
      <w:r w:rsidRPr="00A8517F">
        <w:rPr>
          <w:rFonts w:ascii="Arial" w:hAnsi="Arial" w:cs="Arial"/>
          <w:u w:val="none"/>
        </w:rPr>
        <w:t xml:space="preserve"> </w:t>
      </w:r>
    </w:p>
    <w:p w:rsidR="002348A7" w:rsidRPr="00A8517F" w:rsidRDefault="002348A7" w:rsidP="005E6769">
      <w:pPr>
        <w:pStyle w:val="Akapitzlist"/>
        <w:numPr>
          <w:ilvl w:val="0"/>
          <w:numId w:val="56"/>
        </w:numPr>
        <w:suppressAutoHyphens/>
        <w:autoSpaceDN w:val="0"/>
        <w:spacing w:before="0" w:after="200"/>
        <w:ind w:left="709"/>
        <w:textAlignment w:val="baseline"/>
        <w:rPr>
          <w:rFonts w:ascii="Arial" w:hAnsi="Arial" w:cs="Arial"/>
          <w:u w:val="none"/>
        </w:rPr>
      </w:pPr>
      <w:r w:rsidRPr="00A8517F">
        <w:rPr>
          <w:rFonts w:ascii="Arial" w:hAnsi="Arial" w:cs="Arial"/>
          <w:u w:val="none"/>
        </w:rPr>
        <w:t>posadzka na gruncie,</w:t>
      </w:r>
    </w:p>
    <w:p w:rsidR="002348A7" w:rsidRPr="00A8517F" w:rsidRDefault="002348A7" w:rsidP="005E6769">
      <w:pPr>
        <w:pStyle w:val="Akapitzlist"/>
        <w:numPr>
          <w:ilvl w:val="0"/>
          <w:numId w:val="56"/>
        </w:numPr>
        <w:suppressAutoHyphens/>
        <w:autoSpaceDN w:val="0"/>
        <w:spacing w:before="0" w:after="200"/>
        <w:ind w:left="709"/>
        <w:textAlignment w:val="baseline"/>
        <w:rPr>
          <w:rFonts w:ascii="Arial" w:hAnsi="Arial" w:cs="Arial"/>
          <w:u w:val="none"/>
        </w:rPr>
      </w:pPr>
      <w:r w:rsidRPr="00A8517F">
        <w:rPr>
          <w:rFonts w:ascii="Arial" w:hAnsi="Arial" w:cs="Arial"/>
          <w:u w:val="none"/>
        </w:rPr>
        <w:t xml:space="preserve">ściany zewnętrze, </w:t>
      </w:r>
    </w:p>
    <w:p w:rsidR="00A8517F" w:rsidRPr="00A8517F" w:rsidRDefault="00A8517F" w:rsidP="005E6769">
      <w:pPr>
        <w:pStyle w:val="Akapitzlist"/>
        <w:numPr>
          <w:ilvl w:val="0"/>
          <w:numId w:val="56"/>
        </w:numPr>
        <w:suppressAutoHyphens/>
        <w:autoSpaceDN w:val="0"/>
        <w:spacing w:before="0" w:after="200"/>
        <w:ind w:left="709"/>
        <w:textAlignment w:val="baseline"/>
        <w:rPr>
          <w:rFonts w:ascii="Arial" w:hAnsi="Arial" w:cs="Arial"/>
          <w:u w:val="none"/>
        </w:rPr>
      </w:pPr>
      <w:r w:rsidRPr="00A8517F">
        <w:rPr>
          <w:rFonts w:ascii="Arial" w:hAnsi="Arial" w:cs="Arial"/>
          <w:u w:val="none"/>
        </w:rPr>
        <w:t>konstrukcja  dachu</w:t>
      </w:r>
      <w:r w:rsidR="009A6611">
        <w:rPr>
          <w:rFonts w:ascii="Arial" w:hAnsi="Arial" w:cs="Arial"/>
          <w:u w:val="none"/>
        </w:rPr>
        <w:t>.</w:t>
      </w:r>
    </w:p>
    <w:p w:rsidR="00A8517F" w:rsidRPr="00A8517F" w:rsidRDefault="00A8517F" w:rsidP="005E6769">
      <w:pPr>
        <w:pStyle w:val="Akapitzlist"/>
        <w:numPr>
          <w:ilvl w:val="0"/>
          <w:numId w:val="56"/>
        </w:numPr>
        <w:suppressAutoHyphens/>
        <w:autoSpaceDN w:val="0"/>
        <w:spacing w:before="0" w:after="200"/>
        <w:ind w:left="709"/>
        <w:textAlignment w:val="baseline"/>
        <w:rPr>
          <w:rFonts w:ascii="Arial" w:hAnsi="Arial" w:cs="Arial"/>
          <w:u w:val="none"/>
        </w:rPr>
      </w:pPr>
      <w:r w:rsidRPr="00A8517F">
        <w:rPr>
          <w:rFonts w:ascii="Arial" w:hAnsi="Arial" w:cs="Arial"/>
          <w:u w:val="none"/>
        </w:rPr>
        <w:lastRenderedPageBreak/>
        <w:t>poszycie dachu</w:t>
      </w:r>
      <w:r w:rsidR="009A6611">
        <w:rPr>
          <w:rFonts w:ascii="Arial" w:hAnsi="Arial" w:cs="Arial"/>
          <w:u w:val="none"/>
        </w:rPr>
        <w:t>.</w:t>
      </w:r>
      <w:r w:rsidRPr="00A8517F">
        <w:rPr>
          <w:rFonts w:ascii="Arial" w:hAnsi="Arial" w:cs="Arial"/>
          <w:u w:val="none"/>
        </w:rPr>
        <w:t xml:space="preserve"> </w:t>
      </w:r>
    </w:p>
    <w:p w:rsidR="00A8517F" w:rsidRPr="00A8517F" w:rsidRDefault="00A8517F" w:rsidP="005E6769">
      <w:pPr>
        <w:pStyle w:val="Akapitzlist"/>
        <w:numPr>
          <w:ilvl w:val="0"/>
          <w:numId w:val="56"/>
        </w:numPr>
        <w:suppressAutoHyphens/>
        <w:autoSpaceDN w:val="0"/>
        <w:spacing w:before="0" w:after="200"/>
        <w:ind w:left="709"/>
        <w:textAlignment w:val="baseline"/>
        <w:rPr>
          <w:rFonts w:ascii="Arial" w:hAnsi="Arial" w:cs="Arial"/>
          <w:u w:val="none"/>
        </w:rPr>
      </w:pPr>
      <w:r w:rsidRPr="00A8517F">
        <w:rPr>
          <w:rFonts w:ascii="Arial" w:hAnsi="Arial" w:cs="Arial"/>
          <w:u w:val="none"/>
        </w:rPr>
        <w:t>izolacja termiczna dachu z warstwą dekoracyjną</w:t>
      </w:r>
      <w:r w:rsidR="00106E69">
        <w:rPr>
          <w:rFonts w:ascii="Arial" w:hAnsi="Arial" w:cs="Arial"/>
          <w:u w:val="none"/>
        </w:rPr>
        <w:t>,</w:t>
      </w:r>
    </w:p>
    <w:p w:rsidR="00A8517F" w:rsidRPr="00A8517F" w:rsidRDefault="00A8517F" w:rsidP="005E6769">
      <w:pPr>
        <w:pStyle w:val="Akapitzlist"/>
        <w:numPr>
          <w:ilvl w:val="0"/>
          <w:numId w:val="56"/>
        </w:numPr>
        <w:suppressAutoHyphens/>
        <w:autoSpaceDN w:val="0"/>
        <w:spacing w:before="0" w:after="200"/>
        <w:ind w:left="709"/>
        <w:textAlignment w:val="baseline"/>
        <w:rPr>
          <w:rFonts w:ascii="Arial" w:hAnsi="Arial" w:cs="Arial"/>
          <w:u w:val="none"/>
        </w:rPr>
      </w:pPr>
      <w:r w:rsidRPr="00A8517F">
        <w:rPr>
          <w:rFonts w:ascii="Arial" w:hAnsi="Arial" w:cs="Arial"/>
          <w:u w:val="none"/>
        </w:rPr>
        <w:t>ściany wewnętrzne, nośne,</w:t>
      </w:r>
    </w:p>
    <w:p w:rsidR="00A8517F" w:rsidRPr="00A8517F" w:rsidRDefault="00A8517F" w:rsidP="005E6769">
      <w:pPr>
        <w:pStyle w:val="Akapitzlist"/>
        <w:numPr>
          <w:ilvl w:val="0"/>
          <w:numId w:val="56"/>
        </w:numPr>
        <w:suppressAutoHyphens/>
        <w:autoSpaceDN w:val="0"/>
        <w:spacing w:before="0" w:after="200"/>
        <w:ind w:left="709"/>
        <w:textAlignment w:val="baseline"/>
        <w:rPr>
          <w:rFonts w:ascii="Arial" w:hAnsi="Arial" w:cs="Arial"/>
          <w:u w:val="none"/>
        </w:rPr>
      </w:pPr>
      <w:r w:rsidRPr="00A8517F">
        <w:rPr>
          <w:rFonts w:ascii="Arial" w:hAnsi="Arial" w:cs="Arial"/>
          <w:u w:val="none"/>
        </w:rPr>
        <w:t>ściany wewnętrzne działowe,</w:t>
      </w:r>
    </w:p>
    <w:p w:rsidR="002348A7" w:rsidRPr="00A8517F" w:rsidRDefault="002348A7" w:rsidP="005E6769">
      <w:pPr>
        <w:pStyle w:val="Akapitzlist"/>
        <w:numPr>
          <w:ilvl w:val="0"/>
          <w:numId w:val="56"/>
        </w:numPr>
        <w:suppressAutoHyphens/>
        <w:autoSpaceDN w:val="0"/>
        <w:spacing w:before="0" w:after="200"/>
        <w:ind w:left="709"/>
        <w:textAlignment w:val="baseline"/>
        <w:rPr>
          <w:rFonts w:ascii="Arial" w:hAnsi="Arial" w:cs="Arial"/>
          <w:u w:val="none"/>
        </w:rPr>
      </w:pPr>
      <w:r w:rsidRPr="00A8517F">
        <w:rPr>
          <w:rFonts w:ascii="Arial" w:hAnsi="Arial" w:cs="Arial"/>
          <w:u w:val="none"/>
        </w:rPr>
        <w:t>wykonanie wieńca na całym obwodzie ścian zewnętrznych,</w:t>
      </w:r>
    </w:p>
    <w:p w:rsidR="002348A7" w:rsidRPr="00A8517F" w:rsidRDefault="002348A7" w:rsidP="005E6769">
      <w:pPr>
        <w:pStyle w:val="Akapitzlist"/>
        <w:numPr>
          <w:ilvl w:val="0"/>
          <w:numId w:val="56"/>
        </w:numPr>
        <w:suppressAutoHyphens/>
        <w:autoSpaceDN w:val="0"/>
        <w:spacing w:before="0" w:after="200"/>
        <w:ind w:left="709"/>
        <w:textAlignment w:val="baseline"/>
        <w:rPr>
          <w:rFonts w:ascii="Arial" w:hAnsi="Arial" w:cs="Arial"/>
          <w:u w:val="none"/>
        </w:rPr>
      </w:pPr>
      <w:r w:rsidRPr="00A8517F">
        <w:rPr>
          <w:rFonts w:ascii="Arial" w:hAnsi="Arial" w:cs="Arial"/>
          <w:u w:val="none"/>
        </w:rPr>
        <w:t>trzpienie żelbetowe w ścianach</w:t>
      </w:r>
      <w:r w:rsidR="00A8517F" w:rsidRPr="00A8517F">
        <w:rPr>
          <w:rFonts w:ascii="Arial" w:hAnsi="Arial" w:cs="Arial"/>
          <w:u w:val="none"/>
        </w:rPr>
        <w:t>,</w:t>
      </w:r>
      <w:r w:rsidRPr="00A8517F">
        <w:rPr>
          <w:rFonts w:ascii="Arial" w:hAnsi="Arial" w:cs="Arial"/>
          <w:u w:val="none"/>
        </w:rPr>
        <w:t xml:space="preserve"> </w:t>
      </w:r>
    </w:p>
    <w:p w:rsidR="002348A7" w:rsidRPr="00A8517F" w:rsidRDefault="002348A7" w:rsidP="005E6769">
      <w:pPr>
        <w:pStyle w:val="Akapitzlist"/>
        <w:numPr>
          <w:ilvl w:val="0"/>
          <w:numId w:val="56"/>
        </w:numPr>
        <w:suppressAutoHyphens/>
        <w:autoSpaceDN w:val="0"/>
        <w:spacing w:before="0" w:after="200"/>
        <w:ind w:left="709"/>
        <w:textAlignment w:val="baseline"/>
        <w:rPr>
          <w:rFonts w:ascii="Arial" w:hAnsi="Arial" w:cs="Arial"/>
          <w:u w:val="none"/>
        </w:rPr>
      </w:pPr>
      <w:r w:rsidRPr="00A8517F">
        <w:rPr>
          <w:rFonts w:ascii="Arial" w:hAnsi="Arial" w:cs="Arial"/>
          <w:u w:val="none"/>
        </w:rPr>
        <w:t xml:space="preserve">wykonanie nadproży </w:t>
      </w:r>
      <w:r w:rsidR="00A8517F" w:rsidRPr="00A8517F">
        <w:rPr>
          <w:rFonts w:ascii="Arial" w:hAnsi="Arial" w:cs="Arial"/>
          <w:u w:val="none"/>
        </w:rPr>
        <w:t xml:space="preserve">żelbetowych </w:t>
      </w:r>
      <w:r w:rsidRPr="00A8517F">
        <w:rPr>
          <w:rFonts w:ascii="Arial" w:hAnsi="Arial" w:cs="Arial"/>
          <w:u w:val="none"/>
        </w:rPr>
        <w:t xml:space="preserve">okiennych i drzwiowych, </w:t>
      </w:r>
    </w:p>
    <w:p w:rsidR="002348A7" w:rsidRPr="00A8517F" w:rsidRDefault="002348A7" w:rsidP="005E6769">
      <w:pPr>
        <w:pStyle w:val="Akapitzlist"/>
        <w:numPr>
          <w:ilvl w:val="0"/>
          <w:numId w:val="56"/>
        </w:numPr>
        <w:suppressAutoHyphens/>
        <w:autoSpaceDN w:val="0"/>
        <w:spacing w:before="0" w:after="200"/>
        <w:ind w:left="709"/>
        <w:textAlignment w:val="baseline"/>
        <w:rPr>
          <w:rFonts w:ascii="Arial" w:hAnsi="Arial" w:cs="Arial"/>
          <w:u w:val="none"/>
        </w:rPr>
      </w:pPr>
      <w:r w:rsidRPr="00A8517F">
        <w:rPr>
          <w:rFonts w:ascii="Arial" w:hAnsi="Arial" w:cs="Arial"/>
          <w:u w:val="none"/>
        </w:rPr>
        <w:t>wewnętrzne tynki,</w:t>
      </w:r>
    </w:p>
    <w:p w:rsidR="002348A7" w:rsidRPr="00A8517F" w:rsidRDefault="002348A7" w:rsidP="005E6769">
      <w:pPr>
        <w:pStyle w:val="Akapitzlist"/>
        <w:numPr>
          <w:ilvl w:val="0"/>
          <w:numId w:val="56"/>
        </w:numPr>
        <w:suppressAutoHyphens/>
        <w:autoSpaceDN w:val="0"/>
        <w:spacing w:before="0" w:after="200"/>
        <w:ind w:left="709"/>
        <w:textAlignment w:val="baseline"/>
        <w:rPr>
          <w:rFonts w:ascii="Arial" w:hAnsi="Arial" w:cs="Arial"/>
          <w:u w:val="none"/>
        </w:rPr>
      </w:pPr>
      <w:r w:rsidRPr="00A8517F">
        <w:rPr>
          <w:rFonts w:ascii="Arial" w:hAnsi="Arial" w:cs="Arial"/>
          <w:u w:val="none"/>
        </w:rPr>
        <w:t>izolacja termiczna zewnętrzna z warstwą dekoracyjną</w:t>
      </w:r>
      <w:r w:rsidR="00A8517F" w:rsidRPr="00A8517F">
        <w:rPr>
          <w:rFonts w:ascii="Arial" w:hAnsi="Arial" w:cs="Arial"/>
          <w:u w:val="none"/>
        </w:rPr>
        <w:t xml:space="preserve"> ścian</w:t>
      </w:r>
      <w:r w:rsidR="00106E69">
        <w:rPr>
          <w:rFonts w:ascii="Arial" w:hAnsi="Arial" w:cs="Arial"/>
          <w:u w:val="none"/>
        </w:rPr>
        <w:t>,</w:t>
      </w:r>
      <w:r w:rsidR="00A8517F" w:rsidRPr="00A8517F">
        <w:rPr>
          <w:rFonts w:ascii="Arial" w:hAnsi="Arial" w:cs="Arial"/>
          <w:u w:val="none"/>
        </w:rPr>
        <w:t xml:space="preserve"> </w:t>
      </w:r>
    </w:p>
    <w:p w:rsidR="002348A7" w:rsidRPr="00A8517F" w:rsidRDefault="002348A7" w:rsidP="005E6769">
      <w:pPr>
        <w:pStyle w:val="Akapitzlist"/>
        <w:numPr>
          <w:ilvl w:val="0"/>
          <w:numId w:val="56"/>
        </w:numPr>
        <w:suppressAutoHyphens/>
        <w:autoSpaceDN w:val="0"/>
        <w:spacing w:before="0" w:after="200"/>
        <w:ind w:left="709"/>
        <w:textAlignment w:val="baseline"/>
        <w:rPr>
          <w:rFonts w:ascii="Arial" w:hAnsi="Arial" w:cs="Arial"/>
          <w:u w:val="none"/>
        </w:rPr>
      </w:pPr>
      <w:r w:rsidRPr="00A8517F">
        <w:rPr>
          <w:rFonts w:ascii="Arial" w:hAnsi="Arial" w:cs="Arial"/>
          <w:u w:val="none"/>
        </w:rPr>
        <w:t>przyłącze zewnętrzne elektryczne wraz z instalacją elektryczną wewnętrzną</w:t>
      </w:r>
      <w:r w:rsidR="00106E69">
        <w:rPr>
          <w:rFonts w:ascii="Arial" w:hAnsi="Arial" w:cs="Arial"/>
          <w:u w:val="none"/>
        </w:rPr>
        <w:t>,</w:t>
      </w:r>
    </w:p>
    <w:p w:rsidR="002348A7" w:rsidRPr="00A8517F" w:rsidRDefault="002348A7" w:rsidP="005E6769">
      <w:pPr>
        <w:pStyle w:val="Akapitzlist"/>
        <w:numPr>
          <w:ilvl w:val="0"/>
          <w:numId w:val="56"/>
        </w:numPr>
        <w:suppressAutoHyphens/>
        <w:autoSpaceDN w:val="0"/>
        <w:spacing w:before="0" w:after="200"/>
        <w:ind w:left="709"/>
        <w:textAlignment w:val="baseline"/>
        <w:rPr>
          <w:rFonts w:ascii="Arial" w:hAnsi="Arial" w:cs="Arial"/>
          <w:u w:val="none"/>
        </w:rPr>
      </w:pPr>
      <w:r w:rsidRPr="00A8517F">
        <w:rPr>
          <w:rFonts w:ascii="Arial" w:hAnsi="Arial" w:cs="Arial"/>
          <w:u w:val="none"/>
        </w:rPr>
        <w:t>przyłącze zewnętrzne wody wraz z instalacją wewnętrzną</w:t>
      </w:r>
      <w:r w:rsidR="00106E69">
        <w:rPr>
          <w:rFonts w:ascii="Arial" w:hAnsi="Arial" w:cs="Arial"/>
          <w:u w:val="none"/>
        </w:rPr>
        <w:t>,</w:t>
      </w:r>
    </w:p>
    <w:p w:rsidR="002348A7" w:rsidRPr="00A8517F" w:rsidRDefault="002348A7" w:rsidP="005E6769">
      <w:pPr>
        <w:pStyle w:val="Akapitzlist"/>
        <w:numPr>
          <w:ilvl w:val="0"/>
          <w:numId w:val="56"/>
        </w:numPr>
        <w:suppressAutoHyphens/>
        <w:autoSpaceDN w:val="0"/>
        <w:spacing w:before="0" w:after="200"/>
        <w:ind w:left="709"/>
        <w:textAlignment w:val="baseline"/>
        <w:rPr>
          <w:rFonts w:ascii="Arial" w:hAnsi="Arial" w:cs="Arial"/>
          <w:u w:val="none"/>
        </w:rPr>
      </w:pPr>
      <w:r w:rsidRPr="00A8517F">
        <w:rPr>
          <w:rFonts w:ascii="Arial" w:hAnsi="Arial" w:cs="Arial"/>
          <w:u w:val="none"/>
        </w:rPr>
        <w:t>przyłącze zewnętrzne sanitarne wraz z instalacją wewnętrzną</w:t>
      </w:r>
      <w:r w:rsidR="00106E69">
        <w:rPr>
          <w:rFonts w:ascii="Arial" w:hAnsi="Arial" w:cs="Arial"/>
          <w:u w:val="none"/>
        </w:rPr>
        <w:t>,</w:t>
      </w:r>
    </w:p>
    <w:p w:rsidR="002348A7" w:rsidRPr="00A8517F" w:rsidRDefault="002348A7" w:rsidP="005E6769">
      <w:pPr>
        <w:pStyle w:val="Akapitzlist"/>
        <w:numPr>
          <w:ilvl w:val="0"/>
          <w:numId w:val="56"/>
        </w:numPr>
        <w:suppressAutoHyphens/>
        <w:autoSpaceDN w:val="0"/>
        <w:spacing w:before="0" w:after="200"/>
        <w:ind w:left="709"/>
        <w:textAlignment w:val="baseline"/>
        <w:rPr>
          <w:rFonts w:ascii="Arial" w:hAnsi="Arial" w:cs="Arial"/>
          <w:u w:val="none"/>
        </w:rPr>
      </w:pPr>
      <w:r w:rsidRPr="00A8517F">
        <w:rPr>
          <w:rFonts w:ascii="Arial" w:hAnsi="Arial" w:cs="Arial"/>
          <w:u w:val="none"/>
        </w:rPr>
        <w:t>rynny oraz rury spustowe- system ukryty</w:t>
      </w:r>
      <w:r w:rsidR="00106E69">
        <w:rPr>
          <w:rFonts w:ascii="Arial" w:hAnsi="Arial" w:cs="Arial"/>
          <w:u w:val="none"/>
        </w:rPr>
        <w:t>,</w:t>
      </w:r>
    </w:p>
    <w:p w:rsidR="002348A7" w:rsidRPr="00A8517F" w:rsidRDefault="002348A7" w:rsidP="005E6769">
      <w:pPr>
        <w:pStyle w:val="Akapitzlist"/>
        <w:numPr>
          <w:ilvl w:val="0"/>
          <w:numId w:val="56"/>
        </w:numPr>
        <w:suppressAutoHyphens/>
        <w:autoSpaceDN w:val="0"/>
        <w:spacing w:before="0" w:after="200"/>
        <w:ind w:left="709"/>
        <w:textAlignment w:val="baseline"/>
        <w:rPr>
          <w:rFonts w:ascii="Arial" w:hAnsi="Arial" w:cs="Arial"/>
          <w:u w:val="none"/>
        </w:rPr>
      </w:pPr>
      <w:r w:rsidRPr="00A8517F">
        <w:rPr>
          <w:rFonts w:ascii="Arial" w:hAnsi="Arial" w:cs="Arial"/>
          <w:u w:val="none"/>
        </w:rPr>
        <w:t>stolarka wewnętrzna drzwiowa</w:t>
      </w:r>
      <w:r w:rsidR="00106E69">
        <w:rPr>
          <w:rFonts w:ascii="Arial" w:hAnsi="Arial" w:cs="Arial"/>
          <w:u w:val="none"/>
        </w:rPr>
        <w:t>,</w:t>
      </w:r>
    </w:p>
    <w:p w:rsidR="002348A7" w:rsidRPr="00A8517F" w:rsidRDefault="002348A7" w:rsidP="005E6769">
      <w:pPr>
        <w:pStyle w:val="Akapitzlist"/>
        <w:numPr>
          <w:ilvl w:val="0"/>
          <w:numId w:val="56"/>
        </w:numPr>
        <w:suppressAutoHyphens/>
        <w:autoSpaceDN w:val="0"/>
        <w:spacing w:before="0" w:after="200"/>
        <w:ind w:left="709"/>
        <w:textAlignment w:val="baseline"/>
        <w:rPr>
          <w:rFonts w:ascii="Arial" w:hAnsi="Arial" w:cs="Arial"/>
          <w:u w:val="none"/>
        </w:rPr>
      </w:pPr>
      <w:r w:rsidRPr="00A8517F">
        <w:rPr>
          <w:rFonts w:ascii="Arial" w:hAnsi="Arial" w:cs="Arial"/>
          <w:u w:val="none"/>
        </w:rPr>
        <w:t xml:space="preserve">stolarka </w:t>
      </w:r>
      <w:r w:rsidR="00A8517F" w:rsidRPr="00A8517F">
        <w:rPr>
          <w:rFonts w:ascii="Arial" w:hAnsi="Arial" w:cs="Arial"/>
          <w:u w:val="none"/>
        </w:rPr>
        <w:t xml:space="preserve"> przeszkleń</w:t>
      </w:r>
      <w:r w:rsidR="00106E69">
        <w:rPr>
          <w:rFonts w:ascii="Arial" w:hAnsi="Arial" w:cs="Arial"/>
          <w:u w:val="none"/>
        </w:rPr>
        <w:t>,</w:t>
      </w:r>
    </w:p>
    <w:p w:rsidR="002348A7" w:rsidRPr="00A8517F" w:rsidRDefault="002348A7" w:rsidP="005E6769">
      <w:pPr>
        <w:pStyle w:val="Akapitzlist"/>
        <w:numPr>
          <w:ilvl w:val="0"/>
          <w:numId w:val="56"/>
        </w:numPr>
        <w:suppressAutoHyphens/>
        <w:autoSpaceDN w:val="0"/>
        <w:spacing w:before="0" w:after="200"/>
        <w:ind w:left="709"/>
        <w:textAlignment w:val="baseline"/>
        <w:rPr>
          <w:rFonts w:ascii="Arial" w:hAnsi="Arial" w:cs="Arial"/>
          <w:u w:val="none"/>
        </w:rPr>
      </w:pPr>
      <w:r w:rsidRPr="00A8517F">
        <w:rPr>
          <w:rFonts w:ascii="Arial" w:hAnsi="Arial" w:cs="Arial"/>
          <w:u w:val="none"/>
        </w:rPr>
        <w:t>stolarka drzwiowa zewnętrzna</w:t>
      </w:r>
      <w:r w:rsidR="00106E69">
        <w:rPr>
          <w:rFonts w:ascii="Arial" w:hAnsi="Arial" w:cs="Arial"/>
          <w:u w:val="none"/>
        </w:rPr>
        <w:t>,</w:t>
      </w:r>
    </w:p>
    <w:p w:rsidR="002348A7" w:rsidRPr="00A8517F" w:rsidRDefault="002348A7" w:rsidP="005E6769">
      <w:pPr>
        <w:pStyle w:val="Akapitzlist"/>
        <w:numPr>
          <w:ilvl w:val="0"/>
          <w:numId w:val="56"/>
        </w:numPr>
        <w:suppressAutoHyphens/>
        <w:autoSpaceDN w:val="0"/>
        <w:spacing w:before="0" w:after="200"/>
        <w:ind w:left="709"/>
        <w:textAlignment w:val="baseline"/>
        <w:rPr>
          <w:rFonts w:ascii="Arial" w:hAnsi="Arial" w:cs="Arial"/>
          <w:u w:val="none"/>
        </w:rPr>
      </w:pPr>
      <w:r w:rsidRPr="00A8517F">
        <w:rPr>
          <w:rFonts w:ascii="Arial" w:hAnsi="Arial" w:cs="Arial"/>
          <w:u w:val="none"/>
        </w:rPr>
        <w:t xml:space="preserve">wyposażenie obiektu: ceramika podłogowa, ceramika ścienna, </w:t>
      </w:r>
    </w:p>
    <w:p w:rsidR="002348A7" w:rsidRPr="00A8517F" w:rsidRDefault="002348A7" w:rsidP="005E6769">
      <w:pPr>
        <w:pStyle w:val="Akapitzlist"/>
        <w:numPr>
          <w:ilvl w:val="0"/>
          <w:numId w:val="56"/>
        </w:numPr>
        <w:suppressAutoHyphens/>
        <w:autoSpaceDN w:val="0"/>
        <w:spacing w:before="0" w:after="200"/>
        <w:ind w:left="709"/>
        <w:textAlignment w:val="baseline"/>
        <w:rPr>
          <w:rFonts w:ascii="Arial" w:hAnsi="Arial" w:cs="Arial"/>
          <w:u w:val="none"/>
        </w:rPr>
      </w:pPr>
      <w:r w:rsidRPr="00A8517F">
        <w:rPr>
          <w:rFonts w:ascii="Arial" w:hAnsi="Arial" w:cs="Arial"/>
          <w:u w:val="none"/>
        </w:rPr>
        <w:t>wyposażenie zgodne z programem funkcjonalnym</w:t>
      </w:r>
      <w:r w:rsidR="00106E69">
        <w:rPr>
          <w:rFonts w:ascii="Arial" w:hAnsi="Arial" w:cs="Arial"/>
          <w:u w:val="none"/>
        </w:rPr>
        <w:t>,</w:t>
      </w:r>
      <w:r w:rsidRPr="00A8517F">
        <w:rPr>
          <w:rFonts w:ascii="Arial" w:hAnsi="Arial" w:cs="Arial"/>
          <w:u w:val="none"/>
        </w:rPr>
        <w:t xml:space="preserve"> </w:t>
      </w:r>
    </w:p>
    <w:p w:rsidR="002348A7" w:rsidRDefault="002348A7" w:rsidP="005E6769">
      <w:pPr>
        <w:pStyle w:val="Akapitzlist"/>
        <w:numPr>
          <w:ilvl w:val="0"/>
          <w:numId w:val="56"/>
        </w:numPr>
        <w:suppressAutoHyphens/>
        <w:autoSpaceDN w:val="0"/>
        <w:spacing w:before="0" w:after="200"/>
        <w:ind w:left="709"/>
        <w:textAlignment w:val="baseline"/>
        <w:rPr>
          <w:rFonts w:ascii="Arial" w:hAnsi="Arial" w:cs="Arial"/>
          <w:u w:val="none"/>
        </w:rPr>
      </w:pPr>
      <w:r w:rsidRPr="00A8517F">
        <w:rPr>
          <w:rFonts w:ascii="Arial" w:hAnsi="Arial" w:cs="Arial"/>
          <w:u w:val="none"/>
        </w:rPr>
        <w:t>wewnętrzna instalacja sanitarna z odbiornikami</w:t>
      </w:r>
      <w:r w:rsidR="00106E69">
        <w:rPr>
          <w:rFonts w:ascii="Arial" w:hAnsi="Arial" w:cs="Arial"/>
          <w:u w:val="none"/>
        </w:rPr>
        <w:t>,</w:t>
      </w:r>
    </w:p>
    <w:p w:rsidR="00A8517F" w:rsidRPr="00A8517F" w:rsidRDefault="00A8517F" w:rsidP="005E6769">
      <w:pPr>
        <w:pStyle w:val="Akapitzlist"/>
        <w:numPr>
          <w:ilvl w:val="0"/>
          <w:numId w:val="56"/>
        </w:numPr>
        <w:suppressAutoHyphens/>
        <w:autoSpaceDN w:val="0"/>
        <w:spacing w:before="0" w:after="200"/>
        <w:ind w:left="709"/>
        <w:textAlignment w:val="baseline"/>
        <w:rPr>
          <w:rFonts w:ascii="Arial" w:hAnsi="Arial" w:cs="Arial"/>
          <w:u w:val="none"/>
        </w:rPr>
      </w:pPr>
      <w:r>
        <w:rPr>
          <w:rFonts w:ascii="Arial" w:hAnsi="Arial" w:cs="Arial"/>
          <w:u w:val="none"/>
        </w:rPr>
        <w:t>instalacja centralnego ogrzewania z odbiornikami</w:t>
      </w:r>
      <w:r w:rsidR="00106E69">
        <w:rPr>
          <w:rFonts w:ascii="Arial" w:hAnsi="Arial" w:cs="Arial"/>
          <w:u w:val="none"/>
        </w:rPr>
        <w:t>,</w:t>
      </w:r>
      <w:r>
        <w:rPr>
          <w:rFonts w:ascii="Arial" w:hAnsi="Arial" w:cs="Arial"/>
          <w:u w:val="none"/>
        </w:rPr>
        <w:t xml:space="preserve"> </w:t>
      </w:r>
    </w:p>
    <w:p w:rsidR="00A8517F" w:rsidRPr="00A8517F" w:rsidRDefault="00A8517F" w:rsidP="005E6769">
      <w:pPr>
        <w:pStyle w:val="Akapitzlist"/>
        <w:numPr>
          <w:ilvl w:val="0"/>
          <w:numId w:val="56"/>
        </w:numPr>
        <w:suppressAutoHyphens/>
        <w:autoSpaceDN w:val="0"/>
        <w:spacing w:before="0" w:after="200"/>
        <w:ind w:left="709"/>
        <w:textAlignment w:val="baseline"/>
        <w:rPr>
          <w:rFonts w:ascii="Arial" w:hAnsi="Arial" w:cs="Arial"/>
          <w:u w:val="none"/>
        </w:rPr>
      </w:pPr>
      <w:r w:rsidRPr="00A8517F">
        <w:rPr>
          <w:rFonts w:ascii="Arial" w:hAnsi="Arial" w:cs="Arial"/>
          <w:u w:val="none"/>
        </w:rPr>
        <w:t>instalacja wentylacji mechanicznej</w:t>
      </w:r>
      <w:r w:rsidR="00106E69">
        <w:rPr>
          <w:rFonts w:ascii="Arial" w:hAnsi="Arial" w:cs="Arial"/>
          <w:u w:val="none"/>
        </w:rPr>
        <w:t>,</w:t>
      </w:r>
      <w:r w:rsidRPr="00A8517F">
        <w:rPr>
          <w:rFonts w:ascii="Arial" w:hAnsi="Arial" w:cs="Arial"/>
          <w:u w:val="none"/>
        </w:rPr>
        <w:t xml:space="preserve"> </w:t>
      </w:r>
    </w:p>
    <w:p w:rsidR="00A8517F" w:rsidRPr="00A8517F" w:rsidRDefault="00A8517F" w:rsidP="005E6769">
      <w:pPr>
        <w:pStyle w:val="Akapitzlist"/>
        <w:numPr>
          <w:ilvl w:val="0"/>
          <w:numId w:val="56"/>
        </w:numPr>
        <w:suppressAutoHyphens/>
        <w:autoSpaceDN w:val="0"/>
        <w:spacing w:before="0" w:after="200"/>
        <w:ind w:left="709"/>
        <w:textAlignment w:val="baseline"/>
        <w:rPr>
          <w:rFonts w:ascii="Arial" w:hAnsi="Arial" w:cs="Arial"/>
          <w:u w:val="none"/>
        </w:rPr>
      </w:pPr>
      <w:r w:rsidRPr="00A8517F">
        <w:rPr>
          <w:rFonts w:ascii="Arial" w:hAnsi="Arial" w:cs="Arial"/>
          <w:u w:val="none"/>
        </w:rPr>
        <w:t>instalacja klimatyzacji</w:t>
      </w:r>
      <w:r w:rsidR="00106E69">
        <w:rPr>
          <w:rFonts w:ascii="Arial" w:hAnsi="Arial" w:cs="Arial"/>
          <w:u w:val="none"/>
        </w:rPr>
        <w:t>,</w:t>
      </w:r>
      <w:r w:rsidRPr="00A8517F">
        <w:rPr>
          <w:rFonts w:ascii="Arial" w:hAnsi="Arial" w:cs="Arial"/>
          <w:u w:val="none"/>
        </w:rPr>
        <w:t xml:space="preserve"> </w:t>
      </w:r>
    </w:p>
    <w:p w:rsidR="002348A7" w:rsidRPr="00A8517F" w:rsidRDefault="002348A7" w:rsidP="005E6769">
      <w:pPr>
        <w:pStyle w:val="Akapitzlist"/>
        <w:numPr>
          <w:ilvl w:val="0"/>
          <w:numId w:val="56"/>
        </w:numPr>
        <w:suppressAutoHyphens/>
        <w:autoSpaceDN w:val="0"/>
        <w:spacing w:before="0" w:after="200"/>
        <w:ind w:left="709"/>
        <w:textAlignment w:val="baseline"/>
        <w:rPr>
          <w:rFonts w:ascii="Arial" w:hAnsi="Arial" w:cs="Arial"/>
          <w:u w:val="none"/>
        </w:rPr>
      </w:pPr>
      <w:r w:rsidRPr="00A8517F">
        <w:rPr>
          <w:rFonts w:ascii="Arial" w:hAnsi="Arial" w:cs="Arial"/>
          <w:u w:val="none"/>
        </w:rPr>
        <w:t>wewnętrzna instalacja elektryczna z oprawami i urządzeniami</w:t>
      </w:r>
      <w:r w:rsidR="00106E69">
        <w:rPr>
          <w:rFonts w:ascii="Arial" w:hAnsi="Arial" w:cs="Arial"/>
          <w:u w:val="none"/>
        </w:rPr>
        <w:t>,</w:t>
      </w:r>
    </w:p>
    <w:p w:rsidR="002348A7" w:rsidRPr="00A8517F" w:rsidRDefault="002348A7" w:rsidP="005E6769">
      <w:pPr>
        <w:pStyle w:val="Akapitzlist"/>
        <w:numPr>
          <w:ilvl w:val="0"/>
          <w:numId w:val="56"/>
        </w:numPr>
        <w:suppressAutoHyphens/>
        <w:autoSpaceDN w:val="0"/>
        <w:spacing w:before="0" w:after="200"/>
        <w:ind w:left="709"/>
        <w:textAlignment w:val="baseline"/>
        <w:rPr>
          <w:rFonts w:ascii="Arial" w:hAnsi="Arial" w:cs="Arial"/>
          <w:u w:val="none"/>
        </w:rPr>
      </w:pPr>
      <w:r w:rsidRPr="00A8517F">
        <w:rPr>
          <w:rFonts w:ascii="Arial" w:hAnsi="Arial" w:cs="Arial"/>
          <w:u w:val="none"/>
        </w:rPr>
        <w:t xml:space="preserve">Instalacja odgromowa </w:t>
      </w:r>
    </w:p>
    <w:p w:rsidR="002348A7" w:rsidRPr="00A8517F" w:rsidRDefault="002348A7" w:rsidP="005E6769">
      <w:pPr>
        <w:pStyle w:val="Akapitzlist"/>
        <w:numPr>
          <w:ilvl w:val="0"/>
          <w:numId w:val="56"/>
        </w:numPr>
        <w:suppressAutoHyphens/>
        <w:autoSpaceDN w:val="0"/>
        <w:spacing w:before="0" w:after="200"/>
        <w:ind w:left="709"/>
        <w:textAlignment w:val="baseline"/>
        <w:rPr>
          <w:rFonts w:ascii="Arial" w:hAnsi="Arial" w:cs="Arial"/>
          <w:u w:val="none"/>
        </w:rPr>
      </w:pPr>
      <w:r w:rsidRPr="00A8517F">
        <w:rPr>
          <w:rFonts w:ascii="Arial" w:hAnsi="Arial" w:cs="Arial"/>
          <w:u w:val="none"/>
        </w:rPr>
        <w:t>Instalacja p. pożarowa</w:t>
      </w:r>
      <w:r w:rsidR="00106E69">
        <w:rPr>
          <w:rFonts w:ascii="Arial" w:hAnsi="Arial" w:cs="Arial"/>
          <w:u w:val="none"/>
        </w:rPr>
        <w:t>.</w:t>
      </w:r>
      <w:r w:rsidRPr="00A8517F">
        <w:rPr>
          <w:rFonts w:ascii="Arial" w:hAnsi="Arial" w:cs="Arial"/>
          <w:u w:val="none"/>
        </w:rPr>
        <w:t xml:space="preserve">  </w:t>
      </w:r>
    </w:p>
    <w:p w:rsidR="00A8517F" w:rsidRDefault="00A8517F" w:rsidP="005E6769">
      <w:pPr>
        <w:pStyle w:val="Nagwek4"/>
        <w:numPr>
          <w:ilvl w:val="3"/>
          <w:numId w:val="110"/>
        </w:numPr>
        <w:rPr>
          <w:rFonts w:ascii="Arial" w:hAnsi="Arial" w:cs="Arial"/>
        </w:rPr>
      </w:pPr>
      <w:bookmarkStart w:id="119" w:name="_Toc184034341"/>
      <w:r>
        <w:rPr>
          <w:rFonts w:ascii="Arial" w:hAnsi="Arial" w:cs="Arial"/>
        </w:rPr>
        <w:t>Wymagane działania projektowe</w:t>
      </w:r>
      <w:bookmarkEnd w:id="119"/>
      <w:r>
        <w:rPr>
          <w:rFonts w:ascii="Arial" w:hAnsi="Arial" w:cs="Arial"/>
        </w:rPr>
        <w:t xml:space="preserve"> </w:t>
      </w:r>
    </w:p>
    <w:p w:rsidR="00A8517F" w:rsidRPr="00BB543D" w:rsidRDefault="00A8517F" w:rsidP="00A8517F">
      <w:pPr>
        <w:rPr>
          <w:rFonts w:ascii="Arial" w:hAnsi="Arial" w:cs="Arial"/>
          <w:b/>
          <w:sz w:val="22"/>
        </w:rPr>
      </w:pPr>
    </w:p>
    <w:p w:rsidR="00A8517F" w:rsidRDefault="00A8517F" w:rsidP="005E6769">
      <w:pPr>
        <w:pStyle w:val="Bezodstpw"/>
        <w:widowControl/>
        <w:numPr>
          <w:ilvl w:val="0"/>
          <w:numId w:val="58"/>
        </w:numPr>
        <w:suppressAutoHyphens w:val="0"/>
        <w:adjustRightInd/>
        <w:ind w:left="709" w:hanging="425"/>
        <w:textAlignment w:val="auto"/>
        <w:rPr>
          <w:rFonts w:ascii="Arial" w:hAnsi="Arial" w:cs="Arial"/>
        </w:rPr>
      </w:pPr>
      <w:r>
        <w:rPr>
          <w:rFonts w:ascii="Arial" w:hAnsi="Arial" w:cs="Arial"/>
        </w:rPr>
        <w:t>Pozyskanie mapy do celów projektowych</w:t>
      </w:r>
      <w:r w:rsidR="009A6611">
        <w:rPr>
          <w:rFonts w:ascii="Arial" w:hAnsi="Arial" w:cs="Arial"/>
        </w:rPr>
        <w:t>,</w:t>
      </w:r>
    </w:p>
    <w:p w:rsidR="00A8517F" w:rsidRDefault="00A8517F" w:rsidP="005E6769">
      <w:pPr>
        <w:pStyle w:val="Bezodstpw"/>
        <w:widowControl/>
        <w:numPr>
          <w:ilvl w:val="0"/>
          <w:numId w:val="58"/>
        </w:numPr>
        <w:suppressAutoHyphens w:val="0"/>
        <w:adjustRightInd/>
        <w:ind w:left="709" w:hanging="425"/>
        <w:textAlignment w:val="auto"/>
        <w:rPr>
          <w:rFonts w:ascii="Arial" w:hAnsi="Arial" w:cs="Arial"/>
        </w:rPr>
      </w:pPr>
      <w:r w:rsidRPr="009F2EA8">
        <w:rPr>
          <w:rFonts w:ascii="Arial" w:hAnsi="Arial" w:cs="Arial"/>
        </w:rPr>
        <w:t>Opinia geotechniczna</w:t>
      </w:r>
      <w:r w:rsidR="009A6611">
        <w:rPr>
          <w:rFonts w:ascii="Arial" w:hAnsi="Arial" w:cs="Arial"/>
        </w:rPr>
        <w:t>,</w:t>
      </w:r>
    </w:p>
    <w:p w:rsidR="00A8517F" w:rsidRDefault="00A8517F" w:rsidP="005E6769">
      <w:pPr>
        <w:pStyle w:val="Bezodstpw"/>
        <w:widowControl/>
        <w:numPr>
          <w:ilvl w:val="0"/>
          <w:numId w:val="58"/>
        </w:numPr>
        <w:suppressAutoHyphens w:val="0"/>
        <w:adjustRightInd/>
        <w:ind w:left="709" w:hanging="425"/>
        <w:textAlignment w:val="auto"/>
        <w:rPr>
          <w:rFonts w:ascii="Arial" w:hAnsi="Arial" w:cs="Arial"/>
        </w:rPr>
      </w:pPr>
      <w:r>
        <w:rPr>
          <w:rFonts w:ascii="Arial" w:hAnsi="Arial" w:cs="Arial"/>
        </w:rPr>
        <w:t>Pozwolenie wodno –prawne – odprowadzenie wód opadowych</w:t>
      </w:r>
      <w:r w:rsidR="009A6611">
        <w:rPr>
          <w:rFonts w:ascii="Arial" w:hAnsi="Arial" w:cs="Arial"/>
        </w:rPr>
        <w:t>,</w:t>
      </w:r>
      <w:r>
        <w:rPr>
          <w:rFonts w:ascii="Arial" w:hAnsi="Arial" w:cs="Arial"/>
        </w:rPr>
        <w:t xml:space="preserve"> </w:t>
      </w:r>
    </w:p>
    <w:p w:rsidR="00A8517F" w:rsidRPr="009F2EA8" w:rsidRDefault="00A8517F" w:rsidP="005E6769">
      <w:pPr>
        <w:pStyle w:val="Bezodstpw"/>
        <w:widowControl/>
        <w:numPr>
          <w:ilvl w:val="0"/>
          <w:numId w:val="58"/>
        </w:numPr>
        <w:suppressAutoHyphens w:val="0"/>
        <w:adjustRightInd/>
        <w:ind w:left="709" w:hanging="425"/>
        <w:textAlignment w:val="auto"/>
        <w:rPr>
          <w:rFonts w:ascii="Arial" w:hAnsi="Arial" w:cs="Arial"/>
        </w:rPr>
      </w:pPr>
      <w:r>
        <w:rPr>
          <w:rFonts w:ascii="Arial" w:hAnsi="Arial" w:cs="Arial"/>
        </w:rPr>
        <w:t>Projekt zagospodarowania terenu – projekt budowlany</w:t>
      </w:r>
      <w:r w:rsidR="009A6611">
        <w:rPr>
          <w:rFonts w:ascii="Arial" w:hAnsi="Arial" w:cs="Arial"/>
        </w:rPr>
        <w:t>,</w:t>
      </w:r>
      <w:r>
        <w:rPr>
          <w:rFonts w:ascii="Arial" w:hAnsi="Arial" w:cs="Arial"/>
        </w:rPr>
        <w:t xml:space="preserve"> </w:t>
      </w:r>
    </w:p>
    <w:p w:rsidR="00A8517F" w:rsidRDefault="00A8517F" w:rsidP="005E6769">
      <w:pPr>
        <w:pStyle w:val="Bezodstpw"/>
        <w:widowControl/>
        <w:numPr>
          <w:ilvl w:val="0"/>
          <w:numId w:val="58"/>
        </w:numPr>
        <w:suppressAutoHyphens w:val="0"/>
        <w:adjustRightInd/>
        <w:ind w:left="709" w:hanging="425"/>
        <w:textAlignment w:val="auto"/>
        <w:rPr>
          <w:rFonts w:ascii="Arial" w:hAnsi="Arial" w:cs="Arial"/>
        </w:rPr>
      </w:pPr>
      <w:r w:rsidRPr="009F2EA8">
        <w:rPr>
          <w:rFonts w:ascii="Arial" w:hAnsi="Arial" w:cs="Arial"/>
        </w:rPr>
        <w:t xml:space="preserve">Projekt </w:t>
      </w:r>
      <w:r>
        <w:rPr>
          <w:rFonts w:ascii="Arial" w:hAnsi="Arial" w:cs="Arial"/>
        </w:rPr>
        <w:t>budowlany</w:t>
      </w:r>
      <w:r w:rsidR="009A6611">
        <w:rPr>
          <w:rFonts w:ascii="Arial" w:hAnsi="Arial" w:cs="Arial"/>
        </w:rPr>
        <w:t xml:space="preserve"> z projektami technicznymi,</w:t>
      </w:r>
      <w:r>
        <w:rPr>
          <w:rFonts w:ascii="Arial" w:hAnsi="Arial" w:cs="Arial"/>
        </w:rPr>
        <w:t xml:space="preserve"> </w:t>
      </w:r>
    </w:p>
    <w:p w:rsidR="00A8517F" w:rsidRDefault="00A8517F" w:rsidP="005E6769">
      <w:pPr>
        <w:pStyle w:val="Bezodstpw"/>
        <w:widowControl/>
        <w:numPr>
          <w:ilvl w:val="0"/>
          <w:numId w:val="58"/>
        </w:numPr>
        <w:suppressAutoHyphens w:val="0"/>
        <w:adjustRightInd/>
        <w:ind w:left="709" w:hanging="425"/>
        <w:textAlignment w:val="auto"/>
        <w:rPr>
          <w:rFonts w:ascii="Arial" w:hAnsi="Arial" w:cs="Arial"/>
        </w:rPr>
      </w:pPr>
      <w:r>
        <w:rPr>
          <w:rFonts w:ascii="Arial" w:hAnsi="Arial" w:cs="Arial"/>
        </w:rPr>
        <w:t>Projekt architektoniczny</w:t>
      </w:r>
      <w:r w:rsidR="009A6611">
        <w:rPr>
          <w:rFonts w:ascii="Arial" w:hAnsi="Arial" w:cs="Arial"/>
        </w:rPr>
        <w:t>,</w:t>
      </w:r>
    </w:p>
    <w:p w:rsidR="00A8517F" w:rsidRPr="009F2EA8" w:rsidRDefault="00A8517F" w:rsidP="005E6769">
      <w:pPr>
        <w:pStyle w:val="Bezodstpw"/>
        <w:widowControl/>
        <w:numPr>
          <w:ilvl w:val="0"/>
          <w:numId w:val="58"/>
        </w:numPr>
        <w:suppressAutoHyphens w:val="0"/>
        <w:adjustRightInd/>
        <w:ind w:left="709" w:hanging="425"/>
        <w:textAlignment w:val="auto"/>
        <w:rPr>
          <w:rFonts w:ascii="Arial" w:hAnsi="Arial" w:cs="Arial"/>
        </w:rPr>
      </w:pPr>
      <w:r>
        <w:rPr>
          <w:rFonts w:ascii="Arial" w:hAnsi="Arial" w:cs="Arial"/>
        </w:rPr>
        <w:t>Projekt drogowy</w:t>
      </w:r>
      <w:r w:rsidR="009A6611">
        <w:rPr>
          <w:rFonts w:ascii="Arial" w:hAnsi="Arial" w:cs="Arial"/>
        </w:rPr>
        <w:t>,</w:t>
      </w:r>
    </w:p>
    <w:p w:rsidR="00A8517F" w:rsidRPr="009F2EA8" w:rsidRDefault="00A8517F" w:rsidP="005E6769">
      <w:pPr>
        <w:pStyle w:val="Bezodstpw"/>
        <w:widowControl/>
        <w:numPr>
          <w:ilvl w:val="0"/>
          <w:numId w:val="58"/>
        </w:numPr>
        <w:suppressAutoHyphens w:val="0"/>
        <w:adjustRightInd/>
        <w:ind w:left="709" w:hanging="425"/>
        <w:textAlignment w:val="auto"/>
        <w:rPr>
          <w:rFonts w:ascii="Arial" w:hAnsi="Arial" w:cs="Arial"/>
        </w:rPr>
      </w:pPr>
      <w:r w:rsidRPr="009F2EA8">
        <w:rPr>
          <w:rFonts w:ascii="Arial" w:hAnsi="Arial" w:cs="Arial"/>
        </w:rPr>
        <w:t>Projekt konstruk</w:t>
      </w:r>
      <w:r w:rsidR="009A6611">
        <w:rPr>
          <w:rFonts w:ascii="Arial" w:hAnsi="Arial" w:cs="Arial"/>
        </w:rPr>
        <w:t>cji,</w:t>
      </w:r>
    </w:p>
    <w:p w:rsidR="00A8517F" w:rsidRDefault="00A8517F" w:rsidP="005E6769">
      <w:pPr>
        <w:pStyle w:val="Bezodstpw"/>
        <w:widowControl/>
        <w:numPr>
          <w:ilvl w:val="0"/>
          <w:numId w:val="57"/>
        </w:numPr>
        <w:suppressAutoHyphens w:val="0"/>
        <w:adjustRightInd/>
        <w:ind w:left="709" w:hanging="425"/>
        <w:textAlignment w:val="auto"/>
        <w:rPr>
          <w:rFonts w:ascii="Arial" w:hAnsi="Arial" w:cs="Arial"/>
        </w:rPr>
      </w:pPr>
      <w:r w:rsidRPr="009F2EA8">
        <w:rPr>
          <w:rFonts w:ascii="Arial" w:hAnsi="Arial" w:cs="Arial"/>
        </w:rPr>
        <w:t xml:space="preserve">Projekt instalacji elektrycznej wraz z przyłączem, </w:t>
      </w:r>
    </w:p>
    <w:p w:rsidR="009A6611" w:rsidRDefault="009A6611" w:rsidP="005E6769">
      <w:pPr>
        <w:pStyle w:val="Bezodstpw"/>
        <w:widowControl/>
        <w:numPr>
          <w:ilvl w:val="0"/>
          <w:numId w:val="57"/>
        </w:numPr>
        <w:suppressAutoHyphens w:val="0"/>
        <w:adjustRightInd/>
        <w:ind w:left="709" w:hanging="425"/>
        <w:textAlignment w:val="auto"/>
        <w:rPr>
          <w:rFonts w:ascii="Arial" w:hAnsi="Arial" w:cs="Arial"/>
        </w:rPr>
      </w:pPr>
      <w:r>
        <w:rPr>
          <w:rFonts w:ascii="Arial" w:hAnsi="Arial" w:cs="Arial"/>
        </w:rPr>
        <w:t xml:space="preserve">Projekt instalacji niskich prądów, </w:t>
      </w:r>
    </w:p>
    <w:p w:rsidR="009A6611" w:rsidRPr="009F2EA8" w:rsidRDefault="009A6611" w:rsidP="005E6769">
      <w:pPr>
        <w:pStyle w:val="Bezodstpw"/>
        <w:widowControl/>
        <w:numPr>
          <w:ilvl w:val="0"/>
          <w:numId w:val="57"/>
        </w:numPr>
        <w:suppressAutoHyphens w:val="0"/>
        <w:adjustRightInd/>
        <w:ind w:left="709" w:hanging="425"/>
        <w:textAlignment w:val="auto"/>
        <w:rPr>
          <w:rFonts w:ascii="Arial" w:hAnsi="Arial" w:cs="Arial"/>
        </w:rPr>
      </w:pPr>
      <w:r>
        <w:rPr>
          <w:rFonts w:ascii="Arial" w:hAnsi="Arial" w:cs="Arial"/>
        </w:rPr>
        <w:t>Projekt instalacji fotowoltaicznej,</w:t>
      </w:r>
    </w:p>
    <w:p w:rsidR="00A8517F" w:rsidRPr="009F2EA8" w:rsidRDefault="00A8517F" w:rsidP="005E6769">
      <w:pPr>
        <w:pStyle w:val="Bezodstpw"/>
        <w:widowControl/>
        <w:numPr>
          <w:ilvl w:val="0"/>
          <w:numId w:val="57"/>
        </w:numPr>
        <w:suppressAutoHyphens w:val="0"/>
        <w:adjustRightInd/>
        <w:ind w:left="709" w:hanging="425"/>
        <w:textAlignment w:val="auto"/>
        <w:rPr>
          <w:rFonts w:ascii="Arial" w:hAnsi="Arial" w:cs="Arial"/>
        </w:rPr>
      </w:pPr>
      <w:r w:rsidRPr="009F2EA8">
        <w:rPr>
          <w:rFonts w:ascii="Arial" w:hAnsi="Arial" w:cs="Arial"/>
        </w:rPr>
        <w:t>Projekt instalacji wodno-kanalizacyjnej wraz z przyłączem,</w:t>
      </w:r>
    </w:p>
    <w:p w:rsidR="00A8517F" w:rsidRDefault="00A8517F" w:rsidP="005E6769">
      <w:pPr>
        <w:pStyle w:val="Bezodstpw"/>
        <w:widowControl/>
        <w:numPr>
          <w:ilvl w:val="0"/>
          <w:numId w:val="57"/>
        </w:numPr>
        <w:suppressAutoHyphens w:val="0"/>
        <w:adjustRightInd/>
        <w:ind w:left="709" w:hanging="425"/>
        <w:textAlignment w:val="auto"/>
        <w:rPr>
          <w:rFonts w:ascii="Arial" w:hAnsi="Arial" w:cs="Arial"/>
        </w:rPr>
      </w:pPr>
      <w:r w:rsidRPr="009F2EA8">
        <w:rPr>
          <w:rFonts w:ascii="Arial" w:hAnsi="Arial" w:cs="Arial"/>
        </w:rPr>
        <w:t>Projekt instalacji wentylacji mechanicznej</w:t>
      </w:r>
      <w:r w:rsidR="009A6611">
        <w:rPr>
          <w:rFonts w:ascii="Arial" w:hAnsi="Arial" w:cs="Arial"/>
        </w:rPr>
        <w:t>,</w:t>
      </w:r>
      <w:r w:rsidRPr="009F2EA8">
        <w:rPr>
          <w:rFonts w:ascii="Arial" w:hAnsi="Arial" w:cs="Arial"/>
        </w:rPr>
        <w:t xml:space="preserve"> </w:t>
      </w:r>
    </w:p>
    <w:p w:rsidR="009A6611" w:rsidRPr="009A6611" w:rsidRDefault="009A6611" w:rsidP="005E6769">
      <w:pPr>
        <w:pStyle w:val="Bezodstpw"/>
        <w:widowControl/>
        <w:numPr>
          <w:ilvl w:val="0"/>
          <w:numId w:val="57"/>
        </w:numPr>
        <w:suppressAutoHyphens w:val="0"/>
        <w:adjustRightInd/>
        <w:ind w:left="709" w:hanging="425"/>
        <w:textAlignment w:val="auto"/>
        <w:rPr>
          <w:rFonts w:ascii="Arial" w:hAnsi="Arial" w:cs="Arial"/>
        </w:rPr>
      </w:pPr>
      <w:r w:rsidRPr="009F2EA8">
        <w:rPr>
          <w:rFonts w:ascii="Arial" w:hAnsi="Arial" w:cs="Arial"/>
        </w:rPr>
        <w:t xml:space="preserve">Projekt instalacji </w:t>
      </w:r>
      <w:r>
        <w:rPr>
          <w:rFonts w:ascii="Arial" w:hAnsi="Arial" w:cs="Arial"/>
        </w:rPr>
        <w:t>klimatyzacji,</w:t>
      </w:r>
    </w:p>
    <w:p w:rsidR="00A8517F" w:rsidRDefault="00A8517F" w:rsidP="005E6769">
      <w:pPr>
        <w:pStyle w:val="Bezodstpw"/>
        <w:widowControl/>
        <w:numPr>
          <w:ilvl w:val="0"/>
          <w:numId w:val="57"/>
        </w:numPr>
        <w:suppressAutoHyphens w:val="0"/>
        <w:adjustRightInd/>
        <w:ind w:left="709" w:hanging="425"/>
        <w:textAlignment w:val="auto"/>
        <w:rPr>
          <w:rFonts w:ascii="Arial" w:hAnsi="Arial" w:cs="Arial"/>
        </w:rPr>
      </w:pPr>
      <w:r w:rsidRPr="009F2EA8">
        <w:rPr>
          <w:rFonts w:ascii="Arial" w:hAnsi="Arial" w:cs="Arial"/>
        </w:rPr>
        <w:t>Projekt instalacji grzewczej</w:t>
      </w:r>
      <w:r w:rsidR="009A6611">
        <w:rPr>
          <w:rFonts w:ascii="Arial" w:hAnsi="Arial" w:cs="Arial"/>
        </w:rPr>
        <w:t>,</w:t>
      </w:r>
    </w:p>
    <w:p w:rsidR="00CE69F5" w:rsidRPr="009F2EA8" w:rsidRDefault="00CE69F5" w:rsidP="005E6769">
      <w:pPr>
        <w:pStyle w:val="Bezodstpw"/>
        <w:widowControl/>
        <w:numPr>
          <w:ilvl w:val="0"/>
          <w:numId w:val="57"/>
        </w:numPr>
        <w:suppressAutoHyphens w:val="0"/>
        <w:adjustRightInd/>
        <w:ind w:left="709" w:hanging="425"/>
        <w:textAlignment w:val="auto"/>
        <w:rPr>
          <w:rFonts w:ascii="Arial" w:hAnsi="Arial" w:cs="Arial"/>
        </w:rPr>
      </w:pPr>
      <w:r>
        <w:rPr>
          <w:rFonts w:ascii="Arial" w:hAnsi="Arial" w:cs="Arial"/>
        </w:rPr>
        <w:t xml:space="preserve">Projekt instalacji </w:t>
      </w:r>
      <w:r w:rsidR="00CE2AD4">
        <w:rPr>
          <w:rFonts w:ascii="Arial" w:hAnsi="Arial" w:cs="Arial"/>
        </w:rPr>
        <w:t xml:space="preserve">2 zewnętrznych  hydrantów </w:t>
      </w:r>
      <w:proofErr w:type="spellStart"/>
      <w:r w:rsidR="00CE2AD4">
        <w:rPr>
          <w:rFonts w:ascii="Arial" w:hAnsi="Arial" w:cs="Arial"/>
        </w:rPr>
        <w:t>p.pożarowych</w:t>
      </w:r>
      <w:proofErr w:type="spellEnd"/>
      <w:r w:rsidR="00CE2AD4">
        <w:rPr>
          <w:rFonts w:ascii="Arial" w:hAnsi="Arial" w:cs="Arial"/>
        </w:rPr>
        <w:t>.</w:t>
      </w:r>
    </w:p>
    <w:p w:rsidR="00A8517F" w:rsidRPr="009F2EA8" w:rsidRDefault="00A8517F" w:rsidP="005E6769">
      <w:pPr>
        <w:pStyle w:val="Bezodstpw"/>
        <w:widowControl/>
        <w:numPr>
          <w:ilvl w:val="0"/>
          <w:numId w:val="57"/>
        </w:numPr>
        <w:suppressAutoHyphens w:val="0"/>
        <w:adjustRightInd/>
        <w:ind w:left="709" w:hanging="425"/>
        <w:textAlignment w:val="auto"/>
        <w:rPr>
          <w:rFonts w:ascii="Arial" w:hAnsi="Arial" w:cs="Arial"/>
        </w:rPr>
      </w:pPr>
      <w:r w:rsidRPr="009F2EA8">
        <w:rPr>
          <w:rFonts w:ascii="Arial" w:hAnsi="Arial" w:cs="Arial"/>
        </w:rPr>
        <w:t xml:space="preserve">Projekt instalacji odwodnienia wody z połaci dachu o drenażu opaskowego </w:t>
      </w:r>
    </w:p>
    <w:p w:rsidR="00A8517F" w:rsidRPr="009F2EA8" w:rsidRDefault="00A8517F" w:rsidP="005E6769">
      <w:pPr>
        <w:pStyle w:val="Bezodstpw"/>
        <w:widowControl/>
        <w:numPr>
          <w:ilvl w:val="0"/>
          <w:numId w:val="57"/>
        </w:numPr>
        <w:suppressAutoHyphens w:val="0"/>
        <w:adjustRightInd/>
        <w:ind w:left="709" w:hanging="425"/>
        <w:textAlignment w:val="auto"/>
        <w:rPr>
          <w:rFonts w:ascii="Arial" w:hAnsi="Arial" w:cs="Arial"/>
        </w:rPr>
      </w:pPr>
      <w:r w:rsidRPr="009F2EA8">
        <w:rPr>
          <w:rFonts w:ascii="Arial" w:hAnsi="Arial" w:cs="Arial"/>
        </w:rPr>
        <w:t xml:space="preserve">Projekt </w:t>
      </w:r>
      <w:proofErr w:type="spellStart"/>
      <w:r w:rsidRPr="009F2EA8">
        <w:rPr>
          <w:rFonts w:ascii="Arial" w:hAnsi="Arial" w:cs="Arial"/>
        </w:rPr>
        <w:t>odgromienia</w:t>
      </w:r>
      <w:proofErr w:type="spellEnd"/>
      <w:r w:rsidRPr="009F2EA8">
        <w:rPr>
          <w:rFonts w:ascii="Arial" w:hAnsi="Arial" w:cs="Arial"/>
        </w:rPr>
        <w:t xml:space="preserve"> dachu</w:t>
      </w:r>
      <w:r w:rsidR="009A6611">
        <w:rPr>
          <w:rFonts w:ascii="Arial" w:hAnsi="Arial" w:cs="Arial"/>
        </w:rPr>
        <w:t>,</w:t>
      </w:r>
    </w:p>
    <w:p w:rsidR="00A8517F" w:rsidRPr="009F2EA8" w:rsidRDefault="00A8517F" w:rsidP="005E6769">
      <w:pPr>
        <w:pStyle w:val="Bezodstpw"/>
        <w:widowControl/>
        <w:numPr>
          <w:ilvl w:val="0"/>
          <w:numId w:val="57"/>
        </w:numPr>
        <w:suppressAutoHyphens w:val="0"/>
        <w:adjustRightInd/>
        <w:ind w:left="709" w:hanging="425"/>
        <w:textAlignment w:val="auto"/>
        <w:rPr>
          <w:rFonts w:ascii="Arial" w:hAnsi="Arial" w:cs="Arial"/>
        </w:rPr>
      </w:pPr>
      <w:r w:rsidRPr="009F2EA8">
        <w:rPr>
          <w:rFonts w:ascii="Arial" w:hAnsi="Arial" w:cs="Arial"/>
        </w:rPr>
        <w:t>Projekt wystroju wnętrza</w:t>
      </w:r>
      <w:r w:rsidR="009A6611">
        <w:rPr>
          <w:rFonts w:ascii="Arial" w:hAnsi="Arial" w:cs="Arial"/>
        </w:rPr>
        <w:t>,</w:t>
      </w:r>
      <w:r w:rsidRPr="009F2EA8">
        <w:rPr>
          <w:rFonts w:ascii="Arial" w:hAnsi="Arial" w:cs="Arial"/>
        </w:rPr>
        <w:t xml:space="preserve"> </w:t>
      </w:r>
    </w:p>
    <w:p w:rsidR="00A8517F" w:rsidRPr="00A8517F" w:rsidRDefault="00A8517F" w:rsidP="005E6769">
      <w:pPr>
        <w:pStyle w:val="Akapitzlist"/>
        <w:numPr>
          <w:ilvl w:val="0"/>
          <w:numId w:val="57"/>
        </w:numPr>
        <w:suppressAutoHyphens/>
        <w:autoSpaceDN w:val="0"/>
        <w:spacing w:before="0" w:after="200"/>
        <w:ind w:left="709" w:hanging="425"/>
        <w:textAlignment w:val="baseline"/>
        <w:rPr>
          <w:rFonts w:ascii="Arial" w:hAnsi="Arial" w:cs="Arial"/>
          <w:u w:val="none"/>
        </w:rPr>
      </w:pPr>
      <w:r w:rsidRPr="00A8517F">
        <w:rPr>
          <w:rFonts w:ascii="Arial" w:hAnsi="Arial" w:cs="Arial"/>
          <w:u w:val="none"/>
        </w:rPr>
        <w:t xml:space="preserve">Charakterystyka energetyczna </w:t>
      </w:r>
    </w:p>
    <w:p w:rsidR="00A8517F" w:rsidRPr="00A8517F" w:rsidRDefault="00A8517F" w:rsidP="005E6769">
      <w:pPr>
        <w:pStyle w:val="Akapitzlist"/>
        <w:numPr>
          <w:ilvl w:val="0"/>
          <w:numId w:val="57"/>
        </w:numPr>
        <w:suppressAutoHyphens/>
        <w:autoSpaceDN w:val="0"/>
        <w:spacing w:before="0" w:after="200"/>
        <w:ind w:left="709" w:hanging="425"/>
        <w:textAlignment w:val="baseline"/>
        <w:rPr>
          <w:rFonts w:ascii="Arial" w:hAnsi="Arial" w:cs="Arial"/>
          <w:u w:val="none"/>
        </w:rPr>
      </w:pPr>
      <w:r w:rsidRPr="00A8517F">
        <w:rPr>
          <w:rFonts w:ascii="Arial" w:hAnsi="Arial" w:cs="Arial"/>
          <w:u w:val="none"/>
        </w:rPr>
        <w:t xml:space="preserve">Uzgodnienie p. pożarowe </w:t>
      </w:r>
      <w:r w:rsidR="009A6611">
        <w:rPr>
          <w:rFonts w:ascii="Arial" w:hAnsi="Arial" w:cs="Arial"/>
          <w:u w:val="none"/>
        </w:rPr>
        <w:t>.</w:t>
      </w:r>
    </w:p>
    <w:p w:rsidR="00A8517F" w:rsidRPr="009F2EA8" w:rsidRDefault="00A8517F" w:rsidP="00A8517F">
      <w:pPr>
        <w:pStyle w:val="Akapitzlist"/>
        <w:ind w:left="2344"/>
        <w:rPr>
          <w:rFonts w:ascii="Arial" w:hAnsi="Arial" w:cs="Arial"/>
          <w:b/>
        </w:rPr>
      </w:pPr>
    </w:p>
    <w:p w:rsidR="009A6611" w:rsidRDefault="00A8517F" w:rsidP="00A8517F">
      <w:pPr>
        <w:pStyle w:val="Akapitzlist"/>
        <w:ind w:left="0"/>
        <w:rPr>
          <w:rFonts w:ascii="Arial" w:hAnsi="Arial" w:cs="Arial"/>
          <w:b/>
          <w:u w:val="none"/>
        </w:rPr>
      </w:pPr>
      <w:r w:rsidRPr="00A8517F">
        <w:rPr>
          <w:rFonts w:ascii="Arial" w:hAnsi="Arial" w:cs="Arial"/>
          <w:b/>
          <w:u w:val="none"/>
        </w:rPr>
        <w:t>Wszystkie zaproponowane rozwiązania powinny spełniać obowiązujące wymagania dla współczynników przenikania ciepła dla poszczególnych przegród elementów budowlanych określonych w Warunkach Technicznych jakim powinny odpowiadać budynki i ich usytuowanie.</w:t>
      </w:r>
    </w:p>
    <w:p w:rsidR="009A6611" w:rsidRDefault="009A6611" w:rsidP="00A8517F">
      <w:pPr>
        <w:pStyle w:val="Akapitzlist"/>
        <w:ind w:left="0"/>
        <w:rPr>
          <w:rFonts w:ascii="Arial" w:hAnsi="Arial" w:cs="Arial"/>
          <w:b/>
          <w:u w:val="none"/>
        </w:rPr>
      </w:pPr>
    </w:p>
    <w:p w:rsidR="00A8517F" w:rsidRPr="00A8517F" w:rsidRDefault="009A6611" w:rsidP="00A8517F">
      <w:pPr>
        <w:pStyle w:val="Akapitzlist"/>
        <w:ind w:left="0"/>
        <w:rPr>
          <w:rFonts w:ascii="Arial" w:hAnsi="Arial" w:cs="Arial"/>
          <w:b/>
          <w:u w:val="none"/>
        </w:rPr>
      </w:pPr>
      <w:r>
        <w:rPr>
          <w:rFonts w:ascii="Arial" w:hAnsi="Arial" w:cs="Arial"/>
          <w:b/>
          <w:u w:val="none"/>
        </w:rPr>
        <w:t xml:space="preserve">W ramach opracowywania poszczególnych projektów branżowych należy przewidzieć </w:t>
      </w:r>
      <w:proofErr w:type="spellStart"/>
      <w:r>
        <w:rPr>
          <w:rFonts w:ascii="Arial" w:hAnsi="Arial" w:cs="Arial"/>
          <w:b/>
          <w:u w:val="none"/>
        </w:rPr>
        <w:t>podliczniki</w:t>
      </w:r>
      <w:proofErr w:type="spellEnd"/>
      <w:r>
        <w:rPr>
          <w:rFonts w:ascii="Arial" w:hAnsi="Arial" w:cs="Arial"/>
          <w:b/>
          <w:u w:val="none"/>
        </w:rPr>
        <w:t xml:space="preserve"> dla poszczególnych przestrzeni biurowych w celach indywidualnych form rozliczenia przy najmowaniu przestrzeni biurowych.</w:t>
      </w:r>
      <w:r w:rsidR="00A8517F" w:rsidRPr="00A8517F">
        <w:rPr>
          <w:rFonts w:ascii="Arial" w:hAnsi="Arial" w:cs="Arial"/>
          <w:b/>
          <w:u w:val="none"/>
        </w:rPr>
        <w:t xml:space="preserve">  </w:t>
      </w:r>
    </w:p>
    <w:p w:rsidR="00F169F2" w:rsidRDefault="00F169F2" w:rsidP="00CF641D">
      <w:pPr>
        <w:pStyle w:val="Nagwek4"/>
        <w:numPr>
          <w:ilvl w:val="0"/>
          <w:numId w:val="0"/>
        </w:numPr>
        <w:ind w:left="1684"/>
        <w:rPr>
          <w:rFonts w:ascii="Arial" w:hAnsi="Arial" w:cs="Arial"/>
        </w:rPr>
      </w:pPr>
    </w:p>
    <w:p w:rsidR="00F169F2" w:rsidRPr="00D46FC3" w:rsidRDefault="00F169F2" w:rsidP="005E6769">
      <w:pPr>
        <w:pStyle w:val="Nagwek4"/>
        <w:numPr>
          <w:ilvl w:val="3"/>
          <w:numId w:val="110"/>
        </w:numPr>
        <w:rPr>
          <w:rFonts w:ascii="Arial" w:hAnsi="Arial" w:cs="Arial"/>
        </w:rPr>
      </w:pPr>
      <w:bookmarkStart w:id="120" w:name="_Toc184034342"/>
      <w:r w:rsidRPr="00F169F2">
        <w:rPr>
          <w:rFonts w:ascii="Arial" w:hAnsi="Arial" w:cs="Arial"/>
        </w:rPr>
        <w:lastRenderedPageBreak/>
        <w:t>W</w:t>
      </w:r>
      <w:r>
        <w:rPr>
          <w:rFonts w:ascii="Arial" w:hAnsi="Arial" w:cs="Arial"/>
        </w:rPr>
        <w:t>yposażenie budynku</w:t>
      </w:r>
      <w:bookmarkEnd w:id="120"/>
      <w:r>
        <w:rPr>
          <w:rFonts w:ascii="Arial" w:hAnsi="Arial" w:cs="Arial"/>
        </w:rPr>
        <w:t xml:space="preserve"> </w:t>
      </w:r>
      <w:bookmarkStart w:id="121" w:name="_Toc152771395"/>
    </w:p>
    <w:p w:rsidR="00F169F2" w:rsidRPr="00F169F2" w:rsidRDefault="00F169F2" w:rsidP="00F169F2">
      <w:pPr>
        <w:rPr>
          <w:rFonts w:ascii="Arial" w:hAnsi="Arial" w:cs="Arial"/>
          <w:b/>
          <w:szCs w:val="20"/>
        </w:rPr>
      </w:pPr>
      <w:r w:rsidRPr="00F169F2">
        <w:rPr>
          <w:rFonts w:ascii="Arial" w:hAnsi="Arial" w:cs="Arial"/>
          <w:b/>
          <w:szCs w:val="20"/>
        </w:rPr>
        <w:t>Instalacje</w:t>
      </w:r>
      <w:bookmarkEnd w:id="121"/>
      <w:r w:rsidRPr="00F169F2">
        <w:rPr>
          <w:rFonts w:ascii="Arial" w:hAnsi="Arial" w:cs="Arial"/>
          <w:b/>
          <w:szCs w:val="20"/>
        </w:rPr>
        <w:t xml:space="preserve"> sanitarne</w:t>
      </w:r>
    </w:p>
    <w:p w:rsidR="00F169F2" w:rsidRPr="00475792" w:rsidRDefault="00F169F2" w:rsidP="005E6769">
      <w:pPr>
        <w:pStyle w:val="Akapitzlist"/>
        <w:numPr>
          <w:ilvl w:val="0"/>
          <w:numId w:val="59"/>
        </w:numPr>
        <w:rPr>
          <w:rFonts w:ascii="Arial" w:hAnsi="Arial" w:cs="Arial"/>
          <w:szCs w:val="20"/>
          <w:u w:val="none"/>
        </w:rPr>
      </w:pPr>
      <w:r w:rsidRPr="00475792">
        <w:rPr>
          <w:rFonts w:ascii="Arial" w:hAnsi="Arial" w:cs="Arial"/>
          <w:szCs w:val="20"/>
          <w:u w:val="none"/>
        </w:rPr>
        <w:t>Zewnętrzna instalacja kanalizacji deszczowej</w:t>
      </w:r>
      <w:r w:rsidR="00475792" w:rsidRPr="00475792">
        <w:rPr>
          <w:rFonts w:ascii="Arial" w:hAnsi="Arial" w:cs="Arial"/>
          <w:szCs w:val="20"/>
          <w:u w:val="none"/>
        </w:rPr>
        <w:t>,</w:t>
      </w:r>
    </w:p>
    <w:p w:rsidR="00F169F2" w:rsidRPr="00475792" w:rsidRDefault="00F169F2" w:rsidP="005E6769">
      <w:pPr>
        <w:pStyle w:val="Akapitzlist"/>
        <w:numPr>
          <w:ilvl w:val="0"/>
          <w:numId w:val="59"/>
        </w:numPr>
        <w:rPr>
          <w:rFonts w:ascii="Arial" w:hAnsi="Arial" w:cs="Arial"/>
          <w:szCs w:val="20"/>
          <w:u w:val="none"/>
        </w:rPr>
      </w:pPr>
      <w:r w:rsidRPr="00475792">
        <w:rPr>
          <w:rFonts w:ascii="Arial" w:hAnsi="Arial" w:cs="Arial"/>
          <w:szCs w:val="20"/>
          <w:u w:val="none"/>
        </w:rPr>
        <w:t>Przyłącze wodociągowe</w:t>
      </w:r>
      <w:r w:rsidR="00475792" w:rsidRPr="00475792">
        <w:rPr>
          <w:rFonts w:ascii="Arial" w:hAnsi="Arial" w:cs="Arial"/>
          <w:szCs w:val="20"/>
          <w:u w:val="none"/>
        </w:rPr>
        <w:t>,</w:t>
      </w:r>
    </w:p>
    <w:p w:rsidR="00F169F2" w:rsidRPr="00475792" w:rsidRDefault="00F169F2" w:rsidP="005E6769">
      <w:pPr>
        <w:pStyle w:val="Akapitzlist"/>
        <w:numPr>
          <w:ilvl w:val="0"/>
          <w:numId w:val="59"/>
        </w:numPr>
        <w:rPr>
          <w:rFonts w:ascii="Arial" w:hAnsi="Arial" w:cs="Arial"/>
          <w:szCs w:val="20"/>
          <w:u w:val="none"/>
        </w:rPr>
      </w:pPr>
      <w:r w:rsidRPr="00475792">
        <w:rPr>
          <w:rFonts w:ascii="Arial" w:hAnsi="Arial" w:cs="Arial"/>
          <w:szCs w:val="20"/>
          <w:u w:val="none"/>
        </w:rPr>
        <w:t>Przyłącze kanalizacji sanitarnej</w:t>
      </w:r>
      <w:r w:rsidR="00475792" w:rsidRPr="00475792">
        <w:rPr>
          <w:rFonts w:ascii="Arial" w:hAnsi="Arial" w:cs="Arial"/>
          <w:szCs w:val="20"/>
          <w:u w:val="none"/>
        </w:rPr>
        <w:t>,</w:t>
      </w:r>
    </w:p>
    <w:p w:rsidR="00F169F2" w:rsidRPr="00475792" w:rsidRDefault="00F169F2" w:rsidP="005E6769">
      <w:pPr>
        <w:pStyle w:val="Akapitzlist"/>
        <w:numPr>
          <w:ilvl w:val="0"/>
          <w:numId w:val="59"/>
        </w:numPr>
        <w:rPr>
          <w:rFonts w:ascii="Arial" w:hAnsi="Arial" w:cs="Arial"/>
          <w:szCs w:val="20"/>
          <w:u w:val="none"/>
        </w:rPr>
      </w:pPr>
      <w:r w:rsidRPr="00475792">
        <w:rPr>
          <w:rFonts w:ascii="Arial" w:hAnsi="Arial" w:cs="Arial"/>
          <w:szCs w:val="20"/>
          <w:u w:val="none"/>
        </w:rPr>
        <w:t>Przyłącze kanalizacji deszczowej</w:t>
      </w:r>
      <w:r w:rsidR="00475792" w:rsidRPr="00475792">
        <w:rPr>
          <w:rFonts w:ascii="Arial" w:hAnsi="Arial" w:cs="Arial"/>
          <w:szCs w:val="20"/>
          <w:u w:val="none"/>
        </w:rPr>
        <w:t>,</w:t>
      </w:r>
    </w:p>
    <w:p w:rsidR="009A6611" w:rsidRDefault="00F169F2" w:rsidP="005E6769">
      <w:pPr>
        <w:pStyle w:val="Akapitzlist"/>
        <w:numPr>
          <w:ilvl w:val="0"/>
          <w:numId w:val="59"/>
        </w:numPr>
        <w:rPr>
          <w:rFonts w:ascii="Arial" w:hAnsi="Arial" w:cs="Arial"/>
          <w:szCs w:val="20"/>
          <w:u w:val="none"/>
        </w:rPr>
      </w:pPr>
      <w:r w:rsidRPr="00475792">
        <w:rPr>
          <w:rFonts w:ascii="Arial" w:hAnsi="Arial" w:cs="Arial"/>
          <w:szCs w:val="20"/>
          <w:u w:val="none"/>
        </w:rPr>
        <w:t>Instalacja centralnego ogrzewania</w:t>
      </w:r>
      <w:r w:rsidR="00475792" w:rsidRPr="00475792">
        <w:rPr>
          <w:rFonts w:ascii="Arial" w:hAnsi="Arial" w:cs="Arial"/>
          <w:szCs w:val="20"/>
          <w:u w:val="none"/>
        </w:rPr>
        <w:t xml:space="preserve"> wraz z projektowaną chara</w:t>
      </w:r>
      <w:r w:rsidR="00475792">
        <w:rPr>
          <w:rFonts w:ascii="Arial" w:hAnsi="Arial" w:cs="Arial"/>
          <w:szCs w:val="20"/>
          <w:u w:val="none"/>
        </w:rPr>
        <w:t>kterystyką energetyczną budynku</w:t>
      </w:r>
      <w:r w:rsidR="00475792" w:rsidRPr="00475792">
        <w:rPr>
          <w:rFonts w:ascii="Arial" w:hAnsi="Arial" w:cs="Arial"/>
          <w:szCs w:val="20"/>
          <w:u w:val="none"/>
        </w:rPr>
        <w:t>,</w:t>
      </w:r>
      <w:bookmarkStart w:id="122" w:name="_Toc128468618"/>
    </w:p>
    <w:p w:rsidR="009A6611" w:rsidRDefault="00F169F2" w:rsidP="005E6769">
      <w:pPr>
        <w:pStyle w:val="Akapitzlist"/>
        <w:numPr>
          <w:ilvl w:val="0"/>
          <w:numId w:val="59"/>
        </w:numPr>
        <w:rPr>
          <w:rFonts w:ascii="Arial" w:hAnsi="Arial" w:cs="Arial"/>
          <w:szCs w:val="20"/>
          <w:u w:val="none"/>
        </w:rPr>
      </w:pPr>
      <w:r w:rsidRPr="009A6611">
        <w:rPr>
          <w:rFonts w:ascii="Arial" w:hAnsi="Arial" w:cs="Arial"/>
          <w:szCs w:val="20"/>
          <w:u w:val="none"/>
        </w:rPr>
        <w:t xml:space="preserve">Instalacja </w:t>
      </w:r>
      <w:bookmarkEnd w:id="122"/>
      <w:r w:rsidR="00475792" w:rsidRPr="009A6611">
        <w:rPr>
          <w:rFonts w:ascii="Arial" w:hAnsi="Arial" w:cs="Arial"/>
          <w:szCs w:val="20"/>
          <w:u w:val="none"/>
        </w:rPr>
        <w:t>wentylacji mechanicznej nawiewn</w:t>
      </w:r>
      <w:r w:rsidR="009A6611">
        <w:rPr>
          <w:rFonts w:ascii="Arial" w:hAnsi="Arial" w:cs="Arial"/>
          <w:szCs w:val="20"/>
          <w:u w:val="none"/>
        </w:rPr>
        <w:t>o- wywiewnej z odzyskiem ciepła</w:t>
      </w:r>
    </w:p>
    <w:p w:rsidR="00CE69F5" w:rsidRDefault="00F169F2" w:rsidP="005E6769">
      <w:pPr>
        <w:pStyle w:val="Akapitzlist"/>
        <w:numPr>
          <w:ilvl w:val="0"/>
          <w:numId w:val="59"/>
        </w:numPr>
        <w:rPr>
          <w:rFonts w:ascii="Arial" w:hAnsi="Arial" w:cs="Arial"/>
          <w:szCs w:val="20"/>
          <w:u w:val="none"/>
        </w:rPr>
      </w:pPr>
      <w:r w:rsidRPr="009A6611">
        <w:rPr>
          <w:rFonts w:ascii="Arial" w:hAnsi="Arial" w:cs="Arial"/>
          <w:szCs w:val="20"/>
          <w:u w:val="none"/>
        </w:rPr>
        <w:t>Instal</w:t>
      </w:r>
      <w:r w:rsidR="009A6611">
        <w:rPr>
          <w:rFonts w:ascii="Arial" w:hAnsi="Arial" w:cs="Arial"/>
          <w:szCs w:val="20"/>
          <w:u w:val="none"/>
        </w:rPr>
        <w:t xml:space="preserve">acja klimatyzacji </w:t>
      </w:r>
    </w:p>
    <w:p w:rsidR="00CE69F5" w:rsidRDefault="00F169F2" w:rsidP="005E6769">
      <w:pPr>
        <w:pStyle w:val="Akapitzlist"/>
        <w:numPr>
          <w:ilvl w:val="0"/>
          <w:numId w:val="59"/>
        </w:numPr>
        <w:rPr>
          <w:rFonts w:ascii="Arial" w:hAnsi="Arial" w:cs="Arial"/>
          <w:szCs w:val="20"/>
          <w:u w:val="none"/>
        </w:rPr>
      </w:pPr>
      <w:r w:rsidRPr="00CE69F5">
        <w:rPr>
          <w:rFonts w:ascii="Arial" w:hAnsi="Arial" w:cs="Arial"/>
          <w:szCs w:val="20"/>
          <w:u w:val="none"/>
        </w:rPr>
        <w:t xml:space="preserve">Instalacja przeciwpożarowa </w:t>
      </w:r>
      <w:r w:rsidR="00475792" w:rsidRPr="00CE69F5">
        <w:rPr>
          <w:rFonts w:ascii="Arial" w:hAnsi="Arial" w:cs="Arial"/>
          <w:szCs w:val="20"/>
          <w:u w:val="none"/>
        </w:rPr>
        <w:t xml:space="preserve">wewnętrzna </w:t>
      </w:r>
      <w:r w:rsidRPr="00CE69F5">
        <w:rPr>
          <w:rFonts w:ascii="Arial" w:hAnsi="Arial" w:cs="Arial"/>
          <w:szCs w:val="20"/>
          <w:u w:val="none"/>
        </w:rPr>
        <w:t>hydrantowa</w:t>
      </w:r>
      <w:r w:rsidR="00475792" w:rsidRPr="00CE69F5">
        <w:rPr>
          <w:rFonts w:ascii="Arial" w:hAnsi="Arial" w:cs="Arial"/>
          <w:szCs w:val="20"/>
          <w:u w:val="none"/>
        </w:rPr>
        <w:t xml:space="preserve"> </w:t>
      </w:r>
    </w:p>
    <w:p w:rsidR="00CE69F5" w:rsidRDefault="00F169F2" w:rsidP="005E6769">
      <w:pPr>
        <w:pStyle w:val="Akapitzlist"/>
        <w:numPr>
          <w:ilvl w:val="0"/>
          <w:numId w:val="59"/>
        </w:numPr>
        <w:rPr>
          <w:rFonts w:ascii="Arial" w:hAnsi="Arial" w:cs="Arial"/>
          <w:szCs w:val="20"/>
          <w:u w:val="none"/>
        </w:rPr>
      </w:pPr>
      <w:r w:rsidRPr="00CE69F5">
        <w:rPr>
          <w:rFonts w:ascii="Arial" w:hAnsi="Arial" w:cs="Arial"/>
          <w:szCs w:val="20"/>
          <w:u w:val="none"/>
        </w:rPr>
        <w:t>Instalacja wody zimnej, wody ciepłej i cyrkulacji</w:t>
      </w:r>
      <w:r w:rsidR="00475792" w:rsidRPr="00CE69F5">
        <w:rPr>
          <w:rFonts w:ascii="Arial" w:hAnsi="Arial" w:cs="Arial"/>
          <w:szCs w:val="20"/>
          <w:u w:val="none"/>
        </w:rPr>
        <w:t>,</w:t>
      </w:r>
      <w:bookmarkStart w:id="123" w:name="_Toc143074056"/>
      <w:bookmarkStart w:id="124" w:name="_Toc294609344"/>
    </w:p>
    <w:p w:rsidR="00CE69F5" w:rsidRDefault="00F169F2" w:rsidP="005E6769">
      <w:pPr>
        <w:pStyle w:val="Akapitzlist"/>
        <w:numPr>
          <w:ilvl w:val="0"/>
          <w:numId w:val="59"/>
        </w:numPr>
        <w:rPr>
          <w:rFonts w:ascii="Arial" w:hAnsi="Arial" w:cs="Arial"/>
          <w:szCs w:val="20"/>
          <w:u w:val="none"/>
        </w:rPr>
      </w:pPr>
      <w:r w:rsidRPr="00CE69F5">
        <w:rPr>
          <w:rFonts w:ascii="Arial" w:hAnsi="Arial" w:cs="Arial"/>
          <w:szCs w:val="20"/>
          <w:u w:val="none"/>
        </w:rPr>
        <w:t>Instalacja kanalizacji sanitarnej</w:t>
      </w:r>
      <w:bookmarkEnd w:id="123"/>
      <w:bookmarkEnd w:id="124"/>
      <w:r w:rsidR="00475792" w:rsidRPr="00CE69F5">
        <w:rPr>
          <w:rFonts w:ascii="Arial" w:hAnsi="Arial" w:cs="Arial"/>
          <w:szCs w:val="20"/>
          <w:u w:val="none"/>
        </w:rPr>
        <w:t>,</w:t>
      </w:r>
      <w:bookmarkStart w:id="125" w:name="_Toc143074057"/>
      <w:bookmarkStart w:id="126" w:name="_Toc294609346"/>
    </w:p>
    <w:p w:rsidR="00CE69F5" w:rsidRDefault="00F169F2" w:rsidP="005E6769">
      <w:pPr>
        <w:pStyle w:val="Akapitzlist"/>
        <w:numPr>
          <w:ilvl w:val="0"/>
          <w:numId w:val="59"/>
        </w:numPr>
        <w:rPr>
          <w:rFonts w:ascii="Arial" w:hAnsi="Arial" w:cs="Arial"/>
          <w:szCs w:val="20"/>
          <w:u w:val="none"/>
        </w:rPr>
      </w:pPr>
      <w:r w:rsidRPr="00CE69F5">
        <w:rPr>
          <w:rFonts w:ascii="Arial" w:hAnsi="Arial" w:cs="Arial"/>
          <w:szCs w:val="20"/>
          <w:u w:val="none"/>
        </w:rPr>
        <w:t>Armatura sanitarna</w:t>
      </w:r>
      <w:bookmarkEnd w:id="125"/>
      <w:bookmarkEnd w:id="126"/>
      <w:r w:rsidR="00475792" w:rsidRPr="00CE69F5">
        <w:rPr>
          <w:rFonts w:ascii="Arial" w:hAnsi="Arial" w:cs="Arial"/>
          <w:szCs w:val="20"/>
          <w:u w:val="none"/>
        </w:rPr>
        <w:t>,</w:t>
      </w:r>
    </w:p>
    <w:p w:rsidR="00F169F2" w:rsidRPr="00CE69F5" w:rsidRDefault="00F169F2" w:rsidP="005E6769">
      <w:pPr>
        <w:pStyle w:val="Akapitzlist"/>
        <w:numPr>
          <w:ilvl w:val="0"/>
          <w:numId w:val="59"/>
        </w:numPr>
        <w:rPr>
          <w:rFonts w:ascii="Arial" w:hAnsi="Arial" w:cs="Arial"/>
          <w:szCs w:val="20"/>
          <w:u w:val="none"/>
        </w:rPr>
      </w:pPr>
      <w:r w:rsidRPr="00CE69F5">
        <w:rPr>
          <w:rFonts w:ascii="Arial" w:hAnsi="Arial" w:cs="Arial"/>
          <w:szCs w:val="20"/>
          <w:u w:val="none"/>
        </w:rPr>
        <w:t>WC dla niepełnosprawnych</w:t>
      </w:r>
      <w:r w:rsidR="00475792" w:rsidRPr="00CE69F5">
        <w:rPr>
          <w:rFonts w:ascii="Arial" w:hAnsi="Arial" w:cs="Arial"/>
          <w:szCs w:val="20"/>
          <w:u w:val="none"/>
        </w:rPr>
        <w:t>,</w:t>
      </w:r>
    </w:p>
    <w:p w:rsidR="00F169F2" w:rsidRPr="00F169F2" w:rsidRDefault="00F169F2" w:rsidP="005E6769">
      <w:pPr>
        <w:pStyle w:val="Akapitzlist"/>
        <w:numPr>
          <w:ilvl w:val="0"/>
          <w:numId w:val="60"/>
        </w:numPr>
        <w:spacing w:before="0" w:after="160" w:line="259" w:lineRule="auto"/>
        <w:ind w:left="1701" w:hanging="283"/>
        <w:rPr>
          <w:rFonts w:ascii="Arial" w:hAnsi="Arial" w:cs="Arial"/>
          <w:szCs w:val="20"/>
          <w:u w:val="none"/>
        </w:rPr>
      </w:pPr>
      <w:r w:rsidRPr="00F169F2">
        <w:rPr>
          <w:rFonts w:ascii="Arial" w:hAnsi="Arial" w:cs="Arial"/>
          <w:szCs w:val="20"/>
          <w:u w:val="none"/>
        </w:rPr>
        <w:t>Umywalka dla osób niepełnosprawnych, z otworem na baterie, bez przelewu, mocowana na śrubach ze stelażem montażowym podtynkowym do umywalki do montażu w ścianie szkieletowej,</w:t>
      </w:r>
    </w:p>
    <w:p w:rsidR="00F169F2" w:rsidRPr="00F169F2" w:rsidRDefault="00F169F2" w:rsidP="005E6769">
      <w:pPr>
        <w:pStyle w:val="Akapitzlist"/>
        <w:numPr>
          <w:ilvl w:val="0"/>
          <w:numId w:val="60"/>
        </w:numPr>
        <w:spacing w:before="0" w:after="160" w:line="259" w:lineRule="auto"/>
        <w:ind w:left="1701" w:hanging="283"/>
        <w:rPr>
          <w:rFonts w:ascii="Arial" w:hAnsi="Arial" w:cs="Arial"/>
          <w:szCs w:val="20"/>
          <w:u w:val="none"/>
        </w:rPr>
      </w:pPr>
      <w:r w:rsidRPr="00F169F2">
        <w:rPr>
          <w:rFonts w:ascii="Arial" w:hAnsi="Arial" w:cs="Arial"/>
          <w:szCs w:val="20"/>
          <w:u w:val="none"/>
        </w:rPr>
        <w:t>WC miska wisząca dla niepełnosprawnych, lejowa,</w:t>
      </w:r>
    </w:p>
    <w:p w:rsidR="00F169F2" w:rsidRPr="00F169F2" w:rsidRDefault="00F169F2" w:rsidP="005E6769">
      <w:pPr>
        <w:pStyle w:val="Akapitzlist"/>
        <w:numPr>
          <w:ilvl w:val="0"/>
          <w:numId w:val="60"/>
        </w:numPr>
        <w:spacing w:before="0" w:after="160" w:line="259" w:lineRule="auto"/>
        <w:ind w:left="1134" w:hanging="283"/>
        <w:rPr>
          <w:rFonts w:ascii="Arial" w:hAnsi="Arial" w:cs="Arial"/>
          <w:szCs w:val="20"/>
          <w:u w:val="none"/>
        </w:rPr>
      </w:pPr>
      <w:r w:rsidRPr="00F169F2">
        <w:rPr>
          <w:rFonts w:ascii="Arial" w:hAnsi="Arial" w:cs="Arial"/>
          <w:szCs w:val="20"/>
          <w:u w:val="none"/>
        </w:rPr>
        <w:t xml:space="preserve">Deska sedesowa antybakteryjna dla niepełnosprawnych, z otworem do mycia, zawiasy metalowe, </w:t>
      </w:r>
    </w:p>
    <w:p w:rsidR="00F169F2" w:rsidRPr="00F169F2" w:rsidRDefault="00F169F2" w:rsidP="005E6769">
      <w:pPr>
        <w:pStyle w:val="Akapitzlist"/>
        <w:numPr>
          <w:ilvl w:val="0"/>
          <w:numId w:val="60"/>
        </w:numPr>
        <w:spacing w:before="0" w:after="160" w:line="259" w:lineRule="auto"/>
        <w:ind w:left="1134" w:hanging="283"/>
        <w:rPr>
          <w:rFonts w:ascii="Arial" w:hAnsi="Arial" w:cs="Arial"/>
          <w:szCs w:val="20"/>
          <w:u w:val="none"/>
        </w:rPr>
      </w:pPr>
      <w:r w:rsidRPr="00F169F2">
        <w:rPr>
          <w:rFonts w:ascii="Arial" w:hAnsi="Arial" w:cs="Arial"/>
          <w:szCs w:val="20"/>
          <w:u w:val="none"/>
        </w:rPr>
        <w:t xml:space="preserve">Stelaż podtynkowy do WC, </w:t>
      </w:r>
    </w:p>
    <w:p w:rsidR="00F169F2" w:rsidRPr="00F169F2" w:rsidRDefault="00F169F2" w:rsidP="005E6769">
      <w:pPr>
        <w:pStyle w:val="Akapitzlist"/>
        <w:numPr>
          <w:ilvl w:val="0"/>
          <w:numId w:val="60"/>
        </w:numPr>
        <w:spacing w:before="0" w:after="160" w:line="259" w:lineRule="auto"/>
        <w:ind w:left="1134" w:hanging="283"/>
        <w:rPr>
          <w:rFonts w:ascii="Arial" w:hAnsi="Arial" w:cs="Arial"/>
          <w:szCs w:val="20"/>
          <w:u w:val="none"/>
        </w:rPr>
      </w:pPr>
      <w:r w:rsidRPr="00F169F2">
        <w:rPr>
          <w:rFonts w:ascii="Arial" w:hAnsi="Arial" w:cs="Arial"/>
          <w:szCs w:val="20"/>
          <w:u w:val="none"/>
        </w:rPr>
        <w:t>Przycisk spłukujący do spłuczek podtynkowych: 2 zakresy spłukiwania.</w:t>
      </w:r>
    </w:p>
    <w:p w:rsidR="00F169F2" w:rsidRDefault="00F169F2" w:rsidP="005E6769">
      <w:pPr>
        <w:pStyle w:val="Akapitzlist"/>
        <w:numPr>
          <w:ilvl w:val="0"/>
          <w:numId w:val="60"/>
        </w:numPr>
        <w:spacing w:before="0" w:after="160" w:line="259" w:lineRule="auto"/>
        <w:ind w:left="1134" w:hanging="283"/>
        <w:rPr>
          <w:rFonts w:ascii="Arial" w:hAnsi="Arial" w:cs="Arial"/>
          <w:szCs w:val="20"/>
          <w:u w:val="none"/>
        </w:rPr>
      </w:pPr>
      <w:r w:rsidRPr="00F169F2">
        <w:rPr>
          <w:rFonts w:ascii="Arial" w:hAnsi="Arial" w:cs="Arial"/>
          <w:szCs w:val="20"/>
          <w:u w:val="none"/>
        </w:rPr>
        <w:t xml:space="preserve">Bateria umywalkowa mieszaczowa (jedno uchwytowa) </w:t>
      </w:r>
      <w:proofErr w:type="spellStart"/>
      <w:r w:rsidRPr="00F169F2">
        <w:rPr>
          <w:rFonts w:ascii="Arial" w:hAnsi="Arial" w:cs="Arial"/>
          <w:szCs w:val="20"/>
          <w:u w:val="none"/>
        </w:rPr>
        <w:t>Dn</w:t>
      </w:r>
      <w:proofErr w:type="spellEnd"/>
      <w:r w:rsidRPr="00F169F2">
        <w:rPr>
          <w:rFonts w:ascii="Arial" w:hAnsi="Arial" w:cs="Arial"/>
          <w:szCs w:val="20"/>
          <w:u w:val="none"/>
        </w:rPr>
        <w:t xml:space="preserve"> 15 zintegrowany </w:t>
      </w:r>
      <w:proofErr w:type="spellStart"/>
      <w:r w:rsidRPr="00F169F2">
        <w:rPr>
          <w:rFonts w:ascii="Arial" w:hAnsi="Arial" w:cs="Arial"/>
          <w:szCs w:val="20"/>
          <w:u w:val="none"/>
        </w:rPr>
        <w:t>eko-przycisk</w:t>
      </w:r>
      <w:proofErr w:type="spellEnd"/>
      <w:r w:rsidRPr="00F169F2">
        <w:rPr>
          <w:rFonts w:ascii="Arial" w:hAnsi="Arial" w:cs="Arial"/>
          <w:szCs w:val="20"/>
          <w:u w:val="none"/>
        </w:rPr>
        <w:t xml:space="preserve"> wstępnie ograniczający temperaturę i strumień wypływającej wody;</w:t>
      </w:r>
    </w:p>
    <w:p w:rsidR="00D46FC3" w:rsidRDefault="00D46FC3" w:rsidP="005E6769">
      <w:pPr>
        <w:pStyle w:val="Akapitzlist"/>
        <w:numPr>
          <w:ilvl w:val="0"/>
          <w:numId w:val="60"/>
        </w:numPr>
        <w:ind w:left="1134" w:hanging="283"/>
        <w:rPr>
          <w:rFonts w:ascii="Arial" w:hAnsi="Arial" w:cs="Arial"/>
          <w:szCs w:val="20"/>
          <w:u w:val="none"/>
        </w:rPr>
      </w:pPr>
      <w:r w:rsidRPr="00F169F2">
        <w:rPr>
          <w:rFonts w:ascii="Arial" w:hAnsi="Arial" w:cs="Arial"/>
          <w:szCs w:val="20"/>
          <w:u w:val="none"/>
        </w:rPr>
        <w:t>suszarki elektryczne do rąk, dozowniki mydła w płynie, dozowniki płynu dezynfekującego - po 1 szt. na każdą zaprojektowaną łazienkę,</w:t>
      </w:r>
    </w:p>
    <w:p w:rsidR="00CE69F5" w:rsidRDefault="00D46FC3" w:rsidP="005E6769">
      <w:pPr>
        <w:pStyle w:val="Akapitzlist"/>
        <w:numPr>
          <w:ilvl w:val="0"/>
          <w:numId w:val="60"/>
        </w:numPr>
        <w:ind w:left="1134" w:hanging="283"/>
        <w:rPr>
          <w:rFonts w:ascii="Arial" w:hAnsi="Arial" w:cs="Arial"/>
          <w:szCs w:val="20"/>
          <w:u w:val="none"/>
        </w:rPr>
      </w:pPr>
      <w:r w:rsidRPr="00F169F2">
        <w:rPr>
          <w:rFonts w:ascii="Arial" w:hAnsi="Arial" w:cs="Arial"/>
          <w:szCs w:val="20"/>
          <w:u w:val="none"/>
        </w:rPr>
        <w:t xml:space="preserve">kosze na śmieci – po 1 szt. na każdą zaprojektowaną miskę ustępową oraz dodatkowo </w:t>
      </w:r>
      <w:r w:rsidRPr="00D46FC3">
        <w:rPr>
          <w:rFonts w:ascii="Arial" w:hAnsi="Arial" w:cs="Arial"/>
          <w:szCs w:val="20"/>
          <w:u w:val="none"/>
        </w:rPr>
        <w:t>po 1 szt. na każdą zaprojektowaną łazienkę (kosz w pobliżu suszarki).</w:t>
      </w:r>
    </w:p>
    <w:p w:rsidR="00CE69F5" w:rsidRPr="00CE69F5" w:rsidRDefault="00F169F2" w:rsidP="005E6769">
      <w:pPr>
        <w:pStyle w:val="Akapitzlist"/>
        <w:numPr>
          <w:ilvl w:val="0"/>
          <w:numId w:val="60"/>
        </w:numPr>
        <w:ind w:left="1134" w:hanging="283"/>
        <w:rPr>
          <w:rFonts w:ascii="Arial" w:hAnsi="Arial" w:cs="Arial"/>
          <w:szCs w:val="20"/>
          <w:u w:val="none"/>
        </w:rPr>
      </w:pPr>
      <w:r w:rsidRPr="00CE69F5">
        <w:rPr>
          <w:rFonts w:ascii="Arial" w:hAnsi="Arial" w:cs="Arial"/>
          <w:szCs w:val="20"/>
          <w:u w:val="none"/>
        </w:rPr>
        <w:t>WC dla niepełnosprawnych wyposażyć, zgodnie z obowiązującymi przepisami, w niezbędne pochwyty do korzystania ze wszystkich elementów wyposażenia.</w:t>
      </w:r>
    </w:p>
    <w:p w:rsidR="00F169F2" w:rsidRPr="00D46FC3" w:rsidRDefault="00F169F2" w:rsidP="005E6769">
      <w:pPr>
        <w:pStyle w:val="Akapitzlist"/>
        <w:numPr>
          <w:ilvl w:val="0"/>
          <w:numId w:val="61"/>
        </w:numPr>
        <w:ind w:left="709"/>
        <w:rPr>
          <w:rFonts w:ascii="Arial" w:hAnsi="Arial" w:cs="Arial"/>
          <w:szCs w:val="20"/>
          <w:u w:val="none"/>
        </w:rPr>
      </w:pPr>
      <w:r w:rsidRPr="00D46FC3">
        <w:rPr>
          <w:rFonts w:ascii="Arial" w:hAnsi="Arial" w:cs="Arial"/>
          <w:szCs w:val="20"/>
          <w:u w:val="none"/>
        </w:rPr>
        <w:t>Toaleta męska</w:t>
      </w:r>
      <w:r w:rsidR="00CE69F5">
        <w:rPr>
          <w:rFonts w:ascii="Arial" w:hAnsi="Arial" w:cs="Arial"/>
          <w:szCs w:val="20"/>
          <w:u w:val="none"/>
        </w:rPr>
        <w:t>, toaleta damska</w:t>
      </w:r>
      <w:r w:rsidRPr="00D46FC3">
        <w:rPr>
          <w:rFonts w:ascii="Arial" w:hAnsi="Arial" w:cs="Arial"/>
          <w:szCs w:val="20"/>
          <w:u w:val="none"/>
        </w:rPr>
        <w:t>:</w:t>
      </w:r>
    </w:p>
    <w:p w:rsidR="00F169F2" w:rsidRPr="00F169F2" w:rsidRDefault="00F169F2" w:rsidP="005E6769">
      <w:pPr>
        <w:pStyle w:val="Akapitzlist"/>
        <w:numPr>
          <w:ilvl w:val="0"/>
          <w:numId w:val="62"/>
        </w:numPr>
        <w:spacing w:before="0" w:after="160" w:line="259" w:lineRule="auto"/>
        <w:ind w:left="1134"/>
        <w:rPr>
          <w:rFonts w:ascii="Arial" w:hAnsi="Arial" w:cs="Arial"/>
          <w:szCs w:val="20"/>
          <w:u w:val="none"/>
        </w:rPr>
      </w:pPr>
      <w:r w:rsidRPr="00F169F2">
        <w:rPr>
          <w:rFonts w:ascii="Arial" w:hAnsi="Arial" w:cs="Arial"/>
          <w:szCs w:val="20"/>
          <w:u w:val="none"/>
        </w:rPr>
        <w:t>bateria umywalkowa mieszaczowa (jedno uchwytowa),</w:t>
      </w:r>
    </w:p>
    <w:p w:rsidR="00F169F2" w:rsidRPr="00F169F2" w:rsidRDefault="00F169F2" w:rsidP="005E6769">
      <w:pPr>
        <w:pStyle w:val="Akapitzlist"/>
        <w:numPr>
          <w:ilvl w:val="0"/>
          <w:numId w:val="62"/>
        </w:numPr>
        <w:spacing w:before="0" w:after="160" w:line="259" w:lineRule="auto"/>
        <w:ind w:left="1134"/>
        <w:rPr>
          <w:rFonts w:ascii="Arial" w:hAnsi="Arial" w:cs="Arial"/>
          <w:szCs w:val="20"/>
          <w:u w:val="none"/>
        </w:rPr>
      </w:pPr>
      <w:r w:rsidRPr="00F169F2">
        <w:rPr>
          <w:rFonts w:ascii="Arial" w:hAnsi="Arial" w:cs="Arial"/>
          <w:szCs w:val="20"/>
          <w:u w:val="none"/>
        </w:rPr>
        <w:t>miska wisząca, lejowa,</w:t>
      </w:r>
    </w:p>
    <w:p w:rsidR="00F169F2" w:rsidRPr="00F169F2" w:rsidRDefault="00F169F2" w:rsidP="005E6769">
      <w:pPr>
        <w:pStyle w:val="Akapitzlist"/>
        <w:numPr>
          <w:ilvl w:val="0"/>
          <w:numId w:val="62"/>
        </w:numPr>
        <w:spacing w:before="0" w:after="160" w:line="259" w:lineRule="auto"/>
        <w:ind w:left="1134"/>
        <w:rPr>
          <w:rFonts w:ascii="Arial" w:hAnsi="Arial" w:cs="Arial"/>
          <w:szCs w:val="20"/>
          <w:u w:val="none"/>
        </w:rPr>
      </w:pPr>
      <w:r w:rsidRPr="00F169F2">
        <w:rPr>
          <w:rFonts w:ascii="Arial" w:hAnsi="Arial" w:cs="Arial"/>
          <w:szCs w:val="20"/>
          <w:u w:val="none"/>
        </w:rPr>
        <w:t>deska sedesowa antybakteryjna,</w:t>
      </w:r>
    </w:p>
    <w:p w:rsidR="00F169F2" w:rsidRPr="00F169F2" w:rsidRDefault="00F169F2" w:rsidP="005E6769">
      <w:pPr>
        <w:pStyle w:val="Akapitzlist"/>
        <w:numPr>
          <w:ilvl w:val="0"/>
          <w:numId w:val="62"/>
        </w:numPr>
        <w:spacing w:before="0" w:after="160" w:line="259" w:lineRule="auto"/>
        <w:ind w:left="1134"/>
        <w:rPr>
          <w:rFonts w:ascii="Arial" w:hAnsi="Arial" w:cs="Arial"/>
          <w:szCs w:val="20"/>
          <w:u w:val="none"/>
        </w:rPr>
      </w:pPr>
      <w:r w:rsidRPr="00F169F2">
        <w:rPr>
          <w:rFonts w:ascii="Arial" w:hAnsi="Arial" w:cs="Arial"/>
          <w:szCs w:val="20"/>
          <w:u w:val="none"/>
        </w:rPr>
        <w:t xml:space="preserve">stelaż podtynkowy do WC, </w:t>
      </w:r>
    </w:p>
    <w:p w:rsidR="00F169F2" w:rsidRPr="00F169F2" w:rsidRDefault="00F169F2" w:rsidP="005E6769">
      <w:pPr>
        <w:pStyle w:val="Akapitzlist"/>
        <w:numPr>
          <w:ilvl w:val="0"/>
          <w:numId w:val="62"/>
        </w:numPr>
        <w:spacing w:before="0" w:after="160" w:line="259" w:lineRule="auto"/>
        <w:ind w:left="1134"/>
        <w:rPr>
          <w:rFonts w:ascii="Arial" w:hAnsi="Arial" w:cs="Arial"/>
          <w:szCs w:val="20"/>
          <w:u w:val="none"/>
        </w:rPr>
      </w:pPr>
      <w:r w:rsidRPr="00F169F2">
        <w:rPr>
          <w:rFonts w:ascii="Arial" w:hAnsi="Arial" w:cs="Arial"/>
          <w:szCs w:val="20"/>
          <w:u w:val="none"/>
        </w:rPr>
        <w:t>przycisk spłukujący do spłuczek podtynkowych: 2 zakresy spłukiwania.</w:t>
      </w:r>
    </w:p>
    <w:p w:rsidR="00F169F2" w:rsidRPr="00F169F2" w:rsidRDefault="00F169F2" w:rsidP="005E6769">
      <w:pPr>
        <w:pStyle w:val="Akapitzlist"/>
        <w:numPr>
          <w:ilvl w:val="0"/>
          <w:numId w:val="62"/>
        </w:numPr>
        <w:ind w:left="1134"/>
        <w:rPr>
          <w:rFonts w:ascii="Arial" w:hAnsi="Arial" w:cs="Arial"/>
          <w:szCs w:val="20"/>
          <w:u w:val="none"/>
        </w:rPr>
      </w:pPr>
      <w:r w:rsidRPr="00F169F2">
        <w:rPr>
          <w:rFonts w:ascii="Arial" w:hAnsi="Arial" w:cs="Arial"/>
          <w:szCs w:val="20"/>
          <w:u w:val="none"/>
        </w:rPr>
        <w:t>Urządzenia i środki higieny ze szlachetnej stali kwasoodpornej, matowe w ilości:</w:t>
      </w:r>
    </w:p>
    <w:p w:rsidR="00F169F2" w:rsidRPr="00F169F2" w:rsidRDefault="00F169F2" w:rsidP="005E6769">
      <w:pPr>
        <w:pStyle w:val="Akapitzlist"/>
        <w:numPr>
          <w:ilvl w:val="0"/>
          <w:numId w:val="62"/>
        </w:numPr>
        <w:ind w:left="1134"/>
        <w:rPr>
          <w:rFonts w:ascii="Arial" w:hAnsi="Arial" w:cs="Arial"/>
          <w:szCs w:val="20"/>
          <w:u w:val="none"/>
        </w:rPr>
      </w:pPr>
      <w:r w:rsidRPr="00F169F2">
        <w:rPr>
          <w:rFonts w:ascii="Arial" w:hAnsi="Arial" w:cs="Arial"/>
          <w:szCs w:val="20"/>
          <w:u w:val="none"/>
        </w:rPr>
        <w:t>szczotka WC, podajnik papieru toaletowego – po 1szt. na każdą zaprojektowaną miskę ustępową,</w:t>
      </w:r>
    </w:p>
    <w:p w:rsidR="00F169F2" w:rsidRPr="00F169F2" w:rsidRDefault="00F169F2" w:rsidP="005E6769">
      <w:pPr>
        <w:pStyle w:val="Akapitzlist"/>
        <w:numPr>
          <w:ilvl w:val="0"/>
          <w:numId w:val="62"/>
        </w:numPr>
        <w:ind w:left="1134"/>
        <w:rPr>
          <w:rFonts w:ascii="Arial" w:hAnsi="Arial" w:cs="Arial"/>
          <w:szCs w:val="20"/>
          <w:u w:val="none"/>
        </w:rPr>
      </w:pPr>
      <w:r w:rsidRPr="00F169F2">
        <w:rPr>
          <w:rFonts w:ascii="Arial" w:hAnsi="Arial" w:cs="Arial"/>
          <w:szCs w:val="20"/>
          <w:u w:val="none"/>
        </w:rPr>
        <w:t>suszarki elektryczne do rąk, dozowniki mydła w płynie, do</w:t>
      </w:r>
      <w:r w:rsidR="00D46FC3">
        <w:rPr>
          <w:rFonts w:ascii="Arial" w:hAnsi="Arial" w:cs="Arial"/>
          <w:szCs w:val="20"/>
          <w:u w:val="none"/>
        </w:rPr>
        <w:t xml:space="preserve">zowniki płynu dezynfekującego </w:t>
      </w:r>
      <w:r w:rsidRPr="00F169F2">
        <w:rPr>
          <w:rFonts w:ascii="Arial" w:hAnsi="Arial" w:cs="Arial"/>
          <w:szCs w:val="20"/>
          <w:u w:val="none"/>
        </w:rPr>
        <w:t>po 1 szt. na każdą zaprojektowaną łazienkę,</w:t>
      </w:r>
    </w:p>
    <w:p w:rsidR="00F169F2" w:rsidRPr="00D46FC3" w:rsidRDefault="00F169F2" w:rsidP="005E6769">
      <w:pPr>
        <w:pStyle w:val="Akapitzlist"/>
        <w:numPr>
          <w:ilvl w:val="0"/>
          <w:numId w:val="62"/>
        </w:numPr>
        <w:ind w:left="1134"/>
        <w:rPr>
          <w:rFonts w:ascii="Arial" w:hAnsi="Arial" w:cs="Arial"/>
          <w:szCs w:val="20"/>
          <w:u w:val="none"/>
        </w:rPr>
      </w:pPr>
      <w:r w:rsidRPr="00F169F2">
        <w:rPr>
          <w:rFonts w:ascii="Arial" w:hAnsi="Arial" w:cs="Arial"/>
          <w:szCs w:val="20"/>
          <w:u w:val="none"/>
        </w:rPr>
        <w:t xml:space="preserve">kosze na śmieci – po 1 szt. na każdą zaprojektowaną miskę ustępową oraz dodatkowo </w:t>
      </w:r>
      <w:r w:rsidRPr="00D46FC3">
        <w:rPr>
          <w:rFonts w:ascii="Arial" w:hAnsi="Arial" w:cs="Arial"/>
          <w:szCs w:val="20"/>
          <w:u w:val="none"/>
        </w:rPr>
        <w:t>po 1 szt. na każdą zaprojektowaną łazienkę (kosz w pobliżu suszarki).</w:t>
      </w:r>
    </w:p>
    <w:p w:rsidR="00F169F2" w:rsidRDefault="00D94F87" w:rsidP="005E6769">
      <w:pPr>
        <w:pStyle w:val="Akapitzlist"/>
        <w:numPr>
          <w:ilvl w:val="0"/>
          <w:numId w:val="63"/>
        </w:numPr>
        <w:ind w:left="709"/>
        <w:jc w:val="left"/>
        <w:rPr>
          <w:rFonts w:ascii="Arial" w:hAnsi="Arial" w:cs="Arial"/>
          <w:szCs w:val="20"/>
          <w:u w:val="none"/>
        </w:rPr>
      </w:pPr>
      <w:r>
        <w:rPr>
          <w:rFonts w:ascii="Arial" w:hAnsi="Arial" w:cs="Arial"/>
          <w:szCs w:val="20"/>
          <w:u w:val="none"/>
        </w:rPr>
        <w:t>Aneks kawowy</w:t>
      </w:r>
      <w:r w:rsidR="00D46FC3" w:rsidRPr="00D46FC3">
        <w:rPr>
          <w:rFonts w:ascii="Arial" w:hAnsi="Arial" w:cs="Arial"/>
          <w:szCs w:val="20"/>
          <w:u w:val="none"/>
        </w:rPr>
        <w:t xml:space="preserve"> </w:t>
      </w:r>
    </w:p>
    <w:p w:rsidR="00D46FC3" w:rsidRPr="00F169F2" w:rsidRDefault="00D46FC3" w:rsidP="005E6769">
      <w:pPr>
        <w:pStyle w:val="Akapitzlist"/>
        <w:numPr>
          <w:ilvl w:val="0"/>
          <w:numId w:val="70"/>
        </w:numPr>
        <w:spacing w:before="0" w:after="160" w:line="259" w:lineRule="auto"/>
        <w:ind w:left="1134"/>
        <w:rPr>
          <w:rFonts w:ascii="Arial" w:hAnsi="Arial" w:cs="Arial"/>
          <w:szCs w:val="20"/>
          <w:u w:val="none"/>
        </w:rPr>
      </w:pPr>
      <w:r>
        <w:rPr>
          <w:rFonts w:ascii="Arial" w:hAnsi="Arial" w:cs="Arial"/>
          <w:szCs w:val="20"/>
          <w:u w:val="none"/>
        </w:rPr>
        <w:t>bateria zlewozmywakowa</w:t>
      </w:r>
      <w:r w:rsidRPr="00F169F2">
        <w:rPr>
          <w:rFonts w:ascii="Arial" w:hAnsi="Arial" w:cs="Arial"/>
          <w:szCs w:val="20"/>
          <w:u w:val="none"/>
        </w:rPr>
        <w:t xml:space="preserve"> mieszaczowa (jedno uchwytowa),</w:t>
      </w:r>
    </w:p>
    <w:p w:rsidR="00D46FC3" w:rsidRPr="00F169F2" w:rsidRDefault="00D46FC3" w:rsidP="005E6769">
      <w:pPr>
        <w:pStyle w:val="Akapitzlist"/>
        <w:numPr>
          <w:ilvl w:val="0"/>
          <w:numId w:val="70"/>
        </w:numPr>
        <w:spacing w:before="0" w:after="160" w:line="259" w:lineRule="auto"/>
        <w:ind w:left="1134"/>
        <w:rPr>
          <w:rFonts w:ascii="Arial" w:hAnsi="Arial" w:cs="Arial"/>
          <w:szCs w:val="20"/>
          <w:u w:val="none"/>
        </w:rPr>
      </w:pPr>
      <w:r>
        <w:rPr>
          <w:rFonts w:ascii="Arial" w:hAnsi="Arial" w:cs="Arial"/>
          <w:szCs w:val="20"/>
          <w:u w:val="none"/>
        </w:rPr>
        <w:t xml:space="preserve">zlewozmywak </w:t>
      </w:r>
      <w:r w:rsidRPr="00F169F2">
        <w:rPr>
          <w:rFonts w:ascii="Arial" w:hAnsi="Arial" w:cs="Arial"/>
          <w:szCs w:val="20"/>
          <w:u w:val="none"/>
        </w:rPr>
        <w:t xml:space="preserve"> </w:t>
      </w:r>
      <w:proofErr w:type="spellStart"/>
      <w:r>
        <w:rPr>
          <w:rFonts w:ascii="Arial" w:hAnsi="Arial" w:cs="Arial"/>
          <w:szCs w:val="20"/>
          <w:u w:val="none"/>
        </w:rPr>
        <w:t>nablatowy</w:t>
      </w:r>
      <w:proofErr w:type="spellEnd"/>
      <w:r>
        <w:rPr>
          <w:rFonts w:ascii="Arial" w:hAnsi="Arial" w:cs="Arial"/>
          <w:szCs w:val="20"/>
          <w:u w:val="none"/>
        </w:rPr>
        <w:t xml:space="preserve"> z </w:t>
      </w:r>
      <w:proofErr w:type="spellStart"/>
      <w:r>
        <w:rPr>
          <w:rFonts w:ascii="Arial" w:hAnsi="Arial" w:cs="Arial"/>
          <w:szCs w:val="20"/>
          <w:u w:val="none"/>
        </w:rPr>
        <w:t>ociekaczem</w:t>
      </w:r>
      <w:proofErr w:type="spellEnd"/>
      <w:r>
        <w:rPr>
          <w:rFonts w:ascii="Arial" w:hAnsi="Arial" w:cs="Arial"/>
          <w:szCs w:val="20"/>
          <w:u w:val="none"/>
        </w:rPr>
        <w:t xml:space="preserve"> </w:t>
      </w:r>
    </w:p>
    <w:p w:rsidR="00D46FC3" w:rsidRDefault="00D46FC3" w:rsidP="005E6769">
      <w:pPr>
        <w:pStyle w:val="Akapitzlist"/>
        <w:numPr>
          <w:ilvl w:val="0"/>
          <w:numId w:val="70"/>
        </w:numPr>
        <w:ind w:left="1134"/>
        <w:jc w:val="left"/>
        <w:rPr>
          <w:rFonts w:ascii="Arial" w:hAnsi="Arial" w:cs="Arial"/>
          <w:szCs w:val="20"/>
          <w:u w:val="none"/>
        </w:rPr>
      </w:pPr>
      <w:r>
        <w:rPr>
          <w:rFonts w:ascii="Arial" w:hAnsi="Arial" w:cs="Arial"/>
          <w:szCs w:val="20"/>
          <w:u w:val="none"/>
        </w:rPr>
        <w:t xml:space="preserve">przyłącze i odpływ do zmywarki </w:t>
      </w:r>
    </w:p>
    <w:p w:rsidR="00E832F4" w:rsidRDefault="00E832F4" w:rsidP="005E6769">
      <w:pPr>
        <w:pStyle w:val="Akapitzlist"/>
        <w:numPr>
          <w:ilvl w:val="0"/>
          <w:numId w:val="64"/>
        </w:numPr>
        <w:ind w:left="709"/>
        <w:jc w:val="left"/>
        <w:rPr>
          <w:rFonts w:ascii="Arial" w:hAnsi="Arial" w:cs="Arial"/>
          <w:szCs w:val="20"/>
          <w:u w:val="none"/>
        </w:rPr>
      </w:pPr>
      <w:r>
        <w:rPr>
          <w:rFonts w:ascii="Arial" w:hAnsi="Arial" w:cs="Arial"/>
          <w:szCs w:val="20"/>
          <w:u w:val="none"/>
        </w:rPr>
        <w:t xml:space="preserve">Pomieszczenie techniczne </w:t>
      </w:r>
    </w:p>
    <w:p w:rsidR="00E832F4" w:rsidRDefault="00E832F4" w:rsidP="005E6769">
      <w:pPr>
        <w:pStyle w:val="Akapitzlist"/>
        <w:numPr>
          <w:ilvl w:val="0"/>
          <w:numId w:val="69"/>
        </w:numPr>
        <w:ind w:left="1134"/>
        <w:jc w:val="left"/>
        <w:rPr>
          <w:rFonts w:ascii="Arial" w:hAnsi="Arial" w:cs="Arial"/>
          <w:szCs w:val="20"/>
          <w:u w:val="none"/>
        </w:rPr>
      </w:pPr>
      <w:r>
        <w:rPr>
          <w:rFonts w:ascii="Arial" w:hAnsi="Arial" w:cs="Arial"/>
          <w:szCs w:val="20"/>
          <w:u w:val="none"/>
        </w:rPr>
        <w:t xml:space="preserve">Wylewka </w:t>
      </w:r>
    </w:p>
    <w:p w:rsidR="00475792" w:rsidRDefault="00E832F4" w:rsidP="005E6769">
      <w:pPr>
        <w:pStyle w:val="Akapitzlist"/>
        <w:numPr>
          <w:ilvl w:val="0"/>
          <w:numId w:val="69"/>
        </w:numPr>
        <w:ind w:left="1134"/>
        <w:jc w:val="left"/>
        <w:rPr>
          <w:rFonts w:ascii="Arial" w:hAnsi="Arial" w:cs="Arial"/>
          <w:szCs w:val="20"/>
          <w:u w:val="none"/>
        </w:rPr>
      </w:pPr>
      <w:r>
        <w:rPr>
          <w:rFonts w:ascii="Arial" w:hAnsi="Arial" w:cs="Arial"/>
          <w:szCs w:val="20"/>
          <w:u w:val="none"/>
        </w:rPr>
        <w:t xml:space="preserve">Brodzik porządkowy </w:t>
      </w:r>
    </w:p>
    <w:p w:rsidR="0074228A" w:rsidRDefault="0074228A" w:rsidP="0074228A">
      <w:pPr>
        <w:jc w:val="left"/>
        <w:rPr>
          <w:rFonts w:ascii="Arial" w:hAnsi="Arial" w:cs="Arial"/>
          <w:szCs w:val="20"/>
        </w:rPr>
      </w:pPr>
    </w:p>
    <w:p w:rsidR="0074228A" w:rsidRDefault="0074228A" w:rsidP="0074228A">
      <w:pPr>
        <w:jc w:val="left"/>
        <w:rPr>
          <w:rFonts w:ascii="Arial" w:hAnsi="Arial" w:cs="Arial"/>
          <w:szCs w:val="20"/>
        </w:rPr>
      </w:pPr>
    </w:p>
    <w:p w:rsidR="0074228A" w:rsidRDefault="0074228A" w:rsidP="0074228A">
      <w:pPr>
        <w:jc w:val="left"/>
        <w:rPr>
          <w:rFonts w:ascii="Arial" w:hAnsi="Arial" w:cs="Arial"/>
          <w:szCs w:val="20"/>
        </w:rPr>
      </w:pPr>
    </w:p>
    <w:p w:rsidR="0074228A" w:rsidRDefault="0074228A" w:rsidP="0074228A">
      <w:pPr>
        <w:jc w:val="left"/>
        <w:rPr>
          <w:rFonts w:ascii="Arial" w:hAnsi="Arial" w:cs="Arial"/>
          <w:szCs w:val="20"/>
        </w:rPr>
      </w:pPr>
    </w:p>
    <w:p w:rsidR="0074228A" w:rsidRPr="0074228A" w:rsidRDefault="0074228A" w:rsidP="0074228A">
      <w:pPr>
        <w:jc w:val="left"/>
        <w:rPr>
          <w:rFonts w:ascii="Arial" w:hAnsi="Arial" w:cs="Arial"/>
          <w:szCs w:val="20"/>
        </w:rPr>
      </w:pPr>
    </w:p>
    <w:p w:rsidR="005C5222" w:rsidRPr="006E5719" w:rsidRDefault="00D46FC3" w:rsidP="006E5719">
      <w:pPr>
        <w:pStyle w:val="Nagwek4"/>
        <w:numPr>
          <w:ilvl w:val="3"/>
          <w:numId w:val="110"/>
        </w:numPr>
        <w:rPr>
          <w:rFonts w:ascii="Arial" w:hAnsi="Arial" w:cs="Arial"/>
          <w:sz w:val="22"/>
          <w:szCs w:val="22"/>
        </w:rPr>
      </w:pPr>
      <w:bookmarkStart w:id="127" w:name="_Toc184034343"/>
      <w:bookmarkStart w:id="128" w:name="_Toc151653183"/>
      <w:r w:rsidRPr="00D94F87">
        <w:rPr>
          <w:rFonts w:ascii="Arial" w:hAnsi="Arial" w:cs="Arial"/>
          <w:sz w:val="22"/>
          <w:szCs w:val="22"/>
        </w:rPr>
        <w:lastRenderedPageBreak/>
        <w:t>Wystrój wnętrza</w:t>
      </w:r>
      <w:bookmarkEnd w:id="127"/>
      <w:r w:rsidRPr="00D94F87">
        <w:rPr>
          <w:rFonts w:ascii="Arial" w:hAnsi="Arial" w:cs="Arial"/>
          <w:sz w:val="22"/>
          <w:szCs w:val="22"/>
        </w:rPr>
        <w:t xml:space="preserve"> </w:t>
      </w:r>
      <w:bookmarkEnd w:id="128"/>
    </w:p>
    <w:p w:rsidR="00D46FC3" w:rsidRPr="00D94F87" w:rsidRDefault="00D46FC3" w:rsidP="005E6769">
      <w:pPr>
        <w:pStyle w:val="Akapitzlist"/>
        <w:numPr>
          <w:ilvl w:val="0"/>
          <w:numId w:val="65"/>
        </w:numPr>
        <w:spacing w:before="0"/>
        <w:contextualSpacing w:val="0"/>
        <w:rPr>
          <w:rFonts w:ascii="Arial" w:hAnsi="Arial" w:cs="Arial"/>
          <w:b/>
          <w:szCs w:val="20"/>
          <w:u w:val="none"/>
        </w:rPr>
      </w:pPr>
      <w:bookmarkStart w:id="129" w:name="_Toc129240279"/>
      <w:r w:rsidRPr="00D94F87">
        <w:rPr>
          <w:rFonts w:ascii="Arial" w:hAnsi="Arial" w:cs="Arial"/>
          <w:b/>
          <w:szCs w:val="20"/>
          <w:u w:val="none"/>
        </w:rPr>
        <w:t>Posadzki</w:t>
      </w:r>
      <w:bookmarkEnd w:id="129"/>
      <w:r w:rsidRPr="00D94F87">
        <w:rPr>
          <w:rFonts w:ascii="Arial" w:hAnsi="Arial" w:cs="Arial"/>
          <w:b/>
          <w:szCs w:val="20"/>
          <w:u w:val="none"/>
        </w:rPr>
        <w:t xml:space="preserve"> </w:t>
      </w:r>
    </w:p>
    <w:p w:rsidR="00D46FC3" w:rsidRPr="00D94F87" w:rsidRDefault="00D46FC3" w:rsidP="00D46FC3">
      <w:pPr>
        <w:rPr>
          <w:rFonts w:ascii="Arial" w:hAnsi="Arial" w:cs="Arial"/>
          <w:szCs w:val="20"/>
        </w:rPr>
      </w:pPr>
      <w:r w:rsidRPr="00D94F87">
        <w:rPr>
          <w:rFonts w:ascii="Arial" w:hAnsi="Arial" w:cs="Arial"/>
          <w:szCs w:val="20"/>
        </w:rPr>
        <w:t>W pomieszczeniach należy zastos</w:t>
      </w:r>
      <w:r w:rsidR="00CE69F5">
        <w:rPr>
          <w:rFonts w:ascii="Arial" w:hAnsi="Arial" w:cs="Arial"/>
          <w:szCs w:val="20"/>
        </w:rPr>
        <w:t xml:space="preserve">ować odpowiedni dobór posadzki </w:t>
      </w:r>
      <w:r w:rsidRPr="00D94F87">
        <w:rPr>
          <w:rFonts w:ascii="Arial" w:hAnsi="Arial" w:cs="Arial"/>
          <w:szCs w:val="20"/>
        </w:rPr>
        <w:t>w zależności od funkcji pomieszczenia. Należy uwzględnić ich antypoślizgowość w celu zapewnienia bezpieczeństwa.</w:t>
      </w:r>
    </w:p>
    <w:p w:rsidR="00D46FC3" w:rsidRPr="00D94F87" w:rsidRDefault="00D46FC3" w:rsidP="005E6769">
      <w:pPr>
        <w:pStyle w:val="Akapitzlist"/>
        <w:numPr>
          <w:ilvl w:val="0"/>
          <w:numId w:val="65"/>
        </w:numPr>
        <w:spacing w:before="0"/>
        <w:contextualSpacing w:val="0"/>
        <w:rPr>
          <w:rFonts w:ascii="Arial" w:hAnsi="Arial" w:cs="Arial"/>
          <w:b/>
          <w:szCs w:val="20"/>
          <w:u w:val="none"/>
        </w:rPr>
      </w:pPr>
      <w:bookmarkStart w:id="130" w:name="_Toc129240280"/>
      <w:r w:rsidRPr="00D94F87">
        <w:rPr>
          <w:rFonts w:ascii="Arial" w:hAnsi="Arial" w:cs="Arial"/>
          <w:b/>
          <w:szCs w:val="20"/>
          <w:u w:val="none"/>
        </w:rPr>
        <w:t>Ceramika ścienna</w:t>
      </w:r>
      <w:bookmarkEnd w:id="130"/>
    </w:p>
    <w:p w:rsidR="00D46FC3" w:rsidRPr="00D94F87" w:rsidRDefault="00D46FC3" w:rsidP="00D46FC3">
      <w:pPr>
        <w:rPr>
          <w:rFonts w:ascii="Arial" w:hAnsi="Arial" w:cs="Arial"/>
          <w:szCs w:val="20"/>
        </w:rPr>
      </w:pPr>
      <w:r w:rsidRPr="00D94F87">
        <w:rPr>
          <w:rFonts w:ascii="Arial" w:hAnsi="Arial" w:cs="Arial"/>
          <w:szCs w:val="20"/>
        </w:rPr>
        <w:t>W wszystkich pomieszczeniac</w:t>
      </w:r>
      <w:r w:rsidR="00D94F87" w:rsidRPr="00D94F87">
        <w:rPr>
          <w:rFonts w:ascii="Arial" w:hAnsi="Arial" w:cs="Arial"/>
          <w:szCs w:val="20"/>
        </w:rPr>
        <w:t>h sanitarnych, pomieszczeniu technicznym  oraz w aneksie kawowym</w:t>
      </w:r>
      <w:r w:rsidRPr="00D94F87">
        <w:rPr>
          <w:rFonts w:ascii="Arial" w:hAnsi="Arial" w:cs="Arial"/>
          <w:szCs w:val="20"/>
        </w:rPr>
        <w:t xml:space="preserve"> należy zastosować  płytki ceramiczne dopasowane kształtem do charakteru budynku.  Ceramika ścienna antybakteryjna  z przeznaczeniem do </w:t>
      </w:r>
      <w:r w:rsidR="00CE69F5">
        <w:rPr>
          <w:rFonts w:ascii="Arial" w:hAnsi="Arial" w:cs="Arial"/>
          <w:szCs w:val="20"/>
        </w:rPr>
        <w:t>pomieszczeń mokrych.</w:t>
      </w:r>
    </w:p>
    <w:p w:rsidR="00D46FC3" w:rsidRPr="00D94F87" w:rsidRDefault="00D46FC3" w:rsidP="005E6769">
      <w:pPr>
        <w:pStyle w:val="Akapitzlist"/>
        <w:numPr>
          <w:ilvl w:val="0"/>
          <w:numId w:val="65"/>
        </w:numPr>
        <w:spacing w:before="0"/>
        <w:contextualSpacing w:val="0"/>
        <w:rPr>
          <w:rFonts w:ascii="Arial" w:hAnsi="Arial" w:cs="Arial"/>
          <w:b/>
          <w:szCs w:val="20"/>
          <w:u w:val="none"/>
        </w:rPr>
      </w:pPr>
      <w:bookmarkStart w:id="131" w:name="_Toc129240282"/>
      <w:bookmarkStart w:id="132" w:name="_Toc77091507"/>
      <w:r w:rsidRPr="00D94F87">
        <w:rPr>
          <w:rFonts w:ascii="Arial" w:hAnsi="Arial" w:cs="Arial"/>
          <w:b/>
          <w:szCs w:val="20"/>
          <w:u w:val="none"/>
        </w:rPr>
        <w:t>Tynki wewnętrzne</w:t>
      </w:r>
      <w:bookmarkEnd w:id="131"/>
    </w:p>
    <w:bookmarkEnd w:id="132"/>
    <w:p w:rsidR="00D46FC3" w:rsidRPr="00D94F87" w:rsidRDefault="00D46FC3" w:rsidP="00D46FC3">
      <w:pPr>
        <w:rPr>
          <w:rFonts w:ascii="Arial" w:hAnsi="Arial" w:cs="Arial"/>
          <w:szCs w:val="20"/>
        </w:rPr>
      </w:pPr>
      <w:r w:rsidRPr="00D94F87">
        <w:rPr>
          <w:rFonts w:ascii="Arial" w:hAnsi="Arial" w:cs="Arial"/>
          <w:szCs w:val="20"/>
        </w:rPr>
        <w:t>Należy wykonać nowe tynki na ścianach wykonanych w technologii tradycyjnej.</w:t>
      </w:r>
    </w:p>
    <w:p w:rsidR="00D46FC3" w:rsidRPr="00D94F87" w:rsidRDefault="00D46FC3" w:rsidP="005E6769">
      <w:pPr>
        <w:pStyle w:val="Akapitzlist"/>
        <w:numPr>
          <w:ilvl w:val="0"/>
          <w:numId w:val="65"/>
        </w:numPr>
        <w:spacing w:before="0"/>
        <w:contextualSpacing w:val="0"/>
        <w:rPr>
          <w:rFonts w:ascii="Arial" w:hAnsi="Arial" w:cs="Arial"/>
          <w:b/>
          <w:szCs w:val="20"/>
          <w:u w:val="none"/>
        </w:rPr>
      </w:pPr>
      <w:bookmarkStart w:id="133" w:name="_Toc129240283"/>
      <w:r w:rsidRPr="00D94F87">
        <w:rPr>
          <w:rFonts w:ascii="Arial" w:hAnsi="Arial" w:cs="Arial"/>
          <w:b/>
          <w:szCs w:val="20"/>
          <w:u w:val="none"/>
        </w:rPr>
        <w:t xml:space="preserve">Malowanie ścian wewnętrznych </w:t>
      </w:r>
      <w:bookmarkEnd w:id="133"/>
    </w:p>
    <w:p w:rsidR="005C5222" w:rsidRPr="00D94F87" w:rsidRDefault="00D46FC3" w:rsidP="00E832F4">
      <w:pPr>
        <w:rPr>
          <w:rFonts w:ascii="Arial" w:hAnsi="Arial" w:cs="Arial"/>
          <w:szCs w:val="20"/>
        </w:rPr>
      </w:pPr>
      <w:r w:rsidRPr="00D94F87">
        <w:rPr>
          <w:rFonts w:ascii="Arial" w:hAnsi="Arial" w:cs="Arial"/>
          <w:szCs w:val="20"/>
        </w:rPr>
        <w:t xml:space="preserve">Po założeniu nowych tynków, należy zagruntować i pomalować odpowiednio dobraną farbą w zależności od przeznaczenia pomieszczenia. </w:t>
      </w:r>
    </w:p>
    <w:p w:rsidR="00D46FC3" w:rsidRPr="00D94F87" w:rsidRDefault="00D46FC3" w:rsidP="005E6769">
      <w:pPr>
        <w:pStyle w:val="Akapitzlist"/>
        <w:numPr>
          <w:ilvl w:val="0"/>
          <w:numId w:val="65"/>
        </w:numPr>
        <w:spacing w:before="0"/>
        <w:contextualSpacing w:val="0"/>
        <w:rPr>
          <w:rFonts w:ascii="Arial" w:hAnsi="Arial" w:cs="Arial"/>
          <w:b/>
          <w:szCs w:val="20"/>
          <w:u w:val="none"/>
        </w:rPr>
      </w:pPr>
      <w:bookmarkStart w:id="134" w:name="_Toc129240284"/>
      <w:bookmarkStart w:id="135" w:name="_Toc77091511"/>
      <w:r w:rsidRPr="00D94F87">
        <w:rPr>
          <w:rFonts w:ascii="Arial" w:hAnsi="Arial" w:cs="Arial"/>
          <w:b/>
          <w:szCs w:val="20"/>
          <w:u w:val="none"/>
        </w:rPr>
        <w:t>Sufity podwieszane</w:t>
      </w:r>
      <w:bookmarkEnd w:id="134"/>
    </w:p>
    <w:bookmarkEnd w:id="135"/>
    <w:p w:rsidR="001F05DC" w:rsidRPr="00D94F87" w:rsidRDefault="00D46FC3" w:rsidP="005C5222">
      <w:pPr>
        <w:rPr>
          <w:rFonts w:ascii="Arial" w:hAnsi="Arial" w:cs="Arial"/>
          <w:szCs w:val="20"/>
        </w:rPr>
      </w:pPr>
      <w:r w:rsidRPr="00D94F87">
        <w:rPr>
          <w:rFonts w:ascii="Arial" w:hAnsi="Arial" w:cs="Arial"/>
          <w:szCs w:val="20"/>
        </w:rPr>
        <w:t>W celu zasłonięcia  dachu oraz instalacji wentylacji</w:t>
      </w:r>
      <w:r w:rsidR="00CE69F5">
        <w:rPr>
          <w:rFonts w:ascii="Arial" w:hAnsi="Arial" w:cs="Arial"/>
          <w:szCs w:val="20"/>
        </w:rPr>
        <w:t xml:space="preserve">, klimatyzacji </w:t>
      </w:r>
      <w:r w:rsidRPr="00D94F87">
        <w:rPr>
          <w:rFonts w:ascii="Arial" w:hAnsi="Arial" w:cs="Arial"/>
          <w:szCs w:val="20"/>
        </w:rPr>
        <w:t xml:space="preserve"> należy zastosować przymkniecie zgodnie z Warunkami technicznymi, wymaganiami </w:t>
      </w:r>
      <w:proofErr w:type="spellStart"/>
      <w:r w:rsidRPr="00D94F87">
        <w:rPr>
          <w:rFonts w:ascii="Arial" w:hAnsi="Arial" w:cs="Arial"/>
          <w:szCs w:val="20"/>
        </w:rPr>
        <w:t>p.pożarowymi</w:t>
      </w:r>
      <w:proofErr w:type="spellEnd"/>
      <w:r w:rsidRPr="00D94F87">
        <w:rPr>
          <w:rFonts w:ascii="Arial" w:hAnsi="Arial" w:cs="Arial"/>
          <w:szCs w:val="20"/>
        </w:rPr>
        <w:t>, uwzględniającymi zachowanie odpo</w:t>
      </w:r>
      <w:r w:rsidR="005C5222">
        <w:rPr>
          <w:rFonts w:ascii="Arial" w:hAnsi="Arial" w:cs="Arial"/>
          <w:szCs w:val="20"/>
        </w:rPr>
        <w:t>wiedniej wysokości pomieszczeń.</w:t>
      </w:r>
    </w:p>
    <w:p w:rsidR="00D46FC3" w:rsidRPr="00D94F87" w:rsidRDefault="00D46FC3" w:rsidP="005E6769">
      <w:pPr>
        <w:pStyle w:val="Akapitzlist"/>
        <w:numPr>
          <w:ilvl w:val="0"/>
          <w:numId w:val="65"/>
        </w:numPr>
        <w:spacing w:before="0"/>
        <w:contextualSpacing w:val="0"/>
        <w:rPr>
          <w:rFonts w:ascii="Arial" w:hAnsi="Arial" w:cs="Arial"/>
          <w:b/>
          <w:szCs w:val="20"/>
          <w:u w:val="none"/>
        </w:rPr>
      </w:pPr>
      <w:bookmarkStart w:id="136" w:name="_Toc129240286"/>
      <w:r w:rsidRPr="00D94F87">
        <w:rPr>
          <w:rFonts w:ascii="Arial" w:hAnsi="Arial" w:cs="Arial"/>
          <w:b/>
          <w:szCs w:val="20"/>
          <w:u w:val="none"/>
        </w:rPr>
        <w:t>Zabudowa kaloryferów</w:t>
      </w:r>
      <w:bookmarkEnd w:id="136"/>
      <w:r w:rsidRPr="00D94F87">
        <w:rPr>
          <w:rFonts w:ascii="Arial" w:hAnsi="Arial" w:cs="Arial"/>
          <w:b/>
          <w:szCs w:val="20"/>
          <w:u w:val="none"/>
        </w:rPr>
        <w:t xml:space="preserve"> </w:t>
      </w:r>
    </w:p>
    <w:p w:rsidR="00D46FC3" w:rsidRDefault="00D46FC3" w:rsidP="00D46FC3">
      <w:pPr>
        <w:rPr>
          <w:rFonts w:ascii="Arial" w:hAnsi="Arial" w:cs="Arial"/>
          <w:szCs w:val="20"/>
        </w:rPr>
      </w:pPr>
      <w:r w:rsidRPr="00D94F87">
        <w:rPr>
          <w:rFonts w:ascii="Arial" w:hAnsi="Arial" w:cs="Arial"/>
          <w:szCs w:val="20"/>
        </w:rPr>
        <w:t>W przypadku zastosowania kaloryferów naściennych należy przewidzieć zabudowę kaloryferów ze względu na bezpieczeństwo oraz na walory estetyczne.</w:t>
      </w:r>
    </w:p>
    <w:p w:rsidR="00CE69F5" w:rsidRPr="00D94F87" w:rsidRDefault="00CE69F5" w:rsidP="00337913">
      <w:pPr>
        <w:ind w:firstLine="0"/>
        <w:rPr>
          <w:rFonts w:ascii="Arial" w:hAnsi="Arial" w:cs="Arial"/>
          <w:szCs w:val="20"/>
        </w:rPr>
      </w:pPr>
    </w:p>
    <w:p w:rsidR="00D46FC3" w:rsidRPr="00D94F87" w:rsidRDefault="00D46FC3" w:rsidP="005E6769">
      <w:pPr>
        <w:pStyle w:val="Akapitzlist"/>
        <w:numPr>
          <w:ilvl w:val="0"/>
          <w:numId w:val="65"/>
        </w:numPr>
        <w:spacing w:before="0"/>
        <w:contextualSpacing w:val="0"/>
        <w:jc w:val="left"/>
        <w:rPr>
          <w:rFonts w:ascii="Arial" w:hAnsi="Arial" w:cs="Arial"/>
          <w:b/>
          <w:szCs w:val="20"/>
          <w:u w:val="none"/>
        </w:rPr>
      </w:pPr>
      <w:bookmarkStart w:id="137" w:name="_Toc129240288"/>
      <w:r w:rsidRPr="00D94F87">
        <w:rPr>
          <w:rFonts w:ascii="Arial" w:hAnsi="Arial" w:cs="Arial"/>
          <w:b/>
          <w:szCs w:val="20"/>
          <w:u w:val="none"/>
        </w:rPr>
        <w:t>Drzwi wewnętrzne</w:t>
      </w:r>
      <w:bookmarkEnd w:id="137"/>
    </w:p>
    <w:p w:rsidR="00D46FC3" w:rsidRPr="00D94F87" w:rsidRDefault="00D46FC3" w:rsidP="00D46FC3">
      <w:pPr>
        <w:rPr>
          <w:rFonts w:ascii="Arial" w:hAnsi="Arial" w:cs="Arial"/>
          <w:szCs w:val="20"/>
        </w:rPr>
      </w:pPr>
      <w:r w:rsidRPr="00D94F87">
        <w:rPr>
          <w:rFonts w:ascii="Arial" w:hAnsi="Arial" w:cs="Arial"/>
          <w:szCs w:val="20"/>
        </w:rPr>
        <w:t>Wewnętrzne drzwi należy dostosować do wymagań odpowiedniej funkcji, do współczesnych warunków technicznych jakie wymagane są dla zaproponowanej funkcji, oraz obostrzeń p. pożarowych.</w:t>
      </w:r>
    </w:p>
    <w:p w:rsidR="00D46FC3" w:rsidRPr="00D94F87" w:rsidRDefault="00D46FC3" w:rsidP="005E6769">
      <w:pPr>
        <w:pStyle w:val="Akapitzlist"/>
        <w:numPr>
          <w:ilvl w:val="0"/>
          <w:numId w:val="65"/>
        </w:numPr>
        <w:spacing w:before="0"/>
        <w:contextualSpacing w:val="0"/>
        <w:jc w:val="left"/>
        <w:rPr>
          <w:rFonts w:ascii="Arial" w:hAnsi="Arial" w:cs="Arial"/>
          <w:szCs w:val="20"/>
          <w:u w:val="none"/>
        </w:rPr>
      </w:pPr>
      <w:r w:rsidRPr="00D94F87">
        <w:rPr>
          <w:rFonts w:ascii="Arial" w:hAnsi="Arial" w:cs="Arial"/>
          <w:b/>
          <w:szCs w:val="20"/>
          <w:u w:val="none"/>
        </w:rPr>
        <w:t>Instalacje elektryczne</w:t>
      </w:r>
      <w:r w:rsidRPr="00D94F87">
        <w:rPr>
          <w:rFonts w:ascii="Arial" w:hAnsi="Arial" w:cs="Arial"/>
          <w:szCs w:val="20"/>
          <w:u w:val="none"/>
        </w:rPr>
        <w:t xml:space="preserve"> </w:t>
      </w:r>
    </w:p>
    <w:p w:rsidR="00D46FC3" w:rsidRPr="00D94F87" w:rsidRDefault="00D46FC3" w:rsidP="00D46FC3">
      <w:pPr>
        <w:pStyle w:val="Akapitzlist"/>
        <w:rPr>
          <w:rFonts w:ascii="Arial" w:hAnsi="Arial" w:cs="Arial"/>
          <w:szCs w:val="20"/>
          <w:u w:val="none"/>
        </w:rPr>
      </w:pPr>
      <w:r w:rsidRPr="00D94F87">
        <w:rPr>
          <w:rFonts w:ascii="Arial" w:hAnsi="Arial" w:cs="Arial"/>
          <w:szCs w:val="20"/>
          <w:u w:val="none"/>
        </w:rPr>
        <w:t>Zgodne z w</w:t>
      </w:r>
      <w:r w:rsidR="00CE69F5">
        <w:rPr>
          <w:rFonts w:ascii="Arial" w:hAnsi="Arial" w:cs="Arial"/>
          <w:szCs w:val="20"/>
          <w:u w:val="none"/>
        </w:rPr>
        <w:t>ytycznymi z branży elektrycznej.</w:t>
      </w:r>
    </w:p>
    <w:p w:rsidR="00D46FC3" w:rsidRPr="00D94F87" w:rsidRDefault="00D46FC3" w:rsidP="005E6769">
      <w:pPr>
        <w:pStyle w:val="Akapitzlist"/>
        <w:numPr>
          <w:ilvl w:val="0"/>
          <w:numId w:val="65"/>
        </w:numPr>
        <w:spacing w:before="0"/>
        <w:contextualSpacing w:val="0"/>
        <w:jc w:val="left"/>
        <w:rPr>
          <w:rFonts w:ascii="Arial" w:hAnsi="Arial" w:cs="Arial"/>
          <w:szCs w:val="20"/>
          <w:u w:val="none"/>
        </w:rPr>
      </w:pPr>
      <w:r w:rsidRPr="00D94F87">
        <w:rPr>
          <w:rFonts w:ascii="Arial" w:hAnsi="Arial" w:cs="Arial"/>
          <w:b/>
          <w:szCs w:val="20"/>
          <w:u w:val="none"/>
        </w:rPr>
        <w:t>Instalacje sanitarne</w:t>
      </w:r>
    </w:p>
    <w:p w:rsidR="001F05DC" w:rsidRPr="001F05DC" w:rsidRDefault="00D46FC3" w:rsidP="001F05DC">
      <w:pPr>
        <w:pStyle w:val="Akapitzlist"/>
        <w:rPr>
          <w:rFonts w:ascii="Arial" w:hAnsi="Arial" w:cs="Arial"/>
          <w:szCs w:val="20"/>
          <w:u w:val="none"/>
        </w:rPr>
      </w:pPr>
      <w:r w:rsidRPr="00D94F87">
        <w:rPr>
          <w:rFonts w:ascii="Arial" w:hAnsi="Arial" w:cs="Arial"/>
          <w:szCs w:val="20"/>
          <w:u w:val="none"/>
        </w:rPr>
        <w:t>Zgodne z wytycznymi z branży sanitarnej</w:t>
      </w:r>
      <w:r w:rsidR="00CE69F5">
        <w:rPr>
          <w:rFonts w:ascii="Arial" w:hAnsi="Arial" w:cs="Arial"/>
          <w:szCs w:val="20"/>
          <w:u w:val="none"/>
        </w:rPr>
        <w:t>.</w:t>
      </w:r>
      <w:r w:rsidRPr="00D94F87">
        <w:rPr>
          <w:rFonts w:ascii="Arial" w:hAnsi="Arial" w:cs="Arial"/>
          <w:szCs w:val="20"/>
          <w:u w:val="none"/>
        </w:rPr>
        <w:t xml:space="preserve"> </w:t>
      </w:r>
    </w:p>
    <w:p w:rsidR="001F05DC" w:rsidRDefault="001F05DC" w:rsidP="001F05DC">
      <w:pPr>
        <w:rPr>
          <w:rFonts w:ascii="Arial" w:hAnsi="Arial" w:cs="Arial"/>
          <w:szCs w:val="20"/>
        </w:rPr>
      </w:pPr>
      <w:r w:rsidRPr="00F169F2">
        <w:rPr>
          <w:rFonts w:ascii="Arial" w:hAnsi="Arial" w:cs="Arial"/>
          <w:szCs w:val="20"/>
        </w:rPr>
        <w:t>Dobór materiałów i kolorystyki należy wykonać na etapie projektu wykonawczego.</w:t>
      </w:r>
      <w:r>
        <w:rPr>
          <w:rFonts w:ascii="Arial" w:hAnsi="Arial" w:cs="Arial"/>
          <w:szCs w:val="20"/>
        </w:rPr>
        <w:t xml:space="preserve"> </w:t>
      </w:r>
      <w:r w:rsidRPr="00F169F2">
        <w:rPr>
          <w:rFonts w:ascii="Arial" w:hAnsi="Arial" w:cs="Arial"/>
          <w:szCs w:val="20"/>
        </w:rPr>
        <w:t>Podane wielkości należy traktować szacunkowo, docelowe uwarunkowane będą konkretnymi rozwiązaniami na etapie projektu wykonawczego.</w:t>
      </w:r>
    </w:p>
    <w:p w:rsidR="00D578CD" w:rsidRDefault="00D578CD" w:rsidP="001F05DC">
      <w:pPr>
        <w:rPr>
          <w:rFonts w:ascii="Arial" w:hAnsi="Arial" w:cs="Arial"/>
          <w:szCs w:val="20"/>
        </w:rPr>
      </w:pPr>
    </w:p>
    <w:tbl>
      <w:tblPr>
        <w:tblStyle w:val="Tabela-Siatka"/>
        <w:tblW w:w="0" w:type="auto"/>
        <w:tblInd w:w="-34" w:type="dxa"/>
        <w:tblLook w:val="04A0"/>
      </w:tblPr>
      <w:tblGrid>
        <w:gridCol w:w="1135"/>
        <w:gridCol w:w="2551"/>
        <w:gridCol w:w="5712"/>
      </w:tblGrid>
      <w:tr w:rsidR="00D578CD" w:rsidRPr="0082753B" w:rsidTr="00697800">
        <w:trPr>
          <w:trHeight w:val="245"/>
        </w:trPr>
        <w:tc>
          <w:tcPr>
            <w:tcW w:w="1135" w:type="dxa"/>
          </w:tcPr>
          <w:p w:rsidR="00D578CD" w:rsidRPr="00697800" w:rsidRDefault="00D578CD" w:rsidP="00697800">
            <w:pPr>
              <w:jc w:val="center"/>
              <w:rPr>
                <w:rFonts w:ascii="Arial" w:hAnsi="Arial" w:cs="Arial"/>
                <w:b/>
                <w:szCs w:val="24"/>
              </w:rPr>
            </w:pPr>
            <w:r w:rsidRPr="00697800">
              <w:rPr>
                <w:rFonts w:ascii="Arial" w:hAnsi="Arial" w:cs="Arial"/>
                <w:b/>
                <w:szCs w:val="24"/>
              </w:rPr>
              <w:t>LP.</w:t>
            </w:r>
          </w:p>
        </w:tc>
        <w:tc>
          <w:tcPr>
            <w:tcW w:w="2551" w:type="dxa"/>
          </w:tcPr>
          <w:p w:rsidR="00D578CD" w:rsidRPr="00697800" w:rsidRDefault="00D578CD" w:rsidP="00CE69F5">
            <w:pPr>
              <w:jc w:val="left"/>
              <w:rPr>
                <w:rFonts w:ascii="Arial" w:hAnsi="Arial" w:cs="Arial"/>
                <w:b/>
                <w:szCs w:val="24"/>
              </w:rPr>
            </w:pPr>
            <w:r w:rsidRPr="00697800">
              <w:rPr>
                <w:rFonts w:ascii="Arial" w:hAnsi="Arial" w:cs="Arial"/>
                <w:b/>
                <w:szCs w:val="24"/>
              </w:rPr>
              <w:t>FU</w:t>
            </w:r>
            <w:r w:rsidR="00CE69F5">
              <w:rPr>
                <w:rFonts w:ascii="Arial" w:hAnsi="Arial" w:cs="Arial"/>
                <w:b/>
                <w:szCs w:val="24"/>
              </w:rPr>
              <w:t>NKCJE POMIESZCZEŃ</w:t>
            </w:r>
          </w:p>
        </w:tc>
        <w:tc>
          <w:tcPr>
            <w:tcW w:w="5712" w:type="dxa"/>
          </w:tcPr>
          <w:p w:rsidR="00D578CD" w:rsidRPr="00697800" w:rsidRDefault="00D578CD" w:rsidP="00697800">
            <w:pPr>
              <w:jc w:val="center"/>
              <w:rPr>
                <w:rFonts w:ascii="Arial" w:hAnsi="Arial" w:cs="Arial"/>
                <w:b/>
                <w:szCs w:val="24"/>
              </w:rPr>
            </w:pPr>
            <w:r w:rsidRPr="00697800">
              <w:rPr>
                <w:rFonts w:ascii="Arial" w:hAnsi="Arial" w:cs="Arial"/>
                <w:b/>
                <w:szCs w:val="24"/>
              </w:rPr>
              <w:t>WYPOSAŻENIE WNĘTRZA</w:t>
            </w:r>
          </w:p>
        </w:tc>
      </w:tr>
      <w:tr w:rsidR="00D578CD" w:rsidRPr="0082753B" w:rsidTr="00697800">
        <w:trPr>
          <w:trHeight w:val="273"/>
        </w:trPr>
        <w:tc>
          <w:tcPr>
            <w:tcW w:w="1135" w:type="dxa"/>
          </w:tcPr>
          <w:p w:rsidR="00D578CD" w:rsidRPr="00697800" w:rsidRDefault="00D578CD" w:rsidP="00697800">
            <w:pPr>
              <w:rPr>
                <w:rFonts w:ascii="Arial" w:hAnsi="Arial" w:cs="Arial"/>
                <w:szCs w:val="24"/>
              </w:rPr>
            </w:pPr>
            <w:r w:rsidRPr="00697800">
              <w:rPr>
                <w:rFonts w:ascii="Arial" w:hAnsi="Arial" w:cs="Arial"/>
                <w:szCs w:val="24"/>
              </w:rPr>
              <w:t>1.</w:t>
            </w:r>
          </w:p>
        </w:tc>
        <w:tc>
          <w:tcPr>
            <w:tcW w:w="2551" w:type="dxa"/>
          </w:tcPr>
          <w:p w:rsidR="00D578CD" w:rsidRPr="00697800" w:rsidRDefault="00697800" w:rsidP="00CE69F5">
            <w:pPr>
              <w:ind w:left="-364" w:firstLine="398"/>
              <w:rPr>
                <w:rFonts w:ascii="Arial" w:hAnsi="Arial" w:cs="Arial"/>
                <w:szCs w:val="24"/>
              </w:rPr>
            </w:pPr>
            <w:r w:rsidRPr="00697800">
              <w:rPr>
                <w:rFonts w:ascii="Arial" w:hAnsi="Arial" w:cs="Arial"/>
                <w:szCs w:val="24"/>
              </w:rPr>
              <w:t xml:space="preserve">Hol, komunikacja, </w:t>
            </w:r>
          </w:p>
        </w:tc>
        <w:tc>
          <w:tcPr>
            <w:tcW w:w="5712" w:type="dxa"/>
          </w:tcPr>
          <w:p w:rsidR="00D578CD" w:rsidRPr="00697800" w:rsidRDefault="00D578CD" w:rsidP="00CE69F5">
            <w:pPr>
              <w:ind w:firstLine="0"/>
              <w:rPr>
                <w:rFonts w:ascii="Arial" w:hAnsi="Arial" w:cs="Arial"/>
                <w:szCs w:val="24"/>
              </w:rPr>
            </w:pPr>
            <w:r w:rsidRPr="00697800">
              <w:rPr>
                <w:rFonts w:ascii="Arial" w:hAnsi="Arial" w:cs="Arial"/>
                <w:szCs w:val="24"/>
              </w:rPr>
              <w:t>Wyci</w:t>
            </w:r>
            <w:r w:rsidR="00697800" w:rsidRPr="00697800">
              <w:rPr>
                <w:rFonts w:ascii="Arial" w:hAnsi="Arial" w:cs="Arial"/>
                <w:szCs w:val="24"/>
              </w:rPr>
              <w:t xml:space="preserve">eraczka zintegrowana z posadzką, </w:t>
            </w:r>
            <w:r w:rsidR="00CE69F5">
              <w:rPr>
                <w:rFonts w:ascii="Arial" w:hAnsi="Arial" w:cs="Arial"/>
                <w:szCs w:val="24"/>
              </w:rPr>
              <w:t>kanapy wypoczynkowe, fotele, stoliki.</w:t>
            </w:r>
          </w:p>
        </w:tc>
      </w:tr>
      <w:tr w:rsidR="00CE69F5" w:rsidRPr="0082753B" w:rsidTr="00697800">
        <w:trPr>
          <w:trHeight w:val="273"/>
        </w:trPr>
        <w:tc>
          <w:tcPr>
            <w:tcW w:w="1135" w:type="dxa"/>
          </w:tcPr>
          <w:p w:rsidR="00CE69F5" w:rsidRPr="00697800" w:rsidRDefault="00CE69F5" w:rsidP="00697800">
            <w:pPr>
              <w:rPr>
                <w:rFonts w:ascii="Arial" w:hAnsi="Arial" w:cs="Arial"/>
                <w:szCs w:val="24"/>
              </w:rPr>
            </w:pPr>
            <w:r>
              <w:rPr>
                <w:rFonts w:ascii="Arial" w:hAnsi="Arial" w:cs="Arial"/>
                <w:szCs w:val="24"/>
              </w:rPr>
              <w:t>2.</w:t>
            </w:r>
          </w:p>
        </w:tc>
        <w:tc>
          <w:tcPr>
            <w:tcW w:w="2551" w:type="dxa"/>
          </w:tcPr>
          <w:p w:rsidR="00CE69F5" w:rsidRPr="00697800" w:rsidRDefault="00CE69F5" w:rsidP="00697800">
            <w:pPr>
              <w:ind w:left="-364" w:firstLine="398"/>
              <w:rPr>
                <w:rFonts w:ascii="Arial" w:hAnsi="Arial" w:cs="Arial"/>
                <w:szCs w:val="24"/>
              </w:rPr>
            </w:pPr>
            <w:r>
              <w:rPr>
                <w:rFonts w:ascii="Arial" w:hAnsi="Arial" w:cs="Arial"/>
                <w:szCs w:val="24"/>
              </w:rPr>
              <w:t xml:space="preserve">Szatnia </w:t>
            </w:r>
          </w:p>
        </w:tc>
        <w:tc>
          <w:tcPr>
            <w:tcW w:w="5712" w:type="dxa"/>
          </w:tcPr>
          <w:p w:rsidR="00CE69F5" w:rsidRPr="00697800" w:rsidRDefault="00CE69F5" w:rsidP="00697800">
            <w:pPr>
              <w:ind w:firstLine="0"/>
              <w:rPr>
                <w:rFonts w:ascii="Arial" w:hAnsi="Arial" w:cs="Arial"/>
                <w:szCs w:val="24"/>
              </w:rPr>
            </w:pPr>
            <w:r>
              <w:rPr>
                <w:rFonts w:ascii="Arial" w:hAnsi="Arial" w:cs="Arial"/>
                <w:szCs w:val="24"/>
              </w:rPr>
              <w:t>W</w:t>
            </w:r>
            <w:r w:rsidRPr="00697800">
              <w:rPr>
                <w:rFonts w:ascii="Arial" w:hAnsi="Arial" w:cs="Arial"/>
                <w:szCs w:val="24"/>
              </w:rPr>
              <w:t>ieszaki na ubrania – system mocowania do ściany.</w:t>
            </w:r>
          </w:p>
        </w:tc>
      </w:tr>
      <w:tr w:rsidR="00697800" w:rsidRPr="0082753B" w:rsidTr="00697800">
        <w:trPr>
          <w:trHeight w:val="846"/>
        </w:trPr>
        <w:tc>
          <w:tcPr>
            <w:tcW w:w="1135" w:type="dxa"/>
          </w:tcPr>
          <w:p w:rsidR="00697800" w:rsidRPr="00697800" w:rsidRDefault="00CE69F5" w:rsidP="00697800">
            <w:pPr>
              <w:rPr>
                <w:rFonts w:ascii="Arial" w:hAnsi="Arial" w:cs="Arial"/>
                <w:szCs w:val="24"/>
              </w:rPr>
            </w:pPr>
            <w:r>
              <w:rPr>
                <w:rFonts w:ascii="Arial" w:hAnsi="Arial" w:cs="Arial"/>
                <w:szCs w:val="24"/>
              </w:rPr>
              <w:t>3</w:t>
            </w:r>
            <w:r w:rsidR="00697800" w:rsidRPr="00697800">
              <w:rPr>
                <w:rFonts w:ascii="Arial" w:hAnsi="Arial" w:cs="Arial"/>
                <w:szCs w:val="24"/>
              </w:rPr>
              <w:t>.</w:t>
            </w:r>
          </w:p>
        </w:tc>
        <w:tc>
          <w:tcPr>
            <w:tcW w:w="2551" w:type="dxa"/>
          </w:tcPr>
          <w:p w:rsidR="00697800" w:rsidRPr="00697800" w:rsidRDefault="00CE69F5" w:rsidP="00D578CD">
            <w:pPr>
              <w:ind w:firstLine="0"/>
              <w:rPr>
                <w:rFonts w:ascii="Arial" w:hAnsi="Arial" w:cs="Arial"/>
                <w:szCs w:val="24"/>
              </w:rPr>
            </w:pPr>
            <w:r>
              <w:rPr>
                <w:rFonts w:ascii="Arial" w:hAnsi="Arial" w:cs="Arial"/>
                <w:szCs w:val="24"/>
              </w:rPr>
              <w:t xml:space="preserve">Sala wykładowa, sala warsztatowa </w:t>
            </w:r>
          </w:p>
        </w:tc>
        <w:tc>
          <w:tcPr>
            <w:tcW w:w="5712" w:type="dxa"/>
          </w:tcPr>
          <w:p w:rsidR="00697800" w:rsidRPr="00697800" w:rsidRDefault="00697800" w:rsidP="00697800">
            <w:pPr>
              <w:ind w:firstLine="0"/>
              <w:rPr>
                <w:rFonts w:ascii="Arial" w:hAnsi="Arial" w:cs="Arial"/>
                <w:szCs w:val="24"/>
              </w:rPr>
            </w:pPr>
            <w:r w:rsidRPr="00697800">
              <w:rPr>
                <w:rFonts w:ascii="Arial" w:hAnsi="Arial" w:cs="Arial"/>
                <w:szCs w:val="24"/>
              </w:rPr>
              <w:t>Stół konferencyjny. Krzesła z oparciami z możliwością układania w sztaby. Rolety okienne. Ekran z rzut</w:t>
            </w:r>
            <w:r>
              <w:rPr>
                <w:rFonts w:ascii="Arial" w:hAnsi="Arial" w:cs="Arial"/>
                <w:szCs w:val="24"/>
              </w:rPr>
              <w:t>nikiem podwieszonym pod sufitem</w:t>
            </w:r>
            <w:r w:rsidRPr="00697800">
              <w:rPr>
                <w:rFonts w:ascii="Arial" w:hAnsi="Arial" w:cs="Arial"/>
                <w:szCs w:val="24"/>
              </w:rPr>
              <w:t xml:space="preserve">. System nagłośnienia. Rzutnik </w:t>
            </w:r>
            <w:r>
              <w:rPr>
                <w:rFonts w:ascii="Arial" w:hAnsi="Arial" w:cs="Arial"/>
                <w:szCs w:val="24"/>
              </w:rPr>
              <w:t xml:space="preserve">             </w:t>
            </w:r>
            <w:r w:rsidRPr="00697800">
              <w:rPr>
                <w:rFonts w:ascii="Arial" w:hAnsi="Arial" w:cs="Arial"/>
                <w:szCs w:val="24"/>
              </w:rPr>
              <w:t>z ekranem. Telewizor LED</w:t>
            </w:r>
          </w:p>
        </w:tc>
      </w:tr>
      <w:tr w:rsidR="00697800" w:rsidRPr="0082753B" w:rsidTr="00697800">
        <w:trPr>
          <w:trHeight w:val="846"/>
        </w:trPr>
        <w:tc>
          <w:tcPr>
            <w:tcW w:w="1135" w:type="dxa"/>
          </w:tcPr>
          <w:p w:rsidR="00697800" w:rsidRPr="00697800" w:rsidRDefault="00CE69F5" w:rsidP="00697800">
            <w:pPr>
              <w:rPr>
                <w:rFonts w:ascii="Arial" w:hAnsi="Arial" w:cs="Arial"/>
                <w:szCs w:val="24"/>
              </w:rPr>
            </w:pPr>
            <w:r>
              <w:rPr>
                <w:rFonts w:ascii="Arial" w:hAnsi="Arial" w:cs="Arial"/>
                <w:szCs w:val="24"/>
              </w:rPr>
              <w:t>4</w:t>
            </w:r>
            <w:r w:rsidR="00697800" w:rsidRPr="00697800">
              <w:rPr>
                <w:rFonts w:ascii="Arial" w:hAnsi="Arial" w:cs="Arial"/>
                <w:szCs w:val="24"/>
              </w:rPr>
              <w:t>.</w:t>
            </w:r>
          </w:p>
        </w:tc>
        <w:tc>
          <w:tcPr>
            <w:tcW w:w="2551" w:type="dxa"/>
          </w:tcPr>
          <w:p w:rsidR="00697800" w:rsidRPr="00697800" w:rsidRDefault="00697800" w:rsidP="00D578CD">
            <w:pPr>
              <w:ind w:firstLine="0"/>
              <w:rPr>
                <w:rFonts w:ascii="Arial" w:hAnsi="Arial" w:cs="Arial"/>
                <w:szCs w:val="24"/>
              </w:rPr>
            </w:pPr>
            <w:r w:rsidRPr="00697800">
              <w:rPr>
                <w:rFonts w:ascii="Arial" w:hAnsi="Arial" w:cs="Arial"/>
                <w:szCs w:val="24"/>
              </w:rPr>
              <w:t>Aneks</w:t>
            </w:r>
            <w:r w:rsidR="00CE69F5">
              <w:rPr>
                <w:rFonts w:ascii="Arial" w:hAnsi="Arial" w:cs="Arial"/>
                <w:szCs w:val="24"/>
              </w:rPr>
              <w:t>y kawowe</w:t>
            </w:r>
          </w:p>
        </w:tc>
        <w:tc>
          <w:tcPr>
            <w:tcW w:w="5712" w:type="dxa"/>
          </w:tcPr>
          <w:p w:rsidR="00697800" w:rsidRPr="00697800" w:rsidRDefault="00697800" w:rsidP="00697800">
            <w:pPr>
              <w:pStyle w:val="Akapitzlist"/>
              <w:ind w:left="43" w:firstLine="0"/>
              <w:rPr>
                <w:rFonts w:ascii="Arial" w:hAnsi="Arial" w:cs="Arial"/>
                <w:szCs w:val="20"/>
                <w:u w:val="none"/>
              </w:rPr>
            </w:pPr>
            <w:r w:rsidRPr="00697800">
              <w:rPr>
                <w:rFonts w:ascii="Arial" w:hAnsi="Arial" w:cs="Arial"/>
                <w:szCs w:val="24"/>
                <w:u w:val="none"/>
              </w:rPr>
              <w:t xml:space="preserve">Aneks kuchenny ( pas dolnych szafek zamykanych, pas górnych  </w:t>
            </w:r>
            <w:r>
              <w:rPr>
                <w:rFonts w:ascii="Arial" w:hAnsi="Arial" w:cs="Arial"/>
                <w:szCs w:val="24"/>
                <w:u w:val="none"/>
              </w:rPr>
              <w:t>szafek zamykanych)  wyposażony w</w:t>
            </w:r>
            <w:r w:rsidRPr="00697800">
              <w:rPr>
                <w:rFonts w:ascii="Arial" w:hAnsi="Arial" w:cs="Arial"/>
                <w:szCs w:val="24"/>
                <w:u w:val="none"/>
              </w:rPr>
              <w:t xml:space="preserve"> zlew </w:t>
            </w:r>
            <w:r>
              <w:rPr>
                <w:rFonts w:ascii="Arial" w:hAnsi="Arial" w:cs="Arial"/>
                <w:szCs w:val="24"/>
                <w:u w:val="none"/>
              </w:rPr>
              <w:t xml:space="preserve">                          </w:t>
            </w:r>
            <w:r w:rsidRPr="00697800">
              <w:rPr>
                <w:rFonts w:ascii="Arial" w:hAnsi="Arial" w:cs="Arial"/>
                <w:szCs w:val="24"/>
                <w:u w:val="none"/>
              </w:rPr>
              <w:t xml:space="preserve">z </w:t>
            </w:r>
            <w:proofErr w:type="spellStart"/>
            <w:r w:rsidRPr="00697800">
              <w:rPr>
                <w:rFonts w:ascii="Arial" w:hAnsi="Arial" w:cs="Arial"/>
                <w:szCs w:val="24"/>
                <w:u w:val="none"/>
              </w:rPr>
              <w:t>ociekaczem</w:t>
            </w:r>
            <w:proofErr w:type="spellEnd"/>
            <w:r w:rsidRPr="00697800">
              <w:rPr>
                <w:rFonts w:ascii="Arial" w:hAnsi="Arial" w:cs="Arial"/>
                <w:szCs w:val="24"/>
                <w:u w:val="none"/>
              </w:rPr>
              <w:t>, mikrofalówkę, czajnik elektryczny, zmywarkę.</w:t>
            </w:r>
          </w:p>
        </w:tc>
      </w:tr>
      <w:tr w:rsidR="00697800" w:rsidRPr="0082753B" w:rsidTr="00697800">
        <w:trPr>
          <w:trHeight w:val="846"/>
        </w:trPr>
        <w:tc>
          <w:tcPr>
            <w:tcW w:w="1135" w:type="dxa"/>
          </w:tcPr>
          <w:p w:rsidR="00697800" w:rsidRPr="00697800" w:rsidRDefault="00697800" w:rsidP="00697800">
            <w:pPr>
              <w:rPr>
                <w:rFonts w:ascii="Arial" w:hAnsi="Arial" w:cs="Arial"/>
                <w:szCs w:val="24"/>
              </w:rPr>
            </w:pPr>
            <w:r w:rsidRPr="00697800">
              <w:rPr>
                <w:rFonts w:ascii="Arial" w:hAnsi="Arial" w:cs="Arial"/>
                <w:szCs w:val="24"/>
              </w:rPr>
              <w:t>5.</w:t>
            </w:r>
          </w:p>
        </w:tc>
        <w:tc>
          <w:tcPr>
            <w:tcW w:w="2551" w:type="dxa"/>
          </w:tcPr>
          <w:p w:rsidR="00697800" w:rsidRPr="00697800" w:rsidRDefault="00697800" w:rsidP="00D578CD">
            <w:pPr>
              <w:ind w:firstLine="0"/>
              <w:rPr>
                <w:rFonts w:ascii="Arial" w:hAnsi="Arial" w:cs="Arial"/>
                <w:szCs w:val="24"/>
              </w:rPr>
            </w:pPr>
            <w:r w:rsidRPr="00697800">
              <w:rPr>
                <w:rFonts w:ascii="Arial" w:hAnsi="Arial" w:cs="Arial"/>
                <w:szCs w:val="24"/>
              </w:rPr>
              <w:t>Pomieszczenie techniczne</w:t>
            </w:r>
          </w:p>
        </w:tc>
        <w:tc>
          <w:tcPr>
            <w:tcW w:w="5712" w:type="dxa"/>
          </w:tcPr>
          <w:p w:rsidR="00697800" w:rsidRPr="00697800" w:rsidRDefault="00697800" w:rsidP="00CE69F5">
            <w:pPr>
              <w:pStyle w:val="Akapitzlist"/>
              <w:ind w:left="43" w:firstLine="0"/>
              <w:rPr>
                <w:rFonts w:ascii="Arial" w:hAnsi="Arial" w:cs="Arial"/>
                <w:szCs w:val="24"/>
                <w:u w:val="none"/>
              </w:rPr>
            </w:pPr>
            <w:r w:rsidRPr="00697800">
              <w:rPr>
                <w:rFonts w:ascii="Arial" w:hAnsi="Arial" w:cs="Arial"/>
                <w:szCs w:val="20"/>
                <w:u w:val="none"/>
              </w:rPr>
              <w:t xml:space="preserve">Wymagania zgodne z wytycznymi z branży elektrycznej </w:t>
            </w:r>
            <w:r w:rsidR="00952B70">
              <w:rPr>
                <w:rFonts w:ascii="Arial" w:hAnsi="Arial" w:cs="Arial"/>
                <w:szCs w:val="20"/>
                <w:u w:val="none"/>
              </w:rPr>
              <w:t xml:space="preserve">                 </w:t>
            </w:r>
            <w:r w:rsidRPr="00697800">
              <w:rPr>
                <w:rFonts w:ascii="Arial" w:hAnsi="Arial" w:cs="Arial"/>
                <w:szCs w:val="20"/>
                <w:u w:val="none"/>
              </w:rPr>
              <w:t xml:space="preserve">i sanitarnej. </w:t>
            </w:r>
          </w:p>
        </w:tc>
      </w:tr>
      <w:tr w:rsidR="00CE69F5" w:rsidRPr="0082753B" w:rsidTr="00CE69F5">
        <w:trPr>
          <w:trHeight w:val="599"/>
        </w:trPr>
        <w:tc>
          <w:tcPr>
            <w:tcW w:w="1135" w:type="dxa"/>
          </w:tcPr>
          <w:p w:rsidR="00CE69F5" w:rsidRPr="00697800" w:rsidRDefault="00CE69F5" w:rsidP="00697800">
            <w:pPr>
              <w:rPr>
                <w:rFonts w:ascii="Arial" w:hAnsi="Arial" w:cs="Arial"/>
                <w:szCs w:val="24"/>
              </w:rPr>
            </w:pPr>
            <w:r>
              <w:rPr>
                <w:rFonts w:ascii="Arial" w:hAnsi="Arial" w:cs="Arial"/>
                <w:szCs w:val="24"/>
              </w:rPr>
              <w:t>6.</w:t>
            </w:r>
          </w:p>
        </w:tc>
        <w:tc>
          <w:tcPr>
            <w:tcW w:w="2551" w:type="dxa"/>
          </w:tcPr>
          <w:p w:rsidR="00CE69F5" w:rsidRPr="00697800" w:rsidRDefault="00CE69F5" w:rsidP="00D578CD">
            <w:pPr>
              <w:ind w:firstLine="0"/>
              <w:rPr>
                <w:rFonts w:ascii="Arial" w:hAnsi="Arial" w:cs="Arial"/>
                <w:szCs w:val="24"/>
              </w:rPr>
            </w:pPr>
            <w:r>
              <w:rPr>
                <w:rFonts w:ascii="Arial" w:hAnsi="Arial" w:cs="Arial"/>
                <w:szCs w:val="24"/>
              </w:rPr>
              <w:t xml:space="preserve">Składzik porządkowy </w:t>
            </w:r>
          </w:p>
        </w:tc>
        <w:tc>
          <w:tcPr>
            <w:tcW w:w="5712" w:type="dxa"/>
          </w:tcPr>
          <w:p w:rsidR="00CE69F5" w:rsidRPr="00697800" w:rsidRDefault="00CE69F5" w:rsidP="00697800">
            <w:pPr>
              <w:pStyle w:val="Akapitzlist"/>
              <w:ind w:left="43" w:firstLine="0"/>
              <w:rPr>
                <w:rFonts w:ascii="Arial" w:hAnsi="Arial" w:cs="Arial"/>
                <w:szCs w:val="20"/>
                <w:u w:val="none"/>
              </w:rPr>
            </w:pPr>
            <w:r w:rsidRPr="00697800">
              <w:rPr>
                <w:rFonts w:ascii="Arial" w:hAnsi="Arial" w:cs="Arial"/>
                <w:szCs w:val="24"/>
                <w:u w:val="none"/>
              </w:rPr>
              <w:t>Szafy na zasoby i materiały porządkowe, brodzik porządkowy.</w:t>
            </w:r>
          </w:p>
        </w:tc>
      </w:tr>
      <w:tr w:rsidR="00D578CD" w:rsidRPr="0082753B" w:rsidTr="00697800">
        <w:trPr>
          <w:trHeight w:val="1091"/>
        </w:trPr>
        <w:tc>
          <w:tcPr>
            <w:tcW w:w="1135" w:type="dxa"/>
          </w:tcPr>
          <w:p w:rsidR="00D578CD" w:rsidRPr="00697800" w:rsidRDefault="00CE69F5" w:rsidP="00697800">
            <w:pPr>
              <w:rPr>
                <w:rFonts w:ascii="Arial" w:hAnsi="Arial" w:cs="Arial"/>
                <w:szCs w:val="24"/>
              </w:rPr>
            </w:pPr>
            <w:r>
              <w:rPr>
                <w:rFonts w:ascii="Arial" w:hAnsi="Arial" w:cs="Arial"/>
                <w:szCs w:val="24"/>
              </w:rPr>
              <w:lastRenderedPageBreak/>
              <w:t>7</w:t>
            </w:r>
            <w:r w:rsidR="00D578CD" w:rsidRPr="00697800">
              <w:rPr>
                <w:rFonts w:ascii="Arial" w:hAnsi="Arial" w:cs="Arial"/>
                <w:szCs w:val="24"/>
              </w:rPr>
              <w:t>.</w:t>
            </w:r>
          </w:p>
        </w:tc>
        <w:tc>
          <w:tcPr>
            <w:tcW w:w="2551" w:type="dxa"/>
          </w:tcPr>
          <w:p w:rsidR="00D578CD" w:rsidRPr="00697800" w:rsidRDefault="00D578CD" w:rsidP="00697800">
            <w:pPr>
              <w:ind w:firstLine="0"/>
              <w:rPr>
                <w:rFonts w:ascii="Arial" w:hAnsi="Arial" w:cs="Arial"/>
                <w:szCs w:val="24"/>
              </w:rPr>
            </w:pPr>
            <w:r w:rsidRPr="00697800">
              <w:rPr>
                <w:rFonts w:ascii="Arial" w:hAnsi="Arial" w:cs="Arial"/>
                <w:szCs w:val="24"/>
              </w:rPr>
              <w:t>Toaleta męska</w:t>
            </w:r>
            <w:r w:rsidR="00CE69F5">
              <w:rPr>
                <w:rFonts w:ascii="Arial" w:hAnsi="Arial" w:cs="Arial"/>
                <w:szCs w:val="24"/>
              </w:rPr>
              <w:t xml:space="preserve">, toaleta męska </w:t>
            </w:r>
          </w:p>
        </w:tc>
        <w:tc>
          <w:tcPr>
            <w:tcW w:w="5712" w:type="dxa"/>
          </w:tcPr>
          <w:p w:rsidR="00D578CD" w:rsidRPr="00697800" w:rsidRDefault="00D578CD" w:rsidP="00697800">
            <w:pPr>
              <w:ind w:firstLine="0"/>
              <w:rPr>
                <w:rFonts w:ascii="Arial" w:hAnsi="Arial" w:cs="Arial"/>
                <w:szCs w:val="24"/>
              </w:rPr>
            </w:pPr>
            <w:r w:rsidRPr="00697800">
              <w:rPr>
                <w:rFonts w:ascii="Arial" w:hAnsi="Arial" w:cs="Arial"/>
                <w:szCs w:val="24"/>
              </w:rPr>
              <w:t>Miski ustępowe ceramiczne z deską sedesową, umywalki ceramiczne z baterią typu wylewka.</w:t>
            </w:r>
            <w:r w:rsidR="00697800" w:rsidRPr="00697800">
              <w:rPr>
                <w:rFonts w:ascii="Arial" w:hAnsi="Arial" w:cs="Arial"/>
                <w:szCs w:val="24"/>
              </w:rPr>
              <w:t xml:space="preserve"> </w:t>
            </w:r>
            <w:r w:rsidRPr="00697800">
              <w:rPr>
                <w:rFonts w:ascii="Arial" w:hAnsi="Arial" w:cs="Arial"/>
                <w:szCs w:val="24"/>
              </w:rPr>
              <w:t>Zestaw: szczotka sedesowa, uchwyt na papier toaletowy, zamykane kosze na śmieci, podajnik na mydło, podajnik na ręczniki papierowe, kosz na ręczniki papierowe</w:t>
            </w:r>
            <w:r w:rsidR="00697800" w:rsidRPr="00697800">
              <w:rPr>
                <w:rFonts w:ascii="Arial" w:hAnsi="Arial" w:cs="Arial"/>
                <w:szCs w:val="24"/>
              </w:rPr>
              <w:t>. Lustro ścienne</w:t>
            </w:r>
            <w:r w:rsidRPr="00697800">
              <w:rPr>
                <w:rFonts w:ascii="Arial" w:hAnsi="Arial" w:cs="Arial"/>
                <w:szCs w:val="24"/>
              </w:rPr>
              <w:t>.</w:t>
            </w:r>
          </w:p>
        </w:tc>
      </w:tr>
      <w:tr w:rsidR="00D578CD" w:rsidRPr="0082753B" w:rsidTr="00697800">
        <w:trPr>
          <w:trHeight w:val="273"/>
        </w:trPr>
        <w:tc>
          <w:tcPr>
            <w:tcW w:w="1135" w:type="dxa"/>
          </w:tcPr>
          <w:p w:rsidR="00D578CD" w:rsidRPr="00697800" w:rsidRDefault="00CE69F5" w:rsidP="00697800">
            <w:pPr>
              <w:rPr>
                <w:rFonts w:ascii="Arial" w:hAnsi="Arial" w:cs="Arial"/>
                <w:szCs w:val="24"/>
              </w:rPr>
            </w:pPr>
            <w:r>
              <w:rPr>
                <w:rFonts w:ascii="Arial" w:hAnsi="Arial" w:cs="Arial"/>
                <w:szCs w:val="24"/>
              </w:rPr>
              <w:t>8</w:t>
            </w:r>
            <w:r w:rsidR="00D578CD" w:rsidRPr="00697800">
              <w:rPr>
                <w:rFonts w:ascii="Arial" w:hAnsi="Arial" w:cs="Arial"/>
                <w:szCs w:val="24"/>
              </w:rPr>
              <w:t>.</w:t>
            </w:r>
          </w:p>
        </w:tc>
        <w:tc>
          <w:tcPr>
            <w:tcW w:w="2551" w:type="dxa"/>
          </w:tcPr>
          <w:p w:rsidR="00D578CD" w:rsidRPr="00697800" w:rsidRDefault="00D578CD" w:rsidP="00CE69F5">
            <w:pPr>
              <w:ind w:firstLine="0"/>
              <w:rPr>
                <w:rFonts w:ascii="Arial" w:hAnsi="Arial" w:cs="Arial"/>
                <w:szCs w:val="24"/>
              </w:rPr>
            </w:pPr>
            <w:r w:rsidRPr="00697800">
              <w:rPr>
                <w:rFonts w:ascii="Arial" w:hAnsi="Arial" w:cs="Arial"/>
                <w:szCs w:val="24"/>
              </w:rPr>
              <w:t xml:space="preserve">Toaleta </w:t>
            </w:r>
            <w:r w:rsidR="00697800">
              <w:rPr>
                <w:rFonts w:ascii="Arial" w:hAnsi="Arial" w:cs="Arial"/>
                <w:szCs w:val="24"/>
              </w:rPr>
              <w:t xml:space="preserve">dla osób </w:t>
            </w:r>
            <w:r w:rsidR="00697800" w:rsidRPr="00697800">
              <w:rPr>
                <w:rFonts w:ascii="Arial" w:hAnsi="Arial" w:cs="Arial"/>
                <w:szCs w:val="24"/>
              </w:rPr>
              <w:t>niepełnosprawnych</w:t>
            </w:r>
          </w:p>
        </w:tc>
        <w:tc>
          <w:tcPr>
            <w:tcW w:w="5712" w:type="dxa"/>
          </w:tcPr>
          <w:p w:rsidR="00D578CD" w:rsidRPr="00697800" w:rsidRDefault="00697800" w:rsidP="00697800">
            <w:pPr>
              <w:ind w:firstLine="0"/>
              <w:rPr>
                <w:rFonts w:ascii="Arial" w:hAnsi="Arial" w:cs="Arial"/>
                <w:szCs w:val="24"/>
              </w:rPr>
            </w:pPr>
            <w:r w:rsidRPr="00697800">
              <w:rPr>
                <w:rFonts w:ascii="Arial" w:hAnsi="Arial" w:cs="Arial"/>
                <w:szCs w:val="24"/>
              </w:rPr>
              <w:t>Miska ustępowa ceramiczna z deską sedesową przeznaczona dla osób niepełnosprawnych  wyposażona z uchwytami.  Umywalka ceramiczna przeznaczona dla osób niepełnosprawnych wyposażona z uchwytami oraz wydłużoną wylewką.  Zestaw: szczotka sedesowa, uchwyt na papier toaletowy, zamykany kosz na śmieci, podajnik na mydło, podajnik na ręczniki papierowe, kosz na ręczniki papierowe.</w:t>
            </w:r>
            <w:r w:rsidR="00952B70">
              <w:rPr>
                <w:rFonts w:ascii="Arial" w:hAnsi="Arial" w:cs="Arial"/>
                <w:szCs w:val="24"/>
              </w:rPr>
              <w:t xml:space="preserve"> </w:t>
            </w:r>
            <w:r w:rsidRPr="00697800">
              <w:rPr>
                <w:rFonts w:ascii="Arial" w:hAnsi="Arial" w:cs="Arial"/>
                <w:szCs w:val="24"/>
              </w:rPr>
              <w:t>Lustro zawieszone pod kątem.</w:t>
            </w:r>
          </w:p>
        </w:tc>
      </w:tr>
      <w:tr w:rsidR="00CE69F5" w:rsidRPr="0082753B" w:rsidTr="00697800">
        <w:trPr>
          <w:trHeight w:val="273"/>
        </w:trPr>
        <w:tc>
          <w:tcPr>
            <w:tcW w:w="1135" w:type="dxa"/>
          </w:tcPr>
          <w:p w:rsidR="00CE69F5" w:rsidRPr="00697800" w:rsidRDefault="00CE69F5" w:rsidP="00697800">
            <w:pPr>
              <w:rPr>
                <w:rFonts w:ascii="Arial" w:hAnsi="Arial" w:cs="Arial"/>
                <w:szCs w:val="24"/>
              </w:rPr>
            </w:pPr>
            <w:r>
              <w:rPr>
                <w:rFonts w:ascii="Arial" w:hAnsi="Arial" w:cs="Arial"/>
                <w:szCs w:val="24"/>
              </w:rPr>
              <w:t>9.</w:t>
            </w:r>
          </w:p>
        </w:tc>
        <w:tc>
          <w:tcPr>
            <w:tcW w:w="2551" w:type="dxa"/>
          </w:tcPr>
          <w:p w:rsidR="00CE69F5" w:rsidRPr="00697800" w:rsidRDefault="00CE69F5" w:rsidP="00CE69F5">
            <w:pPr>
              <w:ind w:firstLine="0"/>
              <w:rPr>
                <w:rFonts w:ascii="Arial" w:hAnsi="Arial" w:cs="Arial"/>
                <w:szCs w:val="24"/>
              </w:rPr>
            </w:pPr>
            <w:r>
              <w:rPr>
                <w:rFonts w:ascii="Arial" w:hAnsi="Arial" w:cs="Arial"/>
                <w:szCs w:val="24"/>
              </w:rPr>
              <w:t>Przestrzenie biurowe</w:t>
            </w:r>
          </w:p>
        </w:tc>
        <w:tc>
          <w:tcPr>
            <w:tcW w:w="5712" w:type="dxa"/>
          </w:tcPr>
          <w:p w:rsidR="00CE69F5" w:rsidRPr="00697800" w:rsidRDefault="00CE69F5" w:rsidP="00CE69F5">
            <w:pPr>
              <w:ind w:firstLine="0"/>
              <w:rPr>
                <w:rFonts w:ascii="Arial" w:hAnsi="Arial" w:cs="Arial"/>
                <w:szCs w:val="24"/>
              </w:rPr>
            </w:pPr>
            <w:r>
              <w:rPr>
                <w:rFonts w:ascii="Arial" w:hAnsi="Arial" w:cs="Arial"/>
                <w:szCs w:val="24"/>
              </w:rPr>
              <w:t>Biurka z kontenerami, krzesła biurowe, regały na dokumenty,</w:t>
            </w:r>
            <w:r w:rsidRPr="00697800">
              <w:rPr>
                <w:rFonts w:ascii="Arial" w:hAnsi="Arial" w:cs="Arial"/>
                <w:szCs w:val="24"/>
              </w:rPr>
              <w:t xml:space="preserve"> Rolety okienne. Rzutnik </w:t>
            </w:r>
            <w:r>
              <w:rPr>
                <w:rFonts w:ascii="Arial" w:hAnsi="Arial" w:cs="Arial"/>
                <w:szCs w:val="24"/>
              </w:rPr>
              <w:t xml:space="preserve"> </w:t>
            </w:r>
            <w:r w:rsidRPr="00697800">
              <w:rPr>
                <w:rFonts w:ascii="Arial" w:hAnsi="Arial" w:cs="Arial"/>
                <w:szCs w:val="24"/>
              </w:rPr>
              <w:t>z ekranem. Telewizor LED</w:t>
            </w:r>
          </w:p>
        </w:tc>
      </w:tr>
    </w:tbl>
    <w:p w:rsidR="001F05DC" w:rsidRDefault="001F05DC" w:rsidP="00952B70">
      <w:pPr>
        <w:pStyle w:val="Nagwek4"/>
        <w:numPr>
          <w:ilvl w:val="0"/>
          <w:numId w:val="0"/>
        </w:numPr>
        <w:rPr>
          <w:rFonts w:ascii="Arial" w:hAnsi="Arial" w:cs="Arial"/>
          <w:szCs w:val="20"/>
        </w:rPr>
      </w:pPr>
    </w:p>
    <w:p w:rsidR="001F05DC" w:rsidRPr="001F05DC" w:rsidRDefault="001F05DC" w:rsidP="005E6769">
      <w:pPr>
        <w:pStyle w:val="Nagwek4"/>
        <w:numPr>
          <w:ilvl w:val="2"/>
          <w:numId w:val="110"/>
        </w:numPr>
        <w:rPr>
          <w:rFonts w:ascii="Arial" w:hAnsi="Arial" w:cs="Arial"/>
          <w:sz w:val="22"/>
          <w:szCs w:val="22"/>
        </w:rPr>
      </w:pPr>
      <w:bookmarkStart w:id="138" w:name="_Toc184034344"/>
      <w:r w:rsidRPr="001F05DC">
        <w:rPr>
          <w:rFonts w:ascii="Arial" w:hAnsi="Arial" w:cs="Arial"/>
          <w:sz w:val="22"/>
          <w:szCs w:val="22"/>
        </w:rPr>
        <w:t>Branża sanitarna</w:t>
      </w:r>
      <w:bookmarkEnd w:id="138"/>
      <w:r w:rsidR="00475792">
        <w:rPr>
          <w:rFonts w:ascii="Arial" w:hAnsi="Arial" w:cs="Arial"/>
          <w:sz w:val="22"/>
          <w:szCs w:val="22"/>
        </w:rPr>
        <w:t xml:space="preserve"> </w:t>
      </w:r>
    </w:p>
    <w:p w:rsidR="001F05DC" w:rsidRDefault="001F05DC" w:rsidP="00CF641D">
      <w:pPr>
        <w:pStyle w:val="Nagwek4"/>
        <w:numPr>
          <w:ilvl w:val="0"/>
          <w:numId w:val="0"/>
        </w:numPr>
        <w:ind w:left="1684"/>
        <w:rPr>
          <w:rFonts w:ascii="Arial" w:hAnsi="Arial" w:cs="Arial"/>
          <w:szCs w:val="20"/>
        </w:rPr>
      </w:pPr>
    </w:p>
    <w:p w:rsidR="001F05DC" w:rsidRPr="00EE0F61" w:rsidRDefault="001F05DC" w:rsidP="005E6769">
      <w:pPr>
        <w:pStyle w:val="Nagwek4"/>
        <w:numPr>
          <w:ilvl w:val="3"/>
          <w:numId w:val="110"/>
        </w:numPr>
        <w:rPr>
          <w:rFonts w:ascii="Arial" w:hAnsi="Arial" w:cs="Arial"/>
          <w:sz w:val="22"/>
          <w:szCs w:val="22"/>
        </w:rPr>
      </w:pPr>
      <w:bookmarkStart w:id="139" w:name="_Toc143613256"/>
      <w:bookmarkStart w:id="140" w:name="_Toc151653240"/>
      <w:bookmarkStart w:id="141" w:name="_Toc184034345"/>
      <w:r w:rsidRPr="00EE0F61">
        <w:rPr>
          <w:rFonts w:ascii="Arial" w:hAnsi="Arial" w:cs="Arial"/>
          <w:sz w:val="22"/>
          <w:szCs w:val="22"/>
        </w:rPr>
        <w:t>Wymagania dotyczące instalacji sanitarnych</w:t>
      </w:r>
      <w:bookmarkEnd w:id="139"/>
      <w:bookmarkEnd w:id="140"/>
      <w:bookmarkEnd w:id="141"/>
      <w:r w:rsidRPr="00EE0F61">
        <w:rPr>
          <w:rFonts w:ascii="Arial" w:hAnsi="Arial" w:cs="Arial"/>
          <w:sz w:val="22"/>
          <w:szCs w:val="22"/>
        </w:rPr>
        <w:t xml:space="preserve"> </w:t>
      </w:r>
    </w:p>
    <w:p w:rsidR="001F05DC" w:rsidRPr="00AA22AF" w:rsidRDefault="00AA22AF" w:rsidP="00AA22AF">
      <w:pPr>
        <w:pStyle w:val="Akapitzlist"/>
        <w:ind w:left="0" w:firstLine="0"/>
        <w:rPr>
          <w:rFonts w:ascii="Arial" w:eastAsia="SymbolMT" w:hAnsi="Arial" w:cs="Arial"/>
          <w:szCs w:val="20"/>
          <w:u w:val="none"/>
        </w:rPr>
      </w:pPr>
      <w:r w:rsidRPr="00AA22AF">
        <w:rPr>
          <w:rFonts w:ascii="Arial" w:eastAsia="SymbolMT" w:hAnsi="Arial" w:cs="Arial"/>
          <w:szCs w:val="20"/>
          <w:u w:val="none"/>
        </w:rPr>
        <w:t xml:space="preserve">Koncepcja zaadaptowania i rozbudowania istniejącego budynku po byłej oczyszczalni ścieków na potrzeby </w:t>
      </w:r>
      <w:r w:rsidRPr="00AA22AF">
        <w:rPr>
          <w:rFonts w:ascii="Arial" w:hAnsi="Arial" w:cs="Arial"/>
          <w:szCs w:val="20"/>
          <w:u w:val="none"/>
        </w:rPr>
        <w:t xml:space="preserve">na centrum rozwoju MŚP </w:t>
      </w:r>
      <w:r w:rsidRPr="00AA22AF">
        <w:rPr>
          <w:rFonts w:ascii="Arial" w:hAnsi="Arial" w:cs="Arial"/>
          <w:u w:val="none"/>
        </w:rPr>
        <w:t>powinna</w:t>
      </w:r>
      <w:r w:rsidR="005C5222" w:rsidRPr="00AA22AF">
        <w:rPr>
          <w:rFonts w:ascii="Arial" w:hAnsi="Arial" w:cs="Arial"/>
          <w:u w:val="none"/>
        </w:rPr>
        <w:t xml:space="preserve"> </w:t>
      </w:r>
      <w:r w:rsidR="001F05DC" w:rsidRPr="00AA22AF">
        <w:rPr>
          <w:rFonts w:ascii="Arial" w:hAnsi="Arial" w:cs="Arial"/>
          <w:u w:val="none"/>
        </w:rPr>
        <w:t xml:space="preserve"> być wyposażone we wszystkie niezbędne instalacje pozwalające na użytkowanie obiektów zgodnie z przedmiotowym programem funkcjonalnym, przy zachowaniu standardów wykonania i jakości materiałów nie gorszych niż opisane w przedmiotowym programie.</w:t>
      </w:r>
    </w:p>
    <w:p w:rsidR="001F05DC" w:rsidRPr="00EE0F61" w:rsidRDefault="001F05DC" w:rsidP="005E6769">
      <w:pPr>
        <w:pStyle w:val="Nagwek4"/>
        <w:numPr>
          <w:ilvl w:val="3"/>
          <w:numId w:val="110"/>
        </w:numPr>
        <w:rPr>
          <w:rFonts w:ascii="Arial" w:hAnsi="Arial" w:cs="Arial"/>
          <w:sz w:val="22"/>
          <w:szCs w:val="22"/>
        </w:rPr>
      </w:pPr>
      <w:bookmarkStart w:id="142" w:name="_Toc143613257"/>
      <w:bookmarkStart w:id="143" w:name="_Toc151653241"/>
      <w:bookmarkStart w:id="144" w:name="_Toc184034346"/>
      <w:r w:rsidRPr="00EE0F61">
        <w:rPr>
          <w:rFonts w:ascii="Arial" w:hAnsi="Arial" w:cs="Arial"/>
          <w:sz w:val="22"/>
          <w:szCs w:val="22"/>
        </w:rPr>
        <w:t>Przyłącza wodociągowe</w:t>
      </w:r>
      <w:bookmarkEnd w:id="142"/>
      <w:bookmarkEnd w:id="143"/>
      <w:bookmarkEnd w:id="144"/>
    </w:p>
    <w:p w:rsidR="001F05DC" w:rsidRPr="00EE0F61" w:rsidRDefault="001F05DC" w:rsidP="001F05DC">
      <w:pPr>
        <w:rPr>
          <w:rFonts w:ascii="Arial" w:hAnsi="Arial" w:cs="Arial"/>
        </w:rPr>
      </w:pPr>
      <w:r w:rsidRPr="00EE0F61">
        <w:rPr>
          <w:rFonts w:ascii="Arial" w:hAnsi="Arial" w:cs="Arial"/>
        </w:rPr>
        <w:t xml:space="preserve">Doprowadzenie wody do budynku należy wykonać w oparciu o przyłącze wodociągowe z projektowanej w ramach przedmiotowego zadania sieci wodociągowej. Wykonawca zobowiązany jest uzyskać warunki techniczne przyłączenia od gestora sieci. </w:t>
      </w:r>
    </w:p>
    <w:p w:rsidR="001F05DC" w:rsidRPr="00EE0F61" w:rsidRDefault="005C5222" w:rsidP="001F05DC">
      <w:pPr>
        <w:rPr>
          <w:rFonts w:ascii="Arial" w:hAnsi="Arial" w:cs="Arial"/>
        </w:rPr>
      </w:pPr>
      <w:r w:rsidRPr="00EE0F61">
        <w:rPr>
          <w:rFonts w:ascii="Arial" w:hAnsi="Arial" w:cs="Arial"/>
        </w:rPr>
        <w:t>Na przyłączu</w:t>
      </w:r>
      <w:r w:rsidR="001F05DC" w:rsidRPr="00EE0F61">
        <w:rPr>
          <w:rFonts w:ascii="Arial" w:hAnsi="Arial" w:cs="Arial"/>
        </w:rPr>
        <w:t xml:space="preserve"> wodociąg</w:t>
      </w:r>
      <w:r w:rsidRPr="00EE0F61">
        <w:rPr>
          <w:rFonts w:ascii="Arial" w:hAnsi="Arial" w:cs="Arial"/>
        </w:rPr>
        <w:t>owym</w:t>
      </w:r>
      <w:r w:rsidR="001F05DC" w:rsidRPr="00EE0F61">
        <w:rPr>
          <w:rFonts w:ascii="Arial" w:hAnsi="Arial" w:cs="Arial"/>
        </w:rPr>
        <w:t xml:space="preserve"> należy zamontować zestaw wodomierzowy zgodnie z wydanymi warunkami technicznymi. </w:t>
      </w:r>
    </w:p>
    <w:p w:rsidR="001F05DC" w:rsidRPr="00EE0F61" w:rsidRDefault="001F05DC" w:rsidP="001F05DC">
      <w:pPr>
        <w:rPr>
          <w:rFonts w:ascii="Arial" w:hAnsi="Arial" w:cs="Arial"/>
        </w:rPr>
      </w:pPr>
      <w:r w:rsidRPr="00EE0F61">
        <w:rPr>
          <w:rFonts w:ascii="Arial" w:hAnsi="Arial" w:cs="Arial"/>
        </w:rPr>
        <w:t>Sieć wodociągowa powinna zostać wykonana z rur polietylenowych. Rury polietylenowe o wartości ciśnienia nominalnego minimum PN10, przewód z materiału PE100 w typoszeregu SDR17. Rury muszą być wyprodukowane zgodnie z  normą PN-EN 12201-2:2012 – „Systemy przewodów rurowych z tworzyw sztucznych do przesyłania wody oraz do ciśnieniowej kanalizacji deszczowej i sanitarnej Polietylen (PE) Część 2: Rury”. Rury muszą posiadać Atest Higieniczny - wydany przez PZH. Produkcja rur spełniająca wymagania specyfikacji PAS 1075, a rury powinny pozytywnie przejść badania roczne dla specyfikacji PAS 1075 i mieć na to potwierdzenie certyfikatami wydanymi przez instytucje akredytujące. Wzdłuż układanego przewodu PE należy ułożyć drut miedziany 1,5mm2 lub linkę 2,5mm2. Wszystkie połączenia rur, kształtek z PE należy wykonywać za pomocą zgrzewania elektrooporowego lub doczołowego.</w:t>
      </w:r>
    </w:p>
    <w:p w:rsidR="001F05DC" w:rsidRPr="00EE0F61" w:rsidRDefault="001F05DC" w:rsidP="001F05DC">
      <w:pPr>
        <w:rPr>
          <w:rFonts w:ascii="Arial" w:hAnsi="Arial" w:cs="Arial"/>
        </w:rPr>
      </w:pPr>
      <w:r w:rsidRPr="00EE0F61">
        <w:rPr>
          <w:rFonts w:ascii="Arial" w:hAnsi="Arial" w:cs="Arial"/>
        </w:rPr>
        <w:t>Rury i kształtki oraz pozostałe wyroby użyte do budowy przewodów wodociągowych powinny posiadać trwałe, czytelne oznaczenia zewnętrzne, zgodne z normami. Oznakowanie powinno zawierać co najmniej następujące informacje:</w:t>
      </w:r>
    </w:p>
    <w:p w:rsidR="001F05DC" w:rsidRPr="00EE0F61" w:rsidRDefault="001F05DC" w:rsidP="001F05DC">
      <w:pPr>
        <w:rPr>
          <w:rFonts w:ascii="Arial" w:hAnsi="Arial" w:cs="Arial"/>
        </w:rPr>
      </w:pPr>
      <w:r w:rsidRPr="00EE0F61">
        <w:rPr>
          <w:rFonts w:ascii="Arial" w:hAnsi="Arial" w:cs="Arial"/>
        </w:rPr>
        <w:t>a) kod producenta lub znak firmowy;</w:t>
      </w:r>
    </w:p>
    <w:p w:rsidR="001F05DC" w:rsidRPr="00EE0F61" w:rsidRDefault="001F05DC" w:rsidP="001F05DC">
      <w:pPr>
        <w:rPr>
          <w:rFonts w:ascii="Arial" w:hAnsi="Arial" w:cs="Arial"/>
        </w:rPr>
      </w:pPr>
      <w:r w:rsidRPr="00EE0F61">
        <w:rPr>
          <w:rFonts w:ascii="Arial" w:hAnsi="Arial" w:cs="Arial"/>
        </w:rPr>
        <w:t>b) wymiar nominalny;</w:t>
      </w:r>
    </w:p>
    <w:p w:rsidR="001F05DC" w:rsidRPr="00EE0F61" w:rsidRDefault="001F05DC" w:rsidP="001F05DC">
      <w:pPr>
        <w:rPr>
          <w:rFonts w:ascii="Arial" w:hAnsi="Arial" w:cs="Arial"/>
        </w:rPr>
      </w:pPr>
      <w:r w:rsidRPr="00EE0F61">
        <w:rPr>
          <w:rFonts w:ascii="Arial" w:hAnsi="Arial" w:cs="Arial"/>
        </w:rPr>
        <w:t>c) znak identyfikacyjny żeliwa sferoidalnego, polietylenu;</w:t>
      </w:r>
    </w:p>
    <w:p w:rsidR="001F05DC" w:rsidRPr="00EE0F61" w:rsidRDefault="001F05DC" w:rsidP="001F05DC">
      <w:pPr>
        <w:rPr>
          <w:rFonts w:ascii="Arial" w:hAnsi="Arial" w:cs="Arial"/>
        </w:rPr>
      </w:pPr>
      <w:r w:rsidRPr="00EE0F61">
        <w:rPr>
          <w:rFonts w:ascii="Arial" w:hAnsi="Arial" w:cs="Arial"/>
        </w:rPr>
        <w:t>d) rok produkcji;</w:t>
      </w:r>
    </w:p>
    <w:p w:rsidR="001F05DC" w:rsidRPr="00EE0F61" w:rsidRDefault="001F05DC" w:rsidP="001F05DC">
      <w:pPr>
        <w:rPr>
          <w:rFonts w:ascii="Arial" w:hAnsi="Arial" w:cs="Arial"/>
        </w:rPr>
      </w:pPr>
      <w:r w:rsidRPr="00EE0F61">
        <w:rPr>
          <w:rFonts w:ascii="Arial" w:hAnsi="Arial" w:cs="Arial"/>
        </w:rPr>
        <w:t>e) powołanie na normę, zgodnie z którą zostały wyprodukowane;</w:t>
      </w:r>
    </w:p>
    <w:p w:rsidR="001F05DC" w:rsidRPr="00EE0F61" w:rsidRDefault="001F05DC" w:rsidP="001F05DC">
      <w:pPr>
        <w:rPr>
          <w:rFonts w:ascii="Arial" w:hAnsi="Arial" w:cs="Arial"/>
        </w:rPr>
      </w:pPr>
      <w:r w:rsidRPr="00EE0F61">
        <w:rPr>
          <w:rFonts w:ascii="Arial" w:hAnsi="Arial" w:cs="Arial"/>
        </w:rPr>
        <w:t>f) oznaczenie klasy ciśnieniowej rury.</w:t>
      </w:r>
    </w:p>
    <w:p w:rsidR="001F05DC" w:rsidRPr="00EE0F61" w:rsidRDefault="001F05DC" w:rsidP="001F05DC">
      <w:pPr>
        <w:rPr>
          <w:rFonts w:ascii="Arial" w:hAnsi="Arial" w:cs="Arial"/>
        </w:rPr>
      </w:pPr>
      <w:r w:rsidRPr="00EE0F61">
        <w:rPr>
          <w:rFonts w:ascii="Arial" w:hAnsi="Arial" w:cs="Arial"/>
        </w:rPr>
        <w:t>Ponad przewodami (ok. 30 cm powyżej rury) należy przewidzieć ułożenie taśmy ostrzegawczo-lokalizacyjnej w kolorze niebieskim.</w:t>
      </w:r>
    </w:p>
    <w:p w:rsidR="001F05DC" w:rsidRPr="00EE0F61" w:rsidRDefault="001F05DC" w:rsidP="001F05DC">
      <w:pPr>
        <w:rPr>
          <w:rFonts w:ascii="Arial" w:hAnsi="Arial" w:cs="Arial"/>
        </w:rPr>
      </w:pPr>
      <w:r w:rsidRPr="00EE0F61">
        <w:rPr>
          <w:rFonts w:ascii="Arial" w:hAnsi="Arial" w:cs="Arial"/>
        </w:rPr>
        <w:lastRenderedPageBreak/>
        <w:t>Zasuwy muszą być wykonane zgodnie z normą PN-EN 1074-1:2002 „Armatura wodociągowa – Wymagania użytkowe i badania sprawdzające – Część 1: Wymagania ogólne” oraz PN-EN 1074-2:2002 „Armatura wodociągowa – Wymagania użytkowe i badania sprawdzające – Część 2: Armatura zaporowa”.</w:t>
      </w:r>
    </w:p>
    <w:p w:rsidR="001F05DC" w:rsidRPr="00EE0F61" w:rsidRDefault="001F05DC" w:rsidP="001F05DC">
      <w:pPr>
        <w:rPr>
          <w:rFonts w:ascii="Arial" w:hAnsi="Arial" w:cs="Arial"/>
        </w:rPr>
      </w:pPr>
      <w:r w:rsidRPr="00EE0F61">
        <w:rPr>
          <w:rFonts w:ascii="Arial" w:hAnsi="Arial" w:cs="Arial"/>
        </w:rPr>
        <w:t xml:space="preserve">Na przewodach sieci wodociągowej należy stosować zasuwy równoprzelotowe, kołnierzowe, klinowe, typu F5 („długie”), przystosowane do ciśnienia nominalnego 1,0 </w:t>
      </w:r>
      <w:proofErr w:type="spellStart"/>
      <w:r w:rsidRPr="00EE0F61">
        <w:rPr>
          <w:rFonts w:ascii="Arial" w:hAnsi="Arial" w:cs="Arial"/>
        </w:rPr>
        <w:t>MPa</w:t>
      </w:r>
      <w:proofErr w:type="spellEnd"/>
      <w:r w:rsidRPr="00EE0F61">
        <w:rPr>
          <w:rFonts w:ascii="Arial" w:hAnsi="Arial" w:cs="Arial"/>
        </w:rPr>
        <w:t xml:space="preserve">. </w:t>
      </w:r>
    </w:p>
    <w:p w:rsidR="001F05DC" w:rsidRPr="00EE0F61" w:rsidRDefault="001F05DC" w:rsidP="001F05DC">
      <w:pPr>
        <w:rPr>
          <w:rFonts w:ascii="Arial" w:hAnsi="Arial" w:cs="Arial"/>
        </w:rPr>
      </w:pPr>
      <w:r w:rsidRPr="00EE0F61">
        <w:rPr>
          <w:rFonts w:ascii="Arial" w:hAnsi="Arial" w:cs="Arial"/>
        </w:rPr>
        <w:t>Projektowane przyłącze wodociągowe powinno zapewniać dostawę wody w ilościach wystarczających do celów socjalno-bytowych i ppoż.</w:t>
      </w:r>
    </w:p>
    <w:p w:rsidR="001F05DC" w:rsidRPr="00EE0F61" w:rsidRDefault="001F05DC" w:rsidP="001F05DC">
      <w:pPr>
        <w:rPr>
          <w:rFonts w:ascii="Arial" w:hAnsi="Arial" w:cs="Arial"/>
        </w:rPr>
      </w:pPr>
      <w:r w:rsidRPr="00EE0F61">
        <w:rPr>
          <w:rFonts w:ascii="Arial" w:hAnsi="Arial" w:cs="Arial"/>
        </w:rPr>
        <w:t xml:space="preserve">Przyłącze projektować w oparciu o wymagania aktualnych norm i przepisów branżowych oraz Warunki Techniczne Wykonania i Odbioru Sieci Wodociągowych wydane przez COBRTI </w:t>
      </w:r>
      <w:proofErr w:type="spellStart"/>
      <w:r w:rsidRPr="00EE0F61">
        <w:rPr>
          <w:rFonts w:ascii="Arial" w:hAnsi="Arial" w:cs="Arial"/>
        </w:rPr>
        <w:t>Instal</w:t>
      </w:r>
      <w:proofErr w:type="spellEnd"/>
      <w:r w:rsidRPr="00EE0F61">
        <w:rPr>
          <w:rFonts w:ascii="Arial" w:hAnsi="Arial" w:cs="Arial"/>
        </w:rPr>
        <w:t>.</w:t>
      </w:r>
    </w:p>
    <w:p w:rsidR="001F05DC" w:rsidRPr="00EE0F61" w:rsidRDefault="001F05DC" w:rsidP="001F05DC">
      <w:pPr>
        <w:rPr>
          <w:rFonts w:ascii="Arial" w:hAnsi="Arial" w:cs="Arial"/>
        </w:rPr>
      </w:pPr>
      <w:r w:rsidRPr="00EE0F61">
        <w:rPr>
          <w:rFonts w:ascii="Arial" w:hAnsi="Arial" w:cs="Arial"/>
        </w:rPr>
        <w:t>Przewody prowadzić w miarę możliwości metodami wykopowymi.</w:t>
      </w:r>
    </w:p>
    <w:p w:rsidR="001F05DC" w:rsidRPr="00EE0F61" w:rsidRDefault="001F05DC" w:rsidP="001F05DC">
      <w:pPr>
        <w:rPr>
          <w:rFonts w:ascii="Arial" w:hAnsi="Arial" w:cs="Arial"/>
        </w:rPr>
      </w:pPr>
      <w:r w:rsidRPr="00EE0F61">
        <w:rPr>
          <w:rFonts w:ascii="Arial" w:hAnsi="Arial" w:cs="Arial"/>
        </w:rPr>
        <w:t>Włączenie do istniejącego przewodu wykonać poprzez trójnik kołnierzowy z żeliwa sferoidalnego. Na nowym odgałęzieniu zlokalizować zasuwę kołnierzową z żeliwa sferoidalnego z miękkim uszczelnieniem.</w:t>
      </w:r>
    </w:p>
    <w:p w:rsidR="001F05DC" w:rsidRPr="00EE0F61" w:rsidRDefault="001F05DC" w:rsidP="001F05DC">
      <w:pPr>
        <w:rPr>
          <w:rFonts w:ascii="Arial" w:hAnsi="Arial" w:cs="Arial"/>
        </w:rPr>
      </w:pPr>
      <w:r w:rsidRPr="00EE0F61">
        <w:rPr>
          <w:rFonts w:ascii="Arial" w:hAnsi="Arial" w:cs="Arial"/>
        </w:rPr>
        <w:t>Wykonawca, w oparciu o PFU oraz ewentualne wizje w terenie, powinien uwzględnić w kosztach oferty odbudowę odcinków istniejącej infrastruktury podziemnej w tych miejscach, gdzie może ona być uszkodzona w wyniku prowadzonych robót.</w:t>
      </w:r>
    </w:p>
    <w:p w:rsidR="001F05DC" w:rsidRPr="00EE0F61" w:rsidRDefault="001F05DC" w:rsidP="001F05DC">
      <w:pPr>
        <w:rPr>
          <w:rFonts w:ascii="Arial" w:hAnsi="Arial" w:cs="Arial"/>
        </w:rPr>
      </w:pPr>
      <w:r w:rsidRPr="00EE0F61">
        <w:rPr>
          <w:rFonts w:ascii="Arial" w:hAnsi="Arial" w:cs="Arial"/>
        </w:rPr>
        <w:t>Zarówno lokalizacja jak i posadowienie wysokościowe projektowanych rurociągów i obiektów powinny być uwarunkowane przebiegiem istniejącego uzbrojenia.</w:t>
      </w:r>
    </w:p>
    <w:p w:rsidR="001F05DC" w:rsidRPr="00EE0F61" w:rsidRDefault="001F05DC" w:rsidP="001F05DC">
      <w:pPr>
        <w:rPr>
          <w:rFonts w:ascii="Arial" w:hAnsi="Arial" w:cs="Arial"/>
        </w:rPr>
      </w:pPr>
      <w:r w:rsidRPr="00EE0F61">
        <w:rPr>
          <w:rFonts w:ascii="Arial" w:hAnsi="Arial" w:cs="Arial"/>
        </w:rPr>
        <w:t>W przypadku projektowania rurociągów w pasie jezdni, gdy warunki geologiczne wskazują na obecność gruntów o nośności niegwarantującej uzyskania odpowiedniego stopnia zagęszczenia, należy przewidzieć całkowitą wymianę gruntu do zasypania wykopu. Pozostały grunt po wykopach należy zagospodarować (w ramach realizowanego całościowo programu) do obsypania projektowanych kanałów oraz innych obiektów.</w:t>
      </w:r>
    </w:p>
    <w:p w:rsidR="001F05DC" w:rsidRPr="00EE0F61" w:rsidRDefault="001F05DC" w:rsidP="001F05DC">
      <w:pPr>
        <w:rPr>
          <w:rFonts w:ascii="Arial" w:hAnsi="Arial" w:cs="Arial"/>
        </w:rPr>
      </w:pPr>
      <w:r w:rsidRPr="00EE0F61">
        <w:rPr>
          <w:rFonts w:ascii="Arial" w:hAnsi="Arial" w:cs="Arial"/>
        </w:rPr>
        <w:t>Rury i kształtki oraz pozostałe wyroby użyte do budowy przewodów wodociągowych powinny posiadać trwałe, czytelne oznaczenia zewnętrzne, zgodne z normami. Oznakowanie powinno zawierać następujące informacje: kod producenta lub znak firmowy, wymiar nominalny, znak identyfikacyjny żeliwa sferoidalnego lub polietylenu, rok produkcji, powołanie na normę według której zostały wyprodukowane, oznaczenie klasy ciśnieniowej rury.</w:t>
      </w:r>
    </w:p>
    <w:p w:rsidR="001F05DC" w:rsidRPr="00EE0F61" w:rsidRDefault="001F05DC" w:rsidP="001F05DC">
      <w:pPr>
        <w:rPr>
          <w:rFonts w:ascii="Arial" w:hAnsi="Arial" w:cs="Arial"/>
        </w:rPr>
      </w:pPr>
      <w:r w:rsidRPr="00EE0F61">
        <w:rPr>
          <w:rFonts w:ascii="Arial" w:hAnsi="Arial" w:cs="Arial"/>
        </w:rPr>
        <w:t>W przypadkach prowadzenia robót w sąsiedztwie obiektów budowlanych, narażonych na wystąpienie uszkodzeń, ich zabezpieczenia należy zaprojektować w dokumentacji projektowej, a następnie zrealizować na etapie wykonawstwa.</w:t>
      </w:r>
    </w:p>
    <w:p w:rsidR="001F05DC" w:rsidRPr="00EE0F61" w:rsidRDefault="001F05DC" w:rsidP="001F05DC">
      <w:pPr>
        <w:rPr>
          <w:rFonts w:ascii="Arial" w:hAnsi="Arial" w:cs="Arial"/>
        </w:rPr>
      </w:pPr>
      <w:r w:rsidRPr="00EE0F61">
        <w:rPr>
          <w:rFonts w:ascii="Arial" w:hAnsi="Arial" w:cs="Arial"/>
        </w:rPr>
        <w:t>W razie prowadzenia prac w pobliżu urządzeń podziemnych kolidujących z budowaną siecią wodociągową należy zapewnić i sfinansować nadzór nad prowadzeniem robót przez właścicieli kolidujących urządzeń.</w:t>
      </w:r>
    </w:p>
    <w:p w:rsidR="001F05DC" w:rsidRPr="00EE0F61" w:rsidRDefault="001F05DC" w:rsidP="001F05DC">
      <w:pPr>
        <w:rPr>
          <w:rFonts w:ascii="Arial" w:hAnsi="Arial" w:cs="Arial"/>
        </w:rPr>
      </w:pPr>
      <w:r w:rsidRPr="00EE0F61">
        <w:rPr>
          <w:rFonts w:ascii="Arial" w:hAnsi="Arial" w:cs="Arial"/>
        </w:rPr>
        <w:t>Na skrzyżowaniach i zbliżeniach do istniejących urządzeń podziemnych należy zabezpieczyć te urządzenia przed uszkodzeniem i zakłóceniem ich pracy zarówno w czasie prowadzenia prac jak i po ich zakończeniu.</w:t>
      </w:r>
    </w:p>
    <w:p w:rsidR="001F05DC" w:rsidRPr="00EE0F61" w:rsidRDefault="001F05DC" w:rsidP="001F05DC">
      <w:pPr>
        <w:rPr>
          <w:rFonts w:ascii="Arial" w:hAnsi="Arial" w:cs="Arial"/>
        </w:rPr>
      </w:pPr>
      <w:r w:rsidRPr="00EE0F61">
        <w:rPr>
          <w:rFonts w:ascii="Arial" w:hAnsi="Arial" w:cs="Arial"/>
        </w:rPr>
        <w:t xml:space="preserve">Należy zapewnić min. wymagane przykrycie przewodu wodociągowego, większe o 0,20m od głębokości przemarzania gruntu właściwej da lokalizacji przedsięwzięcia. </w:t>
      </w:r>
    </w:p>
    <w:p w:rsidR="00337913" w:rsidRDefault="001F05DC" w:rsidP="00487089">
      <w:pPr>
        <w:rPr>
          <w:rFonts w:ascii="Arial" w:hAnsi="Arial" w:cs="Arial"/>
        </w:rPr>
      </w:pPr>
      <w:r w:rsidRPr="00EE0F61">
        <w:rPr>
          <w:rFonts w:ascii="Arial" w:hAnsi="Arial" w:cs="Arial"/>
        </w:rPr>
        <w:t>Przy wykonywaniu przyłącza należy zachowywać jednolitość technologiczną stosowanych materiałów, łączeń, kształtek oraz należy uwzględniać szczegółowe warunki techniczne prowadzenia, wykonania i odbioru robót budowlano-montażowych przewodów wodociągowych określone w Polskich Normach, odrębnych przepisach oraz przez producentów rur, zgodnie z zasadami wiedzy technicznej. Materiały przed zabudowaniem podlegać będą zatwierdzeniu przez Zamawiającego i Inspektora Nadzoru pod względem ich zgodności z zapisami Kontraktu, warunkami technicznymi, etc.</w:t>
      </w:r>
    </w:p>
    <w:p w:rsidR="00E832F4" w:rsidRPr="00EE0F61" w:rsidRDefault="00E832F4" w:rsidP="00E832F4">
      <w:pPr>
        <w:rPr>
          <w:rFonts w:ascii="Arial" w:hAnsi="Arial" w:cs="Arial"/>
        </w:rPr>
      </w:pPr>
    </w:p>
    <w:p w:rsidR="001F05DC" w:rsidRPr="0010200A" w:rsidRDefault="001F05DC" w:rsidP="005E6769">
      <w:pPr>
        <w:pStyle w:val="111"/>
        <w:numPr>
          <w:ilvl w:val="3"/>
          <w:numId w:val="110"/>
        </w:numPr>
        <w:rPr>
          <w:rFonts w:ascii="Arial" w:hAnsi="Arial"/>
          <w:sz w:val="22"/>
          <w:szCs w:val="22"/>
        </w:rPr>
      </w:pPr>
      <w:bookmarkStart w:id="145" w:name="_Toc143613258"/>
      <w:bookmarkStart w:id="146" w:name="_Toc151653242"/>
      <w:r w:rsidRPr="0010200A">
        <w:rPr>
          <w:rFonts w:ascii="Arial" w:hAnsi="Arial"/>
          <w:sz w:val="22"/>
          <w:szCs w:val="22"/>
        </w:rPr>
        <w:t>Przyłącza kanalizacji sanitarnej</w:t>
      </w:r>
      <w:bookmarkEnd w:id="145"/>
      <w:bookmarkEnd w:id="146"/>
    </w:p>
    <w:p w:rsidR="001F05DC" w:rsidRPr="00E832F4" w:rsidRDefault="001F05DC" w:rsidP="001F05DC">
      <w:pPr>
        <w:rPr>
          <w:rFonts w:ascii="Arial" w:hAnsi="Arial" w:cs="Arial"/>
        </w:rPr>
      </w:pPr>
      <w:r w:rsidRPr="00E832F4">
        <w:rPr>
          <w:rFonts w:ascii="Arial" w:hAnsi="Arial" w:cs="Arial"/>
        </w:rPr>
        <w:t>Odprowadzenie ścieków bytowo</w:t>
      </w:r>
      <w:r w:rsidR="00E832F4" w:rsidRPr="00E832F4">
        <w:rPr>
          <w:rFonts w:ascii="Arial" w:hAnsi="Arial" w:cs="Arial"/>
        </w:rPr>
        <w:t>- gospodarczych z projektowanego budynku</w:t>
      </w:r>
      <w:r w:rsidRPr="00E832F4">
        <w:rPr>
          <w:rFonts w:ascii="Arial" w:hAnsi="Arial" w:cs="Arial"/>
        </w:rPr>
        <w:t xml:space="preserve"> należy zrealizować poprzez przyłącze kanalizacyjne do projektowanej w ramach przedmiotowego zadania sieci kanalizacji sanitarnej. Wykonawca zobowiązany jest uzyskać warunki techniczne przyłączenia od gestora sieci.</w:t>
      </w:r>
    </w:p>
    <w:p w:rsidR="001F05DC" w:rsidRPr="00E832F4" w:rsidRDefault="001F05DC" w:rsidP="001F05DC">
      <w:pPr>
        <w:rPr>
          <w:rFonts w:ascii="Arial" w:hAnsi="Arial" w:cs="Arial"/>
        </w:rPr>
      </w:pPr>
      <w:r w:rsidRPr="00E832F4">
        <w:rPr>
          <w:rFonts w:ascii="Arial" w:hAnsi="Arial" w:cs="Arial"/>
        </w:rPr>
        <w:t xml:space="preserve">Przyłącze wykonać do projektowanej w jezdni studni kanalizacyjnej. Zapewnić grawitacyjny odpływ ścieków. </w:t>
      </w:r>
    </w:p>
    <w:p w:rsidR="001F05DC" w:rsidRPr="00E832F4" w:rsidRDefault="001F05DC" w:rsidP="001F05DC">
      <w:pPr>
        <w:rPr>
          <w:rFonts w:ascii="Arial" w:hAnsi="Arial" w:cs="Arial"/>
        </w:rPr>
      </w:pPr>
      <w:r w:rsidRPr="00E832F4">
        <w:rPr>
          <w:rFonts w:ascii="Arial" w:hAnsi="Arial" w:cs="Arial"/>
        </w:rPr>
        <w:t xml:space="preserve">Kanalizację zaprojektować zgodnie z obowiązującymi przepisami i normami w zakresie projektowania i budowy zewnętrznych sieci kanalizacyjnych. </w:t>
      </w:r>
    </w:p>
    <w:p w:rsidR="001F05DC" w:rsidRPr="00E832F4" w:rsidRDefault="001F05DC" w:rsidP="001F05DC">
      <w:pPr>
        <w:rPr>
          <w:rFonts w:ascii="Arial" w:hAnsi="Arial" w:cs="Arial"/>
        </w:rPr>
      </w:pPr>
      <w:r w:rsidRPr="00E832F4">
        <w:rPr>
          <w:rFonts w:ascii="Arial" w:hAnsi="Arial" w:cs="Arial"/>
        </w:rPr>
        <w:lastRenderedPageBreak/>
        <w:t>Kanalizację zaprojektować w technologii zapewniającej wymaganą szczelność oraz trwałość przewodów oraz studni kanalizacyjnych.</w:t>
      </w:r>
    </w:p>
    <w:p w:rsidR="001F05DC" w:rsidRPr="00E832F4" w:rsidRDefault="00E832F4" w:rsidP="001F05DC">
      <w:pPr>
        <w:rPr>
          <w:rFonts w:ascii="Arial" w:hAnsi="Arial" w:cs="Arial"/>
        </w:rPr>
      </w:pPr>
      <w:r>
        <w:rPr>
          <w:rFonts w:ascii="Arial" w:hAnsi="Arial" w:cs="Arial"/>
        </w:rPr>
        <w:t>Materiały stosowane w sieci kanalizacyjnej</w:t>
      </w:r>
      <w:r w:rsidR="001F05DC" w:rsidRPr="00E832F4">
        <w:rPr>
          <w:rFonts w:ascii="Arial" w:hAnsi="Arial" w:cs="Arial"/>
        </w:rPr>
        <w:t xml:space="preserve"> powinny być tak dobrane, aby nie powodowały zmian obniżających trwałość sieci kanalizacyjnej. Elementy użyte do budowy kanalizacji powinny spełniać wymagania PN-EN 476. </w:t>
      </w:r>
    </w:p>
    <w:p w:rsidR="001F05DC" w:rsidRPr="00E832F4" w:rsidRDefault="001F05DC" w:rsidP="001F05DC">
      <w:pPr>
        <w:rPr>
          <w:rFonts w:ascii="Arial" w:hAnsi="Arial" w:cs="Arial"/>
        </w:rPr>
      </w:pPr>
      <w:r w:rsidRPr="00E832F4">
        <w:rPr>
          <w:rFonts w:ascii="Arial" w:hAnsi="Arial" w:cs="Arial"/>
        </w:rPr>
        <w:t xml:space="preserve">Przyłącze należy wykonać z rur i kształtek </w:t>
      </w:r>
      <w:proofErr w:type="spellStart"/>
      <w:r w:rsidRPr="00E832F4">
        <w:rPr>
          <w:rFonts w:ascii="Arial" w:hAnsi="Arial" w:cs="Arial"/>
        </w:rPr>
        <w:t>PVC-U</w:t>
      </w:r>
      <w:proofErr w:type="spellEnd"/>
      <w:r w:rsidRPr="00E832F4">
        <w:rPr>
          <w:rFonts w:ascii="Arial" w:hAnsi="Arial" w:cs="Arial"/>
        </w:rPr>
        <w:t xml:space="preserve"> litych do kanalizacji sanitarnej o średnicy 160mm, </w:t>
      </w:r>
      <w:r w:rsidR="00E832F4">
        <w:rPr>
          <w:rFonts w:ascii="Arial" w:hAnsi="Arial" w:cs="Arial"/>
        </w:rPr>
        <w:t xml:space="preserve">             </w:t>
      </w:r>
      <w:r w:rsidRPr="00E832F4">
        <w:rPr>
          <w:rFonts w:ascii="Arial" w:hAnsi="Arial" w:cs="Arial"/>
        </w:rPr>
        <w:t xml:space="preserve">o sztywności obwodowej 8 </w:t>
      </w:r>
      <w:proofErr w:type="spellStart"/>
      <w:r w:rsidRPr="00E832F4">
        <w:rPr>
          <w:rFonts w:ascii="Arial" w:hAnsi="Arial" w:cs="Arial"/>
        </w:rPr>
        <w:t>kN</w:t>
      </w:r>
      <w:proofErr w:type="spellEnd"/>
      <w:r w:rsidRPr="00E832F4">
        <w:rPr>
          <w:rFonts w:ascii="Arial" w:hAnsi="Arial" w:cs="Arial"/>
        </w:rPr>
        <w:t xml:space="preserve">/m2, wykonane z materiału pierwotnego (bez </w:t>
      </w:r>
      <w:proofErr w:type="spellStart"/>
      <w:r w:rsidRPr="00E832F4">
        <w:rPr>
          <w:rFonts w:ascii="Arial" w:hAnsi="Arial" w:cs="Arial"/>
        </w:rPr>
        <w:t>regranulatu</w:t>
      </w:r>
      <w:proofErr w:type="spellEnd"/>
      <w:r w:rsidRPr="00E832F4">
        <w:rPr>
          <w:rFonts w:ascii="Arial" w:hAnsi="Arial" w:cs="Arial"/>
        </w:rPr>
        <w:t>).</w:t>
      </w:r>
    </w:p>
    <w:p w:rsidR="001F05DC" w:rsidRPr="00E832F4" w:rsidRDefault="001F05DC" w:rsidP="001F05DC">
      <w:pPr>
        <w:rPr>
          <w:rFonts w:ascii="Arial" w:hAnsi="Arial" w:cs="Arial"/>
        </w:rPr>
      </w:pPr>
      <w:r w:rsidRPr="00E832F4">
        <w:rPr>
          <w:rFonts w:ascii="Arial" w:hAnsi="Arial" w:cs="Arial"/>
        </w:rPr>
        <w:t>Projektant powinien dokonać doboru materiału do budowy projektowanej sieci kanalizacji sanitarnej na podstawie przeprowadzonej analizy techniczno-ekonomicznej, uwzględniającej m.in. położenie oraz głębokość posadowienia kanalizacji, obciążenie i natężenie ruchu oraz koszty inwestycyjne i eksploatacyjne.</w:t>
      </w:r>
    </w:p>
    <w:p w:rsidR="001F05DC" w:rsidRPr="00E832F4" w:rsidRDefault="001F05DC" w:rsidP="001F05DC">
      <w:pPr>
        <w:rPr>
          <w:rFonts w:ascii="Arial" w:hAnsi="Arial" w:cs="Arial"/>
        </w:rPr>
      </w:pPr>
      <w:r w:rsidRPr="00E832F4">
        <w:rPr>
          <w:rFonts w:ascii="Arial" w:hAnsi="Arial" w:cs="Arial"/>
        </w:rPr>
        <w:t>Maksymalna głębokość posadowienia sieci kanalizacji sanitarnej grawitacyjnej nie powinna przekraczać 4,5 m lokalnie 5,5 m. Dopuszcza się większą głębokość posadowienia kanalizacji po uzgodnieniu z Zamawiającym na etapie projektowania.</w:t>
      </w:r>
    </w:p>
    <w:p w:rsidR="001F05DC" w:rsidRPr="00E832F4" w:rsidRDefault="001F05DC" w:rsidP="001F05DC">
      <w:pPr>
        <w:rPr>
          <w:rFonts w:ascii="Arial" w:hAnsi="Arial" w:cs="Arial"/>
        </w:rPr>
      </w:pPr>
      <w:r w:rsidRPr="00E832F4">
        <w:rPr>
          <w:rFonts w:ascii="Arial" w:hAnsi="Arial" w:cs="Arial"/>
        </w:rPr>
        <w:t>Przyłącze kanalizacyjne prowadzić z minimalnym spadkiem 1,5%.</w:t>
      </w:r>
    </w:p>
    <w:p w:rsidR="001F05DC" w:rsidRPr="00E832F4" w:rsidRDefault="001F05DC" w:rsidP="001F05DC">
      <w:pPr>
        <w:rPr>
          <w:rFonts w:ascii="Arial" w:hAnsi="Arial" w:cs="Arial"/>
        </w:rPr>
      </w:pPr>
      <w:r w:rsidRPr="00E832F4">
        <w:rPr>
          <w:rFonts w:ascii="Arial" w:hAnsi="Arial" w:cs="Arial"/>
        </w:rPr>
        <w:t>Należy zapewnić min. wymagane przykrycie przewodu kanalizacyjnego, większe o 0,20</w:t>
      </w:r>
      <w:r w:rsidR="00E832F4">
        <w:rPr>
          <w:rFonts w:ascii="Arial" w:hAnsi="Arial" w:cs="Arial"/>
        </w:rPr>
        <w:t xml:space="preserve"> </w:t>
      </w:r>
      <w:r w:rsidRPr="00E832F4">
        <w:rPr>
          <w:rFonts w:ascii="Arial" w:hAnsi="Arial" w:cs="Arial"/>
        </w:rPr>
        <w:t xml:space="preserve">m od głębokości przemarzania gruntu właściwej da lokalizacji przedsięwzięcia. </w:t>
      </w:r>
    </w:p>
    <w:p w:rsidR="001F05DC" w:rsidRPr="00E832F4" w:rsidRDefault="00E832F4" w:rsidP="001F05DC">
      <w:pPr>
        <w:rPr>
          <w:rFonts w:ascii="Arial" w:hAnsi="Arial" w:cs="Arial"/>
        </w:rPr>
      </w:pPr>
      <w:r>
        <w:rPr>
          <w:rFonts w:ascii="Arial" w:hAnsi="Arial" w:cs="Arial"/>
        </w:rPr>
        <w:t>Studnie kanalizacyjną</w:t>
      </w:r>
      <w:r w:rsidR="001F05DC" w:rsidRPr="00E832F4">
        <w:rPr>
          <w:rFonts w:ascii="Arial" w:hAnsi="Arial" w:cs="Arial"/>
        </w:rPr>
        <w:t xml:space="preserve"> na przyłączu </w:t>
      </w:r>
      <w:r>
        <w:rPr>
          <w:rFonts w:ascii="Arial" w:hAnsi="Arial" w:cs="Arial"/>
        </w:rPr>
        <w:t>należy wykonać</w:t>
      </w:r>
      <w:r w:rsidR="001F05DC" w:rsidRPr="00E832F4">
        <w:rPr>
          <w:rFonts w:ascii="Arial" w:hAnsi="Arial" w:cs="Arial"/>
        </w:rPr>
        <w:t xml:space="preserve"> z kręgów betonowych o średnicy DN1000, łączonych na uszczelkę, z betonu C35/45, w drogach z pierścieniem odciążającym, z częścią dolną wykonaną jako monolityczną, posadowioną na płycie żelbetowej. W przypadku niewielkich głębokości i przy braku wód gruntowych dopuszczalne jest podłoże z chudego betonu lub podsypka Studnie powinny mieć prefabrykowane kinety przepływowe i połączeniowe, zapewniać zabezpieczenie przed siłami wyporu oraz gwarantować szczelność uniemożliwiającą napływ wód gruntowych oraz przesiąkanie ścieków.</w:t>
      </w:r>
    </w:p>
    <w:p w:rsidR="001F05DC" w:rsidRPr="00E832F4" w:rsidRDefault="001F05DC" w:rsidP="001F05DC">
      <w:pPr>
        <w:rPr>
          <w:rFonts w:ascii="Arial" w:hAnsi="Arial" w:cs="Arial"/>
        </w:rPr>
      </w:pPr>
    </w:p>
    <w:p w:rsidR="001F05DC" w:rsidRPr="00E832F4" w:rsidRDefault="001F05DC" w:rsidP="005E6769">
      <w:pPr>
        <w:pStyle w:val="111"/>
        <w:numPr>
          <w:ilvl w:val="3"/>
          <w:numId w:val="110"/>
        </w:numPr>
        <w:rPr>
          <w:rFonts w:ascii="Arial" w:hAnsi="Arial"/>
          <w:sz w:val="22"/>
          <w:szCs w:val="22"/>
        </w:rPr>
      </w:pPr>
      <w:bookmarkStart w:id="147" w:name="_Toc143613259"/>
      <w:bookmarkStart w:id="148" w:name="_Toc151653243"/>
      <w:r w:rsidRPr="00E832F4">
        <w:rPr>
          <w:rFonts w:ascii="Arial" w:hAnsi="Arial"/>
          <w:sz w:val="22"/>
          <w:szCs w:val="22"/>
        </w:rPr>
        <w:t>Zewnętrzna instalacja kanalizacji deszczowej</w:t>
      </w:r>
      <w:bookmarkEnd w:id="147"/>
      <w:bookmarkEnd w:id="148"/>
    </w:p>
    <w:p w:rsidR="001F05DC" w:rsidRPr="00E832F4" w:rsidRDefault="001F05DC" w:rsidP="001F05DC">
      <w:pPr>
        <w:rPr>
          <w:rFonts w:ascii="Arial" w:hAnsi="Arial" w:cs="Arial"/>
        </w:rPr>
      </w:pPr>
      <w:r w:rsidRPr="00E832F4">
        <w:rPr>
          <w:rFonts w:ascii="Arial" w:hAnsi="Arial" w:cs="Arial"/>
        </w:rPr>
        <w:t xml:space="preserve">Wody opadowe z połaci dachowych należy odprowadzić rynnami do rur spustowych, a następnie do studzienek kanalizacji deszczowej. Z powierzchni </w:t>
      </w:r>
      <w:r w:rsidR="00E832F4" w:rsidRPr="00E832F4">
        <w:rPr>
          <w:rFonts w:ascii="Arial" w:hAnsi="Arial" w:cs="Arial"/>
        </w:rPr>
        <w:t xml:space="preserve"> miejsc postojowych </w:t>
      </w:r>
      <w:r w:rsidRPr="00E832F4">
        <w:rPr>
          <w:rFonts w:ascii="Arial" w:hAnsi="Arial" w:cs="Arial"/>
        </w:rPr>
        <w:t>nieprzepuszczających wody należy odprowadzić wody opadowe do wpustów ulicznych z osadnikiem</w:t>
      </w:r>
      <w:r w:rsidR="00E832F4" w:rsidRPr="00E832F4">
        <w:rPr>
          <w:rFonts w:ascii="Arial" w:hAnsi="Arial" w:cs="Arial"/>
        </w:rPr>
        <w:t>. W celu zabezpieczenia budynku</w:t>
      </w:r>
      <w:r w:rsidRPr="00E832F4">
        <w:rPr>
          <w:rFonts w:ascii="Arial" w:hAnsi="Arial" w:cs="Arial"/>
        </w:rPr>
        <w:t xml:space="preserve"> przed zawilgoceniem należy przewidzieć wykonanie drenażu opaskowego z rur drenarskich obłożonych </w:t>
      </w:r>
      <w:proofErr w:type="spellStart"/>
      <w:r w:rsidRPr="00E832F4">
        <w:rPr>
          <w:rFonts w:ascii="Arial" w:hAnsi="Arial" w:cs="Arial"/>
        </w:rPr>
        <w:t>obsypką</w:t>
      </w:r>
      <w:proofErr w:type="spellEnd"/>
      <w:r w:rsidRPr="00E832F4">
        <w:rPr>
          <w:rFonts w:ascii="Arial" w:hAnsi="Arial" w:cs="Arial"/>
        </w:rPr>
        <w:t xml:space="preserve"> ze żwiru rzecznego, otoczaków albo keramzytu średnicy minimum 16 mm.</w:t>
      </w:r>
    </w:p>
    <w:p w:rsidR="001F05DC" w:rsidRPr="00E832F4" w:rsidRDefault="001F05DC" w:rsidP="001F05DC">
      <w:pPr>
        <w:rPr>
          <w:rFonts w:ascii="Arial" w:hAnsi="Arial" w:cs="Arial"/>
        </w:rPr>
      </w:pPr>
      <w:r w:rsidRPr="00E832F4">
        <w:rPr>
          <w:rFonts w:ascii="Arial" w:hAnsi="Arial" w:cs="Arial"/>
        </w:rPr>
        <w:t>Całość zebranych wód opadowych odprowadzić systemem instalacji kanalizacyjnej do dwóch projektowanych szczelnych zbiorników żelbetowych na wody opadowe</w:t>
      </w:r>
      <w:r w:rsidR="00E832F4" w:rsidRPr="00E832F4">
        <w:rPr>
          <w:rFonts w:ascii="Arial" w:hAnsi="Arial" w:cs="Arial"/>
        </w:rPr>
        <w:t xml:space="preserve">. </w:t>
      </w:r>
      <w:r w:rsidRPr="00E832F4">
        <w:rPr>
          <w:rFonts w:ascii="Arial" w:hAnsi="Arial" w:cs="Arial"/>
        </w:rPr>
        <w:t>Należy przewidzieć przelew awaryjny na wypadek przepełnienia się zbiornikó</w:t>
      </w:r>
      <w:r w:rsidR="00E832F4" w:rsidRPr="00E832F4">
        <w:rPr>
          <w:rFonts w:ascii="Arial" w:hAnsi="Arial" w:cs="Arial"/>
        </w:rPr>
        <w:t>w z odprowadzeniem wód opadowych</w:t>
      </w:r>
      <w:r w:rsidRPr="00E832F4">
        <w:rPr>
          <w:rFonts w:ascii="Arial" w:hAnsi="Arial" w:cs="Arial"/>
        </w:rPr>
        <w:t xml:space="preserve">. Wykonawca zobowiązany jest uzyskać warunki techniczne od Zarządcy zlewni na odprowadzenie wód opadowych do odbiornika naturalnego oraz uzyskać pozwolenie </w:t>
      </w:r>
      <w:proofErr w:type="spellStart"/>
      <w:r w:rsidRPr="00E832F4">
        <w:rPr>
          <w:rFonts w:ascii="Arial" w:hAnsi="Arial" w:cs="Arial"/>
        </w:rPr>
        <w:t>wodnoprawne</w:t>
      </w:r>
      <w:proofErr w:type="spellEnd"/>
      <w:r w:rsidRPr="00E832F4">
        <w:rPr>
          <w:rFonts w:ascii="Arial" w:hAnsi="Arial" w:cs="Arial"/>
        </w:rPr>
        <w:t xml:space="preserve">. </w:t>
      </w:r>
    </w:p>
    <w:p w:rsidR="001F05DC" w:rsidRPr="00E832F4" w:rsidRDefault="001F05DC" w:rsidP="001F05DC">
      <w:pPr>
        <w:rPr>
          <w:rFonts w:ascii="Arial" w:hAnsi="Arial" w:cs="Arial"/>
        </w:rPr>
      </w:pPr>
      <w:r w:rsidRPr="00E832F4">
        <w:rPr>
          <w:rFonts w:ascii="Arial" w:hAnsi="Arial" w:cs="Arial"/>
        </w:rPr>
        <w:t xml:space="preserve">Na instalacji kanalizacji deszczowej należy zaprojektować separator substancji ropopochodnych </w:t>
      </w:r>
      <w:proofErr w:type="spellStart"/>
      <w:r w:rsidRPr="00E832F4">
        <w:rPr>
          <w:rFonts w:ascii="Arial" w:hAnsi="Arial" w:cs="Arial"/>
        </w:rPr>
        <w:t>koalescencyjny</w:t>
      </w:r>
      <w:proofErr w:type="spellEnd"/>
      <w:r w:rsidRPr="00E832F4">
        <w:rPr>
          <w:rFonts w:ascii="Arial" w:hAnsi="Arial" w:cs="Arial"/>
        </w:rPr>
        <w:t xml:space="preserve">. </w:t>
      </w:r>
    </w:p>
    <w:p w:rsidR="001F05DC" w:rsidRPr="00E832F4" w:rsidRDefault="001F05DC" w:rsidP="001F05DC">
      <w:pPr>
        <w:rPr>
          <w:rFonts w:ascii="Arial" w:hAnsi="Arial" w:cs="Arial"/>
        </w:rPr>
      </w:pPr>
      <w:r w:rsidRPr="00E832F4">
        <w:rPr>
          <w:rFonts w:ascii="Arial" w:hAnsi="Arial" w:cs="Arial"/>
        </w:rPr>
        <w:t>Instalację kanalizacji deszczowej wykonać rur z tworzyw sztucznych (zalecane PE, PP lub PVC) ze ścianką litą klasy min. SN8 o średnicy 160-200mm,</w:t>
      </w:r>
    </w:p>
    <w:p w:rsidR="001F05DC" w:rsidRPr="00E832F4" w:rsidRDefault="001F05DC" w:rsidP="001F05DC">
      <w:pPr>
        <w:rPr>
          <w:rFonts w:ascii="Arial" w:hAnsi="Arial" w:cs="Arial"/>
        </w:rPr>
      </w:pPr>
      <w:r w:rsidRPr="00E832F4">
        <w:rPr>
          <w:rFonts w:ascii="Arial" w:hAnsi="Arial" w:cs="Arial"/>
        </w:rPr>
        <w:t>Wpusty deszczowe uliczne z rusztem żeliwnym uchylnym klasy D400, ze studniami osadnikowymi betonowymi o średnicy 500mm, osadzonymi na pierścieniach odciążających; głębokość osadnika min. 0,7m; każdy wpust należy wyposażyć w podwieszane wiaderko na zanieczyszczenia.</w:t>
      </w:r>
    </w:p>
    <w:p w:rsidR="001F05DC" w:rsidRPr="00E832F4" w:rsidRDefault="001F05DC" w:rsidP="001F05DC">
      <w:pPr>
        <w:rPr>
          <w:rFonts w:ascii="Arial" w:hAnsi="Arial" w:cs="Arial"/>
        </w:rPr>
      </w:pPr>
      <w:r w:rsidRPr="00E832F4">
        <w:rPr>
          <w:rFonts w:ascii="Arial" w:hAnsi="Arial" w:cs="Arial"/>
        </w:rPr>
        <w:t xml:space="preserve">Studnie rewizyjne na instalacji kanalizacji deszczowej wykonać jako studnie </w:t>
      </w:r>
      <w:proofErr w:type="spellStart"/>
      <w:r w:rsidRPr="00E832F4">
        <w:rPr>
          <w:rFonts w:ascii="Arial" w:hAnsi="Arial" w:cs="Arial"/>
        </w:rPr>
        <w:t>niewłazowe</w:t>
      </w:r>
      <w:proofErr w:type="spellEnd"/>
      <w:r w:rsidRPr="00E832F4">
        <w:rPr>
          <w:rFonts w:ascii="Arial" w:hAnsi="Arial" w:cs="Arial"/>
        </w:rPr>
        <w:t xml:space="preserve"> z tworzyw sztucznych o średnicy 425mm. Włazy studni rewizyjnych żeliwne klasy D400 uchylno- zatrzaskowe z otworami wentylacyjnymi.</w:t>
      </w:r>
    </w:p>
    <w:p w:rsidR="001F05DC" w:rsidRPr="00E832F4" w:rsidRDefault="001F05DC" w:rsidP="001F05DC">
      <w:pPr>
        <w:rPr>
          <w:rFonts w:ascii="Arial" w:hAnsi="Arial" w:cs="Arial"/>
        </w:rPr>
      </w:pPr>
      <w:r w:rsidRPr="00E832F4">
        <w:rPr>
          <w:rFonts w:ascii="Arial" w:hAnsi="Arial" w:cs="Arial"/>
        </w:rPr>
        <w:t xml:space="preserve">Na etapie projektu budowlanego Projektant zobowiązany jest wykonać szczegółowe obliczenia hydrauliczne dla zlewni i dokonać ewentualnej korekty oszacowanych na etapie koncepcji średnic kanałów. </w:t>
      </w:r>
    </w:p>
    <w:p w:rsidR="001F05DC" w:rsidRPr="00A83C92" w:rsidRDefault="001F05DC" w:rsidP="00A83C92">
      <w:pPr>
        <w:rPr>
          <w:rFonts w:ascii="Arial" w:hAnsi="Arial" w:cs="Arial"/>
        </w:rPr>
      </w:pPr>
      <w:r w:rsidRPr="00E832F4">
        <w:rPr>
          <w:rFonts w:ascii="Arial" w:hAnsi="Arial" w:cs="Arial"/>
        </w:rPr>
        <w:t>Zachować wymagane minimalne przykrycie kanałów kanalizacji deszczowej, równe głębokości przemarzania gruntu powiększonej o 0,20m. W uzasadnionych wypadkach głębokość przykrycia można zmniejszyć zapewniając ocieplenie przewodu, np. keramzytem.  Instalację projektować ze spadkami gwarantującymi spełnienie warunku samooczyszczania kanałów. Lokalizacja wpustów drogowych, kanałów kanalizacji deszczowej, studzienek kanalizacyjnych oraz zbiorników ma charakter koncepcyjny i nie jest przebiegiem ostatecznym.</w:t>
      </w:r>
    </w:p>
    <w:p w:rsidR="001F05DC" w:rsidRPr="00E832F4" w:rsidRDefault="001F05DC" w:rsidP="005E6769">
      <w:pPr>
        <w:pStyle w:val="Nagwek4"/>
        <w:numPr>
          <w:ilvl w:val="3"/>
          <w:numId w:val="110"/>
        </w:numPr>
        <w:rPr>
          <w:rFonts w:ascii="Arial" w:hAnsi="Arial" w:cs="Arial"/>
          <w:sz w:val="22"/>
          <w:szCs w:val="22"/>
        </w:rPr>
      </w:pPr>
      <w:bookmarkStart w:id="149" w:name="_Toc143613260"/>
      <w:bookmarkStart w:id="150" w:name="_Toc151653244"/>
      <w:bookmarkStart w:id="151" w:name="_Toc184034347"/>
      <w:r w:rsidRPr="00E832F4">
        <w:rPr>
          <w:rFonts w:ascii="Arial" w:hAnsi="Arial" w:cs="Arial"/>
          <w:sz w:val="22"/>
          <w:szCs w:val="22"/>
        </w:rPr>
        <w:lastRenderedPageBreak/>
        <w:t>Instalacje wodne</w:t>
      </w:r>
      <w:bookmarkEnd w:id="149"/>
      <w:bookmarkEnd w:id="150"/>
      <w:bookmarkEnd w:id="151"/>
    </w:p>
    <w:p w:rsidR="001F05DC" w:rsidRPr="00E832F4" w:rsidRDefault="001F05DC" w:rsidP="001F05DC">
      <w:pPr>
        <w:rPr>
          <w:rFonts w:ascii="Arial" w:hAnsi="Arial" w:cs="Arial"/>
        </w:rPr>
      </w:pPr>
      <w:r w:rsidRPr="00E832F4">
        <w:rPr>
          <w:rFonts w:ascii="Arial" w:hAnsi="Arial" w:cs="Arial"/>
        </w:rPr>
        <w:t>Przewody instalacji wody zimnej, ciepłej i cyrkulacyjnej wewnątrz budynków wykonać z rur wielowarstwowych (</w:t>
      </w:r>
      <w:proofErr w:type="spellStart"/>
      <w:r w:rsidRPr="00E832F4">
        <w:rPr>
          <w:rFonts w:ascii="Arial" w:hAnsi="Arial" w:cs="Arial"/>
        </w:rPr>
        <w:t>PE-RT</w:t>
      </w:r>
      <w:proofErr w:type="spellEnd"/>
      <w:r w:rsidRPr="00E832F4">
        <w:rPr>
          <w:rFonts w:ascii="Arial" w:hAnsi="Arial" w:cs="Arial"/>
        </w:rPr>
        <w:t>/Al./</w:t>
      </w:r>
      <w:proofErr w:type="spellStart"/>
      <w:r w:rsidRPr="00E832F4">
        <w:rPr>
          <w:rFonts w:ascii="Arial" w:hAnsi="Arial" w:cs="Arial"/>
        </w:rPr>
        <w:t>PE-RT</w:t>
      </w:r>
      <w:proofErr w:type="spellEnd"/>
      <w:r w:rsidRPr="00E832F4">
        <w:rPr>
          <w:rFonts w:ascii="Arial" w:hAnsi="Arial" w:cs="Arial"/>
        </w:rPr>
        <w:t xml:space="preserve">), odporne na dyfuzję tlenu, do stosowania w poziomach, pionach i rozprowadzeniach w instalacjach wodociągowych. Maksymalna temperatura pracy 95°C; maksymalne ciśnienie pracy 10 bar dla temperatury 70°C. Połączenie rur i kształtek poprzez zgrzewanie. Rozprowadzenie przewodów wodnych wykonywać w miarę możliwości w warstwie ocieplenia posadzki. Podejścia pod przybory sanitarne przewiduje się w bruzdach ścian poszczególnych pomieszczeń. </w:t>
      </w:r>
    </w:p>
    <w:p w:rsidR="001F05DC" w:rsidRPr="00E832F4" w:rsidRDefault="001F05DC" w:rsidP="001F05DC">
      <w:pPr>
        <w:rPr>
          <w:rFonts w:ascii="Arial" w:hAnsi="Arial" w:cs="Arial"/>
        </w:rPr>
      </w:pPr>
      <w:r w:rsidRPr="00E832F4">
        <w:rPr>
          <w:rFonts w:ascii="Arial" w:hAnsi="Arial" w:cs="Arial"/>
        </w:rPr>
        <w:t xml:space="preserve">Przewidziano obligatoryjne wykonanie punktów stałych w miejscach podejść pod przybory i armaturę itp. Rury układać na wspornikach instalacyjnych i mocować poprzez uchwyty montażowe. Część instalacji prowadzona w bruzdach ścian powinna być układana zgodnie z zaleceniami producenta rur polipropylenowych dla tego typu ułożenia tj. o bruździe w otulinie z 3 cm przykryciem rur tynkiem. Podczas wykonawstwa instalacji należy kierować się instrukcjami wydanymi przez producenta systemu. </w:t>
      </w:r>
    </w:p>
    <w:p w:rsidR="001F05DC" w:rsidRDefault="001F05DC" w:rsidP="00475792">
      <w:pPr>
        <w:rPr>
          <w:rFonts w:ascii="Arial" w:hAnsi="Arial" w:cs="Arial"/>
        </w:rPr>
      </w:pPr>
      <w:r w:rsidRPr="00E832F4">
        <w:rPr>
          <w:rFonts w:ascii="Arial" w:hAnsi="Arial" w:cs="Arial"/>
        </w:rPr>
        <w:t xml:space="preserve">Przejścia przewodów przez przegrody wykonać w rurze osłonowej PVC i dodatkowo zabezpieczyć poprzez obłożenie rury osłonowej kilkucentymetrową warstwą styropianu.  Podejścia do baterii przy przyborach sanitarnych wykonać za pomocą króćców elastycznych długości 30 cm.  Przygotowanie </w:t>
      </w:r>
      <w:proofErr w:type="spellStart"/>
      <w:r w:rsidRPr="00E832F4">
        <w:rPr>
          <w:rFonts w:ascii="Arial" w:hAnsi="Arial" w:cs="Arial"/>
        </w:rPr>
        <w:t>c.w.u</w:t>
      </w:r>
      <w:proofErr w:type="spellEnd"/>
      <w:r w:rsidRPr="00E832F4">
        <w:rPr>
          <w:rFonts w:ascii="Arial" w:hAnsi="Arial" w:cs="Arial"/>
        </w:rPr>
        <w:t xml:space="preserve">. w zasobniku </w:t>
      </w:r>
      <w:proofErr w:type="spellStart"/>
      <w:r w:rsidRPr="00E832F4">
        <w:rPr>
          <w:rFonts w:ascii="Arial" w:hAnsi="Arial" w:cs="Arial"/>
        </w:rPr>
        <w:t>c.w.u</w:t>
      </w:r>
      <w:proofErr w:type="spellEnd"/>
      <w:r w:rsidRPr="00E832F4">
        <w:rPr>
          <w:rFonts w:ascii="Arial" w:hAnsi="Arial" w:cs="Arial"/>
        </w:rPr>
        <w:t xml:space="preserve">. współpracującym z pompą ciepła powietrze- woda. Dla zapewnienia stałej temperatury ciepłej wody w bateriach czerpalnych zaprojektowano przewody cyrkulacyjne. Na przewodzie cyrkulacyjnym należy przewidzieć montaż pompy cyrkulacyjnej z zegarem sterowania czasowego. W celu zmniejszenia strat ciepła przewody </w:t>
      </w:r>
      <w:proofErr w:type="spellStart"/>
      <w:r w:rsidRPr="00E832F4">
        <w:rPr>
          <w:rFonts w:ascii="Arial" w:hAnsi="Arial" w:cs="Arial"/>
        </w:rPr>
        <w:t>c.w.u</w:t>
      </w:r>
      <w:proofErr w:type="spellEnd"/>
      <w:r w:rsidRPr="00E832F4">
        <w:rPr>
          <w:rFonts w:ascii="Arial" w:hAnsi="Arial" w:cs="Arial"/>
        </w:rPr>
        <w:t xml:space="preserve">. należy zaizolować otuliną o współczynniku przewodzenia ciepła i grubości zgodnej z aktualnymi wymogami Warunków Technicznych. </w:t>
      </w:r>
    </w:p>
    <w:p w:rsidR="00475792" w:rsidRPr="00475792" w:rsidRDefault="00475792" w:rsidP="00475792">
      <w:pPr>
        <w:rPr>
          <w:rFonts w:ascii="Arial" w:hAnsi="Arial" w:cs="Arial"/>
        </w:rPr>
      </w:pPr>
    </w:p>
    <w:p w:rsidR="001F05DC" w:rsidRPr="00487089" w:rsidRDefault="001F05DC" w:rsidP="005E6769">
      <w:pPr>
        <w:pStyle w:val="111"/>
        <w:numPr>
          <w:ilvl w:val="3"/>
          <w:numId w:val="110"/>
        </w:numPr>
        <w:rPr>
          <w:rFonts w:ascii="Arial" w:hAnsi="Arial"/>
          <w:sz w:val="22"/>
          <w:szCs w:val="22"/>
        </w:rPr>
      </w:pPr>
      <w:bookmarkStart w:id="152" w:name="_Toc143613261"/>
      <w:bookmarkStart w:id="153" w:name="_Toc151653245"/>
      <w:r w:rsidRPr="00487089">
        <w:rPr>
          <w:rFonts w:ascii="Arial" w:hAnsi="Arial"/>
          <w:sz w:val="22"/>
          <w:szCs w:val="22"/>
        </w:rPr>
        <w:t xml:space="preserve">Instalacja </w:t>
      </w:r>
      <w:proofErr w:type="spellStart"/>
      <w:r w:rsidRPr="00487089">
        <w:rPr>
          <w:rFonts w:ascii="Arial" w:hAnsi="Arial"/>
          <w:sz w:val="22"/>
          <w:szCs w:val="22"/>
        </w:rPr>
        <w:t>p</w:t>
      </w:r>
      <w:r w:rsidR="00A83C92" w:rsidRPr="00487089">
        <w:rPr>
          <w:rFonts w:ascii="Arial" w:hAnsi="Arial"/>
          <w:sz w:val="22"/>
          <w:szCs w:val="22"/>
        </w:rPr>
        <w:t>.</w:t>
      </w:r>
      <w:r w:rsidRPr="00487089">
        <w:rPr>
          <w:rFonts w:ascii="Arial" w:hAnsi="Arial"/>
          <w:sz w:val="22"/>
          <w:szCs w:val="22"/>
        </w:rPr>
        <w:t>poż</w:t>
      </w:r>
      <w:bookmarkEnd w:id="152"/>
      <w:bookmarkEnd w:id="153"/>
      <w:proofErr w:type="spellEnd"/>
    </w:p>
    <w:p w:rsidR="001F05DC" w:rsidRPr="00487089" w:rsidRDefault="00AA22AF" w:rsidP="001F05DC">
      <w:pPr>
        <w:rPr>
          <w:rFonts w:ascii="Arial" w:hAnsi="Arial" w:cs="Arial"/>
        </w:rPr>
      </w:pPr>
      <w:r w:rsidRPr="00487089">
        <w:rPr>
          <w:rFonts w:ascii="Arial" w:hAnsi="Arial" w:cs="Arial"/>
        </w:rPr>
        <w:t xml:space="preserve">Adaptowany </w:t>
      </w:r>
      <w:r w:rsidR="001F05DC" w:rsidRPr="00487089">
        <w:rPr>
          <w:rFonts w:ascii="Arial" w:hAnsi="Arial" w:cs="Arial"/>
        </w:rPr>
        <w:t xml:space="preserve">budynek </w:t>
      </w:r>
      <w:r w:rsidRPr="00487089">
        <w:rPr>
          <w:rFonts w:ascii="Arial" w:hAnsi="Arial" w:cs="Arial"/>
        </w:rPr>
        <w:t>wraz z rozbudową</w:t>
      </w:r>
      <w:r w:rsidR="00E832F4" w:rsidRPr="00487089">
        <w:rPr>
          <w:rFonts w:ascii="Arial" w:hAnsi="Arial" w:cs="Arial"/>
        </w:rPr>
        <w:t xml:space="preserve"> </w:t>
      </w:r>
      <w:r w:rsidR="001F05DC" w:rsidRPr="00487089">
        <w:rPr>
          <w:rFonts w:ascii="Arial" w:hAnsi="Arial" w:cs="Arial"/>
        </w:rPr>
        <w:t>zaliczany jest do kategorii ZL III zagrożen</w:t>
      </w:r>
      <w:r w:rsidRPr="00487089">
        <w:rPr>
          <w:rFonts w:ascii="Arial" w:hAnsi="Arial" w:cs="Arial"/>
        </w:rPr>
        <w:t>ia ludzi. Ilość użytkowników: 2 pracowników, 99</w:t>
      </w:r>
      <w:r w:rsidR="001F05DC" w:rsidRPr="00487089">
        <w:rPr>
          <w:rFonts w:ascii="Arial" w:hAnsi="Arial" w:cs="Arial"/>
        </w:rPr>
        <w:t xml:space="preserve"> pracowników okazjonalnie. </w:t>
      </w:r>
      <w:r w:rsidR="00A83C92" w:rsidRPr="00487089">
        <w:rPr>
          <w:rFonts w:ascii="Arial" w:hAnsi="Arial" w:cs="Arial"/>
        </w:rPr>
        <w:t xml:space="preserve">W </w:t>
      </w:r>
      <w:r w:rsidR="001F05DC" w:rsidRPr="00487089">
        <w:rPr>
          <w:rFonts w:ascii="Arial" w:hAnsi="Arial" w:cs="Arial"/>
        </w:rPr>
        <w:t xml:space="preserve">budynku nie występują pomieszczenia przeznaczone dla ponad 50 osób. </w:t>
      </w:r>
    </w:p>
    <w:p w:rsidR="001F05DC" w:rsidRPr="00487089" w:rsidRDefault="001F05DC" w:rsidP="001F05DC">
      <w:pPr>
        <w:rPr>
          <w:rFonts w:ascii="Arial" w:hAnsi="Arial" w:cs="Arial"/>
        </w:rPr>
      </w:pPr>
      <w:r w:rsidRPr="00487089">
        <w:rPr>
          <w:rFonts w:ascii="Arial" w:hAnsi="Arial" w:cs="Arial"/>
        </w:rPr>
        <w:t>Budynek stanowi jedną strefę pożarową. Dopuszczalna powierzchnia strefy pożarowej wynosi 10 000 m2 i nie jest ona przekroczona. Dopuszczalna powierzchnia strefy pożarowej dla budynku PM o gęstości obciążenia ogniowego do 500 MJ/m2 wynosi 20 000 m2 i nie jest ona przekroczona.</w:t>
      </w:r>
    </w:p>
    <w:p w:rsidR="001F05DC" w:rsidRPr="00487089" w:rsidRDefault="00A83C92" w:rsidP="001F05DC">
      <w:pPr>
        <w:rPr>
          <w:rFonts w:ascii="Arial" w:hAnsi="Arial" w:cs="Arial"/>
        </w:rPr>
      </w:pPr>
      <w:r w:rsidRPr="00487089">
        <w:rPr>
          <w:rFonts w:ascii="Arial" w:hAnsi="Arial" w:cs="Arial"/>
        </w:rPr>
        <w:t>Projektowany budynek</w:t>
      </w:r>
      <w:r w:rsidR="001F05DC" w:rsidRPr="00487089">
        <w:rPr>
          <w:rFonts w:ascii="Arial" w:hAnsi="Arial" w:cs="Arial"/>
        </w:rPr>
        <w:t xml:space="preserve"> są zaliczane do obiektów wymagających zastosowania zabezpieczenia przeciwpożarowego w postaci instalacji hydrantów wewnętrznych. Montaż hydrantów wewnętrznych </w:t>
      </w:r>
      <w:r w:rsidR="00AA22AF" w:rsidRPr="00487089">
        <w:rPr>
          <w:rFonts w:ascii="Arial" w:hAnsi="Arial" w:cs="Arial"/>
        </w:rPr>
        <w:t xml:space="preserve">                           </w:t>
      </w:r>
      <w:r w:rsidR="001F05DC" w:rsidRPr="00487089">
        <w:rPr>
          <w:rFonts w:ascii="Arial" w:hAnsi="Arial" w:cs="Arial"/>
        </w:rPr>
        <w:t xml:space="preserve">i wykonanie instalacji wodociągowej zasilania hydrantów wewnętrznej pozostaje w decyzji Zamawiającego i Wykonawca powinien uwzględnić w wycenie wykonanie ww. instalacji.  </w:t>
      </w:r>
    </w:p>
    <w:p w:rsidR="001F05DC" w:rsidRPr="00487089" w:rsidRDefault="00A83C92" w:rsidP="001F05DC">
      <w:pPr>
        <w:rPr>
          <w:rFonts w:ascii="Arial" w:hAnsi="Arial" w:cs="Arial"/>
        </w:rPr>
      </w:pPr>
      <w:r w:rsidRPr="00487089">
        <w:rPr>
          <w:rFonts w:ascii="Arial" w:hAnsi="Arial" w:cs="Arial"/>
        </w:rPr>
        <w:t>W projektowanym budynku</w:t>
      </w:r>
      <w:r w:rsidR="001F05DC" w:rsidRPr="00487089">
        <w:rPr>
          <w:rFonts w:ascii="Arial" w:hAnsi="Arial" w:cs="Arial"/>
        </w:rPr>
        <w:t xml:space="preserve"> zamontować hydranty DN25 przeciwpożarowy zgodnie z Rozporządzeniem Ministra Spraw Wewnętrznych i Administracji z dnia 07.06.2010r. (Dz. U. 2010, nr 109, poz. 719). </w:t>
      </w:r>
    </w:p>
    <w:p w:rsidR="001F05DC" w:rsidRPr="00487089" w:rsidRDefault="001F05DC" w:rsidP="001F05DC">
      <w:pPr>
        <w:rPr>
          <w:rFonts w:ascii="Arial" w:hAnsi="Arial" w:cs="Arial"/>
        </w:rPr>
      </w:pPr>
      <w:r w:rsidRPr="00487089">
        <w:rPr>
          <w:rFonts w:ascii="Arial" w:hAnsi="Arial" w:cs="Arial"/>
        </w:rPr>
        <w:t xml:space="preserve">Przewody instalacji hydrantowej wykonać z rur stalowych ocynkowanych ze szwem gwintowanych, wg PN-74/H-74200. </w:t>
      </w:r>
    </w:p>
    <w:p w:rsidR="001F05DC" w:rsidRPr="00487089" w:rsidRDefault="001F05DC" w:rsidP="001F05DC">
      <w:pPr>
        <w:rPr>
          <w:rFonts w:ascii="Arial" w:hAnsi="Arial" w:cs="Arial"/>
        </w:rPr>
      </w:pPr>
      <w:r w:rsidRPr="00487089">
        <w:rPr>
          <w:rFonts w:ascii="Arial" w:hAnsi="Arial" w:cs="Arial"/>
        </w:rPr>
        <w:t>Hydranty montować w szafkach stalowych wnękowych. Na przewodzie zasilającym hydranty zamontować zawór hydrantowy, nie montować zaworów odcinających. Hydranty zasilane z sieci wodociągowej z zastosowanie zaworu pierwszeństwa na instalacji bytowej wody w budynku.</w:t>
      </w:r>
    </w:p>
    <w:p w:rsidR="001F05DC" w:rsidRPr="00487089" w:rsidRDefault="001F05DC" w:rsidP="001F05DC">
      <w:pPr>
        <w:rPr>
          <w:rFonts w:ascii="Arial" w:hAnsi="Arial" w:cs="Arial"/>
        </w:rPr>
      </w:pPr>
      <w:r w:rsidRPr="00487089">
        <w:rPr>
          <w:rFonts w:ascii="Arial" w:hAnsi="Arial" w:cs="Arial"/>
        </w:rPr>
        <w:t>Zawory hydrantowe należy umieścić na wys. min. 1,35m. Zasięg hydrantów (dobór węży) obejmować musi całą strefę pożarową.</w:t>
      </w:r>
    </w:p>
    <w:p w:rsidR="001F05DC" w:rsidRPr="00A83C92" w:rsidRDefault="001F05DC" w:rsidP="001F05DC">
      <w:pPr>
        <w:rPr>
          <w:rFonts w:ascii="Arial" w:hAnsi="Arial" w:cs="Arial"/>
        </w:rPr>
      </w:pPr>
      <w:r w:rsidRPr="00A83C92">
        <w:rPr>
          <w:rFonts w:ascii="Arial" w:hAnsi="Arial" w:cs="Arial"/>
        </w:rPr>
        <w:t xml:space="preserve">Ciśnienie na zaworze hydrantowym nie może być mniejsze niż 0,2 </w:t>
      </w:r>
      <w:proofErr w:type="spellStart"/>
      <w:r w:rsidRPr="00A83C92">
        <w:rPr>
          <w:rFonts w:ascii="Arial" w:hAnsi="Arial" w:cs="Arial"/>
        </w:rPr>
        <w:t>MPa</w:t>
      </w:r>
      <w:proofErr w:type="spellEnd"/>
      <w:r w:rsidRPr="00A83C92">
        <w:rPr>
          <w:rFonts w:ascii="Arial" w:hAnsi="Arial" w:cs="Arial"/>
        </w:rPr>
        <w:t xml:space="preserve"> i większe niż 0,7 </w:t>
      </w:r>
      <w:proofErr w:type="spellStart"/>
      <w:r w:rsidRPr="00A83C92">
        <w:rPr>
          <w:rFonts w:ascii="Arial" w:hAnsi="Arial" w:cs="Arial"/>
        </w:rPr>
        <w:t>MPa</w:t>
      </w:r>
      <w:proofErr w:type="spellEnd"/>
      <w:r w:rsidRPr="00A83C92">
        <w:rPr>
          <w:rFonts w:ascii="Arial" w:hAnsi="Arial" w:cs="Arial"/>
        </w:rPr>
        <w:t xml:space="preserve">. Wydajność hydrantów Ø 25 wynosi - </w:t>
      </w:r>
      <w:proofErr w:type="spellStart"/>
      <w:r w:rsidRPr="00A83C92">
        <w:rPr>
          <w:rFonts w:ascii="Arial" w:hAnsi="Arial" w:cs="Arial"/>
        </w:rPr>
        <w:t>qp</w:t>
      </w:r>
      <w:proofErr w:type="spellEnd"/>
      <w:r w:rsidRPr="00A83C92">
        <w:rPr>
          <w:rFonts w:ascii="Arial" w:hAnsi="Arial" w:cs="Arial"/>
        </w:rPr>
        <w:t xml:space="preserve"> = 1,0 dm</w:t>
      </w:r>
      <w:r w:rsidRPr="00A83C92">
        <w:rPr>
          <w:rFonts w:ascii="Arial" w:hAnsi="Arial" w:cs="Arial"/>
          <w:vertAlign w:val="superscript"/>
        </w:rPr>
        <w:t>3</w:t>
      </w:r>
      <w:r w:rsidRPr="00A83C92">
        <w:rPr>
          <w:rFonts w:ascii="Arial" w:hAnsi="Arial" w:cs="Arial"/>
        </w:rPr>
        <w:t>/s.</w:t>
      </w:r>
    </w:p>
    <w:p w:rsidR="001F05DC" w:rsidRPr="00475792" w:rsidRDefault="001F05DC" w:rsidP="00475792">
      <w:pPr>
        <w:rPr>
          <w:rFonts w:ascii="Arial" w:hAnsi="Arial" w:cs="Arial"/>
        </w:rPr>
      </w:pPr>
      <w:r w:rsidRPr="00A83C92">
        <w:rPr>
          <w:rFonts w:ascii="Arial" w:hAnsi="Arial" w:cs="Arial"/>
        </w:rPr>
        <w:t>Wymagane przeciwpożarowe zaopatrzenie w wodę dla przedmiotowych obiektów wynosi 10 dm</w:t>
      </w:r>
      <w:r w:rsidRPr="00A83C92">
        <w:rPr>
          <w:rFonts w:ascii="Arial" w:hAnsi="Arial" w:cs="Arial"/>
          <w:vertAlign w:val="superscript"/>
        </w:rPr>
        <w:t>3</w:t>
      </w:r>
      <w:r w:rsidRPr="00A83C92">
        <w:rPr>
          <w:rFonts w:ascii="Arial" w:hAnsi="Arial" w:cs="Arial"/>
        </w:rPr>
        <w:t xml:space="preserve">/s </w:t>
      </w:r>
      <w:r w:rsidR="00AA22AF">
        <w:rPr>
          <w:rFonts w:ascii="Arial" w:hAnsi="Arial" w:cs="Arial"/>
        </w:rPr>
        <w:t xml:space="preserve">               </w:t>
      </w:r>
      <w:r w:rsidRPr="00A83C92">
        <w:rPr>
          <w:rFonts w:ascii="Arial" w:hAnsi="Arial" w:cs="Arial"/>
        </w:rPr>
        <w:t>z co najmniej jednego hydrantu o średnicy 80 mm (zlokalizowanego do 75m od budynków) lub 100 m</w:t>
      </w:r>
      <w:r w:rsidRPr="00A83C92">
        <w:rPr>
          <w:rFonts w:ascii="Arial" w:hAnsi="Arial" w:cs="Arial"/>
          <w:vertAlign w:val="superscript"/>
        </w:rPr>
        <w:t>3</w:t>
      </w:r>
      <w:r w:rsidRPr="00A83C92">
        <w:rPr>
          <w:rFonts w:ascii="Arial" w:hAnsi="Arial" w:cs="Arial"/>
        </w:rPr>
        <w:t xml:space="preserve"> zapasu wody w przeciwpożarowym zbiorniku wodnym. W ramach projektowanej rozbudowy sieci wodociągowej </w:t>
      </w:r>
      <w:r w:rsidR="00A83C92" w:rsidRPr="00A83C92">
        <w:rPr>
          <w:rFonts w:ascii="Arial" w:hAnsi="Arial" w:cs="Arial"/>
        </w:rPr>
        <w:t xml:space="preserve">w pobliżu przedmiotowego budynku </w:t>
      </w:r>
      <w:r w:rsidRPr="00A83C92">
        <w:rPr>
          <w:rFonts w:ascii="Arial" w:hAnsi="Arial" w:cs="Arial"/>
        </w:rPr>
        <w:t xml:space="preserve">w zlokalizowany zostanie nadziemny hydrant </w:t>
      </w:r>
      <w:proofErr w:type="spellStart"/>
      <w:r w:rsidRPr="00A83C92">
        <w:rPr>
          <w:rFonts w:ascii="Arial" w:hAnsi="Arial" w:cs="Arial"/>
        </w:rPr>
        <w:t>ppoż</w:t>
      </w:r>
      <w:proofErr w:type="spellEnd"/>
      <w:r w:rsidRPr="00A83C92">
        <w:rPr>
          <w:rFonts w:ascii="Arial" w:hAnsi="Arial" w:cs="Arial"/>
        </w:rPr>
        <w:t xml:space="preserve"> DN80, który będzi</w:t>
      </w:r>
      <w:r w:rsidR="00AA22AF">
        <w:rPr>
          <w:rFonts w:ascii="Arial" w:hAnsi="Arial" w:cs="Arial"/>
        </w:rPr>
        <w:t>e stanowił zaopatrzenie budynku</w:t>
      </w:r>
      <w:r w:rsidRPr="00A83C92">
        <w:rPr>
          <w:rFonts w:ascii="Arial" w:hAnsi="Arial" w:cs="Arial"/>
        </w:rPr>
        <w:t xml:space="preserve"> w wodę do zewnętrznego gaszenia pożaru. </w:t>
      </w:r>
    </w:p>
    <w:p w:rsidR="001F05DC" w:rsidRPr="00475792" w:rsidRDefault="001F05DC" w:rsidP="005E6769">
      <w:pPr>
        <w:pStyle w:val="Nagwek4"/>
        <w:numPr>
          <w:ilvl w:val="3"/>
          <w:numId w:val="110"/>
        </w:numPr>
        <w:rPr>
          <w:rFonts w:ascii="Arial" w:hAnsi="Arial" w:cs="Arial"/>
          <w:sz w:val="22"/>
          <w:szCs w:val="22"/>
        </w:rPr>
      </w:pPr>
      <w:bookmarkStart w:id="154" w:name="_Toc143613262"/>
      <w:bookmarkStart w:id="155" w:name="_Toc151653246"/>
      <w:bookmarkStart w:id="156" w:name="_Toc184034348"/>
      <w:r w:rsidRPr="00475792">
        <w:rPr>
          <w:rFonts w:ascii="Arial" w:hAnsi="Arial" w:cs="Arial"/>
          <w:sz w:val="22"/>
          <w:szCs w:val="22"/>
        </w:rPr>
        <w:t>Instalacja kanalizacji sanitarnej</w:t>
      </w:r>
      <w:bookmarkEnd w:id="154"/>
      <w:bookmarkEnd w:id="155"/>
      <w:bookmarkEnd w:id="156"/>
    </w:p>
    <w:p w:rsidR="001F05DC" w:rsidRPr="00A83C92" w:rsidRDefault="001F05DC" w:rsidP="001F05DC">
      <w:pPr>
        <w:rPr>
          <w:rFonts w:ascii="Arial" w:hAnsi="Arial" w:cs="Arial"/>
        </w:rPr>
      </w:pPr>
      <w:r w:rsidRPr="00A83C92">
        <w:rPr>
          <w:rFonts w:ascii="Arial" w:hAnsi="Arial" w:cs="Arial"/>
        </w:rPr>
        <w:t xml:space="preserve">Instalacja kanalizacji sanitarnej odprowadzać będzie ścieki z wszystkich przyborów sanitarnych znajdujących się w projektowanych budynkach. Odprowadzenie ścieków sanitarnych do projektowanego przyłącza kanalizacyjnego. </w:t>
      </w:r>
    </w:p>
    <w:p w:rsidR="001F05DC" w:rsidRPr="00A83C92" w:rsidRDefault="001F05DC" w:rsidP="001F05DC">
      <w:pPr>
        <w:rPr>
          <w:rFonts w:ascii="Arial" w:hAnsi="Arial" w:cs="Arial"/>
        </w:rPr>
      </w:pPr>
      <w:r w:rsidRPr="00A83C92">
        <w:rPr>
          <w:rFonts w:ascii="Arial" w:hAnsi="Arial" w:cs="Arial"/>
        </w:rPr>
        <w:lastRenderedPageBreak/>
        <w:t xml:space="preserve">Projektowaną kanalizację sanitarną </w:t>
      </w:r>
      <w:proofErr w:type="spellStart"/>
      <w:r w:rsidRPr="00A83C92">
        <w:rPr>
          <w:rFonts w:ascii="Arial" w:hAnsi="Arial" w:cs="Arial"/>
        </w:rPr>
        <w:t>podposadzkową</w:t>
      </w:r>
      <w:proofErr w:type="spellEnd"/>
      <w:r w:rsidRPr="00A83C92">
        <w:rPr>
          <w:rFonts w:ascii="Arial" w:hAnsi="Arial" w:cs="Arial"/>
        </w:rPr>
        <w:t xml:space="preserve"> wykonać z rur </w:t>
      </w:r>
      <w:proofErr w:type="spellStart"/>
      <w:r w:rsidRPr="00A83C92">
        <w:rPr>
          <w:rFonts w:ascii="Arial" w:hAnsi="Arial" w:cs="Arial"/>
        </w:rPr>
        <w:t>PVC-U</w:t>
      </w:r>
      <w:proofErr w:type="spellEnd"/>
      <w:r w:rsidRPr="00A83C92">
        <w:rPr>
          <w:rFonts w:ascii="Arial" w:hAnsi="Arial" w:cs="Arial"/>
        </w:rPr>
        <w:t xml:space="preserve"> litych, kl. S, SN8, SDR34 o średnicy 160mm.</w:t>
      </w:r>
    </w:p>
    <w:p w:rsidR="001F05DC" w:rsidRPr="00A83C92" w:rsidRDefault="001F05DC" w:rsidP="001F05DC">
      <w:pPr>
        <w:rPr>
          <w:rFonts w:ascii="Arial" w:hAnsi="Arial" w:cs="Arial"/>
        </w:rPr>
      </w:pPr>
      <w:r w:rsidRPr="00A83C92">
        <w:rPr>
          <w:rFonts w:ascii="Arial" w:hAnsi="Arial" w:cs="Arial"/>
        </w:rPr>
        <w:t xml:space="preserve">Instalację kanalizacji sanitarnej wewnątrz budynku wykonać z rur PVC do kanalizacji wewnętrznej. Zaleca się zastosowanie rur niskoszumowych. </w:t>
      </w:r>
    </w:p>
    <w:p w:rsidR="006E5719" w:rsidRPr="00475792" w:rsidRDefault="001F05DC" w:rsidP="0074228A">
      <w:pPr>
        <w:rPr>
          <w:rFonts w:ascii="Arial" w:hAnsi="Arial" w:cs="Arial"/>
        </w:rPr>
      </w:pPr>
      <w:r w:rsidRPr="00A83C92">
        <w:rPr>
          <w:rFonts w:ascii="Arial" w:hAnsi="Arial" w:cs="Arial"/>
        </w:rPr>
        <w:t xml:space="preserve">Piony prowadzić w </w:t>
      </w:r>
      <w:proofErr w:type="spellStart"/>
      <w:r w:rsidRPr="00A83C92">
        <w:rPr>
          <w:rFonts w:ascii="Arial" w:hAnsi="Arial" w:cs="Arial"/>
        </w:rPr>
        <w:t>szachtach</w:t>
      </w:r>
      <w:proofErr w:type="spellEnd"/>
      <w:r w:rsidRPr="00A83C92">
        <w:rPr>
          <w:rFonts w:ascii="Arial" w:hAnsi="Arial" w:cs="Arial"/>
        </w:rPr>
        <w:t xml:space="preserve"> instalacyjnych lub obmurować. Na pionach zainstalować czyszczaki (rewizje). Przewód wentylacyjny pionu wyprowadzić ponad dach i zakończyć rurą wywiewną.</w:t>
      </w:r>
      <w:r w:rsidR="00A83C92" w:rsidRPr="00A83C92">
        <w:rPr>
          <w:rFonts w:ascii="Arial" w:hAnsi="Arial" w:cs="Arial"/>
        </w:rPr>
        <w:t xml:space="preserve"> </w:t>
      </w:r>
      <w:r w:rsidRPr="00A83C92">
        <w:rPr>
          <w:rFonts w:ascii="Arial" w:hAnsi="Arial" w:cs="Arial"/>
        </w:rPr>
        <w:t xml:space="preserve">Odprowadzenie skroplin z klimatyzatorów i centrali wentylacyjnej wykonać rurami z tworzywa sztucznego do najbliższych pionów kanalizacji sanitarnej. Rury odpływu skroplin układać ze spadkiem min. 2% w kierunku kanalizacji i </w:t>
      </w:r>
      <w:proofErr w:type="spellStart"/>
      <w:r w:rsidRPr="00A83C92">
        <w:rPr>
          <w:rFonts w:ascii="Arial" w:hAnsi="Arial" w:cs="Arial"/>
        </w:rPr>
        <w:t>zasyfonować</w:t>
      </w:r>
      <w:proofErr w:type="spellEnd"/>
      <w:r w:rsidRPr="00A83C92">
        <w:rPr>
          <w:rFonts w:ascii="Arial" w:hAnsi="Arial" w:cs="Arial"/>
        </w:rPr>
        <w:t xml:space="preserve"> przed włączeniem do pionu.</w:t>
      </w:r>
    </w:p>
    <w:p w:rsidR="001F05DC" w:rsidRPr="00A83C92" w:rsidRDefault="001F05DC" w:rsidP="005E6769">
      <w:pPr>
        <w:pStyle w:val="Nagwek4"/>
        <w:numPr>
          <w:ilvl w:val="3"/>
          <w:numId w:val="110"/>
        </w:numPr>
        <w:rPr>
          <w:rFonts w:ascii="Arial" w:hAnsi="Arial" w:cs="Arial"/>
          <w:sz w:val="22"/>
          <w:szCs w:val="22"/>
        </w:rPr>
      </w:pPr>
      <w:bookmarkStart w:id="157" w:name="_Toc143613263"/>
      <w:bookmarkStart w:id="158" w:name="_Toc151653247"/>
      <w:bookmarkStart w:id="159" w:name="_Toc184034349"/>
      <w:r w:rsidRPr="00A83C92">
        <w:rPr>
          <w:rFonts w:ascii="Arial" w:hAnsi="Arial" w:cs="Arial"/>
          <w:sz w:val="22"/>
          <w:szCs w:val="22"/>
        </w:rPr>
        <w:t>Instalacja centralnego ogrzewania</w:t>
      </w:r>
      <w:bookmarkEnd w:id="157"/>
      <w:bookmarkEnd w:id="158"/>
      <w:bookmarkEnd w:id="159"/>
    </w:p>
    <w:p w:rsidR="001F05DC" w:rsidRPr="00A83C92" w:rsidRDefault="001F05DC" w:rsidP="001F05DC">
      <w:pPr>
        <w:rPr>
          <w:rFonts w:ascii="Arial" w:hAnsi="Arial" w:cs="Arial"/>
          <w:szCs w:val="20"/>
        </w:rPr>
      </w:pPr>
      <w:r w:rsidRPr="00A83C92">
        <w:rPr>
          <w:rFonts w:ascii="Arial" w:hAnsi="Arial" w:cs="Arial"/>
          <w:szCs w:val="20"/>
        </w:rPr>
        <w:t xml:space="preserve">Wykonawca zobowiązany jest wykonać obliczenia cieplne dla </w:t>
      </w:r>
      <w:r w:rsidR="00AA22AF">
        <w:rPr>
          <w:rFonts w:ascii="Arial" w:hAnsi="Arial" w:cs="Arial"/>
        </w:rPr>
        <w:t>adaptowanego  budyn</w:t>
      </w:r>
      <w:r w:rsidR="00AA22AF" w:rsidRPr="00A83C92">
        <w:rPr>
          <w:rFonts w:ascii="Arial" w:hAnsi="Arial" w:cs="Arial"/>
        </w:rPr>
        <w:t>k</w:t>
      </w:r>
      <w:r w:rsidR="00AA22AF">
        <w:rPr>
          <w:rFonts w:ascii="Arial" w:hAnsi="Arial" w:cs="Arial"/>
        </w:rPr>
        <w:t>u</w:t>
      </w:r>
      <w:r w:rsidR="00AA22AF" w:rsidRPr="00A83C92">
        <w:rPr>
          <w:rFonts w:ascii="Arial" w:hAnsi="Arial" w:cs="Arial"/>
        </w:rPr>
        <w:t xml:space="preserve"> </w:t>
      </w:r>
      <w:r w:rsidR="00AA22AF">
        <w:rPr>
          <w:rFonts w:ascii="Arial" w:hAnsi="Arial" w:cs="Arial"/>
        </w:rPr>
        <w:t>wraz z rozbudową</w:t>
      </w:r>
      <w:r w:rsidR="00AA22AF" w:rsidRPr="00A83C92">
        <w:rPr>
          <w:rFonts w:ascii="Arial" w:hAnsi="Arial" w:cs="Arial"/>
        </w:rPr>
        <w:t xml:space="preserve"> </w:t>
      </w:r>
      <w:r w:rsidRPr="00A83C92">
        <w:rPr>
          <w:rFonts w:ascii="Arial" w:hAnsi="Arial" w:cs="Arial"/>
          <w:szCs w:val="20"/>
        </w:rPr>
        <w:t xml:space="preserve">oraz opracować projektowaną charakterystykę energetyczną budynków.  </w:t>
      </w:r>
    </w:p>
    <w:p w:rsidR="001F05DC" w:rsidRPr="00A83C92" w:rsidRDefault="001F05DC" w:rsidP="001F05DC">
      <w:pPr>
        <w:rPr>
          <w:rFonts w:ascii="Arial" w:hAnsi="Arial" w:cs="Arial"/>
          <w:szCs w:val="20"/>
        </w:rPr>
      </w:pPr>
      <w:r w:rsidRPr="00A83C92">
        <w:rPr>
          <w:rFonts w:ascii="Arial" w:hAnsi="Arial" w:cs="Arial"/>
          <w:szCs w:val="20"/>
        </w:rPr>
        <w:t>Jako dane wyjściowe do obliczeń należy przyjmować następujące parametry obliczeniowe powietrza zewnętrznego, określone na podstawie PN-76/B-03420 i PN-82/B- 02403 (lub równoważnych):</w:t>
      </w:r>
    </w:p>
    <w:p w:rsidR="001F05DC" w:rsidRPr="00A83C92" w:rsidRDefault="001F05DC" w:rsidP="001F05DC">
      <w:pPr>
        <w:rPr>
          <w:rFonts w:ascii="Arial" w:hAnsi="Arial" w:cs="Arial"/>
          <w:szCs w:val="20"/>
        </w:rPr>
      </w:pPr>
      <w:r w:rsidRPr="00A83C92">
        <w:rPr>
          <w:rFonts w:ascii="Arial" w:hAnsi="Arial" w:cs="Arial"/>
          <w:szCs w:val="20"/>
        </w:rPr>
        <w:t>Parametry powietrza zewnętrznego wg PN-82/B- 02403 (lub równoważna) dla zimy:</w:t>
      </w:r>
    </w:p>
    <w:p w:rsidR="001F05DC" w:rsidRPr="00A83C92" w:rsidRDefault="001F05DC" w:rsidP="005E6769">
      <w:pPr>
        <w:pStyle w:val="Akapitzlist"/>
        <w:numPr>
          <w:ilvl w:val="0"/>
          <w:numId w:val="66"/>
        </w:numPr>
        <w:spacing w:before="0"/>
        <w:ind w:left="1701"/>
        <w:contextualSpacing w:val="0"/>
        <w:rPr>
          <w:rFonts w:ascii="Arial" w:hAnsi="Arial" w:cs="Arial"/>
          <w:szCs w:val="20"/>
          <w:u w:val="none"/>
        </w:rPr>
      </w:pPr>
      <w:r w:rsidRPr="00A83C92">
        <w:rPr>
          <w:rFonts w:ascii="Arial" w:hAnsi="Arial" w:cs="Arial"/>
          <w:szCs w:val="20"/>
          <w:u w:val="none"/>
        </w:rPr>
        <w:t>strefa klimatyczna: III</w:t>
      </w:r>
    </w:p>
    <w:p w:rsidR="001F05DC" w:rsidRPr="00A83C92" w:rsidRDefault="001F05DC" w:rsidP="005E6769">
      <w:pPr>
        <w:pStyle w:val="Akapitzlist"/>
        <w:numPr>
          <w:ilvl w:val="0"/>
          <w:numId w:val="66"/>
        </w:numPr>
        <w:spacing w:before="0" w:after="120"/>
        <w:ind w:left="1701" w:hanging="357"/>
        <w:contextualSpacing w:val="0"/>
        <w:rPr>
          <w:rFonts w:ascii="Arial" w:hAnsi="Arial" w:cs="Arial"/>
          <w:szCs w:val="20"/>
          <w:u w:val="none"/>
        </w:rPr>
      </w:pPr>
      <w:r w:rsidRPr="00A83C92">
        <w:rPr>
          <w:rFonts w:ascii="Arial" w:hAnsi="Arial" w:cs="Arial"/>
          <w:szCs w:val="20"/>
          <w:u w:val="none"/>
        </w:rPr>
        <w:t>temperatura zewnętrzna powietrza zewnętrznego: -20°C</w:t>
      </w:r>
    </w:p>
    <w:p w:rsidR="001F05DC" w:rsidRPr="00A83C92" w:rsidRDefault="001F05DC" w:rsidP="001F05DC">
      <w:pPr>
        <w:rPr>
          <w:rFonts w:ascii="Arial" w:hAnsi="Arial" w:cs="Arial"/>
          <w:szCs w:val="20"/>
        </w:rPr>
      </w:pPr>
      <w:r w:rsidRPr="00A83C92">
        <w:rPr>
          <w:rFonts w:ascii="Arial" w:hAnsi="Arial" w:cs="Arial"/>
          <w:szCs w:val="20"/>
        </w:rPr>
        <w:t xml:space="preserve">Jako źródła ciepła dla instalacji centralnego ogrzewania i zasilania nagrzewnic w centralach wentylacyjnych projektuje się pompy ciepła typu Split powietrze-woda. </w:t>
      </w:r>
    </w:p>
    <w:p w:rsidR="001F05DC" w:rsidRPr="00A83C92" w:rsidRDefault="001F05DC" w:rsidP="001F05DC">
      <w:pPr>
        <w:rPr>
          <w:rFonts w:ascii="Arial" w:hAnsi="Arial" w:cs="Arial"/>
          <w:szCs w:val="20"/>
        </w:rPr>
      </w:pPr>
      <w:r w:rsidRPr="00A83C92">
        <w:rPr>
          <w:rFonts w:ascii="Arial" w:hAnsi="Arial" w:cs="Arial"/>
          <w:szCs w:val="20"/>
        </w:rPr>
        <w:t xml:space="preserve">Jednostki zewnętrzne należy umieścić na zewnątrz budynków, przy ścianach zewnętrznych pomieszczeń technicznych, z zachowaniem minimalnych odległości wymaganych przez producenta urządzeń. Jednostki wewnętrzne znajdować się będą w pomieszczeniach technicznych każdego </w:t>
      </w:r>
      <w:r w:rsidR="00A83C92">
        <w:rPr>
          <w:rFonts w:ascii="Arial" w:hAnsi="Arial" w:cs="Arial"/>
          <w:szCs w:val="20"/>
        </w:rPr>
        <w:t xml:space="preserve">                         </w:t>
      </w:r>
      <w:r w:rsidRPr="00A83C92">
        <w:rPr>
          <w:rFonts w:ascii="Arial" w:hAnsi="Arial" w:cs="Arial"/>
          <w:szCs w:val="20"/>
        </w:rPr>
        <w:t xml:space="preserve">z budynków. Dla zapewnienia stabilnej pracy pompy ciepła należy zaprojektować zbiornik buforowy ciepła. </w:t>
      </w:r>
    </w:p>
    <w:p w:rsidR="001F05DC" w:rsidRPr="00A83C92" w:rsidRDefault="001F05DC" w:rsidP="001F05DC">
      <w:pPr>
        <w:rPr>
          <w:rFonts w:ascii="Arial" w:hAnsi="Arial" w:cs="Arial"/>
          <w:szCs w:val="20"/>
        </w:rPr>
      </w:pPr>
      <w:r w:rsidRPr="00A83C92">
        <w:rPr>
          <w:rFonts w:ascii="Arial" w:hAnsi="Arial" w:cs="Arial"/>
          <w:szCs w:val="20"/>
        </w:rPr>
        <w:t xml:space="preserve">Czynnikiem grzewczym będzie woda o parametrach 45/35°C. Instalacja centralnego ogrzewania pracować będzie w systemie zamkniętym dwururowym. Przewody rozprowadzające instalacji </w:t>
      </w:r>
      <w:proofErr w:type="spellStart"/>
      <w:r w:rsidRPr="00A83C92">
        <w:rPr>
          <w:rFonts w:ascii="Arial" w:hAnsi="Arial" w:cs="Arial"/>
          <w:szCs w:val="20"/>
        </w:rPr>
        <w:t>c.o</w:t>
      </w:r>
      <w:proofErr w:type="spellEnd"/>
      <w:r w:rsidRPr="00A83C92">
        <w:rPr>
          <w:rFonts w:ascii="Arial" w:hAnsi="Arial" w:cs="Arial"/>
          <w:szCs w:val="20"/>
        </w:rPr>
        <w:t xml:space="preserve">. wykonać </w:t>
      </w:r>
      <w:r w:rsidR="00A83C92">
        <w:rPr>
          <w:rFonts w:ascii="Arial" w:hAnsi="Arial" w:cs="Arial"/>
          <w:szCs w:val="20"/>
        </w:rPr>
        <w:t xml:space="preserve">      </w:t>
      </w:r>
      <w:r w:rsidRPr="00A83C92">
        <w:rPr>
          <w:rFonts w:ascii="Arial" w:hAnsi="Arial" w:cs="Arial"/>
          <w:szCs w:val="20"/>
        </w:rPr>
        <w:t xml:space="preserve">z rur z tworzywa sztucznego, wielowarstwowych </w:t>
      </w:r>
      <w:proofErr w:type="spellStart"/>
      <w:r w:rsidRPr="00A83C92">
        <w:rPr>
          <w:rFonts w:ascii="Arial" w:hAnsi="Arial" w:cs="Arial"/>
          <w:szCs w:val="20"/>
        </w:rPr>
        <w:t>PE-RT</w:t>
      </w:r>
      <w:proofErr w:type="spellEnd"/>
      <w:r w:rsidRPr="00A83C92">
        <w:rPr>
          <w:rFonts w:ascii="Arial" w:hAnsi="Arial" w:cs="Arial"/>
          <w:szCs w:val="20"/>
        </w:rPr>
        <w:t>/Al./</w:t>
      </w:r>
      <w:proofErr w:type="spellStart"/>
      <w:r w:rsidRPr="00A83C92">
        <w:rPr>
          <w:rFonts w:ascii="Arial" w:hAnsi="Arial" w:cs="Arial"/>
          <w:szCs w:val="20"/>
        </w:rPr>
        <w:t>PE-RT</w:t>
      </w:r>
      <w:proofErr w:type="spellEnd"/>
      <w:r w:rsidRPr="00A83C92">
        <w:rPr>
          <w:rFonts w:ascii="Arial" w:hAnsi="Arial" w:cs="Arial"/>
          <w:szCs w:val="20"/>
        </w:rPr>
        <w:t xml:space="preserve">. </w:t>
      </w:r>
    </w:p>
    <w:p w:rsidR="001F05DC" w:rsidRPr="00A83C92" w:rsidRDefault="001F05DC" w:rsidP="001F05DC">
      <w:pPr>
        <w:rPr>
          <w:rFonts w:ascii="Arial" w:hAnsi="Arial" w:cs="Arial"/>
          <w:szCs w:val="20"/>
        </w:rPr>
      </w:pPr>
      <w:r w:rsidRPr="00A83C92">
        <w:rPr>
          <w:rFonts w:ascii="Arial" w:hAnsi="Arial" w:cs="Arial"/>
          <w:szCs w:val="20"/>
        </w:rPr>
        <w:t>Połączenia i podparcia rur, armatury i kształtek – wg wytycznych producenta rur. Rozprowadzenie przewodów w układzie trójnikowym w posadzce. Przewody grzewcze należy zaizolować termicznie otuliną o współczynniku przewodzenia ciepła i grubości zgodnej z aktualnymi wymogami Warunków Technicznych.</w:t>
      </w:r>
    </w:p>
    <w:p w:rsidR="001F05DC" w:rsidRPr="00A83C92" w:rsidRDefault="001F05DC" w:rsidP="001F05DC">
      <w:pPr>
        <w:rPr>
          <w:rFonts w:ascii="Arial" w:hAnsi="Arial" w:cs="Arial"/>
          <w:szCs w:val="20"/>
        </w:rPr>
      </w:pPr>
      <w:r w:rsidRPr="00A83C92">
        <w:rPr>
          <w:rFonts w:ascii="Arial" w:hAnsi="Arial" w:cs="Arial"/>
          <w:szCs w:val="20"/>
        </w:rPr>
        <w:t>Przy układaniu rur w warstwach posadzkowych należy przestrzegać minimalnego przykrycia wylewką bet. 4,5 cm nad powierzchnią izolacji cieplnej rurociągu.</w:t>
      </w:r>
    </w:p>
    <w:p w:rsidR="001F05DC" w:rsidRPr="00A83C92" w:rsidRDefault="001F05DC" w:rsidP="001F05DC">
      <w:pPr>
        <w:rPr>
          <w:rFonts w:ascii="Arial" w:hAnsi="Arial" w:cs="Arial"/>
          <w:szCs w:val="20"/>
        </w:rPr>
      </w:pPr>
      <w:r w:rsidRPr="00A83C92">
        <w:rPr>
          <w:rFonts w:ascii="Arial" w:hAnsi="Arial" w:cs="Arial"/>
          <w:szCs w:val="20"/>
        </w:rPr>
        <w:t>Do kompensacji wydłużeń termicznych stosuje się kompensację naturalną.</w:t>
      </w:r>
    </w:p>
    <w:p w:rsidR="001F05DC" w:rsidRPr="00A83C92" w:rsidRDefault="001F05DC" w:rsidP="001F05DC">
      <w:pPr>
        <w:rPr>
          <w:rFonts w:ascii="Arial" w:hAnsi="Arial" w:cs="Arial"/>
          <w:szCs w:val="20"/>
        </w:rPr>
      </w:pPr>
      <w:r w:rsidRPr="00A83C92">
        <w:rPr>
          <w:rFonts w:ascii="Arial" w:hAnsi="Arial" w:cs="Arial"/>
          <w:szCs w:val="20"/>
        </w:rPr>
        <w:t xml:space="preserve">Jako elementy grzejne przewiduje się ogrzewanie niskotemperaturowe w postaci ogrzewania podłogowego. W budynku magazynowo- socjalnym w pomieszczeniu przestrzeni magazynowej jako elementy grzewcze projektuje się wodne aparaty grzewczo- wentylacyjne. </w:t>
      </w:r>
    </w:p>
    <w:p w:rsidR="001F05DC" w:rsidRPr="00A83C92" w:rsidRDefault="001F05DC" w:rsidP="001F05DC">
      <w:pPr>
        <w:rPr>
          <w:rFonts w:ascii="Arial" w:hAnsi="Arial" w:cs="Arial"/>
          <w:szCs w:val="20"/>
        </w:rPr>
      </w:pPr>
      <w:r w:rsidRPr="00A83C92">
        <w:rPr>
          <w:rFonts w:ascii="Arial" w:hAnsi="Arial" w:cs="Arial"/>
          <w:szCs w:val="20"/>
        </w:rPr>
        <w:t xml:space="preserve">Ogrzewanie podłogowe zaprojektowano z myślą o zapewnieniu temperatury posadzki na poziomie +21° +33°C (w zależności od typu pomieszczenia). </w:t>
      </w:r>
    </w:p>
    <w:p w:rsidR="001F05DC" w:rsidRPr="00A83C92" w:rsidRDefault="001F05DC" w:rsidP="001F05DC">
      <w:pPr>
        <w:rPr>
          <w:rFonts w:ascii="Arial" w:hAnsi="Arial" w:cs="Arial"/>
        </w:rPr>
      </w:pPr>
      <w:r w:rsidRPr="00A83C92">
        <w:rPr>
          <w:rFonts w:ascii="Arial" w:hAnsi="Arial" w:cs="Arial"/>
        </w:rPr>
        <w:t xml:space="preserve">Zaprojektowano ogrzewanie podłogowe oparte na rurach wielowarstwowych </w:t>
      </w:r>
      <w:proofErr w:type="spellStart"/>
      <w:r w:rsidRPr="00A83C92">
        <w:rPr>
          <w:rFonts w:ascii="Arial" w:hAnsi="Arial" w:cs="Arial"/>
        </w:rPr>
        <w:t>PE-RT</w:t>
      </w:r>
      <w:proofErr w:type="spellEnd"/>
      <w:r w:rsidRPr="00A83C92">
        <w:rPr>
          <w:rFonts w:ascii="Arial" w:hAnsi="Arial" w:cs="Arial"/>
        </w:rPr>
        <w:t xml:space="preserve"> z osłoną </w:t>
      </w:r>
      <w:proofErr w:type="spellStart"/>
      <w:r w:rsidRPr="00A83C92">
        <w:rPr>
          <w:rFonts w:ascii="Arial" w:hAnsi="Arial" w:cs="Arial"/>
        </w:rPr>
        <w:t>antydyfuzyjną</w:t>
      </w:r>
      <w:proofErr w:type="spellEnd"/>
      <w:r w:rsidRPr="00A83C92">
        <w:rPr>
          <w:rFonts w:ascii="Arial" w:hAnsi="Arial" w:cs="Arial"/>
        </w:rPr>
        <w:t xml:space="preserve"> o średnicy Ø16x2,0 mm.</w:t>
      </w:r>
    </w:p>
    <w:p w:rsidR="001F05DC" w:rsidRPr="00A83C92" w:rsidRDefault="001F05DC" w:rsidP="001F05DC">
      <w:pPr>
        <w:rPr>
          <w:rFonts w:ascii="Arial" w:hAnsi="Arial" w:cs="Arial"/>
        </w:rPr>
      </w:pPr>
      <w:r w:rsidRPr="00A83C92">
        <w:rPr>
          <w:rFonts w:ascii="Arial" w:hAnsi="Arial" w:cs="Arial"/>
        </w:rPr>
        <w:t xml:space="preserve">Na surowej posadzce należy położyć izolację termiczną ze styropianu o łącznej grubości wg projektu architektonicznego. Zaleca się wykonanie wierzchniej warstwy izolacji z rolowanych płyt systemowych styropian + folia. W przypadku stosowania wyłącznie zwykłych płyt podłogowych izolację styropianową należy pokryć polietylenową folią rastrową. Na tak przygotowanym podłożu układa się rury grzewcze mocując je do podłoża za pomocą klipsów plastikowych. Rury grzewcze należy układać zakolami równolegle do siebie. </w:t>
      </w:r>
    </w:p>
    <w:p w:rsidR="001F05DC" w:rsidRPr="00A83C92" w:rsidRDefault="001F05DC" w:rsidP="001F05DC">
      <w:pPr>
        <w:rPr>
          <w:rFonts w:ascii="Arial" w:hAnsi="Arial" w:cs="Arial"/>
        </w:rPr>
      </w:pPr>
      <w:r w:rsidRPr="00A83C92">
        <w:rPr>
          <w:rFonts w:ascii="Arial" w:hAnsi="Arial" w:cs="Arial"/>
        </w:rPr>
        <w:t>Grubość wylewki powinna wynosić 65</w:t>
      </w:r>
      <w:r w:rsidR="00475792">
        <w:rPr>
          <w:rFonts w:ascii="Arial" w:hAnsi="Arial" w:cs="Arial"/>
        </w:rPr>
        <w:t xml:space="preserve"> </w:t>
      </w:r>
      <w:r w:rsidRPr="00A83C92">
        <w:rPr>
          <w:rFonts w:ascii="Arial" w:hAnsi="Arial" w:cs="Arial"/>
        </w:rPr>
        <w:t>mm. Do wylewki należy dodać plastyfikator w ilości odpowiadającej zaleceniom jego producenta. W przypadku zastosowania wylewki anhydrytowej można zmniejszyć jej grubość do 35</w:t>
      </w:r>
      <w:r w:rsidR="00475792">
        <w:rPr>
          <w:rFonts w:ascii="Arial" w:hAnsi="Arial" w:cs="Arial"/>
        </w:rPr>
        <w:t xml:space="preserve"> </w:t>
      </w:r>
      <w:r w:rsidRPr="00A83C92">
        <w:rPr>
          <w:rFonts w:ascii="Arial" w:hAnsi="Arial" w:cs="Arial"/>
        </w:rPr>
        <w:t xml:space="preserve">mm, zgodnie z wytycznymi danego producenta. </w:t>
      </w:r>
    </w:p>
    <w:p w:rsidR="001F05DC" w:rsidRPr="00A83C92" w:rsidRDefault="001F05DC" w:rsidP="001F05DC">
      <w:pPr>
        <w:rPr>
          <w:rFonts w:ascii="Arial" w:hAnsi="Arial" w:cs="Arial"/>
        </w:rPr>
      </w:pPr>
      <w:r w:rsidRPr="00A83C92">
        <w:rPr>
          <w:rFonts w:ascii="Arial" w:hAnsi="Arial" w:cs="Arial"/>
        </w:rPr>
        <w:t xml:space="preserve">Miejsca styczności podłoża betonowego z przegrodami budowlanymi i innymi instalacjami pionowymi i poziomymi powinny być zabezpieczone taśmą dylatacyjną brzegową. Wykonać szczeliny dylatacyjne oddzielające poszczególne powierzchnie grzewcze. Dylatacje wykonać za pomocą taśmy izolacji brzegowej o grubości 8 mm. </w:t>
      </w:r>
    </w:p>
    <w:p w:rsidR="001F05DC" w:rsidRPr="00A83C92" w:rsidRDefault="001F05DC" w:rsidP="001F05DC">
      <w:pPr>
        <w:rPr>
          <w:rFonts w:ascii="Arial" w:hAnsi="Arial" w:cs="Arial"/>
        </w:rPr>
      </w:pPr>
      <w:r w:rsidRPr="00A83C92">
        <w:rPr>
          <w:rFonts w:ascii="Arial" w:hAnsi="Arial" w:cs="Arial"/>
        </w:rPr>
        <w:lastRenderedPageBreak/>
        <w:t xml:space="preserve">Przejścia przewodów przyłączeniowych przez dylatacje wykonać w rurach </w:t>
      </w:r>
      <w:r w:rsidR="00475792">
        <w:rPr>
          <w:rFonts w:ascii="Arial" w:hAnsi="Arial" w:cs="Arial"/>
        </w:rPr>
        <w:t>ochronnych wystających po 30 cm</w:t>
      </w:r>
      <w:r w:rsidR="00A83C92" w:rsidRPr="00A83C92">
        <w:rPr>
          <w:rFonts w:ascii="Arial" w:hAnsi="Arial" w:cs="Arial"/>
        </w:rPr>
        <w:t xml:space="preserve"> </w:t>
      </w:r>
      <w:r w:rsidRPr="00A83C92">
        <w:rPr>
          <w:rFonts w:ascii="Arial" w:hAnsi="Arial" w:cs="Arial"/>
        </w:rPr>
        <w:t>z każdej strony szczeliny. Niedopuszczalne jest dzielenie poszczególnych pętli ogrzewania podłogowego dylatacjami. Dylatacje wykonywać pomiędzy pętlami.</w:t>
      </w:r>
      <w:r w:rsidR="00A83C92" w:rsidRPr="00A83C92">
        <w:rPr>
          <w:rFonts w:ascii="Arial" w:hAnsi="Arial" w:cs="Arial"/>
        </w:rPr>
        <w:t xml:space="preserve"> </w:t>
      </w:r>
      <w:r w:rsidRPr="00A83C92">
        <w:rPr>
          <w:rFonts w:ascii="Arial" w:hAnsi="Arial" w:cs="Arial"/>
        </w:rPr>
        <w:t xml:space="preserve">Rozdzielacze ogrzewania podłogowego należy montować w szafkach </w:t>
      </w:r>
      <w:proofErr w:type="spellStart"/>
      <w:r w:rsidRPr="00A83C92">
        <w:rPr>
          <w:rFonts w:ascii="Arial" w:hAnsi="Arial" w:cs="Arial"/>
        </w:rPr>
        <w:t>rozdzielaczowych</w:t>
      </w:r>
      <w:proofErr w:type="spellEnd"/>
      <w:r w:rsidRPr="00A83C92">
        <w:rPr>
          <w:rFonts w:ascii="Arial" w:hAnsi="Arial" w:cs="Arial"/>
        </w:rPr>
        <w:t xml:space="preserve"> pod- lub natynkowych. Do rozdzielaczy należy doprowadzić zasilanie elektryczne. Regulacja temperatury w pomieszczeniach realizowana będzie poprzez zastosowanie automatyki ogrzewania podłogowego. Na rozdzielaczu zamontować zawory termoelektryczne. W pomieszczeniach ogrzewanych za pomocą ogrzewania podłogowego zlokalizować termostaty pokojowe.</w:t>
      </w:r>
    </w:p>
    <w:p w:rsidR="001F05DC" w:rsidRPr="00A83C92" w:rsidRDefault="001F05DC" w:rsidP="001F05DC">
      <w:pPr>
        <w:rPr>
          <w:rFonts w:ascii="Arial" w:hAnsi="Arial" w:cs="Arial"/>
        </w:rPr>
      </w:pPr>
      <w:r w:rsidRPr="00A83C92">
        <w:rPr>
          <w:rFonts w:ascii="Arial" w:hAnsi="Arial" w:cs="Arial"/>
        </w:rPr>
        <w:t xml:space="preserve">Dla instalacji centralnego ogrzewania należy dobrać pompy obiegowe oraz niezbędną armaturę zabezpieczającą i regulacyjną. </w:t>
      </w:r>
    </w:p>
    <w:p w:rsidR="00CE69F5" w:rsidRPr="00A83C92" w:rsidRDefault="001F05DC" w:rsidP="00337913">
      <w:pPr>
        <w:rPr>
          <w:rFonts w:ascii="Arial" w:hAnsi="Arial" w:cs="Arial"/>
        </w:rPr>
      </w:pPr>
      <w:r w:rsidRPr="00A83C92">
        <w:rPr>
          <w:rFonts w:ascii="Arial" w:hAnsi="Arial" w:cs="Arial"/>
        </w:rPr>
        <w:t>W celu ochrony instalacji przed osadzaniem się kamienia, na instalacji wodociągowej należy zainstalować stację uzdatniania wody.</w:t>
      </w:r>
    </w:p>
    <w:p w:rsidR="001F05DC" w:rsidRPr="00A83C92" w:rsidRDefault="001F05DC" w:rsidP="005E6769">
      <w:pPr>
        <w:pStyle w:val="Nagwek4"/>
        <w:numPr>
          <w:ilvl w:val="3"/>
          <w:numId w:val="110"/>
        </w:numPr>
        <w:rPr>
          <w:rFonts w:ascii="Arial" w:hAnsi="Arial" w:cs="Arial"/>
          <w:sz w:val="22"/>
          <w:szCs w:val="22"/>
        </w:rPr>
      </w:pPr>
      <w:bookmarkStart w:id="160" w:name="_Toc143613264"/>
      <w:bookmarkStart w:id="161" w:name="_Toc151653248"/>
      <w:bookmarkStart w:id="162" w:name="_Toc184034350"/>
      <w:r w:rsidRPr="00A83C92">
        <w:rPr>
          <w:rFonts w:ascii="Arial" w:hAnsi="Arial" w:cs="Arial"/>
          <w:sz w:val="22"/>
          <w:szCs w:val="22"/>
        </w:rPr>
        <w:t>Instalacja wentylacji mechanicznej</w:t>
      </w:r>
      <w:bookmarkEnd w:id="160"/>
      <w:bookmarkEnd w:id="161"/>
      <w:bookmarkEnd w:id="162"/>
    </w:p>
    <w:p w:rsidR="001F05DC" w:rsidRPr="00A83C92" w:rsidRDefault="001F05DC" w:rsidP="001F05DC">
      <w:pPr>
        <w:rPr>
          <w:rFonts w:ascii="Arial" w:hAnsi="Arial" w:cs="Arial"/>
        </w:rPr>
      </w:pPr>
      <w:r w:rsidRPr="00A83C92">
        <w:rPr>
          <w:rFonts w:ascii="Arial" w:hAnsi="Arial" w:cs="Arial"/>
        </w:rPr>
        <w:t>Instalację wentylacji mechanicznej nawiewno- wywiewnej z odzyskiem ciepła należy przewidzieć we wszystkich po</w:t>
      </w:r>
      <w:r w:rsidR="00A83C92" w:rsidRPr="00A83C92">
        <w:rPr>
          <w:rFonts w:ascii="Arial" w:hAnsi="Arial" w:cs="Arial"/>
        </w:rPr>
        <w:t>mieszczeniach</w:t>
      </w:r>
      <w:r w:rsidR="00AA22AF">
        <w:rPr>
          <w:rFonts w:ascii="Arial" w:hAnsi="Arial" w:cs="Arial"/>
        </w:rPr>
        <w:t xml:space="preserve"> adaptowanego budynku</w:t>
      </w:r>
      <w:r w:rsidR="00AA22AF" w:rsidRPr="00A83C92">
        <w:rPr>
          <w:rFonts w:ascii="Arial" w:hAnsi="Arial" w:cs="Arial"/>
        </w:rPr>
        <w:t xml:space="preserve"> </w:t>
      </w:r>
      <w:r w:rsidR="00AA22AF">
        <w:rPr>
          <w:rFonts w:ascii="Arial" w:hAnsi="Arial" w:cs="Arial"/>
        </w:rPr>
        <w:t>wraz z rozbudową</w:t>
      </w:r>
      <w:r w:rsidRPr="00A83C92">
        <w:rPr>
          <w:rFonts w:ascii="Arial" w:hAnsi="Arial" w:cs="Arial"/>
        </w:rPr>
        <w:t>. Instalacja powinna pracować w sposób ciągły z możliwością programowania czasowego w celu ograniczenia jej wydajności oraz energochłonności w godzinach nocnych i w dniach wolnych od pracy.</w:t>
      </w:r>
    </w:p>
    <w:p w:rsidR="00CE69F5" w:rsidRDefault="001F05DC" w:rsidP="00337913">
      <w:pPr>
        <w:rPr>
          <w:rFonts w:ascii="Arial" w:hAnsi="Arial" w:cs="Arial"/>
        </w:rPr>
      </w:pPr>
      <w:r w:rsidRPr="00A83C92">
        <w:rPr>
          <w:rFonts w:ascii="Arial" w:hAnsi="Arial" w:cs="Arial"/>
        </w:rPr>
        <w:t>Ilości powietrza zewnętrznego, dostarczanego do pomieszczeń należy przyjmować zgodnie z PN-83/B-03430 (lub równoważnych) i na podstawie wymagań technologicznych. Parametry obliczeniowe powietrza wewnętrznego w pomieszczeniach klimatyzowanych należy przyjmować zgodnie z PN-78/B-03421 (lub równoważnej) oraz wymaganiami technologicznymi.  Wykonawca zobowiązany jest wykonać bilans powietrza w</w:t>
      </w:r>
      <w:r w:rsidR="00A83C92" w:rsidRPr="00A83C92">
        <w:rPr>
          <w:rFonts w:ascii="Arial" w:hAnsi="Arial" w:cs="Arial"/>
        </w:rPr>
        <w:t>entylacyjnego dla projektowanego budynku</w:t>
      </w:r>
      <w:r w:rsidRPr="00A83C92">
        <w:rPr>
          <w:rFonts w:ascii="Arial" w:hAnsi="Arial" w:cs="Arial"/>
        </w:rPr>
        <w:t xml:space="preserve"> oraz przeprowadzić dobór central wentylacyjnych o odpowiedniej wydajności i sprężu. Centrale wentylacy</w:t>
      </w:r>
      <w:r w:rsidR="00A83C92" w:rsidRPr="00A83C92">
        <w:rPr>
          <w:rFonts w:ascii="Arial" w:hAnsi="Arial" w:cs="Arial"/>
        </w:rPr>
        <w:t>jne zamontować w pomieszczeniu technicznym</w:t>
      </w:r>
      <w:r w:rsidRPr="00A83C92">
        <w:rPr>
          <w:rFonts w:ascii="Arial" w:hAnsi="Arial" w:cs="Arial"/>
        </w:rPr>
        <w:t xml:space="preserve">. Centrale wyposażyć we własny system mocowań. Centrale należy zabudować w sposób eliminujący maksymalnie przenoszenie drgań do konstrukcji budynku stosując gumowe </w:t>
      </w:r>
      <w:proofErr w:type="spellStart"/>
      <w:r w:rsidRPr="00A83C92">
        <w:rPr>
          <w:rFonts w:ascii="Arial" w:hAnsi="Arial" w:cs="Arial"/>
        </w:rPr>
        <w:t>wibroizolatory</w:t>
      </w:r>
      <w:proofErr w:type="spellEnd"/>
      <w:r w:rsidRPr="00A83C92">
        <w:rPr>
          <w:rFonts w:ascii="Arial" w:hAnsi="Arial" w:cs="Arial"/>
        </w:rPr>
        <w:t xml:space="preserve"> oraz króćce elastyczne na kanały. Centrale muszą mieć filtr k</w:t>
      </w:r>
      <w:r w:rsidR="00AA22AF">
        <w:rPr>
          <w:rFonts w:ascii="Arial" w:hAnsi="Arial" w:cs="Arial"/>
        </w:rPr>
        <w:t>lasy F7 w sekcji nawiewnej i G4</w:t>
      </w:r>
      <w:r w:rsidR="00A83C92" w:rsidRPr="00A83C92">
        <w:rPr>
          <w:rFonts w:ascii="Arial" w:hAnsi="Arial" w:cs="Arial"/>
        </w:rPr>
        <w:t xml:space="preserve"> </w:t>
      </w:r>
      <w:r w:rsidRPr="00A83C92">
        <w:rPr>
          <w:rFonts w:ascii="Arial" w:hAnsi="Arial" w:cs="Arial"/>
        </w:rPr>
        <w:t xml:space="preserve">w sekcji wywiewnej. Centrale należy wyposażyć w wyłącznik serwisowy zabudowany bezpośrednio na urządzeniu. Centrale dostarczone będą z kompletną automatyką oferowaną przez Producenta. Na kanałach wentylacyjnych należy przewidzieć tłumiki hałasu. Czerpnię i wyrzutnię powietrza należy lokalizować zgodnie z wymaganiami zawartymi w Rozporządzeniu Ministra Infrastruktury w sprawie warunków technicznych, jakim powinny odpowiadać budynki i ich usytuowanie (Dz. U. 2002 nr 75 poz. 690 z </w:t>
      </w:r>
      <w:proofErr w:type="spellStart"/>
      <w:r w:rsidRPr="00A83C92">
        <w:rPr>
          <w:rFonts w:ascii="Arial" w:hAnsi="Arial" w:cs="Arial"/>
        </w:rPr>
        <w:t>późn</w:t>
      </w:r>
      <w:proofErr w:type="spellEnd"/>
      <w:r w:rsidRPr="00A83C92">
        <w:rPr>
          <w:rFonts w:ascii="Arial" w:hAnsi="Arial" w:cs="Arial"/>
        </w:rPr>
        <w:t>. zm.). Nawiew i wywiew powietrza w poszczególnych pomieszczeniach realizowane będą poprzez zawory wentylacyjne nawiewne/wywiewne. Kanały należy zaizolować termicznie izolacją o grubości 40 mm. Kanały przebiegające poprzez przestrzenie nieogrzewane zaizolować termicznie izolacją o grubości 80 mm.  Na wszystkich kanałach wentylacyjnych należy montować klapy rewizyjne umożliwiające dostęp do instalacji w celu wykonywania prac konserwatorskich i czyszczenia kanałów. Należy zapewnić transfer powietrza z łazienek oraz pomieszczeń pomocniczych poprzez wykonanie szczeliny w drzwiach (podcięcie drzwi) lub przez kratki transferowe montowane w drzwiach.</w:t>
      </w:r>
    </w:p>
    <w:p w:rsidR="00CE69F5" w:rsidRPr="00337913" w:rsidRDefault="00CE69F5" w:rsidP="005E6769">
      <w:pPr>
        <w:pStyle w:val="Nagwek4"/>
        <w:numPr>
          <w:ilvl w:val="3"/>
          <w:numId w:val="111"/>
        </w:numPr>
        <w:rPr>
          <w:rFonts w:ascii="Arial" w:hAnsi="Arial" w:cs="Arial"/>
          <w:sz w:val="22"/>
          <w:szCs w:val="22"/>
        </w:rPr>
      </w:pPr>
      <w:bookmarkStart w:id="163" w:name="_Toc184034351"/>
      <w:r w:rsidRPr="00337913">
        <w:rPr>
          <w:rFonts w:ascii="Arial" w:hAnsi="Arial" w:cs="Arial"/>
          <w:sz w:val="22"/>
          <w:szCs w:val="22"/>
        </w:rPr>
        <w:t>Instalacja klimatyzacji</w:t>
      </w:r>
      <w:bookmarkEnd w:id="163"/>
    </w:p>
    <w:p w:rsidR="00B92FAC" w:rsidRPr="00337913" w:rsidRDefault="00645FD3" w:rsidP="00B92FAC">
      <w:pPr>
        <w:rPr>
          <w:rFonts w:ascii="Arial" w:hAnsi="Arial" w:cs="Arial"/>
          <w:szCs w:val="20"/>
        </w:rPr>
      </w:pPr>
      <w:r>
        <w:rPr>
          <w:rFonts w:ascii="Arial" w:hAnsi="Arial" w:cs="Arial"/>
          <w:szCs w:val="20"/>
        </w:rPr>
        <w:t>W pomieszczeniu sali wykładowej, s</w:t>
      </w:r>
      <w:r w:rsidR="00B92FAC" w:rsidRPr="00337913">
        <w:rPr>
          <w:rFonts w:ascii="Arial" w:hAnsi="Arial" w:cs="Arial"/>
          <w:szCs w:val="20"/>
        </w:rPr>
        <w:t xml:space="preserve">ali warsztatowej oraz na poziomie poddasza w przestrzeni biurowej  należy wykonać instalację klimatyzacji zapewniającą optymalne parametry temperatury                                i wilgotności powietrza w okresie letnim. Na etapie projektu należy wykonać obliczenia zapotrzebowania na chłód oraz dobrać wystarczającą ilość jednostek klimatyzacyjnych wraz z automatyką. Należy zapewnić odprowadzenie skroplin do kanalizacji ze wszystkich jednostek klimatyzacyjnych.  </w:t>
      </w:r>
    </w:p>
    <w:p w:rsidR="00337913" w:rsidRPr="00337913" w:rsidRDefault="00337913" w:rsidP="00337913">
      <w:pPr>
        <w:pStyle w:val="Nagwek"/>
        <w:tabs>
          <w:tab w:val="clear" w:pos="4536"/>
          <w:tab w:val="clear" w:pos="9072"/>
        </w:tabs>
        <w:ind w:firstLine="708"/>
        <w:rPr>
          <w:rFonts w:ascii="Arial" w:hAnsi="Arial" w:cs="Arial"/>
          <w:szCs w:val="20"/>
        </w:rPr>
      </w:pPr>
      <w:r w:rsidRPr="00337913">
        <w:rPr>
          <w:rFonts w:ascii="Arial" w:hAnsi="Arial" w:cs="Arial"/>
          <w:szCs w:val="20"/>
        </w:rPr>
        <w:t xml:space="preserve">Klimatyzacja oparta będzie o instalację freonową (czynnik roboczy R32/R410A) zasilającą jednostki wewnętrzne w wersjach ściennej i kasetonowej. Chłód  dostarczany będzie   z projektowanych pomp ciepła o zmiennych przepływie VRF. </w:t>
      </w:r>
    </w:p>
    <w:p w:rsidR="00CE69F5" w:rsidRPr="00337913" w:rsidRDefault="00337913" w:rsidP="00337913">
      <w:pPr>
        <w:pStyle w:val="Nagwek"/>
        <w:tabs>
          <w:tab w:val="clear" w:pos="4536"/>
          <w:tab w:val="clear" w:pos="9072"/>
        </w:tabs>
        <w:rPr>
          <w:rFonts w:ascii="Arial" w:hAnsi="Arial" w:cs="Arial"/>
          <w:szCs w:val="20"/>
        </w:rPr>
      </w:pPr>
      <w:r w:rsidRPr="00337913">
        <w:rPr>
          <w:rFonts w:ascii="Arial" w:hAnsi="Arial" w:cs="Arial"/>
          <w:szCs w:val="20"/>
        </w:rPr>
        <w:t xml:space="preserve">Przewody freonowe  wykonać z rur z miedzianych  łączonych na lut twardy. Do celów chłodniczych używać tylko rur bez szwu (typu Cu DHP zgodnie z ISO 1337) odtłuszczonych     i odtlenionych, nadających się do ciśnień roboczych co najmniej 3000 </w:t>
      </w:r>
      <w:proofErr w:type="spellStart"/>
      <w:r w:rsidRPr="00337913">
        <w:rPr>
          <w:rFonts w:ascii="Arial" w:hAnsi="Arial" w:cs="Arial"/>
          <w:szCs w:val="20"/>
        </w:rPr>
        <w:t>kPa</w:t>
      </w:r>
      <w:proofErr w:type="spellEnd"/>
      <w:r w:rsidRPr="00337913">
        <w:rPr>
          <w:rFonts w:ascii="Arial" w:hAnsi="Arial" w:cs="Arial"/>
          <w:szCs w:val="20"/>
        </w:rPr>
        <w:t>. W żadnym wypadku nie wolno używać rur miedzianych klasy sanitarnej.</w:t>
      </w:r>
    </w:p>
    <w:p w:rsidR="001F05DC" w:rsidRPr="00475792" w:rsidRDefault="001F05DC" w:rsidP="005E6769">
      <w:pPr>
        <w:pStyle w:val="Nagwek4"/>
        <w:numPr>
          <w:ilvl w:val="3"/>
          <w:numId w:val="111"/>
        </w:numPr>
        <w:rPr>
          <w:rFonts w:ascii="Arial" w:hAnsi="Arial" w:cs="Arial"/>
          <w:sz w:val="22"/>
          <w:szCs w:val="22"/>
        </w:rPr>
      </w:pPr>
      <w:bookmarkStart w:id="164" w:name="_Toc143613266"/>
      <w:bookmarkStart w:id="165" w:name="_Toc151653250"/>
      <w:bookmarkStart w:id="166" w:name="_Toc184034352"/>
      <w:r w:rsidRPr="00475792">
        <w:rPr>
          <w:rFonts w:ascii="Arial" w:hAnsi="Arial" w:cs="Arial"/>
          <w:sz w:val="22"/>
          <w:szCs w:val="22"/>
        </w:rPr>
        <w:t>Założenia wyjściowe do projektowania</w:t>
      </w:r>
      <w:bookmarkEnd w:id="164"/>
      <w:bookmarkEnd w:id="165"/>
      <w:bookmarkEnd w:id="166"/>
    </w:p>
    <w:p w:rsidR="001F05DC" w:rsidRPr="00475792" w:rsidRDefault="001F05DC" w:rsidP="005E6769">
      <w:pPr>
        <w:pStyle w:val="Akapitzlist"/>
        <w:numPr>
          <w:ilvl w:val="0"/>
          <w:numId w:val="67"/>
        </w:numPr>
        <w:spacing w:before="0" w:line="276" w:lineRule="auto"/>
        <w:ind w:left="1134"/>
        <w:rPr>
          <w:rFonts w:ascii="Arial" w:hAnsi="Arial" w:cs="Arial"/>
          <w:szCs w:val="20"/>
          <w:u w:val="none"/>
        </w:rPr>
      </w:pPr>
      <w:r w:rsidRPr="00475792">
        <w:rPr>
          <w:rFonts w:ascii="Arial" w:hAnsi="Arial" w:cs="Arial"/>
          <w:szCs w:val="20"/>
          <w:u w:val="none"/>
        </w:rPr>
        <w:t>Dokumentacja projektowa ma umożliwić wykonanie robót budowlanych.</w:t>
      </w:r>
    </w:p>
    <w:p w:rsidR="00475792" w:rsidRPr="00952B70" w:rsidRDefault="001F05DC" w:rsidP="005E6769">
      <w:pPr>
        <w:pStyle w:val="Akapitzlist"/>
        <w:numPr>
          <w:ilvl w:val="0"/>
          <w:numId w:val="67"/>
        </w:numPr>
        <w:spacing w:before="0" w:line="276" w:lineRule="auto"/>
        <w:ind w:left="1134"/>
        <w:rPr>
          <w:rFonts w:ascii="Arial" w:hAnsi="Arial" w:cs="Arial"/>
          <w:szCs w:val="20"/>
          <w:u w:val="none"/>
        </w:rPr>
      </w:pPr>
      <w:r w:rsidRPr="00475792">
        <w:rPr>
          <w:rFonts w:ascii="Arial" w:hAnsi="Arial" w:cs="Arial"/>
          <w:szCs w:val="20"/>
          <w:u w:val="none"/>
        </w:rPr>
        <w:t xml:space="preserve">Dokumentację projektową należy tak wykonać, aby parametry instalacji umożliwiały prawidłowe ich użytkowanie. </w:t>
      </w:r>
    </w:p>
    <w:p w:rsidR="001F05DC" w:rsidRPr="00475792" w:rsidRDefault="001F05DC" w:rsidP="005E6769">
      <w:pPr>
        <w:pStyle w:val="Nagwek4"/>
        <w:numPr>
          <w:ilvl w:val="3"/>
          <w:numId w:val="111"/>
        </w:numPr>
        <w:rPr>
          <w:rFonts w:ascii="Arial" w:hAnsi="Arial" w:cs="Arial"/>
          <w:sz w:val="22"/>
          <w:szCs w:val="22"/>
        </w:rPr>
      </w:pPr>
      <w:bookmarkStart w:id="167" w:name="_Toc143613267"/>
      <w:bookmarkStart w:id="168" w:name="_Toc151653251"/>
      <w:bookmarkStart w:id="169" w:name="_Toc184034353"/>
      <w:r w:rsidRPr="00475792">
        <w:rPr>
          <w:rFonts w:ascii="Arial" w:hAnsi="Arial" w:cs="Arial"/>
          <w:sz w:val="22"/>
          <w:szCs w:val="22"/>
        </w:rPr>
        <w:lastRenderedPageBreak/>
        <w:t>Wymagane działanie projektowe</w:t>
      </w:r>
      <w:bookmarkEnd w:id="167"/>
      <w:bookmarkEnd w:id="168"/>
      <w:bookmarkEnd w:id="169"/>
    </w:p>
    <w:p w:rsidR="001F05DC" w:rsidRPr="00475792" w:rsidRDefault="001F05DC" w:rsidP="001F05DC">
      <w:pPr>
        <w:spacing w:line="276" w:lineRule="auto"/>
        <w:contextualSpacing/>
        <w:rPr>
          <w:rFonts w:ascii="Arial" w:hAnsi="Arial" w:cs="Arial"/>
          <w:szCs w:val="20"/>
        </w:rPr>
      </w:pPr>
      <w:r w:rsidRPr="00475792">
        <w:rPr>
          <w:rFonts w:ascii="Arial" w:hAnsi="Arial" w:cs="Arial"/>
          <w:szCs w:val="20"/>
        </w:rPr>
        <w:t xml:space="preserve">Opracowanie pełnej dokumentacji projektowej </w:t>
      </w:r>
      <w:r w:rsidR="00AA22AF">
        <w:rPr>
          <w:rFonts w:ascii="Arial" w:hAnsi="Arial" w:cs="Arial"/>
          <w:szCs w:val="20"/>
        </w:rPr>
        <w:t xml:space="preserve">dla </w:t>
      </w:r>
      <w:r w:rsidR="00AA22AF">
        <w:rPr>
          <w:rFonts w:ascii="Arial" w:hAnsi="Arial" w:cs="Arial"/>
        </w:rPr>
        <w:t>adaptowanego budynku</w:t>
      </w:r>
      <w:r w:rsidR="00AA22AF" w:rsidRPr="00A83C92">
        <w:rPr>
          <w:rFonts w:ascii="Arial" w:hAnsi="Arial" w:cs="Arial"/>
        </w:rPr>
        <w:t xml:space="preserve"> </w:t>
      </w:r>
      <w:r w:rsidR="00AA22AF">
        <w:rPr>
          <w:rFonts w:ascii="Arial" w:hAnsi="Arial" w:cs="Arial"/>
        </w:rPr>
        <w:t>wraz z rozbudową</w:t>
      </w:r>
      <w:r w:rsidR="00AA22AF" w:rsidRPr="00475792">
        <w:rPr>
          <w:rFonts w:ascii="Arial" w:hAnsi="Arial" w:cs="Arial"/>
          <w:szCs w:val="20"/>
        </w:rPr>
        <w:t xml:space="preserve"> </w:t>
      </w:r>
      <w:r w:rsidRPr="00475792">
        <w:rPr>
          <w:rFonts w:ascii="Arial" w:hAnsi="Arial" w:cs="Arial"/>
          <w:szCs w:val="20"/>
        </w:rPr>
        <w:t>wraz</w:t>
      </w:r>
      <w:r w:rsidR="00AA22AF">
        <w:rPr>
          <w:rFonts w:ascii="Arial" w:hAnsi="Arial" w:cs="Arial"/>
          <w:szCs w:val="20"/>
        </w:rPr>
        <w:t xml:space="preserve">,           </w:t>
      </w:r>
      <w:r w:rsidRPr="00475792">
        <w:rPr>
          <w:rFonts w:ascii="Arial" w:hAnsi="Arial" w:cs="Arial"/>
          <w:szCs w:val="20"/>
        </w:rPr>
        <w:t xml:space="preserve"> z wszystkimi wymaganymi uzgodnieniami, opiniami, pozwoleniami i </w:t>
      </w:r>
      <w:proofErr w:type="spellStart"/>
      <w:r w:rsidRPr="00475792">
        <w:rPr>
          <w:rFonts w:ascii="Arial" w:hAnsi="Arial" w:cs="Arial"/>
          <w:szCs w:val="20"/>
        </w:rPr>
        <w:t>zgodami</w:t>
      </w:r>
      <w:proofErr w:type="spellEnd"/>
      <w:r w:rsidR="00475792">
        <w:rPr>
          <w:rFonts w:ascii="Arial" w:hAnsi="Arial" w:cs="Arial"/>
          <w:szCs w:val="20"/>
        </w:rPr>
        <w:t>,</w:t>
      </w:r>
      <w:r w:rsidRPr="00475792">
        <w:rPr>
          <w:rFonts w:ascii="Arial" w:hAnsi="Arial" w:cs="Arial"/>
          <w:szCs w:val="20"/>
        </w:rPr>
        <w:t xml:space="preserve"> wynikającymi z obowiązujących przepisów dla budowy przyłączy wodociągowych i kanalizacyjnych oraz wewnętrznych i zewnętrznych instalacji sanitarnych </w:t>
      </w:r>
      <w:proofErr w:type="spellStart"/>
      <w:r w:rsidRPr="00475792">
        <w:rPr>
          <w:rFonts w:ascii="Arial" w:hAnsi="Arial" w:cs="Arial"/>
          <w:szCs w:val="20"/>
        </w:rPr>
        <w:t>tj</w:t>
      </w:r>
      <w:proofErr w:type="spellEnd"/>
      <w:r w:rsidRPr="00475792">
        <w:rPr>
          <w:rFonts w:ascii="Arial" w:hAnsi="Arial" w:cs="Arial"/>
          <w:szCs w:val="20"/>
        </w:rPr>
        <w:t xml:space="preserve">: </w:t>
      </w:r>
    </w:p>
    <w:p w:rsidR="001F05DC" w:rsidRPr="00475792" w:rsidRDefault="001F05DC" w:rsidP="005E6769">
      <w:pPr>
        <w:pStyle w:val="Akapitzlist"/>
        <w:numPr>
          <w:ilvl w:val="0"/>
          <w:numId w:val="68"/>
        </w:numPr>
        <w:spacing w:before="0" w:line="276" w:lineRule="auto"/>
        <w:ind w:left="1134"/>
        <w:rPr>
          <w:rFonts w:ascii="Arial" w:hAnsi="Arial" w:cs="Arial"/>
          <w:szCs w:val="20"/>
          <w:u w:val="none"/>
        </w:rPr>
      </w:pPr>
      <w:r w:rsidRPr="00475792">
        <w:rPr>
          <w:rFonts w:ascii="Arial" w:hAnsi="Arial" w:cs="Arial"/>
          <w:szCs w:val="20"/>
          <w:u w:val="none"/>
        </w:rPr>
        <w:t xml:space="preserve">wody zimnej, </w:t>
      </w:r>
      <w:proofErr w:type="spellStart"/>
      <w:r w:rsidRPr="00475792">
        <w:rPr>
          <w:rFonts w:ascii="Arial" w:hAnsi="Arial" w:cs="Arial"/>
          <w:szCs w:val="20"/>
          <w:u w:val="none"/>
        </w:rPr>
        <w:t>c.w.u</w:t>
      </w:r>
      <w:proofErr w:type="spellEnd"/>
      <w:r w:rsidRPr="00475792">
        <w:rPr>
          <w:rFonts w:ascii="Arial" w:hAnsi="Arial" w:cs="Arial"/>
          <w:szCs w:val="20"/>
          <w:u w:val="none"/>
        </w:rPr>
        <w:t>. i cyrkulacji,</w:t>
      </w:r>
    </w:p>
    <w:p w:rsidR="001F05DC" w:rsidRPr="00475792" w:rsidRDefault="001F05DC" w:rsidP="005E6769">
      <w:pPr>
        <w:pStyle w:val="Akapitzlist"/>
        <w:numPr>
          <w:ilvl w:val="0"/>
          <w:numId w:val="68"/>
        </w:numPr>
        <w:spacing w:before="0" w:line="276" w:lineRule="auto"/>
        <w:ind w:left="1134"/>
        <w:rPr>
          <w:rFonts w:ascii="Arial" w:hAnsi="Arial" w:cs="Arial"/>
          <w:szCs w:val="20"/>
          <w:u w:val="none"/>
        </w:rPr>
      </w:pPr>
      <w:r w:rsidRPr="00475792">
        <w:rPr>
          <w:rFonts w:ascii="Arial" w:hAnsi="Arial" w:cs="Arial"/>
          <w:szCs w:val="20"/>
          <w:u w:val="none"/>
        </w:rPr>
        <w:t>zasilania hydrantów wewnętrznych (opcjonalnie),</w:t>
      </w:r>
    </w:p>
    <w:p w:rsidR="001F05DC" w:rsidRPr="00475792" w:rsidRDefault="001F05DC" w:rsidP="005E6769">
      <w:pPr>
        <w:pStyle w:val="Akapitzlist"/>
        <w:numPr>
          <w:ilvl w:val="0"/>
          <w:numId w:val="68"/>
        </w:numPr>
        <w:spacing w:before="0" w:line="276" w:lineRule="auto"/>
        <w:ind w:left="1134"/>
        <w:rPr>
          <w:rFonts w:ascii="Arial" w:hAnsi="Arial" w:cs="Arial"/>
          <w:szCs w:val="20"/>
          <w:u w:val="none"/>
        </w:rPr>
      </w:pPr>
      <w:r w:rsidRPr="00475792">
        <w:rPr>
          <w:rFonts w:ascii="Arial" w:hAnsi="Arial" w:cs="Arial"/>
          <w:szCs w:val="20"/>
          <w:u w:val="none"/>
        </w:rPr>
        <w:t>kanalizacji sanitarnej,</w:t>
      </w:r>
    </w:p>
    <w:p w:rsidR="001F05DC" w:rsidRPr="00475792" w:rsidRDefault="001F05DC" w:rsidP="005E6769">
      <w:pPr>
        <w:pStyle w:val="Akapitzlist"/>
        <w:numPr>
          <w:ilvl w:val="0"/>
          <w:numId w:val="68"/>
        </w:numPr>
        <w:spacing w:before="0" w:line="276" w:lineRule="auto"/>
        <w:ind w:left="1134"/>
        <w:rPr>
          <w:rFonts w:ascii="Arial" w:hAnsi="Arial" w:cs="Arial"/>
          <w:szCs w:val="20"/>
          <w:u w:val="none"/>
        </w:rPr>
      </w:pPr>
      <w:r w:rsidRPr="00475792">
        <w:rPr>
          <w:rFonts w:ascii="Arial" w:hAnsi="Arial" w:cs="Arial"/>
          <w:szCs w:val="20"/>
          <w:u w:val="none"/>
        </w:rPr>
        <w:t>kanalizacji deszczowej ze zbiornikami retencyjnymi i przelewem awaryjnym,</w:t>
      </w:r>
    </w:p>
    <w:p w:rsidR="001F05DC" w:rsidRDefault="001F05DC" w:rsidP="005E6769">
      <w:pPr>
        <w:pStyle w:val="Akapitzlist"/>
        <w:numPr>
          <w:ilvl w:val="0"/>
          <w:numId w:val="68"/>
        </w:numPr>
        <w:spacing w:before="0" w:line="276" w:lineRule="auto"/>
        <w:ind w:left="1134"/>
        <w:rPr>
          <w:rFonts w:ascii="Arial" w:hAnsi="Arial" w:cs="Arial"/>
          <w:szCs w:val="20"/>
          <w:u w:val="none"/>
        </w:rPr>
      </w:pPr>
      <w:r w:rsidRPr="00475792">
        <w:rPr>
          <w:rFonts w:ascii="Arial" w:hAnsi="Arial" w:cs="Arial"/>
          <w:szCs w:val="20"/>
          <w:u w:val="none"/>
        </w:rPr>
        <w:t>wentylacji mechanicznej nawiewno- wywiewnej z odzyskiem ciepła,</w:t>
      </w:r>
    </w:p>
    <w:p w:rsidR="00AA22AF" w:rsidRPr="00475792" w:rsidRDefault="00AA22AF" w:rsidP="005E6769">
      <w:pPr>
        <w:pStyle w:val="Akapitzlist"/>
        <w:numPr>
          <w:ilvl w:val="0"/>
          <w:numId w:val="68"/>
        </w:numPr>
        <w:spacing w:before="0" w:line="276" w:lineRule="auto"/>
        <w:ind w:left="1134"/>
        <w:rPr>
          <w:rFonts w:ascii="Arial" w:hAnsi="Arial" w:cs="Arial"/>
          <w:szCs w:val="20"/>
          <w:u w:val="none"/>
        </w:rPr>
      </w:pPr>
      <w:r>
        <w:rPr>
          <w:rFonts w:ascii="Arial" w:hAnsi="Arial" w:cs="Arial"/>
          <w:szCs w:val="20"/>
          <w:u w:val="none"/>
        </w:rPr>
        <w:t xml:space="preserve">klimatyzacji, </w:t>
      </w:r>
    </w:p>
    <w:p w:rsidR="001F05DC" w:rsidRPr="00475792" w:rsidRDefault="001F05DC" w:rsidP="005E6769">
      <w:pPr>
        <w:pStyle w:val="Akapitzlist"/>
        <w:numPr>
          <w:ilvl w:val="0"/>
          <w:numId w:val="68"/>
        </w:numPr>
        <w:spacing w:before="0" w:line="276" w:lineRule="auto"/>
        <w:ind w:left="1134"/>
        <w:rPr>
          <w:rFonts w:ascii="Arial" w:hAnsi="Arial" w:cs="Arial"/>
          <w:szCs w:val="20"/>
          <w:u w:val="none"/>
        </w:rPr>
      </w:pPr>
      <w:r w:rsidRPr="00475792">
        <w:rPr>
          <w:rFonts w:ascii="Arial" w:hAnsi="Arial" w:cs="Arial"/>
          <w:szCs w:val="20"/>
          <w:u w:val="none"/>
        </w:rPr>
        <w:t>centralnego ogrzewania wraz z projektowaną charakterystyką energetyczną budynków,</w:t>
      </w:r>
    </w:p>
    <w:p w:rsidR="001F05DC" w:rsidRPr="00475792" w:rsidRDefault="001F05DC" w:rsidP="005E6769">
      <w:pPr>
        <w:pStyle w:val="Akapitzlist"/>
        <w:numPr>
          <w:ilvl w:val="0"/>
          <w:numId w:val="68"/>
        </w:numPr>
        <w:spacing w:before="0" w:after="120"/>
        <w:ind w:left="1134" w:hanging="357"/>
        <w:contextualSpacing w:val="0"/>
        <w:rPr>
          <w:rFonts w:ascii="Arial" w:hAnsi="Arial" w:cs="Arial"/>
          <w:szCs w:val="20"/>
          <w:u w:val="none"/>
        </w:rPr>
      </w:pPr>
      <w:r w:rsidRPr="00475792">
        <w:rPr>
          <w:rFonts w:ascii="Arial" w:hAnsi="Arial" w:cs="Arial"/>
          <w:szCs w:val="20"/>
          <w:u w:val="none"/>
        </w:rPr>
        <w:t>klimatyzacji (opcjonalnie).</w:t>
      </w:r>
    </w:p>
    <w:p w:rsidR="00952B70" w:rsidRPr="00475792" w:rsidRDefault="001F05DC" w:rsidP="00337913">
      <w:pPr>
        <w:spacing w:line="276" w:lineRule="auto"/>
        <w:contextualSpacing/>
        <w:rPr>
          <w:rFonts w:ascii="Arial" w:hAnsi="Arial" w:cs="Arial"/>
          <w:szCs w:val="20"/>
        </w:rPr>
      </w:pPr>
      <w:r w:rsidRPr="00475792">
        <w:rPr>
          <w:rFonts w:ascii="Arial" w:hAnsi="Arial" w:cs="Arial"/>
          <w:szCs w:val="20"/>
        </w:rPr>
        <w:t xml:space="preserve">Wszystkie zaproponowane rozwiązania powinny spełniać obowiązujące wymagania dla współczynników przenikania ciepła dla poszczególnych przegród elementów budowlanych oraz wartości EP określonych w Warunkach Technicznych jakim powinny odpowiadać budynki i ich usytuowanie.  </w:t>
      </w:r>
    </w:p>
    <w:p w:rsidR="00952B70" w:rsidRDefault="00475792" w:rsidP="005E6769">
      <w:pPr>
        <w:pStyle w:val="Nagwek4"/>
        <w:numPr>
          <w:ilvl w:val="2"/>
          <w:numId w:val="111"/>
        </w:numPr>
        <w:rPr>
          <w:rFonts w:ascii="Arial" w:hAnsi="Arial" w:cs="Arial"/>
          <w:sz w:val="22"/>
          <w:szCs w:val="22"/>
        </w:rPr>
      </w:pPr>
      <w:bookmarkStart w:id="170" w:name="_Toc184034354"/>
      <w:r>
        <w:rPr>
          <w:rFonts w:ascii="Arial" w:hAnsi="Arial" w:cs="Arial"/>
          <w:sz w:val="22"/>
          <w:szCs w:val="22"/>
        </w:rPr>
        <w:t>Branża elektryczna</w:t>
      </w:r>
      <w:bookmarkEnd w:id="170"/>
      <w:r w:rsidR="00190185">
        <w:rPr>
          <w:rFonts w:ascii="Arial" w:hAnsi="Arial" w:cs="Arial"/>
          <w:sz w:val="22"/>
          <w:szCs w:val="22"/>
        </w:rPr>
        <w:t xml:space="preserve"> </w:t>
      </w:r>
    </w:p>
    <w:p w:rsidR="003F7885" w:rsidRPr="00337913" w:rsidRDefault="00337913" w:rsidP="00337913">
      <w:pPr>
        <w:rPr>
          <w:rFonts w:ascii="Arial" w:eastAsia="SymbolMT" w:hAnsi="Arial" w:cs="Arial"/>
          <w:szCs w:val="20"/>
        </w:rPr>
      </w:pPr>
      <w:r w:rsidRPr="00337913">
        <w:rPr>
          <w:rFonts w:ascii="Arial" w:eastAsia="SymbolMT" w:hAnsi="Arial" w:cs="Arial"/>
          <w:szCs w:val="20"/>
        </w:rPr>
        <w:t xml:space="preserve">Koncepcja zaadaptowania i rozbudowania istniejącego budynku po byłej oczyszczalni ścieków na potrzeby </w:t>
      </w:r>
      <w:r w:rsidRPr="00337913">
        <w:rPr>
          <w:rFonts w:ascii="Arial" w:hAnsi="Arial" w:cs="Arial"/>
          <w:szCs w:val="20"/>
        </w:rPr>
        <w:t xml:space="preserve">na centrum rozwoju MŚP </w:t>
      </w:r>
      <w:r w:rsidRPr="00337913">
        <w:rPr>
          <w:rFonts w:ascii="Arial" w:hAnsi="Arial" w:cs="Arial"/>
        </w:rPr>
        <w:t>powinna  być wyposażone we wszystkie niezbędne instalacje pozwalające na użytkowanie obiektów zgodnie z przedmiotowym programem funkcjonalnym, przy zachowaniu standardów wykonania i jakości materiałów nie gorszych niż opisane w przedmiotowym programie.</w:t>
      </w:r>
    </w:p>
    <w:p w:rsidR="00337913" w:rsidRPr="00337913" w:rsidRDefault="00337913" w:rsidP="00337913">
      <w:pPr>
        <w:pStyle w:val="Nagwek4"/>
        <w:numPr>
          <w:ilvl w:val="0"/>
          <w:numId w:val="0"/>
        </w:numPr>
        <w:ind w:left="1614"/>
        <w:rPr>
          <w:rFonts w:ascii="Arial" w:hAnsi="Arial" w:cs="Arial"/>
        </w:rPr>
      </w:pPr>
      <w:bookmarkStart w:id="171" w:name="_Toc151653254"/>
      <w:bookmarkStart w:id="172" w:name="_Toc184034355"/>
      <w:r>
        <w:rPr>
          <w:rFonts w:ascii="Arial" w:hAnsi="Arial" w:cs="Arial"/>
        </w:rPr>
        <w:t xml:space="preserve">3.10.4.1.  </w:t>
      </w:r>
      <w:r w:rsidR="00190185" w:rsidRPr="00190185">
        <w:rPr>
          <w:rFonts w:ascii="Arial" w:hAnsi="Arial" w:cs="Arial"/>
        </w:rPr>
        <w:t>Przyłącze elektroenergetyczne</w:t>
      </w:r>
      <w:bookmarkEnd w:id="171"/>
      <w:bookmarkEnd w:id="172"/>
    </w:p>
    <w:p w:rsidR="00190185" w:rsidRPr="00190185" w:rsidRDefault="00190185" w:rsidP="00190185">
      <w:pPr>
        <w:pStyle w:val="Textbody"/>
        <w:widowControl/>
        <w:jc w:val="both"/>
        <w:rPr>
          <w:rFonts w:ascii="Arial" w:eastAsia="Lucida Sans Unicode" w:hAnsi="Arial" w:cs="Arial"/>
          <w:iCs/>
          <w:sz w:val="20"/>
          <w:szCs w:val="20"/>
          <w:lang w:bidi="ar-SA"/>
        </w:rPr>
      </w:pPr>
      <w:r>
        <w:rPr>
          <w:rFonts w:eastAsia="Lucida Sans Unicode" w:cs="Tahoma"/>
          <w:i/>
          <w:iCs/>
          <w:sz w:val="28"/>
          <w:szCs w:val="28"/>
          <w:lang w:bidi="ar-SA"/>
        </w:rPr>
        <w:tab/>
      </w:r>
      <w:r w:rsidRPr="00190185">
        <w:rPr>
          <w:rFonts w:ascii="Arial" w:eastAsia="Lucida Sans Unicode" w:hAnsi="Arial" w:cs="Arial"/>
          <w:iCs/>
          <w:sz w:val="20"/>
          <w:szCs w:val="20"/>
          <w:lang w:bidi="ar-SA"/>
        </w:rPr>
        <w:t>Przyłącze elektroenergetyczne dla budynku zostanie zrealizowa</w:t>
      </w:r>
      <w:r w:rsidR="00952B70">
        <w:rPr>
          <w:rFonts w:ascii="Arial" w:eastAsia="Lucida Sans Unicode" w:hAnsi="Arial" w:cs="Arial"/>
          <w:iCs/>
          <w:sz w:val="20"/>
          <w:szCs w:val="20"/>
          <w:lang w:bidi="ar-SA"/>
        </w:rPr>
        <w:t>ne w op</w:t>
      </w:r>
      <w:r w:rsidR="00337913">
        <w:rPr>
          <w:rFonts w:ascii="Arial" w:eastAsia="Lucida Sans Unicode" w:hAnsi="Arial" w:cs="Arial"/>
          <w:iCs/>
          <w:sz w:val="20"/>
          <w:szCs w:val="20"/>
          <w:lang w:bidi="ar-SA"/>
        </w:rPr>
        <w:t xml:space="preserve">arciu </w:t>
      </w:r>
      <w:r w:rsidRPr="00190185">
        <w:rPr>
          <w:rFonts w:ascii="Arial" w:eastAsia="Lucida Sans Unicode" w:hAnsi="Arial" w:cs="Arial"/>
          <w:iCs/>
          <w:sz w:val="20"/>
          <w:szCs w:val="20"/>
          <w:lang w:bidi="ar-SA"/>
        </w:rPr>
        <w:t>o</w:t>
      </w:r>
      <w:r w:rsidR="00952B70">
        <w:rPr>
          <w:rFonts w:ascii="Arial" w:eastAsia="Lucida Sans Unicode" w:hAnsi="Arial" w:cs="Arial"/>
          <w:iCs/>
          <w:sz w:val="20"/>
          <w:szCs w:val="20"/>
          <w:lang w:bidi="ar-SA"/>
        </w:rPr>
        <w:t xml:space="preserve"> </w:t>
      </w:r>
      <w:r w:rsidRPr="00190185">
        <w:rPr>
          <w:rFonts w:ascii="Arial" w:eastAsia="Lucida Sans Unicode" w:hAnsi="Arial" w:cs="Arial"/>
          <w:iCs/>
          <w:sz w:val="20"/>
          <w:szCs w:val="20"/>
          <w:lang w:bidi="ar-SA"/>
        </w:rPr>
        <w:t>techniczne warunki przyłączenia o które Inwestor wystąpi z wnioskiem do Zakładu Energetycznego.</w:t>
      </w:r>
    </w:p>
    <w:p w:rsidR="00190185" w:rsidRPr="00190185" w:rsidRDefault="00190185" w:rsidP="00190185">
      <w:pPr>
        <w:pStyle w:val="Textbody"/>
        <w:widowControl/>
        <w:jc w:val="both"/>
        <w:rPr>
          <w:rFonts w:ascii="Arial" w:eastAsia="Lucida Sans Unicode" w:hAnsi="Arial" w:cs="Arial"/>
          <w:iCs/>
          <w:sz w:val="20"/>
          <w:szCs w:val="20"/>
          <w:lang w:bidi="ar-SA"/>
        </w:rPr>
      </w:pPr>
      <w:r w:rsidRPr="00190185">
        <w:rPr>
          <w:rFonts w:ascii="Arial" w:eastAsia="Lucida Sans Unicode" w:hAnsi="Arial" w:cs="Arial"/>
          <w:iCs/>
          <w:sz w:val="20"/>
          <w:szCs w:val="20"/>
          <w:lang w:bidi="ar-SA"/>
        </w:rPr>
        <w:tab/>
        <w:t>Dla budynku zakłada się zasilanie podstawowe z sieci energetyki zawodowej. Złącze kablowo pomiarowe zostanie zabudowane przy elewacji budynku w miejscu ogólnie dostępnym dla służb OSD. Złącze wyposażone będzie w bezpośredni układ pomiarowo rozliczeniowy wg standardów PGE Dystrybucja S.A. Przyjmuje się moc przyłączeniową na poziomie 40kW dla zasilania podstawowego, przy zabezpieczeniu głównym 63A.</w:t>
      </w:r>
    </w:p>
    <w:p w:rsidR="00190185" w:rsidRPr="00190185" w:rsidRDefault="00190185" w:rsidP="00190185">
      <w:pPr>
        <w:pStyle w:val="Textbody"/>
        <w:widowControl/>
        <w:jc w:val="both"/>
        <w:rPr>
          <w:rFonts w:ascii="Arial" w:eastAsia="Lucida Sans Unicode" w:hAnsi="Arial" w:cs="Arial"/>
          <w:iCs/>
          <w:sz w:val="20"/>
          <w:szCs w:val="20"/>
          <w:lang w:bidi="ar-SA"/>
        </w:rPr>
      </w:pPr>
      <w:r w:rsidRPr="00190185">
        <w:rPr>
          <w:rFonts w:ascii="Arial" w:eastAsia="Lucida Sans Unicode" w:hAnsi="Arial" w:cs="Arial"/>
          <w:iCs/>
          <w:sz w:val="20"/>
          <w:szCs w:val="20"/>
          <w:lang w:bidi="ar-SA"/>
        </w:rPr>
        <w:tab/>
        <w:t>Dla stacji ładowania pojazdów elektrycznych i rowerów  elektrycznych zakłada się zasilanie podstawowe z sieci energetyki zawodowej. Złącze kablowo pomiarowe zostanie zabudowane w granicy działki w miejscu ogólnie dostępnym dla służb OSD. Złącze wyposażone będzie w bezpośredni układ pomiarowo rozliczeniowy wg standardów PGE Dystrybucja S.A. Przyjmuje się moc przyłączeniową na poziomie 22kW dla zasilania podstawowego, przy zabezpieczeniu głównym 40A.</w:t>
      </w:r>
    </w:p>
    <w:p w:rsidR="00190185" w:rsidRPr="00190185" w:rsidRDefault="00190185" w:rsidP="00190185">
      <w:pPr>
        <w:pStyle w:val="Textbody"/>
        <w:widowControl/>
        <w:jc w:val="both"/>
        <w:rPr>
          <w:rFonts w:ascii="Arial" w:eastAsia="Lucida Sans Unicode" w:hAnsi="Arial" w:cs="Arial"/>
          <w:iCs/>
          <w:sz w:val="20"/>
          <w:szCs w:val="20"/>
          <w:lang w:bidi="ar-SA"/>
        </w:rPr>
      </w:pPr>
      <w:r w:rsidRPr="00190185">
        <w:rPr>
          <w:rFonts w:ascii="Arial" w:eastAsia="Lucida Sans Unicode" w:hAnsi="Arial" w:cs="Arial"/>
          <w:iCs/>
          <w:sz w:val="20"/>
          <w:szCs w:val="20"/>
          <w:lang w:bidi="ar-SA"/>
        </w:rPr>
        <w:tab/>
        <w:t xml:space="preserve">Dla instalacji oświetlenia terenu (drogi wewnętrzne, miejsca </w:t>
      </w:r>
      <w:r w:rsidR="00337913">
        <w:rPr>
          <w:rFonts w:ascii="Arial" w:eastAsia="Lucida Sans Unicode" w:hAnsi="Arial" w:cs="Arial"/>
          <w:iCs/>
          <w:sz w:val="20"/>
          <w:szCs w:val="20"/>
          <w:lang w:bidi="ar-SA"/>
        </w:rPr>
        <w:t>postojowe</w:t>
      </w:r>
      <w:r w:rsidRPr="00190185">
        <w:rPr>
          <w:rFonts w:ascii="Arial" w:eastAsia="Lucida Sans Unicode" w:hAnsi="Arial" w:cs="Arial"/>
          <w:iCs/>
          <w:sz w:val="20"/>
          <w:szCs w:val="20"/>
          <w:lang w:bidi="ar-SA"/>
        </w:rPr>
        <w:t>, ciągi pisze) zakłada się zasilanie podstawowe z sieci energetyki zawodowej. Złącze kablowo pomiarowe zostanie zabudowane w granicy działki w miejscu ogólnie dostępnym dla służb OSD. Złącze wyposażone będzie w bezpośredni układ pomiarowo rozliczeniowy wg standardów PGE Dystrybucja S.A. Przyjmuje się moc przyłączeniową na poziomie 20kW dla zasilania podstawowego, przy zabezpieczeniu głównym 32A.</w:t>
      </w:r>
    </w:p>
    <w:p w:rsidR="00190185" w:rsidRPr="00337913" w:rsidRDefault="00190185" w:rsidP="005E6769">
      <w:pPr>
        <w:pStyle w:val="Nagwek4"/>
        <w:numPr>
          <w:ilvl w:val="3"/>
          <w:numId w:val="111"/>
        </w:numPr>
        <w:rPr>
          <w:rFonts w:ascii="Arial" w:hAnsi="Arial" w:cs="Arial"/>
          <w:szCs w:val="20"/>
        </w:rPr>
      </w:pPr>
      <w:bookmarkStart w:id="173" w:name="_Toc151653255"/>
      <w:bookmarkStart w:id="174" w:name="_Toc184034356"/>
      <w:r w:rsidRPr="00337913">
        <w:rPr>
          <w:rFonts w:ascii="Arial" w:hAnsi="Arial" w:cs="Arial"/>
          <w:szCs w:val="20"/>
        </w:rPr>
        <w:t>Przeciwpożarowy wyłącznik prądu PWP</w:t>
      </w:r>
      <w:bookmarkEnd w:id="173"/>
      <w:bookmarkEnd w:id="174"/>
      <w:r w:rsidRPr="00337913">
        <w:rPr>
          <w:rFonts w:ascii="Arial" w:hAnsi="Arial" w:cs="Arial"/>
          <w:szCs w:val="20"/>
        </w:rPr>
        <w:tab/>
      </w:r>
    </w:p>
    <w:p w:rsidR="00190185" w:rsidRPr="00190185" w:rsidRDefault="00190185" w:rsidP="00190185">
      <w:pPr>
        <w:pStyle w:val="Textbody"/>
        <w:widowControl/>
        <w:jc w:val="both"/>
        <w:rPr>
          <w:rFonts w:ascii="Arial" w:hAnsi="Arial" w:cs="Arial"/>
          <w:sz w:val="20"/>
          <w:szCs w:val="20"/>
        </w:rPr>
      </w:pPr>
      <w:r w:rsidRPr="00190185">
        <w:rPr>
          <w:rFonts w:ascii="Arial" w:eastAsia="Times New Roman" w:hAnsi="Arial" w:cs="Arial"/>
          <w:sz w:val="20"/>
          <w:szCs w:val="20"/>
          <w:lang w:bidi="ar-SA"/>
        </w:rPr>
        <w:tab/>
      </w:r>
      <w:r w:rsidRPr="00190185">
        <w:rPr>
          <w:rFonts w:ascii="Arial" w:eastAsia="Times New Roman" w:hAnsi="Arial" w:cs="Arial"/>
          <w:iCs/>
          <w:sz w:val="20"/>
          <w:szCs w:val="20"/>
          <w:lang w:eastAsia="pl-PL" w:bidi="ar-SA"/>
        </w:rPr>
        <w:t>Dla budynku należy wykonać przeciwpożarowe wyłączniki prądu PWP, który spełnia aktualne wymagania i posiada świadectwo dopuszczenia CNBOP.</w:t>
      </w:r>
    </w:p>
    <w:p w:rsidR="00190185" w:rsidRPr="00190185" w:rsidRDefault="00190185" w:rsidP="00190185">
      <w:pPr>
        <w:pStyle w:val="Textbody"/>
        <w:widowControl/>
        <w:spacing w:after="0"/>
        <w:jc w:val="both"/>
        <w:rPr>
          <w:rFonts w:ascii="Arial" w:hAnsi="Arial" w:cs="Arial"/>
          <w:sz w:val="20"/>
          <w:szCs w:val="20"/>
        </w:rPr>
      </w:pPr>
      <w:r w:rsidRPr="00190185">
        <w:rPr>
          <w:rFonts w:ascii="Arial" w:eastAsia="TimesNewRomanPSMT" w:hAnsi="Arial" w:cs="Arial"/>
          <w:color w:val="000000"/>
          <w:sz w:val="20"/>
          <w:szCs w:val="20"/>
          <w:lang w:eastAsia="pl-PL"/>
        </w:rPr>
        <w:tab/>
        <w:t xml:space="preserve">Ręczny przycisk uruchamiający powinien mieć certyfikat CNBOP być koloru żółtego, odpowiednio opisany (,,PRZECIWPOŻAROWY WYŁĄCZNIK PRĄDU'') i zabezpieczony </w:t>
      </w:r>
      <w:r w:rsidRPr="00190185">
        <w:rPr>
          <w:rFonts w:ascii="Arial" w:eastAsia="TimesNewRomanPSMT" w:hAnsi="Arial" w:cs="Arial"/>
          <w:iCs/>
          <w:sz w:val="20"/>
          <w:szCs w:val="20"/>
          <w:lang w:eastAsia="pl-PL"/>
        </w:rPr>
        <w:t>przed skutkami wandalizmu. Należy zastosować przycisk typu A, który w sytuacji alarmowej wymaga jedynie zbicia szybki co powoduje samoczynne zwolnienie przycisku (przełączenie zestyków w sposób trwały), uruchomienie oraz wysłanie sygnału do elementu wykonawczego.</w:t>
      </w:r>
    </w:p>
    <w:p w:rsidR="00190185" w:rsidRPr="00190185" w:rsidRDefault="00190185" w:rsidP="00190185">
      <w:pPr>
        <w:pStyle w:val="Textbody"/>
        <w:widowControl/>
        <w:spacing w:after="0"/>
        <w:jc w:val="both"/>
        <w:rPr>
          <w:rFonts w:ascii="Arial" w:hAnsi="Arial" w:cs="Arial"/>
          <w:sz w:val="20"/>
          <w:szCs w:val="20"/>
        </w:rPr>
      </w:pPr>
      <w:r w:rsidRPr="00190185">
        <w:rPr>
          <w:rFonts w:ascii="Arial" w:eastAsia="TimesNewRomanPSMT" w:hAnsi="Arial" w:cs="Arial"/>
          <w:iCs/>
          <w:sz w:val="20"/>
          <w:szCs w:val="20"/>
          <w:lang w:eastAsia="pl-PL"/>
        </w:rPr>
        <w:tab/>
        <w:t>Wymaga</w:t>
      </w:r>
      <w:r w:rsidRPr="00190185">
        <w:rPr>
          <w:rFonts w:ascii="Arial" w:eastAsia="TimesNewRomanPSMT" w:hAnsi="Arial" w:cs="Arial"/>
          <w:color w:val="000000"/>
          <w:sz w:val="20"/>
          <w:szCs w:val="20"/>
          <w:lang w:eastAsia="pl-PL"/>
        </w:rPr>
        <w:t xml:space="preserve"> się również wyposażenie ręcznego przycisku uruchamiającego przeciwpożarowy </w:t>
      </w:r>
      <w:r w:rsidRPr="00190185">
        <w:rPr>
          <w:rFonts w:ascii="Arial" w:eastAsia="Times New Roman" w:hAnsi="Arial" w:cs="Arial"/>
          <w:sz w:val="20"/>
          <w:szCs w:val="20"/>
          <w:lang w:eastAsia="pl-PL" w:bidi="ar-SA"/>
        </w:rPr>
        <w:t xml:space="preserve">wyłącznik prądu w sygnalizację </w:t>
      </w:r>
      <w:r w:rsidRPr="00190185">
        <w:rPr>
          <w:rFonts w:ascii="Arial" w:eastAsia="Times New Roman" w:hAnsi="Arial" w:cs="Arial"/>
          <w:iCs/>
          <w:sz w:val="20"/>
          <w:szCs w:val="20"/>
          <w:lang w:eastAsia="pl-PL" w:bidi="ar-SA"/>
        </w:rPr>
        <w:t>świetlną informującą o położeniu zestyków urządzenia wykonawczego. Sygnalizacja świetlna (dioda LED) potwierdzająca zadziałanie rozłącznika, musi być koloru zielonego i zaświecać się w przypadku zadziałania PWP – ,,URUCHOMIENIE'', natomiast stan normalny czyli obecność napięcia na budynku powinna sygnalizować dioda LED koloru czerwonego – ,,DOZÓR''.</w:t>
      </w:r>
    </w:p>
    <w:p w:rsidR="00190185" w:rsidRPr="00190185" w:rsidRDefault="00190185" w:rsidP="00190185">
      <w:pPr>
        <w:pStyle w:val="Textbody"/>
        <w:spacing w:after="0"/>
        <w:jc w:val="both"/>
        <w:rPr>
          <w:rFonts w:ascii="Arial" w:hAnsi="Arial" w:cs="Arial"/>
          <w:iCs/>
          <w:sz w:val="20"/>
          <w:szCs w:val="20"/>
        </w:rPr>
      </w:pPr>
      <w:r w:rsidRPr="00190185">
        <w:rPr>
          <w:rFonts w:ascii="Arial" w:hAnsi="Arial" w:cs="Arial"/>
          <w:iCs/>
          <w:sz w:val="20"/>
          <w:szCs w:val="20"/>
        </w:rPr>
        <w:lastRenderedPageBreak/>
        <w:t>UWAGA: wg ustaleń z Zamawiającym w budynku nie ma urządzeń czy instalacji które wymagały by zasilania sprzed głównego przeciwpożarowego wyłącznika prądu.</w:t>
      </w:r>
    </w:p>
    <w:p w:rsidR="00190185" w:rsidRPr="00337913" w:rsidRDefault="00190185" w:rsidP="005E6769">
      <w:pPr>
        <w:pStyle w:val="Nagwek4"/>
        <w:numPr>
          <w:ilvl w:val="3"/>
          <w:numId w:val="111"/>
        </w:numPr>
        <w:rPr>
          <w:rFonts w:ascii="Arial" w:hAnsi="Arial" w:cs="Arial"/>
          <w:szCs w:val="20"/>
        </w:rPr>
      </w:pPr>
      <w:bookmarkStart w:id="175" w:name="_Toc151653256"/>
      <w:bookmarkStart w:id="176" w:name="_Toc184034357"/>
      <w:r w:rsidRPr="00337913">
        <w:rPr>
          <w:rFonts w:ascii="Arial" w:hAnsi="Arial" w:cs="Arial"/>
          <w:szCs w:val="20"/>
        </w:rPr>
        <w:t>Agregat prądotwórczy</w:t>
      </w:r>
      <w:bookmarkEnd w:id="175"/>
      <w:bookmarkEnd w:id="176"/>
      <w:r w:rsidRPr="00337913">
        <w:rPr>
          <w:rFonts w:ascii="Arial" w:hAnsi="Arial" w:cs="Arial"/>
          <w:szCs w:val="20"/>
        </w:rPr>
        <w:tab/>
      </w:r>
    </w:p>
    <w:p w:rsidR="006E5719" w:rsidRPr="00190185" w:rsidRDefault="00190185" w:rsidP="00190185">
      <w:pPr>
        <w:pStyle w:val="Textbody"/>
        <w:widowControl/>
        <w:jc w:val="both"/>
        <w:rPr>
          <w:rFonts w:ascii="Arial" w:eastAsia="Lucida Sans Unicode" w:hAnsi="Arial" w:cs="Arial"/>
          <w:iCs/>
          <w:sz w:val="20"/>
          <w:szCs w:val="20"/>
          <w:lang w:bidi="ar-SA"/>
        </w:rPr>
      </w:pPr>
      <w:r w:rsidRPr="00AE5510">
        <w:rPr>
          <w:rFonts w:asciiTheme="minorHAnsi" w:eastAsia="Lucida Sans Unicode" w:hAnsiTheme="minorHAnsi" w:cstheme="minorHAnsi"/>
          <w:lang w:bidi="ar-SA"/>
        </w:rPr>
        <w:tab/>
      </w:r>
      <w:r w:rsidRPr="00190185">
        <w:rPr>
          <w:rFonts w:ascii="Arial" w:eastAsia="Lucida Sans Unicode" w:hAnsi="Arial" w:cs="Arial"/>
          <w:iCs/>
          <w:sz w:val="20"/>
          <w:szCs w:val="20"/>
          <w:lang w:bidi="ar-SA"/>
        </w:rPr>
        <w:t>Nie przewiduje się na tym etapie konieczności wyposażania budynku w agregat prądotwórczy. Potwierdzić z Zamawiającym na etapie projektu.</w:t>
      </w:r>
    </w:p>
    <w:p w:rsidR="00190185" w:rsidRPr="00337913" w:rsidRDefault="00190185" w:rsidP="005E6769">
      <w:pPr>
        <w:pStyle w:val="Nagwek4"/>
        <w:numPr>
          <w:ilvl w:val="3"/>
          <w:numId w:val="111"/>
        </w:numPr>
        <w:rPr>
          <w:rFonts w:ascii="Arial" w:hAnsi="Arial" w:cs="Arial"/>
          <w:szCs w:val="20"/>
        </w:rPr>
      </w:pPr>
      <w:bookmarkStart w:id="177" w:name="_Toc151653257"/>
      <w:bookmarkStart w:id="178" w:name="_Toc184034358"/>
      <w:r w:rsidRPr="00337913">
        <w:rPr>
          <w:rFonts w:ascii="Arial" w:hAnsi="Arial" w:cs="Arial"/>
          <w:szCs w:val="20"/>
        </w:rPr>
        <w:t>Rozdzielnica główna budynku RG</w:t>
      </w:r>
      <w:bookmarkEnd w:id="177"/>
      <w:bookmarkEnd w:id="178"/>
    </w:p>
    <w:p w:rsidR="00190185" w:rsidRPr="00190185" w:rsidRDefault="00190185" w:rsidP="00190185">
      <w:pPr>
        <w:pStyle w:val="Textbody"/>
        <w:widowControl/>
        <w:jc w:val="both"/>
        <w:rPr>
          <w:rFonts w:ascii="Arial" w:eastAsia="Arial" w:hAnsi="Arial" w:cs="Arial"/>
          <w:sz w:val="20"/>
          <w:szCs w:val="20"/>
          <w:lang w:bidi="ar-SA"/>
        </w:rPr>
      </w:pPr>
      <w:r w:rsidRPr="00190185">
        <w:rPr>
          <w:rFonts w:ascii="Arial" w:eastAsia="Times New Roman" w:hAnsi="Arial" w:cs="Arial"/>
          <w:sz w:val="20"/>
          <w:szCs w:val="20"/>
          <w:lang w:bidi="ar-SA"/>
        </w:rPr>
        <w:tab/>
      </w:r>
      <w:r w:rsidRPr="00190185">
        <w:rPr>
          <w:rFonts w:ascii="Arial" w:eastAsia="Arial" w:hAnsi="Arial" w:cs="Arial"/>
          <w:sz w:val="20"/>
          <w:szCs w:val="20"/>
          <w:lang w:bidi="ar-SA"/>
        </w:rPr>
        <w:t>Rozdział energii w budynku odbywa się za pośrednictwem wielo polowej rozdzielnicy głównej RG, przystosowanej do zabudowy aparatów modułowych.</w:t>
      </w:r>
    </w:p>
    <w:p w:rsidR="00190185" w:rsidRPr="00337913" w:rsidRDefault="00190185" w:rsidP="005E6769">
      <w:pPr>
        <w:pStyle w:val="Nagwek4"/>
        <w:numPr>
          <w:ilvl w:val="3"/>
          <w:numId w:val="111"/>
        </w:numPr>
        <w:rPr>
          <w:rFonts w:ascii="Arial" w:hAnsi="Arial" w:cs="Arial"/>
          <w:szCs w:val="20"/>
        </w:rPr>
      </w:pPr>
      <w:bookmarkStart w:id="179" w:name="_Toc151653258"/>
      <w:bookmarkStart w:id="180" w:name="_Toc184034359"/>
      <w:r w:rsidRPr="00337913">
        <w:rPr>
          <w:rFonts w:ascii="Arial" w:hAnsi="Arial" w:cs="Arial"/>
          <w:szCs w:val="20"/>
        </w:rPr>
        <w:t>Rozdzielnice obwodów gwarantowanych UPS</w:t>
      </w:r>
      <w:bookmarkEnd w:id="179"/>
      <w:bookmarkEnd w:id="180"/>
    </w:p>
    <w:p w:rsidR="00190185" w:rsidRPr="00190185" w:rsidRDefault="00190185" w:rsidP="00190185">
      <w:pPr>
        <w:pStyle w:val="Textbody"/>
        <w:widowControl/>
        <w:jc w:val="both"/>
        <w:rPr>
          <w:rFonts w:ascii="Arial" w:eastAsia="Times New Roman" w:hAnsi="Arial" w:cs="Arial"/>
          <w:sz w:val="20"/>
          <w:szCs w:val="20"/>
          <w:lang w:bidi="ar-SA"/>
        </w:rPr>
      </w:pPr>
      <w:r w:rsidRPr="00190185">
        <w:rPr>
          <w:rFonts w:ascii="Arial" w:eastAsia="Times New Roman" w:hAnsi="Arial" w:cs="Arial"/>
          <w:sz w:val="20"/>
          <w:szCs w:val="20"/>
          <w:lang w:bidi="ar-SA"/>
        </w:rPr>
        <w:tab/>
        <w:t>W przypadku braku zasilania podstawowego zasilanie przełączane jest na agregat prądotwórczy (o ile występuje na obiekcie). Bezprzerwową pracę układu zasilania gwarantują natomiast zasilacze UPS, których czas podtrzymania zostanie określony na podstawie wymagań Użytkownika. Z rozdzielnicy zasila się urządzenia ważne z punktu widzenia funkcjonowania obiektu, wymagające pracy podczas zaniku napięcia zasilania.</w:t>
      </w:r>
    </w:p>
    <w:p w:rsidR="00190185" w:rsidRPr="00337913" w:rsidRDefault="00190185" w:rsidP="005E6769">
      <w:pPr>
        <w:pStyle w:val="Nagwek4"/>
        <w:numPr>
          <w:ilvl w:val="3"/>
          <w:numId w:val="111"/>
        </w:numPr>
        <w:rPr>
          <w:rFonts w:ascii="Arial" w:hAnsi="Arial" w:cs="Arial"/>
          <w:szCs w:val="20"/>
        </w:rPr>
      </w:pPr>
      <w:bookmarkStart w:id="181" w:name="_Toc151653259"/>
      <w:bookmarkStart w:id="182" w:name="_Toc184034360"/>
      <w:r w:rsidRPr="00337913">
        <w:rPr>
          <w:rFonts w:ascii="Arial" w:hAnsi="Arial" w:cs="Arial"/>
          <w:szCs w:val="20"/>
        </w:rPr>
        <w:t xml:space="preserve">Przyłącze Zasilacze </w:t>
      </w:r>
      <w:r w:rsidRPr="00337913">
        <w:rPr>
          <w:rFonts w:ascii="Arial" w:eastAsia="Arial" w:hAnsi="Arial" w:cs="Arial"/>
          <w:szCs w:val="20"/>
        </w:rPr>
        <w:t>UPS</w:t>
      </w:r>
      <w:bookmarkEnd w:id="181"/>
      <w:bookmarkEnd w:id="182"/>
    </w:p>
    <w:p w:rsidR="00190185" w:rsidRPr="00190185" w:rsidRDefault="00190185" w:rsidP="00190185">
      <w:pPr>
        <w:pStyle w:val="Textbody"/>
        <w:widowControl/>
        <w:jc w:val="both"/>
        <w:rPr>
          <w:rFonts w:ascii="Arial" w:eastAsia="Lucida Sans Unicode" w:hAnsi="Arial" w:cs="Arial"/>
          <w:iCs/>
          <w:sz w:val="20"/>
          <w:szCs w:val="20"/>
          <w:lang w:bidi="ar-SA"/>
        </w:rPr>
      </w:pPr>
      <w:r w:rsidRPr="00190185">
        <w:rPr>
          <w:rFonts w:ascii="Arial" w:eastAsia="Lucida Sans Unicode" w:hAnsi="Arial" w:cs="Arial"/>
          <w:iCs/>
          <w:sz w:val="20"/>
          <w:szCs w:val="20"/>
          <w:lang w:bidi="ar-SA"/>
        </w:rPr>
        <w:tab/>
        <w:t>Na poziomie budynku projektuje się wydzielone pomieszczenie elektryczne UPS U09, przeznaczone na lokalizację zasilaczy UPS. Projektuje się zasilacze UPS wraz z bateriami zabudowanymi na stelażu, które zapewniają wymagany przez Zamawiającego czas podtrzymania zasilania na poziomie 30min i 60min. Zasilanie z zasilaczy UPS rozdzielane jest za pomocą dedykowanych obwodów zasilanych z odrębnych rozdzielnic RUPS.</w:t>
      </w:r>
    </w:p>
    <w:p w:rsidR="00190185" w:rsidRPr="00337913" w:rsidRDefault="00190185" w:rsidP="005E6769">
      <w:pPr>
        <w:pStyle w:val="Nagwek4"/>
        <w:numPr>
          <w:ilvl w:val="3"/>
          <w:numId w:val="111"/>
        </w:numPr>
        <w:rPr>
          <w:rFonts w:ascii="Arial" w:hAnsi="Arial" w:cs="Arial"/>
          <w:szCs w:val="20"/>
        </w:rPr>
      </w:pPr>
      <w:bookmarkStart w:id="183" w:name="_Toc151653260"/>
      <w:bookmarkStart w:id="184" w:name="_Toc184034361"/>
      <w:r w:rsidRPr="00337913">
        <w:rPr>
          <w:rFonts w:ascii="Arial" w:hAnsi="Arial" w:cs="Arial"/>
          <w:szCs w:val="20"/>
        </w:rPr>
        <w:t>Kompensacja mocy biernej</w:t>
      </w:r>
      <w:bookmarkEnd w:id="183"/>
      <w:bookmarkEnd w:id="184"/>
    </w:p>
    <w:p w:rsidR="00190185" w:rsidRPr="00190185" w:rsidRDefault="00190185" w:rsidP="00190185">
      <w:pPr>
        <w:pStyle w:val="Textbody"/>
        <w:widowControl/>
        <w:spacing w:after="0"/>
        <w:jc w:val="both"/>
        <w:rPr>
          <w:rFonts w:ascii="Arial" w:hAnsi="Arial" w:cs="Arial"/>
          <w:sz w:val="20"/>
          <w:szCs w:val="20"/>
        </w:rPr>
      </w:pPr>
      <w:r w:rsidRPr="00190185">
        <w:rPr>
          <w:rFonts w:ascii="Arial" w:eastAsia="Times New Roman" w:hAnsi="Arial" w:cs="Arial"/>
          <w:sz w:val="20"/>
          <w:szCs w:val="20"/>
          <w:lang w:bidi="ar-SA"/>
        </w:rPr>
        <w:tab/>
        <w:t>Dla projektowanej ins</w:t>
      </w:r>
      <w:r w:rsidR="00853BAD">
        <w:rPr>
          <w:rFonts w:ascii="Arial" w:eastAsia="Times New Roman" w:hAnsi="Arial" w:cs="Arial"/>
          <w:sz w:val="20"/>
          <w:szCs w:val="20"/>
          <w:lang w:bidi="ar-SA"/>
        </w:rPr>
        <w:t>talacji elektrycznej w budynku</w:t>
      </w:r>
      <w:r w:rsidRPr="00190185">
        <w:rPr>
          <w:rFonts w:ascii="Arial" w:eastAsia="Times New Roman" w:hAnsi="Arial" w:cs="Arial"/>
          <w:sz w:val="20"/>
          <w:szCs w:val="20"/>
          <w:lang w:bidi="ar-SA"/>
        </w:rPr>
        <w:t xml:space="preserve"> przewiduję się zabudowę baterii kondensatorów (precyzyjny dobór baterii tj. jej charakter i wielkość, należy dobrać podczas eksploatacji instalacji na podstawie przeprowadzonych pomiarów).</w:t>
      </w:r>
      <w:r w:rsidRPr="00190185">
        <w:rPr>
          <w:rFonts w:ascii="Arial" w:eastAsia="Times New Roman" w:hAnsi="Arial" w:cs="Arial"/>
          <w:color w:val="000000"/>
          <w:sz w:val="20"/>
          <w:szCs w:val="20"/>
          <w:lang w:bidi="ar-SA"/>
        </w:rPr>
        <w:t xml:space="preserve"> Na etapie odbioru instalacji elektrycznej Wykonawca zobowiązany jest do wykonania stosownych pomiarów i zainstalowania właściwie dobranej baterii. Przewidziano możliwość zainstalowania kompensatora mocy biernej (pojemnościowej i indukcyjnej). Kompensator aktywny o mocy do 15kVar, 3x400V.</w:t>
      </w:r>
    </w:p>
    <w:p w:rsidR="00190185" w:rsidRPr="00337913" w:rsidRDefault="00190185" w:rsidP="005E6769">
      <w:pPr>
        <w:pStyle w:val="Nagwek4"/>
        <w:numPr>
          <w:ilvl w:val="3"/>
          <w:numId w:val="111"/>
        </w:numPr>
        <w:rPr>
          <w:rFonts w:ascii="Arial" w:hAnsi="Arial" w:cs="Arial"/>
          <w:szCs w:val="20"/>
        </w:rPr>
      </w:pPr>
      <w:bookmarkStart w:id="185" w:name="_Toc151653261"/>
      <w:bookmarkStart w:id="186" w:name="_Toc184034362"/>
      <w:r w:rsidRPr="00337913">
        <w:rPr>
          <w:rFonts w:ascii="Arial" w:hAnsi="Arial" w:cs="Arial"/>
          <w:szCs w:val="20"/>
        </w:rPr>
        <w:t>Rozdzielnice obiektowe</w:t>
      </w:r>
      <w:bookmarkEnd w:id="185"/>
      <w:bookmarkEnd w:id="186"/>
    </w:p>
    <w:p w:rsidR="00190185" w:rsidRPr="00190185" w:rsidRDefault="00190185" w:rsidP="00190185">
      <w:pPr>
        <w:pStyle w:val="Textbody"/>
        <w:widowControl/>
        <w:spacing w:before="240"/>
        <w:jc w:val="both"/>
        <w:rPr>
          <w:rFonts w:ascii="Arial" w:eastAsia="Lucida Sans Unicode" w:hAnsi="Arial" w:cs="Arial"/>
          <w:iCs/>
          <w:sz w:val="20"/>
          <w:szCs w:val="20"/>
          <w:lang w:bidi="ar-SA"/>
        </w:rPr>
      </w:pPr>
      <w:r w:rsidRPr="00190185">
        <w:rPr>
          <w:rFonts w:ascii="Arial" w:eastAsia="Lucida Sans Unicode" w:hAnsi="Arial" w:cs="Arial"/>
          <w:iCs/>
          <w:sz w:val="20"/>
          <w:szCs w:val="20"/>
          <w:lang w:bidi="ar-SA"/>
        </w:rPr>
        <w:tab/>
        <w:t>Na obiekcie należy zabudować rozdzielnice lokalne (adekwatnie do potrzeb). Należy zastosować obudowy w oparciu o prefabrykaty przystosowane do zabudowy modułowej. Rozdzielnice montować naściennie.</w:t>
      </w:r>
    </w:p>
    <w:p w:rsidR="00190185" w:rsidRPr="00190185" w:rsidRDefault="00190185" w:rsidP="00190185">
      <w:pPr>
        <w:pStyle w:val="Textbody"/>
        <w:jc w:val="both"/>
        <w:rPr>
          <w:rFonts w:ascii="Arial" w:hAnsi="Arial" w:cs="Arial"/>
          <w:sz w:val="20"/>
          <w:szCs w:val="20"/>
        </w:rPr>
      </w:pPr>
      <w:r w:rsidRPr="00190185">
        <w:rPr>
          <w:rFonts w:ascii="Arial" w:hAnsi="Arial" w:cs="Arial"/>
          <w:sz w:val="20"/>
          <w:szCs w:val="20"/>
        </w:rPr>
        <w:tab/>
        <w:t>W rozdzielnicach znajdują się zabezpieczenia obwodów odbiorczych gniazd ogólnego przeznaczenia, oświetlenia ogólnego, terenu, awaryjnego oraz technologii. Zasilanie rozdzielnic obiektowych projektuje się z rozdzielnic głównych.</w:t>
      </w:r>
    </w:p>
    <w:p w:rsidR="00190185" w:rsidRPr="00337913" w:rsidRDefault="00190185" w:rsidP="005E6769">
      <w:pPr>
        <w:pStyle w:val="Nagwek4"/>
        <w:numPr>
          <w:ilvl w:val="3"/>
          <w:numId w:val="111"/>
        </w:numPr>
        <w:rPr>
          <w:rFonts w:ascii="Arial" w:hAnsi="Arial" w:cs="Arial"/>
          <w:szCs w:val="20"/>
        </w:rPr>
      </w:pPr>
      <w:bookmarkStart w:id="187" w:name="_Toc151653262"/>
      <w:bookmarkStart w:id="188" w:name="_Toc184034363"/>
      <w:r w:rsidRPr="00337913">
        <w:rPr>
          <w:rFonts w:ascii="Arial" w:hAnsi="Arial" w:cs="Arial"/>
          <w:szCs w:val="20"/>
        </w:rPr>
        <w:t>Trasy kablowe</w:t>
      </w:r>
      <w:bookmarkEnd w:id="187"/>
      <w:bookmarkEnd w:id="188"/>
    </w:p>
    <w:p w:rsidR="00190185" w:rsidRPr="00853BAD" w:rsidRDefault="00190185" w:rsidP="00190185">
      <w:pPr>
        <w:pStyle w:val="Textbody"/>
        <w:widowControl/>
        <w:spacing w:before="240"/>
        <w:jc w:val="both"/>
        <w:rPr>
          <w:rFonts w:ascii="Arial" w:hAnsi="Arial" w:cs="Arial"/>
          <w:sz w:val="20"/>
          <w:szCs w:val="20"/>
        </w:rPr>
      </w:pPr>
      <w:r w:rsidRPr="00190185">
        <w:rPr>
          <w:rFonts w:ascii="Arial" w:eastAsia="Lucida Sans Unicode" w:hAnsi="Arial" w:cs="Arial"/>
          <w:iCs/>
          <w:sz w:val="20"/>
          <w:szCs w:val="20"/>
          <w:lang w:bidi="ar-SA"/>
        </w:rPr>
        <w:tab/>
      </w:r>
      <w:r w:rsidRPr="00853BAD">
        <w:rPr>
          <w:rFonts w:ascii="Arial" w:eastAsia="Lucida Sans Unicode" w:hAnsi="Arial" w:cs="Arial"/>
          <w:iCs/>
          <w:sz w:val="20"/>
          <w:szCs w:val="20"/>
          <w:shd w:val="clear" w:color="auto" w:fill="FFFFFF"/>
          <w:lang w:bidi="ar-SA"/>
        </w:rPr>
        <w:t>W wytycznych dla branży konstrukcyjnej przewidziano wykonanie przebić w fundamentach przepustów dla zabudowy rozdzielnic. Po przeprowadzeniu wszystkich WLZ należy uszczelnić przepusty kablowe bezwzględnie zachowując klasę odporności ogniowej budynku.</w:t>
      </w:r>
    </w:p>
    <w:p w:rsidR="00190185" w:rsidRPr="00853BAD" w:rsidRDefault="00190185" w:rsidP="00190185">
      <w:pPr>
        <w:pStyle w:val="Standard"/>
        <w:jc w:val="both"/>
        <w:rPr>
          <w:rFonts w:ascii="Arial" w:hAnsi="Arial"/>
          <w:sz w:val="20"/>
          <w:szCs w:val="20"/>
          <w:shd w:val="clear" w:color="auto" w:fill="FFFFFF"/>
        </w:rPr>
      </w:pPr>
      <w:r w:rsidRPr="00853BAD">
        <w:rPr>
          <w:rFonts w:ascii="Arial" w:hAnsi="Arial"/>
          <w:sz w:val="20"/>
          <w:szCs w:val="20"/>
          <w:shd w:val="clear" w:color="auto" w:fill="FFFFFF"/>
        </w:rPr>
        <w:tab/>
        <w:t>Kable zewnętrzne wprowadzić za pomocą prefabrykowanego przepustu kablowego. Podczas prac budowlanych należy dopilnować wykonania przejść przez stropy i fundamenty (w fundamentach wykonać prefabrykowane przepusty kablowe zapewniające szczelność przejścia).</w:t>
      </w:r>
    </w:p>
    <w:p w:rsidR="00190185" w:rsidRPr="00853BAD" w:rsidRDefault="00190185" w:rsidP="00190185">
      <w:pPr>
        <w:pStyle w:val="Standard"/>
        <w:jc w:val="both"/>
        <w:rPr>
          <w:rFonts w:ascii="Arial" w:hAnsi="Arial"/>
          <w:sz w:val="20"/>
          <w:szCs w:val="20"/>
          <w:shd w:val="clear" w:color="auto" w:fill="FFFFFF"/>
        </w:rPr>
      </w:pPr>
      <w:r w:rsidRPr="00853BAD">
        <w:rPr>
          <w:rFonts w:ascii="Arial" w:hAnsi="Arial"/>
          <w:sz w:val="20"/>
          <w:szCs w:val="20"/>
          <w:shd w:val="clear" w:color="auto" w:fill="FFFFFF"/>
        </w:rPr>
        <w:tab/>
        <w:t>Główne ciągi kablowe dla instalacji elektrycznych i teletechnicznych należy prowadzić w korytach kablowych, metalowych, umocowanych do stropu, konstrukcji budynku lub ścian działowych za pomocą uchwytów rozmieszczonych co najmniej co 1m. Przeprowadzenie kabli pionowych pomiędzy kondygnacjami realizuje się za pomocą pionu kablowego wykonanego z drabinki kablowej w wykonaniu E90.</w:t>
      </w:r>
    </w:p>
    <w:p w:rsidR="00190185" w:rsidRPr="00853BAD" w:rsidRDefault="00190185" w:rsidP="00190185">
      <w:pPr>
        <w:pStyle w:val="Standard"/>
        <w:jc w:val="both"/>
        <w:rPr>
          <w:rFonts w:ascii="Arial" w:hAnsi="Arial"/>
          <w:sz w:val="20"/>
          <w:szCs w:val="20"/>
          <w:shd w:val="clear" w:color="auto" w:fill="FFFFFF"/>
        </w:rPr>
      </w:pPr>
      <w:r w:rsidRPr="00853BAD">
        <w:rPr>
          <w:rFonts w:ascii="Arial" w:hAnsi="Arial"/>
          <w:sz w:val="20"/>
          <w:szCs w:val="20"/>
          <w:shd w:val="clear" w:color="auto" w:fill="FFFFFF"/>
        </w:rPr>
        <w:tab/>
        <w:t xml:space="preserve">Przepusty instalacyjne o średnicy większej niż 4cm w ścianach i stropach pomieszczenia zamkniętego, dla których wymagana klasa odporności ogniowej jest nie niższa niż EI60 lub REI60, a niebędących elementami oddzielenia przeciwpożarowego, powinny mieć klasę odporności ogniowej EI ścian i stropów tego pomieszczenia. </w:t>
      </w:r>
      <w:proofErr w:type="spellStart"/>
      <w:r w:rsidRPr="00853BAD">
        <w:rPr>
          <w:rFonts w:ascii="Arial" w:hAnsi="Arial"/>
          <w:sz w:val="20"/>
          <w:szCs w:val="20"/>
          <w:shd w:val="clear" w:color="auto" w:fill="FFFFFF"/>
        </w:rPr>
        <w:t>W</w:t>
      </w:r>
      <w:r w:rsidR="00952B70">
        <w:rPr>
          <w:rFonts w:ascii="Arial" w:hAnsi="Arial"/>
          <w:sz w:val="20"/>
          <w:szCs w:val="20"/>
          <w:shd w:val="clear" w:color="auto" w:fill="FFFFFF"/>
        </w:rPr>
        <w:t>.</w:t>
      </w:r>
      <w:r w:rsidRPr="00853BAD">
        <w:rPr>
          <w:rFonts w:ascii="Arial" w:hAnsi="Arial"/>
          <w:sz w:val="20"/>
          <w:szCs w:val="20"/>
          <w:shd w:val="clear" w:color="auto" w:fill="FFFFFF"/>
        </w:rPr>
        <w:t>w</w:t>
      </w:r>
      <w:proofErr w:type="spellEnd"/>
      <w:r w:rsidRPr="00853BAD">
        <w:rPr>
          <w:rFonts w:ascii="Arial" w:hAnsi="Arial"/>
          <w:sz w:val="20"/>
          <w:szCs w:val="20"/>
          <w:shd w:val="clear" w:color="auto" w:fill="FFFFFF"/>
        </w:rPr>
        <w:t xml:space="preserve"> przejścia przez przegrody budowlane oznaczyć tabliczką identyfikacyjną.</w:t>
      </w:r>
    </w:p>
    <w:p w:rsidR="00190185" w:rsidRPr="00853BAD" w:rsidRDefault="00190185" w:rsidP="00190185">
      <w:pPr>
        <w:pStyle w:val="Standard"/>
        <w:jc w:val="both"/>
        <w:rPr>
          <w:rFonts w:ascii="Arial" w:hAnsi="Arial"/>
          <w:sz w:val="20"/>
          <w:szCs w:val="20"/>
          <w:shd w:val="clear" w:color="auto" w:fill="FFFFFF"/>
        </w:rPr>
      </w:pPr>
      <w:r w:rsidRPr="00AE5510">
        <w:rPr>
          <w:rFonts w:asciiTheme="minorHAnsi" w:hAnsiTheme="minorHAnsi" w:cstheme="minorHAnsi"/>
          <w:shd w:val="clear" w:color="auto" w:fill="FFFFFF"/>
        </w:rPr>
        <w:tab/>
      </w:r>
      <w:r w:rsidRPr="00853BAD">
        <w:rPr>
          <w:rFonts w:ascii="Arial" w:hAnsi="Arial"/>
          <w:sz w:val="20"/>
          <w:szCs w:val="20"/>
          <w:shd w:val="clear" w:color="auto" w:fill="FFFFFF"/>
        </w:rPr>
        <w:t xml:space="preserve">Na całej długości, od miejsca wyjścia z koryt kablowych korytarzowych przewody układać pod tynkiem w rurach osłonowych typu </w:t>
      </w:r>
      <w:proofErr w:type="spellStart"/>
      <w:r w:rsidRPr="00853BAD">
        <w:rPr>
          <w:rFonts w:ascii="Arial" w:hAnsi="Arial"/>
          <w:sz w:val="20"/>
          <w:szCs w:val="20"/>
          <w:shd w:val="clear" w:color="auto" w:fill="FFFFFF"/>
        </w:rPr>
        <w:t>peszel</w:t>
      </w:r>
      <w:proofErr w:type="spellEnd"/>
      <w:r w:rsidRPr="00853BAD">
        <w:rPr>
          <w:rFonts w:ascii="Arial" w:hAnsi="Arial"/>
          <w:sz w:val="20"/>
          <w:szCs w:val="20"/>
          <w:shd w:val="clear" w:color="auto" w:fill="FFFFFF"/>
        </w:rPr>
        <w:t xml:space="preserve"> lub w rurkach instalacyjnych RS w sposób natynkowy. Stosować rury </w:t>
      </w:r>
      <w:proofErr w:type="spellStart"/>
      <w:r w:rsidRPr="00853BAD">
        <w:rPr>
          <w:rFonts w:ascii="Arial" w:hAnsi="Arial"/>
          <w:sz w:val="20"/>
          <w:szCs w:val="20"/>
          <w:shd w:val="clear" w:color="auto" w:fill="FFFFFF"/>
        </w:rPr>
        <w:t>bezhalogenowe</w:t>
      </w:r>
      <w:proofErr w:type="spellEnd"/>
      <w:r w:rsidRPr="00853BAD">
        <w:rPr>
          <w:rFonts w:ascii="Arial" w:hAnsi="Arial"/>
          <w:sz w:val="20"/>
          <w:szCs w:val="20"/>
          <w:shd w:val="clear" w:color="auto" w:fill="FFFFFF"/>
        </w:rPr>
        <w:t>.</w:t>
      </w:r>
    </w:p>
    <w:p w:rsidR="00F70189" w:rsidRPr="003F7885" w:rsidRDefault="00190185" w:rsidP="003F7885">
      <w:pPr>
        <w:pStyle w:val="Standard"/>
        <w:autoSpaceDE w:val="0"/>
        <w:ind w:firstLine="708"/>
        <w:jc w:val="both"/>
        <w:rPr>
          <w:rFonts w:ascii="Arial" w:hAnsi="Arial"/>
          <w:sz w:val="20"/>
          <w:szCs w:val="20"/>
          <w:shd w:val="clear" w:color="auto" w:fill="FFFFFF"/>
        </w:rPr>
      </w:pPr>
      <w:r w:rsidRPr="00853BAD">
        <w:rPr>
          <w:rFonts w:ascii="Arial" w:hAnsi="Arial"/>
          <w:sz w:val="20"/>
          <w:szCs w:val="20"/>
          <w:shd w:val="clear" w:color="auto" w:fill="FFFFFF"/>
        </w:rPr>
        <w:lastRenderedPageBreak/>
        <w:t xml:space="preserve">Obwody </w:t>
      </w:r>
      <w:proofErr w:type="spellStart"/>
      <w:r w:rsidRPr="00853BAD">
        <w:rPr>
          <w:rFonts w:ascii="Arial" w:hAnsi="Arial"/>
          <w:sz w:val="20"/>
          <w:szCs w:val="20"/>
          <w:shd w:val="clear" w:color="auto" w:fill="FFFFFF"/>
        </w:rPr>
        <w:t>p</w:t>
      </w:r>
      <w:r w:rsidR="00952B70">
        <w:rPr>
          <w:rFonts w:ascii="Arial" w:hAnsi="Arial"/>
          <w:sz w:val="20"/>
          <w:szCs w:val="20"/>
          <w:shd w:val="clear" w:color="auto" w:fill="FFFFFF"/>
        </w:rPr>
        <w:t>.</w:t>
      </w:r>
      <w:r w:rsidRPr="00853BAD">
        <w:rPr>
          <w:rFonts w:ascii="Arial" w:hAnsi="Arial"/>
          <w:sz w:val="20"/>
          <w:szCs w:val="20"/>
          <w:shd w:val="clear" w:color="auto" w:fill="FFFFFF"/>
        </w:rPr>
        <w:t>poż</w:t>
      </w:r>
      <w:proofErr w:type="spellEnd"/>
      <w:r w:rsidRPr="00853BAD">
        <w:rPr>
          <w:rFonts w:ascii="Arial" w:hAnsi="Arial"/>
          <w:sz w:val="20"/>
          <w:szCs w:val="20"/>
          <w:shd w:val="clear" w:color="auto" w:fill="FFFFFF"/>
        </w:rPr>
        <w:t xml:space="preserve"> należy układać zachowując odporność ogniową EI90 (na uchwytach E90).</w:t>
      </w:r>
    </w:p>
    <w:p w:rsidR="00190185" w:rsidRPr="00337913" w:rsidRDefault="00190185" w:rsidP="005E6769">
      <w:pPr>
        <w:pStyle w:val="Nagwek4"/>
        <w:numPr>
          <w:ilvl w:val="3"/>
          <w:numId w:val="111"/>
        </w:numPr>
        <w:rPr>
          <w:rFonts w:ascii="Arial" w:hAnsi="Arial" w:cs="Arial"/>
          <w:szCs w:val="20"/>
        </w:rPr>
      </w:pPr>
      <w:r w:rsidRPr="00337913">
        <w:rPr>
          <w:rFonts w:ascii="Arial" w:hAnsi="Arial" w:cs="Arial"/>
          <w:szCs w:val="20"/>
        </w:rPr>
        <w:t xml:space="preserve"> </w:t>
      </w:r>
      <w:bookmarkStart w:id="189" w:name="_Toc151653263"/>
      <w:bookmarkStart w:id="190" w:name="_Toc184034364"/>
      <w:r w:rsidRPr="00337913">
        <w:rPr>
          <w:rFonts w:ascii="Arial" w:hAnsi="Arial" w:cs="Arial"/>
          <w:szCs w:val="20"/>
        </w:rPr>
        <w:t>Oświetlenie ogólne</w:t>
      </w:r>
      <w:bookmarkEnd w:id="189"/>
      <w:bookmarkEnd w:id="190"/>
    </w:p>
    <w:p w:rsidR="00190185" w:rsidRPr="00853BAD" w:rsidRDefault="00853BAD" w:rsidP="0074228A">
      <w:pPr>
        <w:ind w:firstLine="0"/>
        <w:rPr>
          <w:rFonts w:ascii="Arial" w:hAnsi="Arial" w:cs="Arial"/>
        </w:rPr>
      </w:pPr>
      <w:r>
        <w:rPr>
          <w:rFonts w:asciiTheme="minorHAnsi" w:hAnsiTheme="minorHAnsi" w:cstheme="minorHAnsi"/>
        </w:rPr>
        <w:tab/>
      </w:r>
      <w:r w:rsidR="00190185" w:rsidRPr="00853BAD">
        <w:rPr>
          <w:rFonts w:ascii="Arial" w:hAnsi="Arial" w:cs="Arial"/>
        </w:rPr>
        <w:tab/>
        <w:t>Dla zapewnienia odpowiednich warunków użytkowania obi</w:t>
      </w:r>
      <w:r w:rsidRPr="00853BAD">
        <w:rPr>
          <w:rFonts w:ascii="Arial" w:hAnsi="Arial" w:cs="Arial"/>
        </w:rPr>
        <w:t xml:space="preserve">ektu projektuje się oświetlenie                               </w:t>
      </w:r>
      <w:r w:rsidR="00190185" w:rsidRPr="00853BAD">
        <w:rPr>
          <w:rFonts w:ascii="Arial" w:hAnsi="Arial" w:cs="Arial"/>
        </w:rPr>
        <w:t xml:space="preserve">z zastosowaniem energooszczędnych opraw ze źródłem typu LED. Oprawy montować bezpośrednio do stropu lub do sufitu podwieszanego. Maksymalne dopuszczalne obciążenie konstrukcji sufitu przez tzw. elementy obce (inne instalacje) podane przez producenta danego sufitu wynosi do 5kg / m2. Oprawy typu </w:t>
      </w:r>
      <w:proofErr w:type="spellStart"/>
      <w:r w:rsidR="00190185" w:rsidRPr="00853BAD">
        <w:rPr>
          <w:rFonts w:ascii="Arial" w:hAnsi="Arial" w:cs="Arial"/>
        </w:rPr>
        <w:t>downlight</w:t>
      </w:r>
      <w:proofErr w:type="spellEnd"/>
      <w:r w:rsidR="00190185" w:rsidRPr="00853BAD">
        <w:rPr>
          <w:rFonts w:ascii="Arial" w:hAnsi="Arial" w:cs="Arial"/>
        </w:rPr>
        <w:t xml:space="preserve"> jak i inne elementy montowane bezpośrednio w płycie sufitu podwieszanego zapewniają stabilność wymiarową płyty o ile ich masa własna nie przekracza 25dag (wg danych producenta płyty). Wartości te należy zweryfikować z kartą materiałową producenta sufitu zastosowanego na obiekcie.  W przypadku przekroczenia podanych dopuszczalnych obciążeń płyty lub konstrukcji element na suficie należy dodatkowo podwiesić na lince lub na łańcuszku do stropu. Oprawa oświetleniowa nie może mieć pkt. Styku z sufitowym klimatyzatorem ze względu na gabaryt klimatyzatora, który przekracza wymiar modułu 600x600mm.</w:t>
      </w:r>
      <w:r w:rsidR="00190185" w:rsidRPr="00853BAD">
        <w:rPr>
          <w:rFonts w:ascii="Arial" w:hAnsi="Arial" w:cs="Arial"/>
        </w:rPr>
        <w:tab/>
      </w:r>
    </w:p>
    <w:p w:rsidR="00190185" w:rsidRPr="00853BAD" w:rsidRDefault="00853BAD" w:rsidP="0074228A">
      <w:pPr>
        <w:ind w:firstLine="0"/>
        <w:rPr>
          <w:rFonts w:ascii="Arial" w:hAnsi="Arial" w:cs="Arial"/>
        </w:rPr>
      </w:pPr>
      <w:r w:rsidRPr="00853BAD">
        <w:rPr>
          <w:rFonts w:ascii="Arial" w:hAnsi="Arial" w:cs="Arial"/>
        </w:rPr>
        <w:tab/>
      </w:r>
      <w:r w:rsidR="00190185" w:rsidRPr="00853BAD">
        <w:rPr>
          <w:rFonts w:ascii="Arial" w:hAnsi="Arial" w:cs="Arial"/>
        </w:rPr>
        <w:t xml:space="preserve">Oświetlenie ogólne (podstawowe) należy planować z zachowaniem wymagań Polskich Norm w zakresie oświetlenia wnętrz światłem elektrycznym w tym PN-EN 12464-1, z uwzględnieniem wymagań funkcjonalnych, architektonicznych i użytkowych budynku. Projektowaną instalację zasilającą obwody oświetleniowe należy wykonać przewodami </w:t>
      </w:r>
      <w:proofErr w:type="spellStart"/>
      <w:r w:rsidR="00190185" w:rsidRPr="00853BAD">
        <w:rPr>
          <w:rFonts w:ascii="Arial" w:hAnsi="Arial" w:cs="Arial"/>
        </w:rPr>
        <w:t>bezhalogenowymi</w:t>
      </w:r>
      <w:proofErr w:type="spellEnd"/>
      <w:r w:rsidR="00190185" w:rsidRPr="00853BAD">
        <w:rPr>
          <w:rFonts w:ascii="Arial" w:hAnsi="Arial" w:cs="Arial"/>
        </w:rPr>
        <w:t>. Sterowanie oświetleniem realizowane będzie ręcznie przez łączniki oświetleniowe zlokalizowane w wybranych pomieszczeniach oraz poprzez czujki ruchu w pomieszczeniach sanitariatach. Łączniki oświetleniowe instalować na wysokości 1,1m nad podłogą.</w:t>
      </w:r>
    </w:p>
    <w:p w:rsidR="00190185" w:rsidRPr="00337913" w:rsidRDefault="00190185" w:rsidP="005E6769">
      <w:pPr>
        <w:pStyle w:val="Nagwek4"/>
        <w:numPr>
          <w:ilvl w:val="3"/>
          <w:numId w:val="111"/>
        </w:numPr>
        <w:rPr>
          <w:rFonts w:ascii="Arial" w:hAnsi="Arial" w:cs="Arial"/>
          <w:szCs w:val="20"/>
        </w:rPr>
      </w:pPr>
      <w:bookmarkStart w:id="191" w:name="_Toc151653264"/>
      <w:bookmarkStart w:id="192" w:name="_Toc184034365"/>
      <w:r w:rsidRPr="00337913">
        <w:rPr>
          <w:rFonts w:ascii="Arial" w:hAnsi="Arial" w:cs="Arial"/>
          <w:szCs w:val="20"/>
        </w:rPr>
        <w:t>Instalacja okablowania i osprzętu elektroinstalacyjnego</w:t>
      </w:r>
      <w:bookmarkEnd w:id="191"/>
      <w:bookmarkEnd w:id="192"/>
    </w:p>
    <w:p w:rsidR="00190185" w:rsidRPr="00853BAD" w:rsidRDefault="00190185" w:rsidP="0074228A">
      <w:pPr>
        <w:ind w:firstLine="0"/>
        <w:rPr>
          <w:rFonts w:ascii="Arial" w:hAnsi="Arial" w:cs="Arial"/>
        </w:rPr>
      </w:pPr>
      <w:r w:rsidRPr="00AE5510">
        <w:rPr>
          <w:rFonts w:asciiTheme="minorHAnsi" w:hAnsiTheme="minorHAnsi" w:cstheme="minorHAnsi"/>
        </w:rPr>
        <w:tab/>
      </w:r>
      <w:r w:rsidRPr="00853BAD">
        <w:rPr>
          <w:rFonts w:ascii="Arial" w:hAnsi="Arial" w:cs="Arial"/>
        </w:rPr>
        <w:t xml:space="preserve">W ciągach komunikacyjnych instalację prowadzić w korytkach w przestrzeni powyżej sufitu podwieszanego lub montowaną na uchwytach do stropu. W pomieszczeniach instalację do gniazd wykonać jako podtynkową w rurkach RVKL lub w rurkach sztywnych RVS mocowanych na uchwytach do konstrukcji w ściankach </w:t>
      </w:r>
      <w:proofErr w:type="spellStart"/>
      <w:r w:rsidRPr="00853BAD">
        <w:rPr>
          <w:rFonts w:ascii="Arial" w:hAnsi="Arial" w:cs="Arial"/>
        </w:rPr>
        <w:t>g-k</w:t>
      </w:r>
      <w:proofErr w:type="spellEnd"/>
      <w:r w:rsidRPr="00853BAD">
        <w:rPr>
          <w:rFonts w:ascii="Arial" w:hAnsi="Arial" w:cs="Arial"/>
        </w:rPr>
        <w:t xml:space="preserve">. Projektowaną instalację zasilającą obwody gniazd wykonać przewodami </w:t>
      </w:r>
      <w:proofErr w:type="spellStart"/>
      <w:r w:rsidRPr="00853BAD">
        <w:rPr>
          <w:rFonts w:ascii="Arial" w:hAnsi="Arial" w:cs="Arial"/>
        </w:rPr>
        <w:t>bezhalogenowymi</w:t>
      </w:r>
      <w:proofErr w:type="spellEnd"/>
      <w:r w:rsidRPr="00853BAD">
        <w:rPr>
          <w:rFonts w:ascii="Arial" w:hAnsi="Arial" w:cs="Arial"/>
        </w:rPr>
        <w:t xml:space="preserve">. Rozgałęzienia przewodów instalacji wykonać w puszkach podtynkowych głębokich przystosowanych do zabudowy w </w:t>
      </w:r>
      <w:proofErr w:type="spellStart"/>
      <w:r w:rsidRPr="00853BAD">
        <w:rPr>
          <w:rFonts w:ascii="Arial" w:hAnsi="Arial" w:cs="Arial"/>
        </w:rPr>
        <w:t>g-k</w:t>
      </w:r>
      <w:proofErr w:type="spellEnd"/>
      <w:r w:rsidRPr="00853BAD">
        <w:rPr>
          <w:rFonts w:ascii="Arial" w:hAnsi="Arial" w:cs="Arial"/>
        </w:rPr>
        <w:t xml:space="preserve"> lub w ścianie murowanej. Dla instalacji gniazd dopuszcza się możliwość prowadzenia instalacji od puszki do puszki – w tym celu należy zastosować puszki podtynkowe głębokie.</w:t>
      </w:r>
    </w:p>
    <w:p w:rsidR="00190185" w:rsidRPr="00853BAD" w:rsidRDefault="00190185" w:rsidP="0074228A">
      <w:pPr>
        <w:ind w:firstLine="142"/>
        <w:rPr>
          <w:rFonts w:ascii="Arial" w:hAnsi="Arial" w:cs="Arial"/>
        </w:rPr>
      </w:pPr>
      <w:r w:rsidRPr="00853BAD">
        <w:rPr>
          <w:rFonts w:ascii="Arial" w:hAnsi="Arial" w:cs="Arial"/>
        </w:rPr>
        <w:t xml:space="preserve">Gniazda ogólne, porządkowe montować na wysokości 0,4m nad podłogą (o ile technologia nie wymaga inaczej). Gniazda w zestawach PEL montować na biurkiem na wysokości ok 1m. W pomieszczeniach przejściowo wilgotnych stosować osprzęt </w:t>
      </w:r>
      <w:proofErr w:type="spellStart"/>
      <w:r w:rsidRPr="00853BAD">
        <w:rPr>
          <w:rFonts w:ascii="Arial" w:hAnsi="Arial" w:cs="Arial"/>
        </w:rPr>
        <w:t>bryzgoszczelny</w:t>
      </w:r>
      <w:proofErr w:type="spellEnd"/>
      <w:r w:rsidRPr="00853BAD">
        <w:rPr>
          <w:rFonts w:ascii="Arial" w:hAnsi="Arial" w:cs="Arial"/>
        </w:rPr>
        <w:t>.</w:t>
      </w:r>
      <w:r w:rsidR="00853BAD" w:rsidRPr="00853BAD">
        <w:rPr>
          <w:rFonts w:ascii="Arial" w:hAnsi="Arial" w:cs="Arial"/>
        </w:rPr>
        <w:t xml:space="preserve"> </w:t>
      </w:r>
      <w:r w:rsidRPr="00853BAD">
        <w:rPr>
          <w:rFonts w:ascii="Arial" w:hAnsi="Arial" w:cs="Arial"/>
        </w:rPr>
        <w:t xml:space="preserve">W wybranych pomieszczeniach pod biurkami (w zabudowie meblowej) zastosować kanał kablowy PCV </w:t>
      </w:r>
      <w:r w:rsidR="00853BAD" w:rsidRPr="00853BAD">
        <w:rPr>
          <w:rFonts w:ascii="Arial" w:hAnsi="Arial" w:cs="Arial"/>
        </w:rPr>
        <w:t xml:space="preserve"> </w:t>
      </w:r>
      <w:r w:rsidRPr="00853BAD">
        <w:rPr>
          <w:rFonts w:ascii="Arial" w:hAnsi="Arial" w:cs="Arial"/>
        </w:rPr>
        <w:t>z wyposażeniem do zabudowy gniazd w standardzie MOSAIC.</w:t>
      </w:r>
    </w:p>
    <w:p w:rsidR="00190185" w:rsidRPr="00337913" w:rsidRDefault="00190185" w:rsidP="005E6769">
      <w:pPr>
        <w:pStyle w:val="Nagwek4"/>
        <w:numPr>
          <w:ilvl w:val="3"/>
          <w:numId w:val="111"/>
        </w:numPr>
        <w:rPr>
          <w:rFonts w:ascii="Arial" w:hAnsi="Arial" w:cs="Arial"/>
          <w:szCs w:val="20"/>
        </w:rPr>
      </w:pPr>
      <w:r w:rsidRPr="00337913">
        <w:rPr>
          <w:rFonts w:ascii="Arial" w:hAnsi="Arial" w:cs="Arial"/>
          <w:szCs w:val="20"/>
        </w:rPr>
        <w:t xml:space="preserve"> </w:t>
      </w:r>
      <w:bookmarkStart w:id="193" w:name="_Toc151653265"/>
      <w:bookmarkStart w:id="194" w:name="_Toc184034366"/>
      <w:r w:rsidRPr="00337913">
        <w:rPr>
          <w:rFonts w:ascii="Arial" w:hAnsi="Arial" w:cs="Arial"/>
          <w:szCs w:val="20"/>
        </w:rPr>
        <w:t>Awaryjne oświetlenie ewakuacyjne</w:t>
      </w:r>
      <w:bookmarkEnd w:id="193"/>
      <w:bookmarkEnd w:id="194"/>
    </w:p>
    <w:p w:rsidR="003F7885" w:rsidRPr="00487089" w:rsidRDefault="00190185" w:rsidP="0074228A">
      <w:pPr>
        <w:rPr>
          <w:rFonts w:ascii="Arial" w:hAnsi="Arial" w:cs="Arial"/>
          <w:szCs w:val="20"/>
        </w:rPr>
      </w:pPr>
      <w:r w:rsidRPr="00AE5510">
        <w:tab/>
      </w:r>
      <w:r w:rsidRPr="00853BAD">
        <w:rPr>
          <w:rFonts w:ascii="Arial" w:hAnsi="Arial" w:cs="Arial"/>
          <w:szCs w:val="20"/>
        </w:rPr>
        <w:t xml:space="preserve">Poszczególne pomieszczenia zostaną wyposażone w awaryjne oświetlenie ewakuacyjne, które zostanie zaprojektowane zgodnie z normą o PN-EN 50172: 2005 Systemy awaryjnego oświetlenia ewakuacyjnego, PN-EN 1838: 2005 Zastosowanie oświetlenia. Oświetlenie awaryjne. Dla realizacji celu oświetlenia awaryjnego budynku zostaną zastosowane oprawy oświetlenia awaryjnego typu LED, działające w układzie autonomicznym z systemem </w:t>
      </w:r>
      <w:proofErr w:type="spellStart"/>
      <w:r w:rsidRPr="00853BAD">
        <w:rPr>
          <w:rFonts w:ascii="Arial" w:hAnsi="Arial" w:cs="Arial"/>
          <w:szCs w:val="20"/>
        </w:rPr>
        <w:t>autotestu</w:t>
      </w:r>
      <w:proofErr w:type="spellEnd"/>
      <w:r w:rsidRPr="00853BAD">
        <w:rPr>
          <w:rFonts w:ascii="Arial" w:hAnsi="Arial" w:cs="Arial"/>
          <w:szCs w:val="20"/>
        </w:rPr>
        <w:t>.</w:t>
      </w:r>
    </w:p>
    <w:p w:rsidR="003F7885" w:rsidRDefault="003F7885" w:rsidP="00853BAD">
      <w:pPr>
        <w:pStyle w:val="Standard"/>
        <w:rPr>
          <w:rFonts w:ascii="Arial" w:eastAsia="Arial" w:hAnsi="Arial"/>
          <w:b/>
          <w:bCs/>
          <w:iCs/>
          <w:color w:val="000000"/>
        </w:rPr>
      </w:pPr>
    </w:p>
    <w:p w:rsidR="00853BAD" w:rsidRPr="00F03B37" w:rsidRDefault="00853BAD" w:rsidP="00853BAD">
      <w:pPr>
        <w:pStyle w:val="Standard"/>
        <w:rPr>
          <w:rFonts w:ascii="Arial" w:eastAsia="Arial" w:hAnsi="Arial"/>
          <w:b/>
          <w:bCs/>
          <w:iCs/>
          <w:color w:val="000000"/>
        </w:rPr>
      </w:pPr>
      <w:r w:rsidRPr="00F03B37">
        <w:rPr>
          <w:rFonts w:ascii="Arial" w:eastAsia="Arial" w:hAnsi="Arial"/>
          <w:b/>
          <w:bCs/>
          <w:iCs/>
          <w:color w:val="000000"/>
        </w:rPr>
        <w:t>UWAGA:</w:t>
      </w:r>
    </w:p>
    <w:p w:rsidR="00853BAD" w:rsidRPr="00F03B37" w:rsidRDefault="00853BAD" w:rsidP="00F03B37">
      <w:pPr>
        <w:rPr>
          <w:rFonts w:ascii="Arial" w:hAnsi="Arial" w:cs="Arial"/>
        </w:rPr>
      </w:pPr>
      <w:r w:rsidRPr="00F03B37">
        <w:rPr>
          <w:rFonts w:ascii="Arial" w:hAnsi="Arial" w:cs="Arial"/>
        </w:rPr>
        <w:t xml:space="preserve">Przy zasilaniu i sterowaniu urządzeń technologicznych każdorazowo układ zasilania i dobór zabezpieczeń należy dobrać indywidualnie dla konkretnego urządzenia. Należy przestrzegać bezwzględnie zaleceń podawanych przez producenta w karcie katalogowej oraz informacji z tabliczek znamionowych zainstalowanych już urządzeń, celem zachowania właściwego zabezpieczenia urządzenia oraz spełnienia wymagań gwarancyjnych. Okablowanie automatyki urządzeń wentylacyjnych i klimatyzacyjnych powinno być dostarczone </w:t>
      </w:r>
      <w:proofErr w:type="spellStart"/>
      <w:r w:rsidRPr="00F03B37">
        <w:rPr>
          <w:rFonts w:ascii="Arial" w:hAnsi="Arial" w:cs="Arial"/>
        </w:rPr>
        <w:t>kpl</w:t>
      </w:r>
      <w:proofErr w:type="spellEnd"/>
      <w:r w:rsidRPr="00F03B37">
        <w:rPr>
          <w:rFonts w:ascii="Arial" w:hAnsi="Arial" w:cs="Arial"/>
        </w:rPr>
        <w:t>. wraz z konkretnym urządzeniem zainstalowanym na obiekcie. Zweryfikować kable zasilające od central wentylacyjnych do wentylatorów współpracujących (biorąc pod uwagę zakupione urządzenie).</w:t>
      </w:r>
    </w:p>
    <w:p w:rsidR="003D7933" w:rsidRPr="00CB786F" w:rsidRDefault="00853BAD" w:rsidP="005E6769">
      <w:pPr>
        <w:pStyle w:val="Nagwek4"/>
        <w:numPr>
          <w:ilvl w:val="3"/>
          <w:numId w:val="111"/>
        </w:numPr>
        <w:rPr>
          <w:rFonts w:ascii="Arial" w:hAnsi="Arial" w:cs="Arial"/>
          <w:szCs w:val="20"/>
        </w:rPr>
      </w:pPr>
      <w:bookmarkStart w:id="195" w:name="_Toc151653268"/>
      <w:bookmarkStart w:id="196" w:name="_Toc184034367"/>
      <w:proofErr w:type="spellStart"/>
      <w:r w:rsidRPr="00CB786F">
        <w:rPr>
          <w:rFonts w:ascii="Arial" w:hAnsi="Arial" w:cs="Arial"/>
          <w:szCs w:val="20"/>
        </w:rPr>
        <w:t>Mikroinstalacja</w:t>
      </w:r>
      <w:proofErr w:type="spellEnd"/>
      <w:r w:rsidRPr="00CB786F">
        <w:rPr>
          <w:rFonts w:ascii="Arial" w:hAnsi="Arial" w:cs="Arial"/>
          <w:szCs w:val="20"/>
        </w:rPr>
        <w:t xml:space="preserve"> fotowoltaiczna</w:t>
      </w:r>
      <w:bookmarkEnd w:id="195"/>
      <w:bookmarkEnd w:id="196"/>
    </w:p>
    <w:p w:rsidR="00853BAD" w:rsidRPr="00CB786F" w:rsidRDefault="00F03B37" w:rsidP="00F03B37">
      <w:pPr>
        <w:pStyle w:val="Textbody"/>
        <w:widowControl/>
        <w:jc w:val="both"/>
        <w:rPr>
          <w:rFonts w:ascii="Arial" w:hAnsi="Arial" w:cs="Arial"/>
          <w:sz w:val="20"/>
          <w:szCs w:val="20"/>
        </w:rPr>
      </w:pPr>
      <w:r w:rsidRPr="003D7933">
        <w:rPr>
          <w:rFonts w:ascii="Arial" w:eastAsia="Times New Roman" w:hAnsi="Arial" w:cs="Arial"/>
          <w:sz w:val="22"/>
          <w:szCs w:val="22"/>
          <w:lang w:bidi="ar-SA"/>
        </w:rPr>
        <w:tab/>
      </w:r>
      <w:r w:rsidRPr="00CB786F">
        <w:rPr>
          <w:rFonts w:ascii="Arial" w:eastAsia="Times New Roman" w:hAnsi="Arial" w:cs="Arial"/>
          <w:sz w:val="20"/>
          <w:szCs w:val="20"/>
          <w:lang w:bidi="ar-SA"/>
        </w:rPr>
        <w:t xml:space="preserve">Na dachu budynku, na poszyciu z blachy, przegrodzie NRO, </w:t>
      </w:r>
      <w:r w:rsidR="00853BAD" w:rsidRPr="00CB786F">
        <w:rPr>
          <w:rFonts w:ascii="Arial" w:eastAsia="Times New Roman" w:hAnsi="Arial" w:cs="Arial"/>
          <w:sz w:val="20"/>
          <w:szCs w:val="20"/>
          <w:lang w:bidi="ar-SA"/>
        </w:rPr>
        <w:t>planuje się montaż paneli fotowoltaicznych</w:t>
      </w:r>
      <w:r w:rsidR="00853BAD" w:rsidRPr="00CB786F">
        <w:rPr>
          <w:rFonts w:ascii="Arial" w:eastAsia="Times New Roman" w:hAnsi="Arial" w:cs="Arial"/>
          <w:color w:val="000000"/>
          <w:sz w:val="20"/>
          <w:szCs w:val="20"/>
          <w:lang w:bidi="ar-SA"/>
        </w:rPr>
        <w:t xml:space="preserve"> o łącznej mocy do </w:t>
      </w:r>
      <w:r w:rsidR="00853BAD" w:rsidRPr="00CB786F">
        <w:rPr>
          <w:rFonts w:ascii="Arial" w:eastAsia="Times New Roman" w:hAnsi="Arial" w:cs="Arial"/>
          <w:bCs/>
          <w:color w:val="000000"/>
          <w:sz w:val="20"/>
          <w:szCs w:val="20"/>
          <w:lang w:bidi="ar-SA"/>
        </w:rPr>
        <w:t>40kWp</w:t>
      </w:r>
      <w:r w:rsidR="00853BAD" w:rsidRPr="00CB786F">
        <w:rPr>
          <w:rFonts w:ascii="Arial" w:eastAsia="Times New Roman" w:hAnsi="Arial" w:cs="Arial"/>
          <w:b/>
          <w:bCs/>
          <w:color w:val="000000"/>
          <w:sz w:val="20"/>
          <w:szCs w:val="20"/>
          <w:lang w:bidi="ar-SA"/>
        </w:rPr>
        <w:t xml:space="preserve"> </w:t>
      </w:r>
      <w:r w:rsidR="00853BAD" w:rsidRPr="00CB786F">
        <w:rPr>
          <w:rFonts w:ascii="Arial" w:eastAsia="Times New Roman" w:hAnsi="Arial" w:cs="Arial"/>
          <w:color w:val="000000"/>
          <w:sz w:val="20"/>
          <w:szCs w:val="20"/>
          <w:lang w:bidi="ar-SA"/>
        </w:rPr>
        <w:t xml:space="preserve">dla </w:t>
      </w:r>
      <w:r w:rsidRPr="00CB786F">
        <w:rPr>
          <w:rFonts w:ascii="Arial" w:eastAsia="Times New Roman" w:hAnsi="Arial" w:cs="Arial"/>
          <w:color w:val="000000"/>
          <w:sz w:val="20"/>
          <w:szCs w:val="20"/>
          <w:lang w:bidi="ar-SA"/>
        </w:rPr>
        <w:t xml:space="preserve">budynku. </w:t>
      </w:r>
      <w:r w:rsidR="00853BAD" w:rsidRPr="00CB786F">
        <w:rPr>
          <w:rFonts w:ascii="Arial" w:eastAsia="Times New Roman" w:hAnsi="Arial" w:cs="Arial"/>
          <w:color w:val="000000"/>
          <w:sz w:val="20"/>
          <w:szCs w:val="20"/>
          <w:lang w:bidi="ar-SA"/>
        </w:rPr>
        <w:t xml:space="preserve">Instalacja obsługiwana będzie przez inwerter fotowoltaiczny. Inwerter zostanie zamontowany bezpośrednio do konstrukcji montażowej paneli PV. Konstrukcja montażowa paneli wykonana wg projektu konstrukcji i posadowienia w terenie </w:t>
      </w:r>
      <w:proofErr w:type="spellStart"/>
      <w:r w:rsidR="00853BAD" w:rsidRPr="00CB786F">
        <w:rPr>
          <w:rFonts w:ascii="Arial" w:eastAsia="Times New Roman" w:hAnsi="Arial" w:cs="Arial"/>
          <w:color w:val="000000"/>
          <w:sz w:val="20"/>
          <w:szCs w:val="20"/>
          <w:lang w:bidi="ar-SA"/>
        </w:rPr>
        <w:t>wg</w:t>
      </w:r>
      <w:proofErr w:type="spellEnd"/>
      <w:r w:rsidR="00853BAD" w:rsidRPr="00CB786F">
        <w:rPr>
          <w:rFonts w:ascii="Arial" w:eastAsia="Times New Roman" w:hAnsi="Arial" w:cs="Arial"/>
          <w:color w:val="000000"/>
          <w:sz w:val="20"/>
          <w:szCs w:val="20"/>
          <w:lang w:bidi="ar-SA"/>
        </w:rPr>
        <w:t xml:space="preserve">. odrębnego opracowania (projekt konstrukcji). Panele zostaną nachylone pod kątem ok. 25 stopni na południe. Zgodnie </w:t>
      </w:r>
      <w:r w:rsidR="00853BAD" w:rsidRPr="00CB786F">
        <w:rPr>
          <w:rFonts w:ascii="Arial" w:eastAsia="Times New Roman" w:hAnsi="Arial" w:cs="Arial"/>
          <w:color w:val="000000"/>
          <w:sz w:val="20"/>
          <w:szCs w:val="20"/>
          <w:lang w:bidi="ar-SA"/>
        </w:rPr>
        <w:lastRenderedPageBreak/>
        <w:t xml:space="preserve">z nowym art. 29 Prawa budowlanego do urządzeń fotowoltaicznych o mocy  zainstalowanej elektrycznej większej niż </w:t>
      </w:r>
      <w:r w:rsidR="00853BAD" w:rsidRPr="00CB786F">
        <w:rPr>
          <w:rFonts w:ascii="Arial" w:eastAsia="Times New Roman" w:hAnsi="Arial" w:cs="Arial"/>
          <w:bCs/>
          <w:color w:val="000000"/>
          <w:sz w:val="20"/>
          <w:szCs w:val="20"/>
          <w:lang w:bidi="ar-SA"/>
        </w:rPr>
        <w:t>6,5kW</w:t>
      </w:r>
      <w:r w:rsidR="00853BAD" w:rsidRPr="00CB786F">
        <w:rPr>
          <w:rFonts w:ascii="Arial" w:eastAsia="Times New Roman" w:hAnsi="Arial" w:cs="Arial"/>
          <w:color w:val="000000"/>
          <w:sz w:val="20"/>
          <w:szCs w:val="20"/>
          <w:lang w:bidi="ar-SA"/>
        </w:rPr>
        <w:t xml:space="preserve"> stosuje się obowiązek uzgodnienia z rzeczoznawcą do spraw zabezpieczeń przeciwpożarowych pod względem zgodności z wymaganiami ochrony przeciwpożarowej, zwany dalej „uzgodnieniem pod względem ochrony przeciwpożarowej”, projektu tych urządzeń oraz zawiadomienia organów Państwowej Straży Pożarnej.</w:t>
      </w:r>
      <w:bookmarkStart w:id="197" w:name="page125R_mcid10"/>
      <w:bookmarkEnd w:id="197"/>
    </w:p>
    <w:p w:rsidR="00853BAD" w:rsidRPr="00CB786F" w:rsidRDefault="00853BAD" w:rsidP="00853BAD">
      <w:pPr>
        <w:pStyle w:val="Textbody"/>
        <w:spacing w:after="0"/>
        <w:jc w:val="both"/>
        <w:rPr>
          <w:rFonts w:ascii="Arial" w:hAnsi="Arial" w:cs="Arial"/>
          <w:color w:val="000000"/>
          <w:sz w:val="20"/>
          <w:szCs w:val="20"/>
        </w:rPr>
      </w:pPr>
      <w:r w:rsidRPr="00CB786F">
        <w:rPr>
          <w:rFonts w:ascii="Arial" w:hAnsi="Arial" w:cs="Arial"/>
          <w:color w:val="000000"/>
          <w:sz w:val="20"/>
          <w:szCs w:val="20"/>
        </w:rPr>
        <w:tab/>
        <w:t>Projektowany system fotowoltaiczny stanowi zespół prądotwórczy klasyfikowany jako źródło energii wykorzystujące energię odnawialną (słoneczną). Podstawowym celem wytwarzania energii elektrycznej przez instalację są potrzeby własne budynku.</w:t>
      </w:r>
    </w:p>
    <w:p w:rsidR="00853BAD" w:rsidRPr="00CB786F" w:rsidRDefault="00853BAD" w:rsidP="00853BAD">
      <w:pPr>
        <w:pStyle w:val="Standard"/>
        <w:ind w:firstLine="595"/>
        <w:jc w:val="both"/>
        <w:rPr>
          <w:rFonts w:ascii="Arial" w:hAnsi="Arial"/>
          <w:sz w:val="20"/>
          <w:szCs w:val="20"/>
        </w:rPr>
      </w:pPr>
      <w:r w:rsidRPr="00CB786F">
        <w:rPr>
          <w:rFonts w:ascii="Arial" w:hAnsi="Arial"/>
          <w:sz w:val="20"/>
          <w:szCs w:val="20"/>
        </w:rPr>
        <w:t>Panele PV należy wyposażyć w optymalizatory o mocy, które poprawiają wydajność instalacji PV oraz redukują napięcie każdego modułu do napięcia bezpiecznego (1VDC). Na wypadek odłączenia zasilania (np. zadziałanie przeciwpożarowego wyłącznika prądu), napięcie na kablach instalacji fotowoltaicznych wchodzących do falownika nie będzie przekraczać 30VDC (napięcie bezpieczne).</w:t>
      </w:r>
    </w:p>
    <w:p w:rsidR="00853BAD" w:rsidRPr="00CB786F" w:rsidRDefault="00853BAD" w:rsidP="003D7933">
      <w:pPr>
        <w:pStyle w:val="Standard"/>
        <w:widowControl/>
        <w:ind w:firstLine="595"/>
        <w:jc w:val="both"/>
        <w:rPr>
          <w:rFonts w:ascii="Arial" w:eastAsia="Times New Roman" w:hAnsi="Arial"/>
          <w:i/>
          <w:iCs/>
          <w:color w:val="000000"/>
          <w:sz w:val="20"/>
          <w:szCs w:val="20"/>
          <w:lang w:bidi="ar-SA"/>
        </w:rPr>
      </w:pPr>
      <w:r w:rsidRPr="00CB786F">
        <w:rPr>
          <w:rFonts w:ascii="Arial" w:eastAsia="Times New Roman" w:hAnsi="Arial"/>
          <w:i/>
          <w:iCs/>
          <w:color w:val="000000"/>
          <w:sz w:val="20"/>
          <w:szCs w:val="20"/>
          <w:lang w:bidi="ar-SA"/>
        </w:rPr>
        <w:tab/>
        <w:t xml:space="preserve">Dodatkowo należy wykonać oznaczenia instalacji fotowoltaicznej PV (zgodnie z normą PN-EN 60364-7-712). Naklejka z wizerunkiem modułów PV na dachu budynku powinna być umieszczona: w miejscu przyłączenia instalacji PV, w rozdzielni głównej budynku, przy liczniku, przy głównym wyłączniku zasilania.  </w:t>
      </w:r>
    </w:p>
    <w:p w:rsidR="00853BAD" w:rsidRPr="00CB786F" w:rsidRDefault="00853BAD" w:rsidP="005E6769">
      <w:pPr>
        <w:pStyle w:val="Nagwek4"/>
        <w:numPr>
          <w:ilvl w:val="3"/>
          <w:numId w:val="111"/>
        </w:numPr>
        <w:rPr>
          <w:rFonts w:ascii="Arial" w:hAnsi="Arial" w:cs="Arial"/>
          <w:szCs w:val="20"/>
        </w:rPr>
      </w:pPr>
      <w:bookmarkStart w:id="198" w:name="_Toc151653269"/>
      <w:bookmarkStart w:id="199" w:name="_Toc184034368"/>
      <w:r w:rsidRPr="00CB786F">
        <w:rPr>
          <w:rFonts w:ascii="Arial" w:hAnsi="Arial" w:cs="Arial"/>
          <w:szCs w:val="20"/>
        </w:rPr>
        <w:t>Instalacja odgromowa i połączeń wyrównawczych</w:t>
      </w:r>
      <w:bookmarkEnd w:id="198"/>
      <w:bookmarkEnd w:id="199"/>
    </w:p>
    <w:p w:rsidR="00853BAD" w:rsidRPr="003D7933" w:rsidRDefault="00853BAD" w:rsidP="00853BAD">
      <w:pPr>
        <w:pStyle w:val="Textbody"/>
        <w:widowControl/>
        <w:jc w:val="both"/>
        <w:rPr>
          <w:rFonts w:ascii="Arial" w:eastAsia="Times New Roman" w:hAnsi="Arial" w:cs="Arial"/>
          <w:sz w:val="20"/>
          <w:szCs w:val="20"/>
          <w:lang w:bidi="ar-SA"/>
        </w:rPr>
      </w:pPr>
      <w:r w:rsidRPr="008B6CD9">
        <w:rPr>
          <w:rFonts w:asciiTheme="minorHAnsi" w:eastAsia="Times New Roman" w:hAnsiTheme="minorHAnsi" w:cstheme="minorHAnsi"/>
          <w:lang w:bidi="ar-SA"/>
        </w:rPr>
        <w:tab/>
      </w:r>
      <w:r w:rsidR="00CB786F">
        <w:rPr>
          <w:rFonts w:ascii="Arial" w:eastAsia="Times New Roman" w:hAnsi="Arial" w:cs="Arial"/>
          <w:sz w:val="20"/>
          <w:szCs w:val="20"/>
          <w:lang w:bidi="ar-SA"/>
        </w:rPr>
        <w:t>Planowany budynek</w:t>
      </w:r>
      <w:r w:rsidRPr="003D7933">
        <w:rPr>
          <w:rFonts w:ascii="Arial" w:eastAsia="Times New Roman" w:hAnsi="Arial" w:cs="Arial"/>
          <w:sz w:val="20"/>
          <w:szCs w:val="20"/>
          <w:lang w:bidi="ar-SA"/>
        </w:rPr>
        <w:t xml:space="preserve"> zostały zakwalifikowane jako wymagające zastosowan</w:t>
      </w:r>
      <w:r w:rsidR="00CB786F">
        <w:rPr>
          <w:rFonts w:ascii="Arial" w:eastAsia="Times New Roman" w:hAnsi="Arial" w:cs="Arial"/>
          <w:sz w:val="20"/>
          <w:szCs w:val="20"/>
          <w:lang w:bidi="ar-SA"/>
        </w:rPr>
        <w:t>ia III</w:t>
      </w:r>
      <w:r w:rsidRPr="003D7933">
        <w:rPr>
          <w:rFonts w:ascii="Arial" w:eastAsia="Times New Roman" w:hAnsi="Arial" w:cs="Arial"/>
          <w:sz w:val="20"/>
          <w:szCs w:val="20"/>
          <w:lang w:bidi="ar-SA"/>
        </w:rPr>
        <w:t xml:space="preserve"> klasy ochrony odgromowej zgodnie z ,,Załącznik Krajowy NA – Wyszczególnienie obiektów wymagających wyposażenia w instalację chroniącą od wyładowań atmosferycznych ze wskazaniem adekwatnego poziomu ochrony'' na podstawie normy PN-EN-62305. Obiekt zostanie wyposażony w instalację uziemiającą o rezystancji uziemienia nie przekraczającej wartości 10Ω.  Projektuje się uziom fundamentowy sztuczny, wykonany </w:t>
      </w:r>
      <w:r w:rsidR="003D7933">
        <w:rPr>
          <w:rFonts w:ascii="Arial" w:eastAsia="Times New Roman" w:hAnsi="Arial" w:cs="Arial"/>
          <w:sz w:val="20"/>
          <w:szCs w:val="20"/>
          <w:lang w:bidi="ar-SA"/>
        </w:rPr>
        <w:t xml:space="preserve">                  </w:t>
      </w:r>
      <w:r w:rsidRPr="003D7933">
        <w:rPr>
          <w:rFonts w:ascii="Arial" w:eastAsia="Times New Roman" w:hAnsi="Arial" w:cs="Arial"/>
          <w:sz w:val="20"/>
          <w:szCs w:val="20"/>
          <w:lang w:bidi="ar-SA"/>
        </w:rPr>
        <w:t>z bednarki stalowej Fe/Zn 30x4mm.</w:t>
      </w:r>
    </w:p>
    <w:p w:rsidR="00853BAD" w:rsidRPr="003D7933" w:rsidRDefault="00853BAD" w:rsidP="003D7933">
      <w:pPr>
        <w:pStyle w:val="Standard"/>
        <w:ind w:firstLine="709"/>
        <w:jc w:val="both"/>
        <w:rPr>
          <w:rFonts w:ascii="Arial" w:hAnsi="Arial"/>
          <w:sz w:val="20"/>
          <w:szCs w:val="20"/>
        </w:rPr>
      </w:pPr>
      <w:r w:rsidRPr="003D7933">
        <w:rPr>
          <w:rFonts w:ascii="Arial" w:hAnsi="Arial"/>
          <w:sz w:val="20"/>
          <w:szCs w:val="20"/>
        </w:rPr>
        <w:t xml:space="preserve">Instalacja odgromowa zgodnie z PN-EN 62305 wykonana będzie zwodami poziomymi niskimi  wykonanymi z drutu </w:t>
      </w:r>
      <w:proofErr w:type="spellStart"/>
      <w:r w:rsidRPr="003D7933">
        <w:rPr>
          <w:rFonts w:ascii="Arial" w:hAnsi="Arial"/>
          <w:sz w:val="20"/>
          <w:szCs w:val="20"/>
        </w:rPr>
        <w:t>DFe</w:t>
      </w:r>
      <w:proofErr w:type="spellEnd"/>
      <w:r w:rsidRPr="003D7933">
        <w:rPr>
          <w:rFonts w:ascii="Arial" w:hAnsi="Arial"/>
          <w:sz w:val="20"/>
          <w:szCs w:val="20"/>
        </w:rPr>
        <w:t>/Zn o średnicy fi 8mm oraz z wykorzystaniem blachy jako zwodu poziomego naturalnego.</w:t>
      </w:r>
    </w:p>
    <w:p w:rsidR="00853BAD" w:rsidRPr="00CB786F" w:rsidRDefault="00853BAD" w:rsidP="005E6769">
      <w:pPr>
        <w:pStyle w:val="Nagwek4"/>
        <w:numPr>
          <w:ilvl w:val="3"/>
          <w:numId w:val="111"/>
        </w:numPr>
        <w:rPr>
          <w:rFonts w:ascii="Arial" w:hAnsi="Arial" w:cs="Arial"/>
          <w:szCs w:val="20"/>
        </w:rPr>
      </w:pPr>
      <w:r w:rsidRPr="00CB786F">
        <w:rPr>
          <w:rFonts w:ascii="Arial" w:hAnsi="Arial" w:cs="Arial"/>
          <w:szCs w:val="20"/>
        </w:rPr>
        <w:t xml:space="preserve"> </w:t>
      </w:r>
      <w:bookmarkStart w:id="200" w:name="_Toc151653270"/>
      <w:bookmarkStart w:id="201" w:name="_Toc184034369"/>
      <w:r w:rsidRPr="00CB786F">
        <w:rPr>
          <w:rFonts w:ascii="Arial" w:hAnsi="Arial" w:cs="Arial"/>
          <w:szCs w:val="20"/>
        </w:rPr>
        <w:t>Ochrona przeciwprzepięciowa</w:t>
      </w:r>
      <w:bookmarkEnd w:id="200"/>
      <w:bookmarkEnd w:id="201"/>
    </w:p>
    <w:p w:rsidR="00853BAD" w:rsidRPr="003D7933" w:rsidRDefault="00853BAD" w:rsidP="00853BAD">
      <w:pPr>
        <w:pStyle w:val="Textbody"/>
        <w:widowControl/>
        <w:jc w:val="both"/>
        <w:rPr>
          <w:rFonts w:ascii="Arial" w:eastAsia="Times New Roman" w:hAnsi="Arial" w:cs="Arial"/>
          <w:sz w:val="20"/>
          <w:szCs w:val="20"/>
          <w:lang w:bidi="ar-SA"/>
        </w:rPr>
      </w:pPr>
      <w:r w:rsidRPr="008B6CD9">
        <w:rPr>
          <w:rFonts w:asciiTheme="minorHAnsi" w:eastAsia="Times New Roman" w:hAnsiTheme="minorHAnsi" w:cstheme="minorHAnsi"/>
          <w:lang w:bidi="ar-SA"/>
        </w:rPr>
        <w:tab/>
      </w:r>
      <w:r w:rsidRPr="003D7933">
        <w:rPr>
          <w:rFonts w:ascii="Arial" w:eastAsia="Times New Roman" w:hAnsi="Arial" w:cs="Arial"/>
          <w:sz w:val="20"/>
          <w:szCs w:val="20"/>
          <w:lang w:bidi="ar-SA"/>
        </w:rPr>
        <w:t xml:space="preserve">Ochronę przeciwprzepięciową I </w:t>
      </w:r>
      <w:proofErr w:type="spellStart"/>
      <w:r w:rsidRPr="003D7933">
        <w:rPr>
          <w:rFonts w:ascii="Arial" w:eastAsia="Times New Roman" w:hAnsi="Arial" w:cs="Arial"/>
          <w:sz w:val="20"/>
          <w:szCs w:val="20"/>
          <w:lang w:bidi="ar-SA"/>
        </w:rPr>
        <w:t>i</w:t>
      </w:r>
      <w:proofErr w:type="spellEnd"/>
      <w:r w:rsidRPr="003D7933">
        <w:rPr>
          <w:rFonts w:ascii="Arial" w:eastAsia="Times New Roman" w:hAnsi="Arial" w:cs="Arial"/>
          <w:sz w:val="20"/>
          <w:szCs w:val="20"/>
          <w:lang w:bidi="ar-SA"/>
        </w:rPr>
        <w:t xml:space="preserve"> II stopnia (klasa T1+T2) przed przepięciami łączeniowymi </w:t>
      </w:r>
      <w:r w:rsidR="003D7933">
        <w:rPr>
          <w:rFonts w:ascii="Arial" w:eastAsia="Times New Roman" w:hAnsi="Arial" w:cs="Arial"/>
          <w:sz w:val="20"/>
          <w:szCs w:val="20"/>
          <w:lang w:bidi="ar-SA"/>
        </w:rPr>
        <w:t xml:space="preserve">                        </w:t>
      </w:r>
      <w:r w:rsidRPr="003D7933">
        <w:rPr>
          <w:rFonts w:ascii="Arial" w:eastAsia="Times New Roman" w:hAnsi="Arial" w:cs="Arial"/>
          <w:sz w:val="20"/>
          <w:szCs w:val="20"/>
          <w:lang w:bidi="ar-SA"/>
        </w:rPr>
        <w:t xml:space="preserve">i atmosferycznymi zapewniają ochronniki zabudowane w rozdzielnicy głównej. Ochrona przeciwprzepięciowa zostanie zastosowana również w lokalnych rozdzielnicach obiektowych. Ochrona przeciwprzepięciowa dla szaf </w:t>
      </w:r>
      <w:proofErr w:type="spellStart"/>
      <w:r w:rsidRPr="003D7933">
        <w:rPr>
          <w:rFonts w:ascii="Arial" w:eastAsia="Times New Roman" w:hAnsi="Arial" w:cs="Arial"/>
          <w:sz w:val="20"/>
          <w:szCs w:val="20"/>
          <w:lang w:bidi="ar-SA"/>
        </w:rPr>
        <w:t>zasilajaco</w:t>
      </w:r>
      <w:proofErr w:type="spellEnd"/>
      <w:r w:rsidRPr="003D7933">
        <w:rPr>
          <w:rFonts w:ascii="Arial" w:eastAsia="Times New Roman" w:hAnsi="Arial" w:cs="Arial"/>
          <w:sz w:val="20"/>
          <w:szCs w:val="20"/>
          <w:lang w:bidi="ar-SA"/>
        </w:rPr>
        <w:t xml:space="preserve"> sterujących technologią </w:t>
      </w:r>
      <w:proofErr w:type="spellStart"/>
      <w:r w:rsidRPr="003D7933">
        <w:rPr>
          <w:rFonts w:ascii="Arial" w:eastAsia="Times New Roman" w:hAnsi="Arial" w:cs="Arial"/>
          <w:sz w:val="20"/>
          <w:szCs w:val="20"/>
          <w:lang w:bidi="ar-SA"/>
        </w:rPr>
        <w:t>wg</w:t>
      </w:r>
      <w:proofErr w:type="spellEnd"/>
      <w:r w:rsidRPr="003D7933">
        <w:rPr>
          <w:rFonts w:ascii="Arial" w:eastAsia="Times New Roman" w:hAnsi="Arial" w:cs="Arial"/>
          <w:sz w:val="20"/>
          <w:szCs w:val="20"/>
          <w:lang w:bidi="ar-SA"/>
        </w:rPr>
        <w:t>. dostawcy automatyki technologii.</w:t>
      </w:r>
      <w:r w:rsidRPr="003D7933">
        <w:rPr>
          <w:rFonts w:ascii="Arial" w:eastAsia="Times New Roman" w:hAnsi="Arial" w:cs="Arial"/>
          <w:sz w:val="20"/>
          <w:szCs w:val="20"/>
          <w:lang w:bidi="ar-SA"/>
        </w:rPr>
        <w:tab/>
        <w:t>Stopień T3 (D) zaleca się zastosować dla obwodów zasilających urządzenia elektroniczne i aparaturę czułą na przepięcia.</w:t>
      </w:r>
    </w:p>
    <w:p w:rsidR="00853BAD" w:rsidRPr="003D7933" w:rsidRDefault="00853BAD" w:rsidP="005E6769">
      <w:pPr>
        <w:pStyle w:val="Nagwek4"/>
        <w:numPr>
          <w:ilvl w:val="3"/>
          <w:numId w:val="111"/>
        </w:numPr>
        <w:rPr>
          <w:rFonts w:ascii="Arial" w:hAnsi="Arial" w:cs="Arial"/>
          <w:sz w:val="22"/>
          <w:szCs w:val="22"/>
        </w:rPr>
      </w:pPr>
      <w:bookmarkStart w:id="202" w:name="_Toc151653271"/>
      <w:bookmarkStart w:id="203" w:name="_Toc184034370"/>
      <w:r w:rsidRPr="003D7933">
        <w:rPr>
          <w:rFonts w:ascii="Arial" w:hAnsi="Arial" w:cs="Arial"/>
          <w:sz w:val="22"/>
          <w:szCs w:val="22"/>
        </w:rPr>
        <w:t>Ochrona od porażeń</w:t>
      </w:r>
      <w:bookmarkEnd w:id="202"/>
      <w:bookmarkEnd w:id="203"/>
    </w:p>
    <w:p w:rsidR="00853BAD" w:rsidRPr="003D7933" w:rsidRDefault="00853BAD" w:rsidP="00853BAD">
      <w:pPr>
        <w:pStyle w:val="Standard"/>
        <w:jc w:val="both"/>
        <w:rPr>
          <w:rFonts w:ascii="Arial" w:hAnsi="Arial"/>
          <w:sz w:val="20"/>
          <w:szCs w:val="20"/>
        </w:rPr>
      </w:pPr>
      <w:r w:rsidRPr="003D7933">
        <w:rPr>
          <w:rFonts w:ascii="Arial" w:hAnsi="Arial"/>
          <w:sz w:val="20"/>
          <w:szCs w:val="20"/>
        </w:rPr>
        <w:tab/>
        <w:t xml:space="preserve">Poszczególne rozdzielnice w budynku zasilane będą z sieci rozdzielczej pracującej w układzie </w:t>
      </w:r>
      <w:proofErr w:type="spellStart"/>
      <w:r w:rsidRPr="003D7933">
        <w:rPr>
          <w:rFonts w:ascii="Arial" w:hAnsi="Arial"/>
          <w:sz w:val="20"/>
          <w:szCs w:val="20"/>
        </w:rPr>
        <w:t>TN-S</w:t>
      </w:r>
      <w:proofErr w:type="spellEnd"/>
      <w:r w:rsidRPr="003D7933">
        <w:rPr>
          <w:rFonts w:ascii="Arial" w:hAnsi="Arial"/>
          <w:sz w:val="20"/>
          <w:szCs w:val="20"/>
        </w:rPr>
        <w:t>. Rozdzielenie przewodu PEN na PE i N następuje na uziemionym zacisku w rozdzielnicy głównej. Punkt rozdziału uziemić, rezystancja uziemienia nie może przekraczać wartości 10</w:t>
      </w:r>
      <w:r w:rsidRPr="003D7933">
        <w:rPr>
          <w:rFonts w:ascii="Arial" w:hAnsi="Arial"/>
          <w:sz w:val="20"/>
          <w:szCs w:val="20"/>
        </w:rPr>
        <w:t>.</w:t>
      </w:r>
    </w:p>
    <w:p w:rsidR="00853BAD" w:rsidRPr="003D7933" w:rsidRDefault="00853BAD" w:rsidP="00853BAD">
      <w:pPr>
        <w:pStyle w:val="Textbody"/>
        <w:widowControl/>
        <w:jc w:val="both"/>
        <w:rPr>
          <w:rFonts w:ascii="Arial" w:hAnsi="Arial" w:cs="Arial"/>
          <w:sz w:val="20"/>
          <w:szCs w:val="20"/>
        </w:rPr>
      </w:pPr>
      <w:r w:rsidRPr="003D7933">
        <w:rPr>
          <w:rFonts w:ascii="Arial" w:hAnsi="Arial" w:cs="Arial"/>
          <w:sz w:val="20"/>
          <w:szCs w:val="20"/>
        </w:rPr>
        <w:t>Jako ochronę przed dotykiem pośrednim zastosowano:</w:t>
      </w:r>
    </w:p>
    <w:p w:rsidR="003D7933" w:rsidRDefault="00853BAD" w:rsidP="005E6769">
      <w:pPr>
        <w:pStyle w:val="Textbody"/>
        <w:widowControl/>
        <w:numPr>
          <w:ilvl w:val="0"/>
          <w:numId w:val="74"/>
        </w:numPr>
        <w:autoSpaceDN w:val="0"/>
        <w:jc w:val="both"/>
        <w:rPr>
          <w:rFonts w:ascii="Arial" w:hAnsi="Arial" w:cs="Arial"/>
          <w:sz w:val="20"/>
          <w:szCs w:val="20"/>
        </w:rPr>
      </w:pPr>
      <w:r w:rsidRPr="003D7933">
        <w:rPr>
          <w:rFonts w:ascii="Arial" w:hAnsi="Arial" w:cs="Arial"/>
          <w:sz w:val="20"/>
          <w:szCs w:val="20"/>
        </w:rPr>
        <w:t>uziemienia ochronne,</w:t>
      </w:r>
    </w:p>
    <w:p w:rsidR="003D7933" w:rsidRDefault="00853BAD" w:rsidP="005E6769">
      <w:pPr>
        <w:pStyle w:val="Textbody"/>
        <w:widowControl/>
        <w:numPr>
          <w:ilvl w:val="0"/>
          <w:numId w:val="74"/>
        </w:numPr>
        <w:autoSpaceDN w:val="0"/>
        <w:jc w:val="both"/>
        <w:rPr>
          <w:rFonts w:ascii="Arial" w:hAnsi="Arial" w:cs="Arial"/>
          <w:sz w:val="20"/>
          <w:szCs w:val="20"/>
        </w:rPr>
      </w:pPr>
      <w:r w:rsidRPr="003D7933">
        <w:rPr>
          <w:rFonts w:ascii="Arial" w:hAnsi="Arial" w:cs="Arial"/>
          <w:sz w:val="20"/>
          <w:szCs w:val="20"/>
        </w:rPr>
        <w:t>ochronne połączenia wyrównawcze,</w:t>
      </w:r>
    </w:p>
    <w:p w:rsidR="00853BAD" w:rsidRPr="003D7933" w:rsidRDefault="00853BAD" w:rsidP="005E6769">
      <w:pPr>
        <w:pStyle w:val="Textbody"/>
        <w:widowControl/>
        <w:numPr>
          <w:ilvl w:val="0"/>
          <w:numId w:val="74"/>
        </w:numPr>
        <w:autoSpaceDN w:val="0"/>
        <w:jc w:val="both"/>
        <w:rPr>
          <w:rFonts w:ascii="Arial" w:hAnsi="Arial" w:cs="Arial"/>
          <w:sz w:val="20"/>
          <w:szCs w:val="20"/>
        </w:rPr>
      </w:pPr>
      <w:r w:rsidRPr="003D7933">
        <w:rPr>
          <w:rFonts w:ascii="Arial" w:eastAsia="Times New Roman" w:hAnsi="Arial" w:cs="Arial"/>
          <w:sz w:val="20"/>
          <w:szCs w:val="20"/>
          <w:lang w:bidi="ar-SA"/>
        </w:rPr>
        <w:t>samoczynne wyłączenie zasilania,</w:t>
      </w:r>
    </w:p>
    <w:p w:rsidR="00853BAD" w:rsidRPr="003D7933" w:rsidRDefault="00853BAD" w:rsidP="00853BAD">
      <w:pPr>
        <w:pStyle w:val="Textbody"/>
        <w:widowControl/>
        <w:jc w:val="both"/>
        <w:rPr>
          <w:rFonts w:ascii="Arial" w:hAnsi="Arial" w:cs="Arial"/>
          <w:sz w:val="20"/>
          <w:szCs w:val="20"/>
        </w:rPr>
      </w:pPr>
      <w:r w:rsidRPr="003D7933">
        <w:rPr>
          <w:rFonts w:ascii="Arial" w:eastAsia="Times New Roman" w:hAnsi="Arial" w:cs="Arial"/>
          <w:sz w:val="20"/>
          <w:szCs w:val="20"/>
          <w:lang w:bidi="ar-SA"/>
        </w:rPr>
        <w:t xml:space="preserve">Samoczynne wyłączenie zasilania </w:t>
      </w:r>
      <w:r w:rsidRPr="003D7933">
        <w:rPr>
          <w:rFonts w:ascii="Arial" w:eastAsia="Times New Roman" w:hAnsi="Arial" w:cs="Arial"/>
          <w:color w:val="000000"/>
          <w:sz w:val="20"/>
          <w:szCs w:val="20"/>
          <w:lang w:bidi="ar-SA"/>
        </w:rPr>
        <w:t xml:space="preserve">realizowane jest przez wkładki bezpiecznikowe, wyłączniki </w:t>
      </w:r>
      <w:proofErr w:type="spellStart"/>
      <w:r w:rsidRPr="003D7933">
        <w:rPr>
          <w:rFonts w:ascii="Arial" w:eastAsia="Times New Roman" w:hAnsi="Arial" w:cs="Arial"/>
          <w:color w:val="000000"/>
          <w:sz w:val="20"/>
          <w:szCs w:val="20"/>
          <w:lang w:bidi="ar-SA"/>
        </w:rPr>
        <w:t>nadmiarowoprądowe</w:t>
      </w:r>
      <w:proofErr w:type="spellEnd"/>
      <w:r w:rsidRPr="003D7933">
        <w:rPr>
          <w:rFonts w:ascii="Arial" w:eastAsia="Times New Roman" w:hAnsi="Arial" w:cs="Arial"/>
          <w:color w:val="000000"/>
          <w:sz w:val="20"/>
          <w:szCs w:val="20"/>
          <w:lang w:bidi="ar-SA"/>
        </w:rPr>
        <w:t xml:space="preserve"> zabudowane w złączach kablowych i rozdzielnicach.</w:t>
      </w:r>
    </w:p>
    <w:p w:rsidR="00853BAD" w:rsidRPr="003D7933" w:rsidRDefault="00853BAD" w:rsidP="00853BAD">
      <w:pPr>
        <w:pStyle w:val="Textbody"/>
        <w:widowControl/>
        <w:jc w:val="both"/>
        <w:rPr>
          <w:rFonts w:ascii="Arial" w:hAnsi="Arial" w:cs="Arial"/>
          <w:sz w:val="20"/>
          <w:szCs w:val="20"/>
        </w:rPr>
      </w:pPr>
      <w:r w:rsidRPr="003D7933">
        <w:rPr>
          <w:rFonts w:ascii="Arial" w:eastAsia="Times New Roman" w:hAnsi="Arial" w:cs="Arial"/>
          <w:color w:val="000000"/>
          <w:sz w:val="20"/>
          <w:szCs w:val="20"/>
          <w:lang w:eastAsia="pl-PL"/>
        </w:rPr>
        <w:t xml:space="preserve">Jako uzupełniający środek ochrony przeciwporażeniowej zastosowano </w:t>
      </w:r>
      <w:r w:rsidRPr="003D7933">
        <w:rPr>
          <w:rFonts w:ascii="Arial" w:hAnsi="Arial" w:cs="Arial"/>
          <w:sz w:val="20"/>
          <w:szCs w:val="20"/>
        </w:rPr>
        <w:t xml:space="preserve">wyłączniki różnicowo-prądowe zabudowane w poszczególnych </w:t>
      </w:r>
      <w:r w:rsidRPr="003D7933">
        <w:rPr>
          <w:rFonts w:ascii="Arial" w:eastAsia="Times New Roman" w:hAnsi="Arial" w:cs="Arial"/>
          <w:sz w:val="20"/>
          <w:szCs w:val="20"/>
          <w:lang w:eastAsia="pl-PL"/>
        </w:rPr>
        <w:t>tablicach</w:t>
      </w:r>
      <w:r w:rsidRPr="003D7933">
        <w:rPr>
          <w:rFonts w:ascii="Arial" w:hAnsi="Arial" w:cs="Arial"/>
          <w:sz w:val="20"/>
          <w:szCs w:val="20"/>
        </w:rPr>
        <w:t xml:space="preserve"> o prądzie różnicowym 30mA.</w:t>
      </w:r>
    </w:p>
    <w:p w:rsidR="00853BAD" w:rsidRPr="003D7933" w:rsidRDefault="00853BAD" w:rsidP="00853BAD">
      <w:pPr>
        <w:pStyle w:val="Textbody"/>
        <w:widowControl/>
        <w:jc w:val="both"/>
        <w:rPr>
          <w:rFonts w:ascii="Arial" w:hAnsi="Arial" w:cs="Arial"/>
          <w:sz w:val="20"/>
          <w:szCs w:val="20"/>
        </w:rPr>
      </w:pPr>
      <w:r w:rsidRPr="003D7933">
        <w:rPr>
          <w:rFonts w:ascii="Arial" w:eastAsia="Times New Roman" w:hAnsi="Arial" w:cs="Arial"/>
          <w:color w:val="000000"/>
          <w:sz w:val="20"/>
          <w:szCs w:val="20"/>
          <w:lang w:eastAsia="pl-PL" w:bidi="ar-SA"/>
        </w:rPr>
        <w:t>Obudowy szaf i rozdzielnic</w:t>
      </w:r>
      <w:r w:rsidRPr="003D7933">
        <w:rPr>
          <w:rFonts w:ascii="Arial" w:eastAsia="Times New Roman" w:hAnsi="Arial" w:cs="Arial"/>
          <w:color w:val="000000"/>
          <w:sz w:val="20"/>
          <w:szCs w:val="20"/>
          <w:lang w:bidi="ar-SA"/>
        </w:rPr>
        <w:t xml:space="preserve"> wykonane w I klasie ochronności.</w:t>
      </w:r>
    </w:p>
    <w:p w:rsidR="00853BAD" w:rsidRPr="003D7933" w:rsidRDefault="00853BAD" w:rsidP="00853BAD">
      <w:pPr>
        <w:pStyle w:val="Textbody"/>
        <w:widowControl/>
        <w:jc w:val="both"/>
        <w:rPr>
          <w:rFonts w:ascii="Arial" w:eastAsia="Times New Roman" w:hAnsi="Arial" w:cs="Arial"/>
          <w:color w:val="000000"/>
          <w:sz w:val="20"/>
          <w:szCs w:val="20"/>
          <w:lang w:bidi="ar-SA"/>
        </w:rPr>
      </w:pPr>
      <w:r w:rsidRPr="003D7933">
        <w:rPr>
          <w:rFonts w:ascii="Arial" w:eastAsia="Times New Roman" w:hAnsi="Arial" w:cs="Arial"/>
          <w:color w:val="000000"/>
          <w:sz w:val="20"/>
          <w:szCs w:val="20"/>
          <w:lang w:bidi="ar-SA"/>
        </w:rPr>
        <w:t>Należy metodą pomiarów sprawdzić skuteczność ochrony od porażeń oraz oporności izolacji instalacji. Pozytywny wynik pomiarów jest warunkiem dopuszczenia instalacji do użytkowania.</w:t>
      </w:r>
    </w:p>
    <w:p w:rsidR="00853BAD" w:rsidRPr="00CB786F" w:rsidRDefault="00853BAD" w:rsidP="005E6769">
      <w:pPr>
        <w:pStyle w:val="Nagwek4"/>
        <w:numPr>
          <w:ilvl w:val="3"/>
          <w:numId w:val="111"/>
        </w:numPr>
        <w:rPr>
          <w:rFonts w:ascii="Arial" w:hAnsi="Arial" w:cs="Arial"/>
          <w:szCs w:val="20"/>
        </w:rPr>
      </w:pPr>
      <w:bookmarkStart w:id="204" w:name="_Toc151653272"/>
      <w:bookmarkStart w:id="205" w:name="_Toc184034371"/>
      <w:r w:rsidRPr="00CB786F">
        <w:rPr>
          <w:rFonts w:ascii="Arial" w:hAnsi="Arial" w:cs="Arial"/>
          <w:szCs w:val="20"/>
        </w:rPr>
        <w:t>Bierna ochrona przeciwpożarowa</w:t>
      </w:r>
      <w:bookmarkEnd w:id="204"/>
      <w:bookmarkEnd w:id="205"/>
    </w:p>
    <w:p w:rsidR="00853BAD" w:rsidRPr="003D7933" w:rsidRDefault="00853BAD" w:rsidP="00853BAD">
      <w:pPr>
        <w:pStyle w:val="Standard"/>
        <w:widowControl/>
        <w:jc w:val="both"/>
        <w:rPr>
          <w:rFonts w:ascii="Arial" w:eastAsia="Times New Roman" w:hAnsi="Arial"/>
          <w:color w:val="000000"/>
          <w:sz w:val="20"/>
          <w:szCs w:val="20"/>
          <w:lang w:bidi="ar-SA"/>
        </w:rPr>
      </w:pPr>
      <w:r w:rsidRPr="003D7933">
        <w:rPr>
          <w:rFonts w:ascii="Arial" w:eastAsia="Times New Roman" w:hAnsi="Arial"/>
          <w:color w:val="000000"/>
          <w:sz w:val="20"/>
          <w:szCs w:val="20"/>
          <w:lang w:bidi="ar-SA"/>
        </w:rPr>
        <w:tab/>
        <w:t xml:space="preserve">Zgodnie z wytycznymi projektu architektonicznego budynek </w:t>
      </w:r>
      <w:r w:rsidR="003D7933" w:rsidRPr="003D7933">
        <w:rPr>
          <w:rFonts w:ascii="Arial" w:eastAsia="Times New Roman" w:hAnsi="Arial"/>
          <w:color w:val="000000"/>
          <w:sz w:val="20"/>
          <w:szCs w:val="20"/>
          <w:lang w:bidi="ar-SA"/>
        </w:rPr>
        <w:t xml:space="preserve">nie </w:t>
      </w:r>
      <w:r w:rsidRPr="003D7933">
        <w:rPr>
          <w:rFonts w:ascii="Arial" w:eastAsia="Times New Roman" w:hAnsi="Arial"/>
          <w:color w:val="000000"/>
          <w:sz w:val="20"/>
          <w:szCs w:val="20"/>
          <w:lang w:bidi="ar-SA"/>
        </w:rPr>
        <w:t>został podzielony na strefy pożarowe. Celem utrzymania tej samej biernej odporności ogniowej przejść instalacji poprzez strefy co ściany należy zastosować odpowiednie środki zaradcze.</w:t>
      </w:r>
    </w:p>
    <w:p w:rsidR="0074228A" w:rsidRPr="0074228A" w:rsidRDefault="00853BAD" w:rsidP="003D7933">
      <w:pPr>
        <w:pStyle w:val="Textbody"/>
        <w:jc w:val="both"/>
        <w:rPr>
          <w:rFonts w:ascii="Arial" w:eastAsia="Arial" w:hAnsi="Arial" w:cs="Arial"/>
          <w:color w:val="000000"/>
          <w:sz w:val="20"/>
          <w:szCs w:val="20"/>
          <w:lang w:bidi="ar-SA"/>
        </w:rPr>
      </w:pPr>
      <w:r w:rsidRPr="003D7933">
        <w:rPr>
          <w:rFonts w:ascii="Arial" w:hAnsi="Arial" w:cs="Arial"/>
          <w:sz w:val="20"/>
          <w:szCs w:val="20"/>
        </w:rPr>
        <w:tab/>
        <w:t xml:space="preserve">Dla przejść przez stałe przegrody budowlane przejścia korytami kablowymi i drabinkami  zabezpieczenia wykonać z bezrozpuszczalnikowej powłoki ognioochronnej o wytrzymałości REI jak </w:t>
      </w:r>
      <w:r w:rsidRPr="003D7933">
        <w:rPr>
          <w:rFonts w:ascii="Arial" w:hAnsi="Arial" w:cs="Arial"/>
          <w:sz w:val="20"/>
          <w:szCs w:val="20"/>
        </w:rPr>
        <w:lastRenderedPageBreak/>
        <w:t>ściana/strop.</w:t>
      </w:r>
      <w:r w:rsidR="003D7933" w:rsidRPr="003D7933">
        <w:rPr>
          <w:rFonts w:ascii="Arial" w:hAnsi="Arial" w:cs="Arial"/>
          <w:sz w:val="20"/>
          <w:szCs w:val="20"/>
        </w:rPr>
        <w:t xml:space="preserve"> </w:t>
      </w:r>
      <w:r w:rsidRPr="003D7933">
        <w:rPr>
          <w:rFonts w:ascii="Arial" w:hAnsi="Arial" w:cs="Arial"/>
          <w:sz w:val="20"/>
          <w:szCs w:val="20"/>
        </w:rPr>
        <w:t xml:space="preserve">Wszystkie kable i przewody przechodzące przez przegrody </w:t>
      </w:r>
      <w:proofErr w:type="spellStart"/>
      <w:r w:rsidRPr="003D7933">
        <w:rPr>
          <w:rFonts w:ascii="Arial" w:hAnsi="Arial" w:cs="Arial"/>
          <w:sz w:val="20"/>
          <w:szCs w:val="20"/>
        </w:rPr>
        <w:t>p.poż</w:t>
      </w:r>
      <w:proofErr w:type="spellEnd"/>
      <w:r w:rsidRPr="003D7933">
        <w:rPr>
          <w:rFonts w:ascii="Arial" w:hAnsi="Arial" w:cs="Arial"/>
          <w:sz w:val="20"/>
          <w:szCs w:val="20"/>
        </w:rPr>
        <w:t xml:space="preserve">. o średnicy większej niż 4cm, muszą być wypełnione masą ognioodporną. </w:t>
      </w:r>
      <w:proofErr w:type="spellStart"/>
      <w:r w:rsidRPr="003D7933">
        <w:rPr>
          <w:rFonts w:ascii="Arial" w:hAnsi="Arial" w:cs="Arial"/>
          <w:sz w:val="20"/>
          <w:szCs w:val="20"/>
        </w:rPr>
        <w:t>Ww</w:t>
      </w:r>
      <w:proofErr w:type="spellEnd"/>
      <w:r w:rsidRPr="003D7933">
        <w:rPr>
          <w:rFonts w:ascii="Arial" w:hAnsi="Arial" w:cs="Arial"/>
          <w:sz w:val="20"/>
          <w:szCs w:val="20"/>
        </w:rPr>
        <w:t xml:space="preserve"> przejścia przez przegrody budowlane oznaczyć tabliczką identyfikacyjną.</w:t>
      </w:r>
      <w:r w:rsidR="003D7933" w:rsidRPr="003D7933">
        <w:rPr>
          <w:rFonts w:ascii="Arial" w:hAnsi="Arial" w:cs="Arial"/>
          <w:sz w:val="20"/>
          <w:szCs w:val="20"/>
        </w:rPr>
        <w:t xml:space="preserve"> </w:t>
      </w:r>
      <w:r w:rsidRPr="003D7933">
        <w:rPr>
          <w:rFonts w:ascii="Arial" w:eastAsia="Arial" w:hAnsi="Arial" w:cs="Arial"/>
          <w:color w:val="000000"/>
          <w:sz w:val="20"/>
          <w:szCs w:val="20"/>
          <w:lang w:bidi="ar-SA"/>
        </w:rPr>
        <w:t>Kable zasilające (sterujące) urządzenia wymagające pracy podczas pożaru wykonać jako niepalne EI90 wraz z trasą – mocowanie kabli na uchwytach EI90 co 30cm</w:t>
      </w:r>
      <w:r w:rsidR="0074228A">
        <w:rPr>
          <w:rFonts w:ascii="Arial" w:eastAsia="Arial" w:hAnsi="Arial" w:cs="Arial"/>
          <w:color w:val="000000"/>
          <w:sz w:val="20"/>
          <w:szCs w:val="20"/>
          <w:lang w:bidi="ar-SA"/>
        </w:rPr>
        <w:t>.</w:t>
      </w:r>
    </w:p>
    <w:p w:rsidR="00853BAD" w:rsidRPr="003D7933" w:rsidRDefault="00853BAD" w:rsidP="005E6769">
      <w:pPr>
        <w:pStyle w:val="Nagwek4"/>
        <w:numPr>
          <w:ilvl w:val="3"/>
          <w:numId w:val="111"/>
        </w:numPr>
        <w:rPr>
          <w:rFonts w:ascii="Arial" w:hAnsi="Arial" w:cs="Arial"/>
          <w:sz w:val="22"/>
          <w:szCs w:val="22"/>
        </w:rPr>
      </w:pPr>
      <w:bookmarkStart w:id="206" w:name="_Toc151653273"/>
      <w:bookmarkStart w:id="207" w:name="_Toc184034372"/>
      <w:r w:rsidRPr="003D7933">
        <w:rPr>
          <w:rFonts w:ascii="Arial" w:hAnsi="Arial" w:cs="Arial"/>
          <w:sz w:val="22"/>
          <w:szCs w:val="22"/>
        </w:rPr>
        <w:t>Instalacje teletechniczne</w:t>
      </w:r>
      <w:bookmarkEnd w:id="206"/>
      <w:bookmarkEnd w:id="207"/>
      <w:r w:rsidRPr="003D7933">
        <w:rPr>
          <w:rFonts w:ascii="Arial" w:hAnsi="Arial" w:cs="Arial"/>
          <w:sz w:val="22"/>
          <w:szCs w:val="22"/>
        </w:rPr>
        <w:t xml:space="preserve"> </w:t>
      </w:r>
    </w:p>
    <w:p w:rsidR="00853BAD" w:rsidRPr="003D7933" w:rsidRDefault="00853BAD" w:rsidP="003D7933">
      <w:pPr>
        <w:rPr>
          <w:rFonts w:ascii="Arial" w:hAnsi="Arial" w:cs="Arial"/>
          <w:b/>
          <w:szCs w:val="20"/>
        </w:rPr>
      </w:pPr>
      <w:r w:rsidRPr="003D7933">
        <w:rPr>
          <w:rFonts w:ascii="Arial" w:hAnsi="Arial" w:cs="Arial"/>
          <w:iCs/>
          <w:color w:val="000000"/>
          <w:szCs w:val="20"/>
        </w:rPr>
        <w:tab/>
      </w:r>
      <w:r w:rsidRPr="003D7933">
        <w:rPr>
          <w:rFonts w:ascii="Arial" w:hAnsi="Arial" w:cs="Arial"/>
          <w:b/>
          <w:szCs w:val="20"/>
        </w:rPr>
        <w:t>Instalacja okablowania strukturalnego LAN</w:t>
      </w:r>
    </w:p>
    <w:p w:rsidR="00853BAD" w:rsidRPr="003D7933" w:rsidRDefault="00853BAD" w:rsidP="00853BAD">
      <w:pPr>
        <w:pStyle w:val="Standard"/>
        <w:widowControl/>
        <w:jc w:val="both"/>
        <w:rPr>
          <w:rFonts w:ascii="Arial" w:hAnsi="Arial"/>
          <w:sz w:val="20"/>
          <w:szCs w:val="20"/>
        </w:rPr>
      </w:pPr>
      <w:proofErr w:type="spellStart"/>
      <w:r w:rsidRPr="003D7933">
        <w:rPr>
          <w:rFonts w:ascii="Arial" w:hAnsi="Arial"/>
          <w:b/>
          <w:bCs/>
          <w:sz w:val="20"/>
          <w:szCs w:val="20"/>
          <w:shd w:val="clear" w:color="auto" w:fill="FFFFFF"/>
          <w:lang w:val="en-US"/>
        </w:rPr>
        <w:t>Normy</w:t>
      </w:r>
      <w:proofErr w:type="spellEnd"/>
      <w:r w:rsidRPr="003D7933">
        <w:rPr>
          <w:rFonts w:ascii="Arial" w:hAnsi="Arial"/>
          <w:b/>
          <w:bCs/>
          <w:sz w:val="20"/>
          <w:szCs w:val="20"/>
          <w:shd w:val="clear" w:color="auto" w:fill="FFFFFF"/>
          <w:lang w:val="en-US"/>
        </w:rPr>
        <w:t xml:space="preserve"> </w:t>
      </w:r>
      <w:proofErr w:type="spellStart"/>
      <w:r w:rsidRPr="003D7933">
        <w:rPr>
          <w:rFonts w:ascii="Arial" w:hAnsi="Arial"/>
          <w:b/>
          <w:bCs/>
          <w:sz w:val="20"/>
          <w:szCs w:val="20"/>
          <w:shd w:val="clear" w:color="auto" w:fill="FFFFFF"/>
          <w:lang w:val="en-US"/>
        </w:rPr>
        <w:t>dotyczące</w:t>
      </w:r>
      <w:proofErr w:type="spellEnd"/>
      <w:r w:rsidRPr="003D7933">
        <w:rPr>
          <w:rFonts w:ascii="Arial" w:hAnsi="Arial"/>
          <w:b/>
          <w:bCs/>
          <w:sz w:val="20"/>
          <w:szCs w:val="20"/>
          <w:shd w:val="clear" w:color="auto" w:fill="FFFFFF"/>
          <w:lang w:val="en-US"/>
        </w:rPr>
        <w:t xml:space="preserve"> </w:t>
      </w:r>
      <w:proofErr w:type="spellStart"/>
      <w:r w:rsidRPr="003D7933">
        <w:rPr>
          <w:rFonts w:ascii="Arial" w:hAnsi="Arial"/>
          <w:b/>
          <w:bCs/>
          <w:sz w:val="20"/>
          <w:szCs w:val="20"/>
          <w:shd w:val="clear" w:color="auto" w:fill="FFFFFF"/>
          <w:lang w:val="en-US"/>
        </w:rPr>
        <w:t>okablowania</w:t>
      </w:r>
      <w:proofErr w:type="spellEnd"/>
      <w:r w:rsidRPr="003D7933">
        <w:rPr>
          <w:rFonts w:ascii="Arial" w:hAnsi="Arial"/>
          <w:b/>
          <w:bCs/>
          <w:sz w:val="20"/>
          <w:szCs w:val="20"/>
          <w:shd w:val="clear" w:color="auto" w:fill="FFFFFF"/>
          <w:lang w:val="en-US"/>
        </w:rPr>
        <w:t xml:space="preserve"> </w:t>
      </w:r>
      <w:proofErr w:type="spellStart"/>
      <w:r w:rsidRPr="003D7933">
        <w:rPr>
          <w:rFonts w:ascii="Arial" w:hAnsi="Arial"/>
          <w:b/>
          <w:bCs/>
          <w:sz w:val="20"/>
          <w:szCs w:val="20"/>
          <w:shd w:val="clear" w:color="auto" w:fill="FFFFFF"/>
          <w:lang w:val="en-US"/>
        </w:rPr>
        <w:t>strukturalnego</w:t>
      </w:r>
      <w:proofErr w:type="spellEnd"/>
      <w:r w:rsidRPr="003D7933">
        <w:rPr>
          <w:rFonts w:ascii="Arial" w:hAnsi="Arial"/>
          <w:b/>
          <w:bCs/>
          <w:sz w:val="20"/>
          <w:szCs w:val="20"/>
          <w:shd w:val="clear" w:color="auto" w:fill="FFFFFF"/>
          <w:lang w:val="en-US"/>
        </w:rPr>
        <w:t>:</w:t>
      </w:r>
    </w:p>
    <w:p w:rsidR="00853BAD" w:rsidRPr="003D7933" w:rsidRDefault="00853BAD" w:rsidP="005E6769">
      <w:pPr>
        <w:pStyle w:val="Standard"/>
        <w:numPr>
          <w:ilvl w:val="0"/>
          <w:numId w:val="73"/>
        </w:numPr>
        <w:jc w:val="both"/>
        <w:rPr>
          <w:rFonts w:ascii="Arial" w:eastAsia="Lucida Sans Unicode" w:hAnsi="Arial"/>
          <w:sz w:val="20"/>
          <w:szCs w:val="20"/>
          <w:lang w:bidi="ar-SA"/>
        </w:rPr>
      </w:pPr>
      <w:r w:rsidRPr="003D7933">
        <w:rPr>
          <w:rFonts w:ascii="Arial" w:eastAsia="Lucida Sans Unicode" w:hAnsi="Arial"/>
          <w:sz w:val="20"/>
          <w:szCs w:val="20"/>
          <w:lang w:bidi="ar-SA"/>
        </w:rPr>
        <w:t>PN-EN 50173-1:2011 Technika informatyczna -- Systemy okablowania strukturalnego -- Część 1: Wymagania ogólne;</w:t>
      </w:r>
    </w:p>
    <w:p w:rsidR="00853BAD" w:rsidRPr="003D7933" w:rsidRDefault="00853BAD" w:rsidP="005E6769">
      <w:pPr>
        <w:pStyle w:val="Standard"/>
        <w:numPr>
          <w:ilvl w:val="0"/>
          <w:numId w:val="73"/>
        </w:numPr>
        <w:jc w:val="both"/>
        <w:rPr>
          <w:rFonts w:ascii="Arial" w:eastAsia="Lucida Sans Unicode" w:hAnsi="Arial"/>
          <w:sz w:val="20"/>
          <w:szCs w:val="20"/>
          <w:lang w:bidi="ar-SA"/>
        </w:rPr>
      </w:pPr>
      <w:r w:rsidRPr="003D7933">
        <w:rPr>
          <w:rFonts w:ascii="Arial" w:eastAsia="Lucida Sans Unicode" w:hAnsi="Arial"/>
          <w:sz w:val="20"/>
          <w:szCs w:val="20"/>
          <w:lang w:bidi="ar-SA"/>
        </w:rPr>
        <w:t>PN-EN 50173-2:2008/A1:2011 Technika informatyczna -- Systemy okablowania strukturalnego -- Część 2: Pomieszczenia biurowe</w:t>
      </w:r>
    </w:p>
    <w:p w:rsidR="00853BAD" w:rsidRPr="003D7933" w:rsidRDefault="00853BAD" w:rsidP="005E6769">
      <w:pPr>
        <w:pStyle w:val="Standard"/>
        <w:numPr>
          <w:ilvl w:val="0"/>
          <w:numId w:val="73"/>
        </w:numPr>
        <w:jc w:val="both"/>
        <w:rPr>
          <w:rFonts w:ascii="Arial" w:eastAsia="Lucida Sans Unicode" w:hAnsi="Arial"/>
          <w:sz w:val="20"/>
          <w:szCs w:val="20"/>
          <w:lang w:bidi="ar-SA"/>
        </w:rPr>
      </w:pPr>
      <w:r w:rsidRPr="003D7933">
        <w:rPr>
          <w:rFonts w:ascii="Arial" w:eastAsia="Lucida Sans Unicode" w:hAnsi="Arial"/>
          <w:sz w:val="20"/>
          <w:szCs w:val="20"/>
          <w:lang w:bidi="ar-SA"/>
        </w:rPr>
        <w:t>PN-EN 50174-2:2010/A1:2011 Technika informatyczna - Instalacja okablowania -- Część 2: Planowanie i wykonywanie instalacji wewnątrz budynków</w:t>
      </w:r>
    </w:p>
    <w:p w:rsidR="00853BAD" w:rsidRPr="003D7933" w:rsidRDefault="00853BAD" w:rsidP="005E6769">
      <w:pPr>
        <w:pStyle w:val="Standard"/>
        <w:numPr>
          <w:ilvl w:val="0"/>
          <w:numId w:val="73"/>
        </w:numPr>
        <w:jc w:val="both"/>
        <w:rPr>
          <w:rFonts w:ascii="Arial" w:eastAsia="Lucida Sans Unicode" w:hAnsi="Arial"/>
          <w:sz w:val="20"/>
          <w:szCs w:val="20"/>
          <w:lang w:bidi="ar-SA"/>
        </w:rPr>
      </w:pPr>
      <w:r w:rsidRPr="003D7933">
        <w:rPr>
          <w:rFonts w:ascii="Arial" w:eastAsia="Lucida Sans Unicode" w:hAnsi="Arial"/>
          <w:sz w:val="20"/>
          <w:szCs w:val="20"/>
          <w:lang w:bidi="ar-SA"/>
        </w:rPr>
        <w:t>PN-EN 50174-1:2010/A1:2011 Technika informatyczna - Instalacja okablowania -- Część 1: Specyfikacja instalacji i zapewnienie jakości</w:t>
      </w:r>
    </w:p>
    <w:p w:rsidR="00853BAD" w:rsidRPr="003D7933" w:rsidRDefault="00853BAD" w:rsidP="005E6769">
      <w:pPr>
        <w:pStyle w:val="Standard"/>
        <w:numPr>
          <w:ilvl w:val="0"/>
          <w:numId w:val="73"/>
        </w:numPr>
        <w:jc w:val="both"/>
        <w:rPr>
          <w:rFonts w:ascii="Arial" w:eastAsia="Lucida Sans Unicode" w:hAnsi="Arial"/>
          <w:sz w:val="20"/>
          <w:szCs w:val="20"/>
          <w:lang w:bidi="ar-SA"/>
        </w:rPr>
      </w:pPr>
      <w:r w:rsidRPr="003D7933">
        <w:rPr>
          <w:rFonts w:ascii="Arial" w:eastAsia="Lucida Sans Unicode" w:hAnsi="Arial"/>
          <w:sz w:val="20"/>
          <w:szCs w:val="20"/>
          <w:lang w:bidi="ar-SA"/>
        </w:rPr>
        <w:t>PN-EN 50346:2004/A2:2010 Technika informatyczna -- Instalacja okablowania -- Badanie zainstalowanego okablowania</w:t>
      </w:r>
    </w:p>
    <w:p w:rsidR="00853BAD" w:rsidRPr="003D7933" w:rsidRDefault="00853BAD" w:rsidP="005E6769">
      <w:pPr>
        <w:pStyle w:val="Standard"/>
        <w:numPr>
          <w:ilvl w:val="0"/>
          <w:numId w:val="73"/>
        </w:numPr>
        <w:jc w:val="both"/>
        <w:rPr>
          <w:rFonts w:ascii="Arial" w:hAnsi="Arial"/>
          <w:sz w:val="20"/>
          <w:szCs w:val="20"/>
        </w:rPr>
      </w:pPr>
      <w:r w:rsidRPr="003D7933">
        <w:rPr>
          <w:rFonts w:ascii="Arial" w:eastAsia="Lucida Sans Unicode" w:hAnsi="Arial"/>
          <w:sz w:val="20"/>
          <w:szCs w:val="20"/>
          <w:lang w:bidi="ar-SA"/>
        </w:rPr>
        <w:t xml:space="preserve">International standard ISO/IEC 11801: </w:t>
      </w:r>
      <w:proofErr w:type="spellStart"/>
      <w:r w:rsidRPr="003D7933">
        <w:rPr>
          <w:rFonts w:ascii="Arial" w:eastAsia="Lucida Sans Unicode" w:hAnsi="Arial"/>
          <w:sz w:val="20"/>
          <w:szCs w:val="20"/>
          <w:lang w:bidi="ar-SA"/>
        </w:rPr>
        <w:t>Information</w:t>
      </w:r>
      <w:proofErr w:type="spellEnd"/>
      <w:r w:rsidRPr="003D7933">
        <w:rPr>
          <w:rFonts w:ascii="Arial" w:eastAsia="Lucida Sans Unicode" w:hAnsi="Arial"/>
          <w:sz w:val="20"/>
          <w:szCs w:val="20"/>
          <w:lang w:bidi="ar-SA"/>
        </w:rPr>
        <w:t xml:space="preserve"> technology — </w:t>
      </w:r>
      <w:proofErr w:type="spellStart"/>
      <w:r w:rsidRPr="003D7933">
        <w:rPr>
          <w:rFonts w:ascii="Arial" w:eastAsia="Lucida Sans Unicode" w:hAnsi="Arial"/>
          <w:sz w:val="20"/>
          <w:szCs w:val="20"/>
          <w:lang w:bidi="ar-SA"/>
        </w:rPr>
        <w:t>Generic</w:t>
      </w:r>
      <w:proofErr w:type="spellEnd"/>
      <w:r w:rsidRPr="003D7933">
        <w:rPr>
          <w:rFonts w:ascii="Arial" w:eastAsia="Lucida Sans Unicode" w:hAnsi="Arial"/>
          <w:sz w:val="20"/>
          <w:szCs w:val="20"/>
          <w:lang w:bidi="ar-SA"/>
        </w:rPr>
        <w:t xml:space="preserve"> </w:t>
      </w:r>
      <w:proofErr w:type="spellStart"/>
      <w:r w:rsidRPr="003D7933">
        <w:rPr>
          <w:rFonts w:ascii="Arial" w:eastAsia="Lucida Sans Unicode" w:hAnsi="Arial"/>
          <w:sz w:val="20"/>
          <w:szCs w:val="20"/>
          <w:lang w:bidi="ar-SA"/>
        </w:rPr>
        <w:t>cabling</w:t>
      </w:r>
      <w:proofErr w:type="spellEnd"/>
      <w:r w:rsidRPr="003D7933">
        <w:rPr>
          <w:rFonts w:ascii="Arial" w:eastAsia="Lucida Sans Unicode" w:hAnsi="Arial"/>
          <w:sz w:val="20"/>
          <w:szCs w:val="20"/>
          <w:lang w:bidi="ar-SA"/>
        </w:rPr>
        <w:t xml:space="preserve"> for </w:t>
      </w:r>
      <w:proofErr w:type="spellStart"/>
      <w:r w:rsidRPr="003D7933">
        <w:rPr>
          <w:rFonts w:ascii="Arial" w:eastAsia="Lucida Sans Unicode" w:hAnsi="Arial"/>
          <w:sz w:val="20"/>
          <w:szCs w:val="20"/>
          <w:lang w:bidi="ar-SA"/>
        </w:rPr>
        <w:t>customer</w:t>
      </w:r>
      <w:proofErr w:type="spellEnd"/>
      <w:r w:rsidRPr="003D7933">
        <w:rPr>
          <w:rFonts w:ascii="Arial" w:eastAsia="Lucida Sans Unicode" w:hAnsi="Arial"/>
          <w:sz w:val="20"/>
          <w:szCs w:val="20"/>
          <w:lang w:bidi="ar-SA"/>
        </w:rPr>
        <w:t xml:space="preserve"> </w:t>
      </w:r>
      <w:proofErr w:type="spellStart"/>
      <w:r w:rsidRPr="003D7933">
        <w:rPr>
          <w:rFonts w:ascii="Arial" w:eastAsia="Lucida Sans Unicode" w:hAnsi="Arial"/>
          <w:sz w:val="20"/>
          <w:szCs w:val="20"/>
          <w:lang w:bidi="ar-SA"/>
        </w:rPr>
        <w:t>premises</w:t>
      </w:r>
      <w:proofErr w:type="spellEnd"/>
    </w:p>
    <w:p w:rsidR="00853BAD" w:rsidRPr="003D7933" w:rsidRDefault="00853BAD" w:rsidP="00853BAD">
      <w:pPr>
        <w:pStyle w:val="Standard"/>
        <w:jc w:val="both"/>
        <w:rPr>
          <w:rFonts w:ascii="Arial" w:hAnsi="Arial"/>
          <w:sz w:val="20"/>
          <w:szCs w:val="20"/>
        </w:rPr>
      </w:pPr>
    </w:p>
    <w:p w:rsidR="00853BAD" w:rsidRPr="003D7933" w:rsidRDefault="00853BAD" w:rsidP="00853BAD">
      <w:pPr>
        <w:pStyle w:val="Standard"/>
        <w:jc w:val="both"/>
        <w:rPr>
          <w:rFonts w:ascii="Arial" w:hAnsi="Arial"/>
          <w:b/>
          <w:bCs/>
          <w:sz w:val="20"/>
          <w:szCs w:val="20"/>
        </w:rPr>
      </w:pPr>
      <w:r w:rsidRPr="003D7933">
        <w:rPr>
          <w:rFonts w:ascii="Arial" w:hAnsi="Arial"/>
          <w:b/>
          <w:bCs/>
          <w:sz w:val="20"/>
          <w:szCs w:val="20"/>
        </w:rPr>
        <w:t>Opis systemu</w:t>
      </w:r>
    </w:p>
    <w:p w:rsidR="00853BAD" w:rsidRPr="003D7933" w:rsidRDefault="00853BAD" w:rsidP="00853BAD">
      <w:pPr>
        <w:pStyle w:val="Standard"/>
        <w:jc w:val="both"/>
        <w:rPr>
          <w:rFonts w:ascii="Arial" w:hAnsi="Arial"/>
          <w:sz w:val="20"/>
          <w:szCs w:val="20"/>
        </w:rPr>
      </w:pPr>
      <w:r w:rsidRPr="003D7933">
        <w:rPr>
          <w:rFonts w:ascii="Arial" w:eastAsia="Arial" w:hAnsi="Arial"/>
          <w:color w:val="000000"/>
          <w:sz w:val="20"/>
          <w:szCs w:val="20"/>
          <w:lang w:bidi="ar-SA"/>
        </w:rPr>
        <w:tab/>
      </w:r>
      <w:r w:rsidRPr="003D7933">
        <w:rPr>
          <w:rFonts w:ascii="Arial" w:eastAsia="Lucida Sans Unicode" w:hAnsi="Arial"/>
          <w:sz w:val="20"/>
          <w:szCs w:val="20"/>
          <w:lang w:bidi="ar-SA"/>
        </w:rPr>
        <w:t>Dla budynku projektuje się okablowanie strukturalne ekranowane w oparciu o kabel  UTP B2ca kat.6 obejmujące swoim zakresem okablowanie sieci LAN, okablowanie telefoniczne oraz okablowanie dla instalacji CCTV. Jako interfejs końcowy dla połączeń na skrętce miedzianej 4 parowej przewidziano złącza ekranowane RJ45 kat.6 uzyskując klasę całego systemu E.</w:t>
      </w:r>
    </w:p>
    <w:p w:rsidR="00853BAD" w:rsidRPr="003D7933" w:rsidRDefault="00853BAD" w:rsidP="003D7933">
      <w:pPr>
        <w:pStyle w:val="Standard"/>
        <w:jc w:val="both"/>
        <w:rPr>
          <w:rFonts w:ascii="Arial" w:eastAsia="Lucida Sans Unicode" w:hAnsi="Arial"/>
          <w:sz w:val="20"/>
          <w:szCs w:val="20"/>
          <w:lang w:bidi="ar-SA"/>
        </w:rPr>
      </w:pPr>
      <w:r w:rsidRPr="003D7933">
        <w:rPr>
          <w:rFonts w:ascii="Arial" w:eastAsia="Lucida Sans Unicode" w:hAnsi="Arial"/>
          <w:sz w:val="20"/>
          <w:szCs w:val="20"/>
          <w:lang w:bidi="ar-SA"/>
        </w:rPr>
        <w:tab/>
        <w:t xml:space="preserve">Dla połączeń światłowodowych, kompletny system połączeń budowany będzie w oparciu o kable B2ca - wielodomowy 50/125µm klasy OM3 i </w:t>
      </w:r>
      <w:proofErr w:type="spellStart"/>
      <w:r w:rsidRPr="003D7933">
        <w:rPr>
          <w:rFonts w:ascii="Arial" w:eastAsia="Lucida Sans Unicode" w:hAnsi="Arial"/>
          <w:sz w:val="20"/>
          <w:szCs w:val="20"/>
          <w:lang w:bidi="ar-SA"/>
        </w:rPr>
        <w:t>jednomodowy</w:t>
      </w:r>
      <w:proofErr w:type="spellEnd"/>
      <w:r w:rsidRPr="003D7933">
        <w:rPr>
          <w:rFonts w:ascii="Arial" w:eastAsia="Lucida Sans Unicode" w:hAnsi="Arial"/>
          <w:sz w:val="20"/>
          <w:szCs w:val="20"/>
          <w:lang w:bidi="ar-SA"/>
        </w:rPr>
        <w:t xml:space="preserve"> 9/125µm klasy OS2, zakończone złączami LC duplex.</w:t>
      </w:r>
      <w:r w:rsidR="003D7933">
        <w:rPr>
          <w:rFonts w:ascii="Arial" w:eastAsia="Lucida Sans Unicode" w:hAnsi="Arial"/>
          <w:sz w:val="20"/>
          <w:szCs w:val="20"/>
          <w:lang w:bidi="ar-SA"/>
        </w:rPr>
        <w:t xml:space="preserve"> </w:t>
      </w:r>
      <w:r w:rsidRPr="003D7933">
        <w:rPr>
          <w:rFonts w:ascii="Arial" w:hAnsi="Arial"/>
          <w:sz w:val="20"/>
          <w:szCs w:val="20"/>
        </w:rPr>
        <w:t xml:space="preserve">Punkty przyłączeniowe w postaci gniazd RJ45 montowane będą w zestawach z kodowanymi gniazdami zasilania dedykowanego tworząc punkty </w:t>
      </w:r>
      <w:proofErr w:type="spellStart"/>
      <w:r w:rsidRPr="003D7933">
        <w:rPr>
          <w:rFonts w:ascii="Arial" w:hAnsi="Arial"/>
          <w:sz w:val="20"/>
          <w:szCs w:val="20"/>
        </w:rPr>
        <w:t>elektryczno–logiczne</w:t>
      </w:r>
      <w:proofErr w:type="spellEnd"/>
      <w:r w:rsidRPr="003D7933">
        <w:rPr>
          <w:rFonts w:ascii="Arial" w:hAnsi="Arial"/>
          <w:sz w:val="20"/>
          <w:szCs w:val="20"/>
        </w:rPr>
        <w:t>.</w:t>
      </w:r>
    </w:p>
    <w:p w:rsidR="00853BAD" w:rsidRPr="003D7933" w:rsidRDefault="00853BAD" w:rsidP="00853BAD">
      <w:pPr>
        <w:pStyle w:val="Standard"/>
        <w:jc w:val="both"/>
        <w:rPr>
          <w:rFonts w:ascii="Arial" w:hAnsi="Arial"/>
          <w:sz w:val="20"/>
          <w:szCs w:val="20"/>
        </w:rPr>
      </w:pPr>
      <w:r w:rsidRPr="003D7933">
        <w:rPr>
          <w:rFonts w:ascii="Arial" w:eastAsia="Lucida Sans Unicode" w:hAnsi="Arial"/>
          <w:sz w:val="20"/>
          <w:szCs w:val="20"/>
          <w:lang w:bidi="ar-SA"/>
        </w:rPr>
        <w:tab/>
        <w:t xml:space="preserve">Gniazda końcowe instalacji LAN (dwa ekranowane moduły 2xRJ45 kat.6 w każdym gnieździe lub ich wielokrotność) zabudowane zostaną dla wszystkich stanowisk pracy w pomieszczeniach biurowych, technologicznych (w miejscach wskazanych przez Zamawiającego). </w:t>
      </w:r>
      <w:r w:rsidRPr="003D7933">
        <w:rPr>
          <w:rFonts w:ascii="Arial" w:eastAsia="Times New Roman" w:hAnsi="Arial"/>
          <w:sz w:val="20"/>
          <w:szCs w:val="20"/>
          <w:lang w:bidi="ar-SA"/>
        </w:rPr>
        <w:t>Zestaw PEL składa się z gniazd: 2x230V DATA, 4xRJ46 kat.6, zabudowanych w jednej ramce 4 – krotnej oraz osobno jedno gniazdo 230V w pojedynczej ramce.</w:t>
      </w:r>
      <w:r w:rsidRPr="003D7933">
        <w:rPr>
          <w:rFonts w:ascii="Arial" w:eastAsia="Lucida Sans Unicode" w:hAnsi="Arial"/>
          <w:sz w:val="20"/>
          <w:szCs w:val="20"/>
          <w:lang w:bidi="ar-SA"/>
        </w:rPr>
        <w:t xml:space="preserve"> Gniazda montowane będą podtynkowo lub w ścianach </w:t>
      </w:r>
      <w:proofErr w:type="spellStart"/>
      <w:r w:rsidRPr="003D7933">
        <w:rPr>
          <w:rFonts w:ascii="Arial" w:eastAsia="Lucida Sans Unicode" w:hAnsi="Arial"/>
          <w:sz w:val="20"/>
          <w:szCs w:val="20"/>
          <w:lang w:bidi="ar-SA"/>
        </w:rPr>
        <w:t>g-k</w:t>
      </w:r>
      <w:proofErr w:type="spellEnd"/>
      <w:r w:rsidRPr="003D7933">
        <w:rPr>
          <w:rFonts w:ascii="Arial" w:eastAsia="Lucida Sans Unicode" w:hAnsi="Arial"/>
          <w:sz w:val="20"/>
          <w:szCs w:val="20"/>
          <w:lang w:bidi="ar-SA"/>
        </w:rPr>
        <w:t xml:space="preserve"> lub w listwach instalacyjnych lub w kasetach podłogowych. </w:t>
      </w:r>
      <w:r w:rsidRPr="003D7933">
        <w:rPr>
          <w:rFonts w:ascii="Arial" w:eastAsia="Times New Roman" w:hAnsi="Arial"/>
          <w:sz w:val="20"/>
          <w:szCs w:val="20"/>
          <w:lang w:bidi="ar-SA"/>
        </w:rPr>
        <w:t>Zestaw PEL należy zabudować na wysokości ok 1m od podłogi.</w:t>
      </w:r>
    </w:p>
    <w:p w:rsidR="00CB786F" w:rsidRPr="003D7933" w:rsidRDefault="00853BAD" w:rsidP="00853BAD">
      <w:pPr>
        <w:pStyle w:val="Textbody"/>
        <w:spacing w:after="283"/>
        <w:jc w:val="both"/>
        <w:rPr>
          <w:rFonts w:ascii="Arial" w:hAnsi="Arial" w:cs="Arial"/>
          <w:sz w:val="20"/>
          <w:szCs w:val="20"/>
        </w:rPr>
      </w:pPr>
      <w:r w:rsidRPr="003D7933">
        <w:rPr>
          <w:rFonts w:ascii="Arial" w:eastAsia="Lucida Sans Unicode" w:hAnsi="Arial" w:cs="Arial"/>
          <w:sz w:val="20"/>
          <w:szCs w:val="20"/>
        </w:rPr>
        <w:tab/>
        <w:t>Okablowanie dla instalacji wykonać kablami U</w:t>
      </w:r>
      <w:r w:rsidRPr="003D7933">
        <w:rPr>
          <w:rFonts w:ascii="Arial" w:eastAsia="Lucida Sans Unicode" w:hAnsi="Arial" w:cs="Arial"/>
          <w:sz w:val="20"/>
          <w:szCs w:val="20"/>
          <w:lang w:bidi="ar-SA"/>
        </w:rPr>
        <w:t>TP kat.6, B2ca LSOH</w:t>
      </w:r>
      <w:r w:rsidRPr="003D7933">
        <w:rPr>
          <w:rFonts w:ascii="Arial" w:eastAsia="Lucida Sans Unicode" w:hAnsi="Arial" w:cs="Arial"/>
          <w:sz w:val="20"/>
          <w:szCs w:val="20"/>
        </w:rPr>
        <w:t>. Kable układać w korytkach kablowych lub w rurkach instalacyjnych pod tynkiem. Główne trasy kablowe prowadzone będ</w:t>
      </w:r>
      <w:r w:rsidR="003D7933">
        <w:rPr>
          <w:rFonts w:ascii="Arial" w:eastAsia="Lucida Sans Unicode" w:hAnsi="Arial" w:cs="Arial"/>
          <w:sz w:val="20"/>
          <w:szCs w:val="20"/>
        </w:rPr>
        <w:t xml:space="preserve">ą w korytkach kablowych. </w:t>
      </w:r>
      <w:r w:rsidRPr="003D7933">
        <w:rPr>
          <w:rFonts w:ascii="Arial" w:hAnsi="Arial" w:cs="Arial"/>
          <w:sz w:val="20"/>
          <w:szCs w:val="20"/>
        </w:rPr>
        <w:t>Po wykonaniu okablowania strukturalnego zostaną wykonane pomiary torów kablowych stwierdzające zgodność ich parametrów z wymaganiami normy ISO/IEC 11801 2012 (Ed.2.2) dla klasy E. System okablowania strukturalnego zostanie objęty gwarancja niezawodności przez producenta systemu okablowania.</w:t>
      </w:r>
    </w:p>
    <w:p w:rsidR="00853BAD" w:rsidRPr="003D7933" w:rsidRDefault="00853BAD" w:rsidP="00853BAD">
      <w:pPr>
        <w:pStyle w:val="Standard"/>
        <w:jc w:val="both"/>
        <w:rPr>
          <w:rFonts w:ascii="Arial" w:hAnsi="Arial"/>
          <w:b/>
          <w:bCs/>
          <w:sz w:val="20"/>
          <w:szCs w:val="20"/>
        </w:rPr>
      </w:pPr>
      <w:r w:rsidRPr="003D7933">
        <w:rPr>
          <w:rFonts w:ascii="Arial" w:hAnsi="Arial"/>
          <w:b/>
          <w:bCs/>
          <w:sz w:val="20"/>
          <w:szCs w:val="20"/>
        </w:rPr>
        <w:t xml:space="preserve"> Instalacja bezprzewodowa</w:t>
      </w:r>
    </w:p>
    <w:p w:rsidR="00853BAD" w:rsidRPr="003D7933" w:rsidRDefault="00853BAD" w:rsidP="00853BAD">
      <w:pPr>
        <w:pStyle w:val="Textbody"/>
        <w:jc w:val="both"/>
        <w:rPr>
          <w:rFonts w:ascii="Arial" w:eastAsia="Lucida Sans Unicode" w:hAnsi="Arial" w:cs="Arial"/>
          <w:sz w:val="20"/>
          <w:szCs w:val="20"/>
        </w:rPr>
      </w:pPr>
      <w:r w:rsidRPr="003D7933">
        <w:rPr>
          <w:rFonts w:ascii="Arial" w:eastAsia="Lucida Sans Unicode" w:hAnsi="Arial" w:cs="Arial"/>
          <w:sz w:val="20"/>
          <w:szCs w:val="20"/>
        </w:rPr>
        <w:tab/>
        <w:t>Dla bezprzewodowego dostępu do sieci LAN projektuje się dodatkowe punkty (</w:t>
      </w:r>
      <w:proofErr w:type="spellStart"/>
      <w:r w:rsidRPr="003D7933">
        <w:rPr>
          <w:rFonts w:ascii="Arial" w:eastAsia="Lucida Sans Unicode" w:hAnsi="Arial" w:cs="Arial"/>
          <w:sz w:val="20"/>
          <w:szCs w:val="20"/>
        </w:rPr>
        <w:t>PE</w:t>
      </w:r>
      <w:r w:rsidR="00CB786F">
        <w:rPr>
          <w:rFonts w:ascii="Arial" w:eastAsia="Lucida Sans Unicode" w:hAnsi="Arial" w:cs="Arial"/>
          <w:sz w:val="20"/>
          <w:szCs w:val="20"/>
        </w:rPr>
        <w:t>L_WiFi</w:t>
      </w:r>
      <w:proofErr w:type="spellEnd"/>
      <w:r w:rsidR="00CB786F">
        <w:rPr>
          <w:rFonts w:ascii="Arial" w:eastAsia="Lucida Sans Unicode" w:hAnsi="Arial" w:cs="Arial"/>
          <w:sz w:val="20"/>
          <w:szCs w:val="20"/>
        </w:rPr>
        <w:t xml:space="preserve">) do obsługi Access </w:t>
      </w:r>
      <w:proofErr w:type="spellStart"/>
      <w:r w:rsidR="00CB786F">
        <w:rPr>
          <w:rFonts w:ascii="Arial" w:eastAsia="Lucida Sans Unicode" w:hAnsi="Arial" w:cs="Arial"/>
          <w:sz w:val="20"/>
          <w:szCs w:val="20"/>
        </w:rPr>
        <w:t>Point</w:t>
      </w:r>
      <w:r w:rsidRPr="003D7933">
        <w:rPr>
          <w:rFonts w:ascii="Arial" w:eastAsia="Lucida Sans Unicode" w:hAnsi="Arial" w:cs="Arial"/>
          <w:sz w:val="20"/>
          <w:szCs w:val="20"/>
        </w:rPr>
        <w:t>ów</w:t>
      </w:r>
      <w:proofErr w:type="spellEnd"/>
      <w:r w:rsidRPr="003D7933">
        <w:rPr>
          <w:rFonts w:ascii="Arial" w:eastAsia="Lucida Sans Unicode" w:hAnsi="Arial" w:cs="Arial"/>
          <w:sz w:val="20"/>
          <w:szCs w:val="20"/>
        </w:rPr>
        <w:t>. Urządzenia końcowe zostaną dobrane w projekcie wykonawczym.</w:t>
      </w:r>
    </w:p>
    <w:p w:rsidR="00853BAD" w:rsidRPr="003D7933" w:rsidRDefault="00853BAD" w:rsidP="00853BAD">
      <w:pPr>
        <w:pStyle w:val="Textbody"/>
        <w:jc w:val="both"/>
        <w:rPr>
          <w:rFonts w:ascii="Arial" w:eastAsia="Lucida Sans Unicode" w:hAnsi="Arial" w:cs="Arial"/>
          <w:sz w:val="20"/>
          <w:szCs w:val="20"/>
        </w:rPr>
      </w:pPr>
      <w:r w:rsidRPr="003D7933">
        <w:rPr>
          <w:rFonts w:ascii="Arial" w:eastAsia="Lucida Sans Unicode" w:hAnsi="Arial" w:cs="Arial"/>
          <w:sz w:val="20"/>
          <w:szCs w:val="20"/>
        </w:rPr>
        <w:tab/>
        <w:t xml:space="preserve">Finalne rozmieszczenie punktów dostępowych </w:t>
      </w:r>
      <w:proofErr w:type="spellStart"/>
      <w:r w:rsidRPr="003D7933">
        <w:rPr>
          <w:rFonts w:ascii="Arial" w:eastAsia="Lucida Sans Unicode" w:hAnsi="Arial" w:cs="Arial"/>
          <w:sz w:val="20"/>
          <w:szCs w:val="20"/>
        </w:rPr>
        <w:t>WiFi</w:t>
      </w:r>
      <w:proofErr w:type="spellEnd"/>
      <w:r w:rsidRPr="003D7933">
        <w:rPr>
          <w:rFonts w:ascii="Arial" w:eastAsia="Lucida Sans Unicode" w:hAnsi="Arial" w:cs="Arial"/>
          <w:sz w:val="20"/>
          <w:szCs w:val="20"/>
        </w:rPr>
        <w:t xml:space="preserve"> czy stacji bazowych dla telefonii DECT Wykonawca (Instalator systemu) ustali na podstawie pomiarów propagacji fal elektromagnetycznych wykonanych po zrealizowaniu stałych przegród budowlanych, ścian działowych, ciągów wentylacyjnych oraz stolarki.</w:t>
      </w:r>
    </w:p>
    <w:p w:rsidR="00853BAD" w:rsidRPr="003D7933" w:rsidRDefault="00853BAD" w:rsidP="00853BAD">
      <w:pPr>
        <w:pStyle w:val="Standard"/>
        <w:jc w:val="both"/>
        <w:rPr>
          <w:rFonts w:ascii="Arial" w:hAnsi="Arial"/>
          <w:b/>
          <w:bCs/>
          <w:sz w:val="20"/>
          <w:szCs w:val="20"/>
        </w:rPr>
      </w:pPr>
      <w:r w:rsidRPr="003D7933">
        <w:rPr>
          <w:rFonts w:ascii="Arial" w:hAnsi="Arial"/>
          <w:b/>
          <w:bCs/>
          <w:sz w:val="20"/>
          <w:szCs w:val="20"/>
        </w:rPr>
        <w:t xml:space="preserve"> Szafy okablowania strukturalnego</w:t>
      </w:r>
    </w:p>
    <w:p w:rsidR="00853BAD" w:rsidRPr="003D7933" w:rsidRDefault="00853BAD" w:rsidP="00853BAD">
      <w:pPr>
        <w:pStyle w:val="Textbody"/>
        <w:jc w:val="both"/>
        <w:rPr>
          <w:rFonts w:ascii="Arial" w:hAnsi="Arial" w:cs="Arial"/>
          <w:sz w:val="20"/>
          <w:szCs w:val="20"/>
        </w:rPr>
      </w:pPr>
      <w:r w:rsidRPr="003D7933">
        <w:rPr>
          <w:rFonts w:ascii="Arial" w:eastAsia="Lucida Sans Unicode" w:hAnsi="Arial" w:cs="Arial"/>
          <w:sz w:val="20"/>
          <w:szCs w:val="20"/>
        </w:rPr>
        <w:tab/>
        <w:t xml:space="preserve">Główny punkt dystrybucyjny GPD </w:t>
      </w:r>
      <w:r w:rsidRPr="003D7933">
        <w:rPr>
          <w:rFonts w:ascii="Arial" w:eastAsia="Lucida Sans Unicode" w:hAnsi="Arial" w:cs="Arial"/>
          <w:color w:val="000000"/>
          <w:sz w:val="20"/>
          <w:szCs w:val="20"/>
          <w:lang w:bidi="ar-SA"/>
        </w:rPr>
        <w:t xml:space="preserve">stanowić będą szafy 19'' wielkości 42U, które należy zlokalizować w pomieszczeniu technicznym. W szafach należy umożliwić zarówno montaż osprzętu pasywnego jak i urządzeń aktywnych sieci LAN oraz urządzeń związanych z obsługą systemów telewizji przemysłowej, </w:t>
      </w:r>
      <w:proofErr w:type="spellStart"/>
      <w:r w:rsidRPr="003D7933">
        <w:rPr>
          <w:rFonts w:ascii="Arial" w:eastAsia="Lucida Sans Unicode" w:hAnsi="Arial" w:cs="Arial"/>
          <w:color w:val="000000"/>
          <w:sz w:val="20"/>
          <w:szCs w:val="20"/>
          <w:lang w:bidi="ar-SA"/>
        </w:rPr>
        <w:t>SSWiN</w:t>
      </w:r>
      <w:proofErr w:type="spellEnd"/>
      <w:r w:rsidRPr="003D7933">
        <w:rPr>
          <w:rFonts w:ascii="Arial" w:eastAsia="Lucida Sans Unicode" w:hAnsi="Arial" w:cs="Arial"/>
          <w:color w:val="000000"/>
          <w:sz w:val="20"/>
          <w:szCs w:val="20"/>
          <w:lang w:bidi="ar-SA"/>
        </w:rPr>
        <w:t>.</w:t>
      </w:r>
    </w:p>
    <w:p w:rsidR="00853BAD" w:rsidRPr="003D7933" w:rsidRDefault="00853BAD" w:rsidP="00853BAD">
      <w:pPr>
        <w:pStyle w:val="Textbody"/>
        <w:jc w:val="both"/>
        <w:rPr>
          <w:rFonts w:ascii="Arial" w:hAnsi="Arial" w:cs="Arial"/>
          <w:sz w:val="20"/>
          <w:szCs w:val="20"/>
        </w:rPr>
      </w:pPr>
      <w:r w:rsidRPr="003D7933">
        <w:rPr>
          <w:rFonts w:ascii="Arial" w:eastAsia="Lucida Sans Unicode" w:hAnsi="Arial" w:cs="Arial"/>
          <w:color w:val="000000"/>
          <w:sz w:val="20"/>
          <w:szCs w:val="20"/>
          <w:lang w:bidi="ar-SA"/>
        </w:rPr>
        <w:tab/>
      </w:r>
      <w:r w:rsidRPr="003D7933">
        <w:rPr>
          <w:rFonts w:ascii="Arial" w:eastAsia="Lucida Sans Unicode" w:hAnsi="Arial" w:cs="Arial"/>
          <w:sz w:val="20"/>
          <w:szCs w:val="20"/>
        </w:rPr>
        <w:t>Zasilanie dla szaf GPD należy wykonać z zasilaczy UPS.</w:t>
      </w:r>
    </w:p>
    <w:p w:rsidR="00853BAD" w:rsidRPr="003D7933" w:rsidRDefault="00853BAD" w:rsidP="00853BAD">
      <w:pPr>
        <w:pStyle w:val="Standard"/>
        <w:jc w:val="both"/>
        <w:rPr>
          <w:rFonts w:ascii="Arial" w:hAnsi="Arial"/>
          <w:b/>
          <w:bCs/>
          <w:spacing w:val="-4"/>
          <w:sz w:val="20"/>
          <w:szCs w:val="20"/>
          <w:lang w:bidi="ar-SA"/>
        </w:rPr>
      </w:pPr>
      <w:r w:rsidRPr="003D7933">
        <w:rPr>
          <w:rFonts w:ascii="Arial" w:hAnsi="Arial"/>
          <w:b/>
          <w:bCs/>
          <w:spacing w:val="-4"/>
          <w:sz w:val="20"/>
          <w:szCs w:val="20"/>
          <w:lang w:bidi="ar-SA"/>
        </w:rPr>
        <w:t xml:space="preserve"> Urządzenia aktywne sieci LAN</w:t>
      </w:r>
    </w:p>
    <w:p w:rsidR="00853BAD" w:rsidRPr="00101525" w:rsidRDefault="00853BAD" w:rsidP="00101525">
      <w:pPr>
        <w:pStyle w:val="Textbody"/>
        <w:widowControl/>
        <w:spacing w:after="0"/>
        <w:jc w:val="both"/>
        <w:rPr>
          <w:rFonts w:ascii="Arial" w:eastAsia="Lucida Sans Unicode" w:hAnsi="Arial" w:cs="Arial"/>
          <w:sz w:val="20"/>
          <w:szCs w:val="20"/>
          <w:lang w:bidi="ar-SA"/>
        </w:rPr>
      </w:pPr>
      <w:r w:rsidRPr="003D7933">
        <w:rPr>
          <w:rFonts w:ascii="Arial" w:eastAsia="Lucida Sans Unicode" w:hAnsi="Arial" w:cs="Arial"/>
          <w:sz w:val="20"/>
          <w:szCs w:val="20"/>
          <w:lang w:bidi="ar-SA"/>
        </w:rPr>
        <w:tab/>
        <w:t>Urządzenia aktywne zostaną zainstalowane w szafie RACK w pomieszczeniach technicznych. Urządzenia aktywne zostaną dobrane w projekcie wykonawczym.</w:t>
      </w:r>
    </w:p>
    <w:p w:rsidR="00853BAD" w:rsidRPr="00CB786F" w:rsidRDefault="00853BAD" w:rsidP="005E6769">
      <w:pPr>
        <w:pStyle w:val="Nagwek4"/>
        <w:numPr>
          <w:ilvl w:val="3"/>
          <w:numId w:val="111"/>
        </w:numPr>
        <w:rPr>
          <w:rFonts w:ascii="Arial" w:hAnsi="Arial" w:cs="Arial"/>
          <w:szCs w:val="20"/>
        </w:rPr>
      </w:pPr>
      <w:r w:rsidRPr="00CB786F">
        <w:rPr>
          <w:rFonts w:ascii="Arial" w:hAnsi="Arial" w:cs="Arial"/>
          <w:szCs w:val="20"/>
        </w:rPr>
        <w:lastRenderedPageBreak/>
        <w:t xml:space="preserve"> </w:t>
      </w:r>
      <w:bookmarkStart w:id="208" w:name="_Toc151653274"/>
      <w:bookmarkStart w:id="209" w:name="_Toc184034373"/>
      <w:r w:rsidRPr="00CB786F">
        <w:rPr>
          <w:rFonts w:ascii="Arial" w:hAnsi="Arial" w:cs="Arial"/>
          <w:szCs w:val="20"/>
        </w:rPr>
        <w:t>Instalacja monitoringu CCTV</w:t>
      </w:r>
      <w:bookmarkEnd w:id="208"/>
      <w:bookmarkEnd w:id="209"/>
    </w:p>
    <w:p w:rsidR="00853BAD" w:rsidRPr="003D7933" w:rsidRDefault="00853BAD" w:rsidP="00853BAD">
      <w:pPr>
        <w:pStyle w:val="Standard"/>
        <w:widowControl/>
        <w:jc w:val="both"/>
        <w:rPr>
          <w:rFonts w:ascii="Arial" w:eastAsia="Times New Roman" w:hAnsi="Arial"/>
          <w:color w:val="000000"/>
          <w:sz w:val="20"/>
          <w:szCs w:val="20"/>
          <w:lang w:bidi="ar-SA"/>
        </w:rPr>
      </w:pPr>
      <w:r w:rsidRPr="003D7933">
        <w:rPr>
          <w:rFonts w:ascii="Arial" w:eastAsia="Times New Roman" w:hAnsi="Arial"/>
          <w:color w:val="000000"/>
          <w:sz w:val="20"/>
          <w:szCs w:val="20"/>
          <w:lang w:bidi="ar-SA"/>
        </w:rPr>
        <w:tab/>
        <w:t>W budynku jak i na zewnętrznej elewacji projektuje się kamery, wchodzące w skład  systemu telewizji przemysłowej. System ma podnosić poziom bezpieczeństwa na obiekcie, ułatwiać pracownikom odpowiedzialnym za bezpieczeństwo pełnienie dozoru, pozwalać na obserwację wybranych obszarów w budynku oraz jego otoczenia. Jako kamery wewnętrzne projektuje się kamery kopułowe min. 5MP o rozdzielczości rejestrowanego obrazu 2592x1944, wyposażone w obiektyw 2.7-13.5</w:t>
      </w:r>
      <w:r w:rsidR="003D7933">
        <w:rPr>
          <w:rFonts w:ascii="Arial" w:eastAsia="Times New Roman" w:hAnsi="Arial"/>
          <w:color w:val="000000"/>
          <w:sz w:val="20"/>
          <w:szCs w:val="20"/>
          <w:lang w:bidi="ar-SA"/>
        </w:rPr>
        <w:t xml:space="preserve"> </w:t>
      </w:r>
      <w:r w:rsidRPr="003D7933">
        <w:rPr>
          <w:rFonts w:ascii="Arial" w:eastAsia="Times New Roman" w:hAnsi="Arial"/>
          <w:color w:val="000000"/>
          <w:sz w:val="20"/>
          <w:szCs w:val="20"/>
          <w:lang w:bidi="ar-SA"/>
        </w:rPr>
        <w:t xml:space="preserve">mm, natomiast jako kamery zewnętrzne projektuje się kamery typu </w:t>
      </w:r>
      <w:proofErr w:type="spellStart"/>
      <w:r w:rsidRPr="003D7933">
        <w:rPr>
          <w:rFonts w:ascii="Arial" w:eastAsia="Times New Roman" w:hAnsi="Arial"/>
          <w:color w:val="000000"/>
          <w:sz w:val="20"/>
          <w:szCs w:val="20"/>
          <w:lang w:bidi="ar-SA"/>
        </w:rPr>
        <w:t>bullet</w:t>
      </w:r>
      <w:proofErr w:type="spellEnd"/>
      <w:r w:rsidRPr="003D7933">
        <w:rPr>
          <w:rFonts w:ascii="Arial" w:eastAsia="Times New Roman" w:hAnsi="Arial"/>
          <w:color w:val="000000"/>
          <w:sz w:val="20"/>
          <w:szCs w:val="20"/>
          <w:lang w:bidi="ar-SA"/>
        </w:rPr>
        <w:t xml:space="preserve"> min. 5MP o rozdzielczości rejestrowanego obrazu 2592x1944, wyposażone w obiektyw 2.7-13.5mm.</w:t>
      </w:r>
    </w:p>
    <w:p w:rsidR="00853BAD" w:rsidRPr="003D7933" w:rsidRDefault="00853BAD" w:rsidP="00853BAD">
      <w:pPr>
        <w:pStyle w:val="Standard"/>
        <w:widowControl/>
        <w:jc w:val="both"/>
        <w:rPr>
          <w:rFonts w:ascii="Arial" w:eastAsia="Times New Roman" w:hAnsi="Arial"/>
          <w:color w:val="000000"/>
          <w:sz w:val="20"/>
          <w:szCs w:val="20"/>
          <w:lang w:bidi="ar-SA"/>
        </w:rPr>
      </w:pPr>
      <w:r w:rsidRPr="003D7933">
        <w:rPr>
          <w:rFonts w:ascii="Arial" w:eastAsia="Times New Roman" w:hAnsi="Arial"/>
          <w:color w:val="000000"/>
          <w:sz w:val="20"/>
          <w:szCs w:val="20"/>
          <w:lang w:bidi="ar-SA"/>
        </w:rPr>
        <w:tab/>
        <w:t xml:space="preserve">Obraz z kamer będzie rejestrowany za pomocą dedykowanego rejestratora systemu CCTV. Rejestrator należy zlokalizować w projektowanej szafie </w:t>
      </w:r>
      <w:proofErr w:type="spellStart"/>
      <w:r w:rsidRPr="003D7933">
        <w:rPr>
          <w:rFonts w:ascii="Arial" w:eastAsia="Times New Roman" w:hAnsi="Arial"/>
          <w:color w:val="000000"/>
          <w:sz w:val="20"/>
          <w:szCs w:val="20"/>
          <w:lang w:bidi="ar-SA"/>
        </w:rPr>
        <w:t>rack</w:t>
      </w:r>
      <w:proofErr w:type="spellEnd"/>
      <w:r w:rsidRPr="003D7933">
        <w:rPr>
          <w:rFonts w:ascii="Arial" w:eastAsia="Times New Roman" w:hAnsi="Arial"/>
          <w:color w:val="000000"/>
          <w:sz w:val="20"/>
          <w:szCs w:val="20"/>
          <w:lang w:bidi="ar-SA"/>
        </w:rPr>
        <w:t>. Rejestrator (serwer CCTV) powinien umożliwiać 30-dniowy zapis (20kl/sek.) dla wszystkich kamer pracujących 24 godziny na dobę na dyskach HDD w trybie pracy RAID5. Do rejestratora projektuje się zabudowę dysków HDD o odpowiedniej pojemności, przeznaczonych do pracy ciągłej. Tryb pracy RAID5 obejmuje utworzenie trzech 7-dyskowych macierzy. Na każdą macierz przypada 1 dysk zapasowy. Projektuje się wyposażenie rejestratora w bazowe oprogramowanie do obsługi systemu CCTV, umożliwiające zarządzanie systemem CCTV, a także przesyłanie informacji oraz współpracę pomiędzy pozostałymi jednostkami systemu. Oprogramowanie pozwala również na podgląd na żywo obrazu z kamer, przechowywanie i odtwarzanie plików wideo oraz zarządzanie zdarzeniami w zakresie sieci CCTV.</w:t>
      </w:r>
    </w:p>
    <w:p w:rsidR="00853BAD" w:rsidRPr="00CB786F" w:rsidRDefault="00853BAD" w:rsidP="005E6769">
      <w:pPr>
        <w:pStyle w:val="Nagwek4"/>
        <w:numPr>
          <w:ilvl w:val="3"/>
          <w:numId w:val="111"/>
        </w:numPr>
        <w:rPr>
          <w:rFonts w:ascii="Arial" w:hAnsi="Arial" w:cs="Arial"/>
          <w:szCs w:val="20"/>
        </w:rPr>
      </w:pPr>
      <w:r w:rsidRPr="00CB786F">
        <w:rPr>
          <w:rFonts w:ascii="Arial" w:hAnsi="Arial" w:cs="Arial"/>
          <w:szCs w:val="20"/>
        </w:rPr>
        <w:t xml:space="preserve"> </w:t>
      </w:r>
      <w:bookmarkStart w:id="210" w:name="_Toc151653275"/>
      <w:bookmarkStart w:id="211" w:name="_Toc184034374"/>
      <w:r w:rsidRPr="00CB786F">
        <w:rPr>
          <w:rFonts w:ascii="Arial" w:hAnsi="Arial" w:cs="Arial"/>
          <w:szCs w:val="20"/>
        </w:rPr>
        <w:t xml:space="preserve">Instalacja systemu sygnalizacji włamania i napadu </w:t>
      </w:r>
      <w:proofErr w:type="spellStart"/>
      <w:r w:rsidRPr="00CB786F">
        <w:rPr>
          <w:rFonts w:ascii="Arial" w:hAnsi="Arial" w:cs="Arial"/>
          <w:szCs w:val="20"/>
        </w:rPr>
        <w:t>SSWiN</w:t>
      </w:r>
      <w:bookmarkEnd w:id="210"/>
      <w:bookmarkEnd w:id="211"/>
      <w:proofErr w:type="spellEnd"/>
    </w:p>
    <w:p w:rsidR="00853BAD" w:rsidRPr="003D7933" w:rsidRDefault="00853BAD" w:rsidP="00853BAD">
      <w:pPr>
        <w:pStyle w:val="Textbody"/>
        <w:widowControl/>
        <w:jc w:val="both"/>
        <w:rPr>
          <w:rFonts w:ascii="Arial" w:eastAsia="Arial" w:hAnsi="Arial" w:cs="Arial"/>
          <w:color w:val="000000"/>
          <w:sz w:val="20"/>
          <w:szCs w:val="20"/>
          <w:lang w:bidi="ar-SA"/>
        </w:rPr>
      </w:pPr>
      <w:r w:rsidRPr="003D7933">
        <w:rPr>
          <w:rFonts w:ascii="Arial" w:eastAsia="Arial" w:hAnsi="Arial" w:cs="Arial"/>
          <w:color w:val="000000"/>
          <w:sz w:val="20"/>
          <w:szCs w:val="20"/>
          <w:lang w:bidi="ar-SA"/>
        </w:rPr>
        <w:tab/>
        <w:t>System sygnalizacji włamania i napadu należy projektować w oparciu o normy PN-EN 50130-4, PN-EN 50131. Budynek został zakwalifikowany do obiektów o ryzyku średnim do wysokiego wymagających zastosowania wszystkich elementów systemu w 3 stopniu zabezpieczeń.</w:t>
      </w:r>
    </w:p>
    <w:p w:rsidR="00853BAD" w:rsidRPr="003D7933" w:rsidRDefault="00853BAD" w:rsidP="00853BAD">
      <w:pPr>
        <w:pStyle w:val="Standard"/>
        <w:jc w:val="both"/>
        <w:rPr>
          <w:rFonts w:ascii="Arial" w:eastAsia="Arial" w:hAnsi="Arial"/>
          <w:color w:val="000000"/>
          <w:sz w:val="20"/>
          <w:szCs w:val="20"/>
        </w:rPr>
      </w:pPr>
      <w:r w:rsidRPr="003D7933">
        <w:rPr>
          <w:rFonts w:ascii="Arial" w:eastAsia="Arial" w:hAnsi="Arial"/>
          <w:color w:val="000000"/>
          <w:sz w:val="20"/>
          <w:szCs w:val="20"/>
        </w:rPr>
        <w:tab/>
        <w:t>System sygnalizacji włamania i napadu zbudowany na bazie modułowej centrali alarmowej, którą należy zabudować w pomieszczeniu technicznym. Centrala obsługiwana będzie również z poziomu stanowiska komputerowego wyposażonego w oprogramowanie graficzne do wizualizacji.</w:t>
      </w:r>
    </w:p>
    <w:p w:rsidR="00853BAD" w:rsidRPr="003D7933" w:rsidRDefault="00853BAD" w:rsidP="00853BAD">
      <w:pPr>
        <w:pStyle w:val="Textbody"/>
        <w:jc w:val="both"/>
        <w:rPr>
          <w:rFonts w:ascii="Arial" w:eastAsia="Arial" w:hAnsi="Arial" w:cs="Arial"/>
          <w:color w:val="000000"/>
          <w:sz w:val="20"/>
          <w:szCs w:val="20"/>
        </w:rPr>
      </w:pPr>
      <w:r w:rsidRPr="003D7933">
        <w:rPr>
          <w:rFonts w:ascii="Arial" w:eastAsia="Arial" w:hAnsi="Arial" w:cs="Arial"/>
          <w:color w:val="000000"/>
          <w:sz w:val="20"/>
          <w:szCs w:val="20"/>
        </w:rPr>
        <w:t xml:space="preserve">Jako elementy detekcyjne projektuje się dualne czujki ruchu </w:t>
      </w:r>
      <w:proofErr w:type="spellStart"/>
      <w:r w:rsidRPr="003D7933">
        <w:rPr>
          <w:rFonts w:ascii="Arial" w:eastAsia="Arial" w:hAnsi="Arial" w:cs="Arial"/>
          <w:color w:val="000000"/>
          <w:sz w:val="20"/>
          <w:szCs w:val="20"/>
        </w:rPr>
        <w:t>PIR+MW</w:t>
      </w:r>
      <w:proofErr w:type="spellEnd"/>
      <w:r w:rsidRPr="003D7933">
        <w:rPr>
          <w:rFonts w:ascii="Arial" w:eastAsia="Arial" w:hAnsi="Arial" w:cs="Arial"/>
          <w:color w:val="000000"/>
          <w:sz w:val="20"/>
          <w:szCs w:val="20"/>
        </w:rPr>
        <w:t>, czujki ruchu PIR, magnetyczne czujki otwarcia oraz czujki zbicia szyby.</w:t>
      </w:r>
    </w:p>
    <w:p w:rsidR="00853BAD" w:rsidRPr="003D7933" w:rsidRDefault="00853BAD" w:rsidP="00853BAD">
      <w:pPr>
        <w:pStyle w:val="Textbody"/>
        <w:jc w:val="both"/>
        <w:rPr>
          <w:rFonts w:ascii="Arial" w:eastAsia="Arial" w:hAnsi="Arial" w:cs="Arial"/>
          <w:color w:val="000000"/>
          <w:sz w:val="20"/>
          <w:szCs w:val="20"/>
        </w:rPr>
      </w:pPr>
      <w:r w:rsidRPr="003D7933">
        <w:rPr>
          <w:rFonts w:ascii="Arial" w:eastAsia="Arial" w:hAnsi="Arial" w:cs="Arial"/>
          <w:color w:val="000000"/>
          <w:sz w:val="20"/>
          <w:szCs w:val="20"/>
        </w:rPr>
        <w:t>Na obiekcie projektuje się system napadu oparty o przyciski przewodowe, które należy zlokalizować budynku.</w:t>
      </w:r>
    </w:p>
    <w:p w:rsidR="00853BAD" w:rsidRPr="003D7933" w:rsidRDefault="00853BAD" w:rsidP="00853BAD">
      <w:pPr>
        <w:pStyle w:val="Textbody"/>
        <w:jc w:val="both"/>
        <w:rPr>
          <w:rFonts w:ascii="Arial" w:eastAsia="Arial" w:hAnsi="Arial" w:cs="Arial"/>
          <w:color w:val="000000"/>
          <w:sz w:val="20"/>
          <w:szCs w:val="20"/>
        </w:rPr>
      </w:pPr>
      <w:r w:rsidRPr="003D7933">
        <w:rPr>
          <w:rFonts w:ascii="Arial" w:eastAsia="Arial" w:hAnsi="Arial" w:cs="Arial"/>
          <w:color w:val="000000"/>
          <w:sz w:val="20"/>
          <w:szCs w:val="20"/>
        </w:rPr>
        <w:t>System należy podzielić na strefy zgodnie z wytycznymi Użytkownika.</w:t>
      </w:r>
    </w:p>
    <w:p w:rsidR="00853BAD" w:rsidRPr="00C56C9B" w:rsidRDefault="00853BAD" w:rsidP="00C56C9B">
      <w:pPr>
        <w:pStyle w:val="Standard"/>
        <w:widowControl/>
        <w:jc w:val="both"/>
        <w:rPr>
          <w:rFonts w:ascii="Arial" w:eastAsia="Arial" w:hAnsi="Arial"/>
          <w:color w:val="000000"/>
          <w:spacing w:val="-4"/>
          <w:sz w:val="20"/>
          <w:szCs w:val="20"/>
          <w:lang w:bidi="ar-SA"/>
        </w:rPr>
      </w:pPr>
      <w:r w:rsidRPr="003D7933">
        <w:rPr>
          <w:rFonts w:ascii="Arial" w:eastAsia="Arial" w:hAnsi="Arial"/>
          <w:color w:val="000000"/>
          <w:spacing w:val="-4"/>
          <w:sz w:val="20"/>
          <w:szCs w:val="20"/>
          <w:lang w:bidi="ar-SA"/>
        </w:rPr>
        <w:t xml:space="preserve">Funkcję serwera i stacji operatorskiej dla całości systemu </w:t>
      </w:r>
      <w:proofErr w:type="spellStart"/>
      <w:r w:rsidRPr="003D7933">
        <w:rPr>
          <w:rFonts w:ascii="Arial" w:eastAsia="Arial" w:hAnsi="Arial"/>
          <w:color w:val="000000"/>
          <w:spacing w:val="-4"/>
          <w:sz w:val="20"/>
          <w:szCs w:val="20"/>
          <w:lang w:bidi="ar-SA"/>
        </w:rPr>
        <w:t>SSWiN</w:t>
      </w:r>
      <w:proofErr w:type="spellEnd"/>
      <w:r w:rsidRPr="003D7933">
        <w:rPr>
          <w:rFonts w:ascii="Arial" w:eastAsia="Arial" w:hAnsi="Arial"/>
          <w:color w:val="000000"/>
          <w:spacing w:val="-4"/>
          <w:sz w:val="20"/>
          <w:szCs w:val="20"/>
          <w:lang w:bidi="ar-SA"/>
        </w:rPr>
        <w:t xml:space="preserve"> będzie pełnić stacja robocza.</w:t>
      </w:r>
    </w:p>
    <w:p w:rsidR="00853BAD" w:rsidRPr="00CB786F" w:rsidRDefault="00853BAD" w:rsidP="005E6769">
      <w:pPr>
        <w:pStyle w:val="Nagwek4"/>
        <w:numPr>
          <w:ilvl w:val="3"/>
          <w:numId w:val="111"/>
        </w:numPr>
        <w:rPr>
          <w:rFonts w:ascii="Arial" w:hAnsi="Arial" w:cs="Arial"/>
          <w:szCs w:val="20"/>
        </w:rPr>
      </w:pPr>
      <w:bookmarkStart w:id="212" w:name="_Toc151653276"/>
      <w:bookmarkStart w:id="213" w:name="_Toc184034375"/>
      <w:r w:rsidRPr="00CB786F">
        <w:rPr>
          <w:rFonts w:ascii="Arial" w:hAnsi="Arial" w:cs="Arial"/>
          <w:szCs w:val="20"/>
        </w:rPr>
        <w:t xml:space="preserve">Instalacja systemu </w:t>
      </w:r>
      <w:proofErr w:type="spellStart"/>
      <w:r w:rsidRPr="00CB786F">
        <w:rPr>
          <w:rFonts w:ascii="Arial" w:hAnsi="Arial" w:cs="Arial"/>
          <w:szCs w:val="20"/>
        </w:rPr>
        <w:t>przyzywowego</w:t>
      </w:r>
      <w:bookmarkEnd w:id="212"/>
      <w:bookmarkEnd w:id="213"/>
      <w:proofErr w:type="spellEnd"/>
    </w:p>
    <w:p w:rsidR="00853BAD" w:rsidRPr="003D7933" w:rsidRDefault="00853BAD" w:rsidP="00853BAD">
      <w:pPr>
        <w:pStyle w:val="Standard"/>
        <w:jc w:val="both"/>
        <w:rPr>
          <w:rFonts w:ascii="Arial" w:hAnsi="Arial"/>
          <w:sz w:val="20"/>
          <w:szCs w:val="20"/>
        </w:rPr>
      </w:pPr>
      <w:r w:rsidRPr="003D7933">
        <w:rPr>
          <w:rFonts w:ascii="Arial" w:hAnsi="Arial"/>
          <w:sz w:val="20"/>
          <w:szCs w:val="20"/>
        </w:rPr>
        <w:tab/>
        <w:t xml:space="preserve">W obiekcie przewiduje się montaż instalacji </w:t>
      </w:r>
      <w:proofErr w:type="spellStart"/>
      <w:r w:rsidRPr="003D7933">
        <w:rPr>
          <w:rFonts w:ascii="Arial" w:hAnsi="Arial"/>
          <w:sz w:val="20"/>
          <w:szCs w:val="20"/>
        </w:rPr>
        <w:t>przyzywowej</w:t>
      </w:r>
      <w:proofErr w:type="spellEnd"/>
      <w:r w:rsidRPr="003D7933">
        <w:rPr>
          <w:rFonts w:ascii="Arial" w:hAnsi="Arial"/>
          <w:sz w:val="20"/>
          <w:szCs w:val="20"/>
        </w:rPr>
        <w:t xml:space="preserve"> w toaletach dla niepełnosprawnych.</w:t>
      </w:r>
    </w:p>
    <w:p w:rsidR="00853BAD" w:rsidRPr="003D7933" w:rsidRDefault="00853BAD" w:rsidP="00853BAD">
      <w:pPr>
        <w:pStyle w:val="Standard"/>
        <w:jc w:val="both"/>
        <w:rPr>
          <w:rFonts w:ascii="Arial" w:hAnsi="Arial"/>
          <w:sz w:val="20"/>
          <w:szCs w:val="20"/>
        </w:rPr>
      </w:pPr>
      <w:r w:rsidRPr="003D7933">
        <w:rPr>
          <w:rFonts w:ascii="Arial" w:hAnsi="Arial"/>
          <w:sz w:val="20"/>
          <w:szCs w:val="20"/>
        </w:rPr>
        <w:t xml:space="preserve">W skład instalacji </w:t>
      </w:r>
      <w:proofErr w:type="spellStart"/>
      <w:r w:rsidRPr="003D7933">
        <w:rPr>
          <w:rFonts w:ascii="Arial" w:hAnsi="Arial"/>
          <w:sz w:val="20"/>
          <w:szCs w:val="20"/>
        </w:rPr>
        <w:t>przyzywowej</w:t>
      </w:r>
      <w:proofErr w:type="spellEnd"/>
      <w:r w:rsidRPr="003D7933">
        <w:rPr>
          <w:rFonts w:ascii="Arial" w:hAnsi="Arial"/>
          <w:sz w:val="20"/>
          <w:szCs w:val="20"/>
        </w:rPr>
        <w:t xml:space="preserve"> wchodzą następujące urządzenia:</w:t>
      </w:r>
    </w:p>
    <w:p w:rsidR="00853BAD" w:rsidRPr="003D7933" w:rsidRDefault="00853BAD" w:rsidP="005E6769">
      <w:pPr>
        <w:pStyle w:val="Standard"/>
        <w:numPr>
          <w:ilvl w:val="0"/>
          <w:numId w:val="75"/>
        </w:numPr>
        <w:ind w:left="1134"/>
        <w:jc w:val="both"/>
        <w:rPr>
          <w:rFonts w:ascii="Arial" w:hAnsi="Arial"/>
          <w:sz w:val="20"/>
          <w:szCs w:val="20"/>
        </w:rPr>
      </w:pPr>
      <w:r w:rsidRPr="003D7933">
        <w:rPr>
          <w:rFonts w:ascii="Arial" w:hAnsi="Arial"/>
          <w:sz w:val="20"/>
          <w:szCs w:val="20"/>
        </w:rPr>
        <w:t>przycisk przywoławczy (pociągowy lub naciskowy ) przy ubikacji</w:t>
      </w:r>
    </w:p>
    <w:p w:rsidR="00853BAD" w:rsidRPr="003D7933" w:rsidRDefault="00853BAD" w:rsidP="005E6769">
      <w:pPr>
        <w:pStyle w:val="Standard"/>
        <w:numPr>
          <w:ilvl w:val="0"/>
          <w:numId w:val="75"/>
        </w:numPr>
        <w:ind w:left="1134"/>
        <w:jc w:val="both"/>
        <w:rPr>
          <w:rFonts w:ascii="Arial" w:hAnsi="Arial"/>
          <w:sz w:val="20"/>
          <w:szCs w:val="20"/>
        </w:rPr>
      </w:pPr>
      <w:r w:rsidRPr="003D7933">
        <w:rPr>
          <w:rFonts w:ascii="Arial" w:hAnsi="Arial"/>
          <w:sz w:val="20"/>
          <w:szCs w:val="20"/>
        </w:rPr>
        <w:t>przycisk kasownika przy drzwiach wewnątrz toalety</w:t>
      </w:r>
    </w:p>
    <w:p w:rsidR="00853BAD" w:rsidRPr="00C56C9B" w:rsidRDefault="00853BAD" w:rsidP="005E6769">
      <w:pPr>
        <w:pStyle w:val="Standard"/>
        <w:numPr>
          <w:ilvl w:val="0"/>
          <w:numId w:val="75"/>
        </w:numPr>
        <w:ind w:left="1134"/>
        <w:jc w:val="both"/>
        <w:rPr>
          <w:rFonts w:ascii="Arial" w:hAnsi="Arial"/>
          <w:sz w:val="20"/>
          <w:szCs w:val="20"/>
        </w:rPr>
      </w:pPr>
      <w:r w:rsidRPr="003D7933">
        <w:rPr>
          <w:rFonts w:ascii="Arial" w:hAnsi="Arial"/>
          <w:sz w:val="20"/>
          <w:szCs w:val="20"/>
        </w:rPr>
        <w:t>wskaźnik pomieszczenia nad drzwiami do toalety od strony korytarza</w:t>
      </w:r>
    </w:p>
    <w:p w:rsidR="00853BAD" w:rsidRPr="003D7933" w:rsidRDefault="00853BAD" w:rsidP="005E6769">
      <w:pPr>
        <w:pStyle w:val="Standard"/>
        <w:numPr>
          <w:ilvl w:val="0"/>
          <w:numId w:val="75"/>
        </w:numPr>
        <w:ind w:left="1134"/>
        <w:jc w:val="both"/>
        <w:rPr>
          <w:rFonts w:ascii="Arial" w:hAnsi="Arial"/>
          <w:sz w:val="20"/>
          <w:szCs w:val="20"/>
        </w:rPr>
      </w:pPr>
      <w:r w:rsidRPr="003D7933">
        <w:rPr>
          <w:rFonts w:ascii="Arial" w:hAnsi="Arial"/>
          <w:sz w:val="20"/>
          <w:szCs w:val="20"/>
        </w:rPr>
        <w:t>Elementy systemu należy połączyć z centralką systemu, którą należy zlokalizować w pomieszczeniu monitoringu. Centralka ma możliwość indywidualnego monitorowania każdej toalety.</w:t>
      </w:r>
    </w:p>
    <w:p w:rsidR="00060343" w:rsidRPr="00101525" w:rsidRDefault="00853BAD" w:rsidP="005E6769">
      <w:pPr>
        <w:pStyle w:val="Nagwek4"/>
        <w:numPr>
          <w:ilvl w:val="3"/>
          <w:numId w:val="111"/>
        </w:numPr>
        <w:rPr>
          <w:rFonts w:ascii="Arial" w:hAnsi="Arial" w:cs="Arial"/>
          <w:szCs w:val="20"/>
        </w:rPr>
      </w:pPr>
      <w:bookmarkStart w:id="214" w:name="_Toc151653277"/>
      <w:bookmarkStart w:id="215" w:name="_Toc184034376"/>
      <w:r w:rsidRPr="00CB786F">
        <w:rPr>
          <w:rFonts w:ascii="Arial" w:hAnsi="Arial" w:cs="Arial"/>
          <w:szCs w:val="20"/>
        </w:rPr>
        <w:t xml:space="preserve">Instalacja systemu multimedialnego, telewizji </w:t>
      </w:r>
      <w:proofErr w:type="spellStart"/>
      <w:r w:rsidRPr="00CB786F">
        <w:rPr>
          <w:rFonts w:ascii="Arial" w:hAnsi="Arial" w:cs="Arial"/>
          <w:szCs w:val="20"/>
        </w:rPr>
        <w:t>TV-SAT</w:t>
      </w:r>
      <w:bookmarkEnd w:id="214"/>
      <w:bookmarkEnd w:id="215"/>
      <w:proofErr w:type="spellEnd"/>
    </w:p>
    <w:p w:rsidR="00853BAD" w:rsidRPr="003D7933" w:rsidRDefault="00853BAD" w:rsidP="00853BAD">
      <w:pPr>
        <w:pStyle w:val="Textbody"/>
        <w:widowControl/>
        <w:jc w:val="both"/>
        <w:rPr>
          <w:rFonts w:ascii="Arial" w:hAnsi="Arial" w:cs="Arial"/>
          <w:sz w:val="20"/>
          <w:szCs w:val="20"/>
        </w:rPr>
      </w:pPr>
      <w:r w:rsidRPr="003D7933">
        <w:rPr>
          <w:rFonts w:ascii="Arial" w:eastAsia="Arial" w:hAnsi="Arial" w:cs="Arial"/>
          <w:color w:val="000000"/>
          <w:sz w:val="20"/>
          <w:szCs w:val="20"/>
          <w:lang w:bidi="ar-SA"/>
        </w:rPr>
        <w:tab/>
        <w:t xml:space="preserve">Dla sali konferencyjnej </w:t>
      </w:r>
      <w:r w:rsidR="00CB786F">
        <w:rPr>
          <w:rFonts w:ascii="Arial" w:eastAsia="Arial" w:hAnsi="Arial" w:cs="Arial"/>
          <w:color w:val="000000"/>
          <w:sz w:val="20"/>
          <w:szCs w:val="20"/>
          <w:lang w:bidi="ar-SA"/>
        </w:rPr>
        <w:t xml:space="preserve">I Sali warsztatowej </w:t>
      </w:r>
      <w:r w:rsidRPr="003D7933">
        <w:rPr>
          <w:rFonts w:ascii="Arial" w:eastAsia="Arial" w:hAnsi="Arial" w:cs="Arial"/>
          <w:color w:val="000000"/>
          <w:sz w:val="20"/>
          <w:szCs w:val="20"/>
          <w:lang w:bidi="ar-SA"/>
        </w:rPr>
        <w:t xml:space="preserve">należy zaprojektować system multimedialny </w:t>
      </w:r>
      <w:proofErr w:type="spellStart"/>
      <w:r w:rsidRPr="003D7933">
        <w:rPr>
          <w:rFonts w:ascii="Arial" w:eastAsia="Arial" w:hAnsi="Arial" w:cs="Arial"/>
          <w:color w:val="000000"/>
          <w:sz w:val="20"/>
          <w:szCs w:val="20"/>
          <w:lang w:bidi="ar-SA"/>
        </w:rPr>
        <w:t>TV-SAT</w:t>
      </w:r>
      <w:proofErr w:type="spellEnd"/>
      <w:r w:rsidRPr="003D7933">
        <w:rPr>
          <w:rFonts w:ascii="Arial" w:eastAsia="Arial" w:hAnsi="Arial" w:cs="Arial"/>
          <w:color w:val="000000"/>
          <w:sz w:val="20"/>
          <w:szCs w:val="20"/>
          <w:lang w:bidi="ar-SA"/>
        </w:rPr>
        <w:t xml:space="preserve">, wyposażony w ekran, projektor multimedialny, nagłośnienie, sterowanie multimediami, sterowanie oświetleniem </w:t>
      </w:r>
      <w:r w:rsidR="00C56C9B">
        <w:rPr>
          <w:rFonts w:ascii="Arial" w:eastAsia="Arial" w:hAnsi="Arial" w:cs="Arial"/>
          <w:color w:val="000000"/>
          <w:sz w:val="20"/>
          <w:szCs w:val="20"/>
          <w:lang w:bidi="ar-SA"/>
        </w:rPr>
        <w:t>s</w:t>
      </w:r>
      <w:r w:rsidRPr="003D7933">
        <w:rPr>
          <w:rFonts w:ascii="Arial" w:eastAsia="Arial" w:hAnsi="Arial" w:cs="Arial"/>
          <w:color w:val="000000"/>
          <w:sz w:val="20"/>
          <w:szCs w:val="20"/>
          <w:lang w:bidi="ar-SA"/>
        </w:rPr>
        <w:t>ali</w:t>
      </w:r>
      <w:r w:rsidR="00C56C9B">
        <w:rPr>
          <w:rFonts w:ascii="Arial" w:eastAsia="Arial" w:hAnsi="Arial" w:cs="Arial"/>
          <w:color w:val="000000"/>
          <w:sz w:val="20"/>
          <w:szCs w:val="20"/>
          <w:lang w:bidi="ar-SA"/>
        </w:rPr>
        <w:t xml:space="preserve"> spotkań</w:t>
      </w:r>
      <w:r w:rsidRPr="003D7933">
        <w:rPr>
          <w:rFonts w:ascii="Arial" w:eastAsia="Arial" w:hAnsi="Arial" w:cs="Arial"/>
          <w:color w:val="000000"/>
          <w:sz w:val="20"/>
          <w:szCs w:val="20"/>
          <w:lang w:bidi="ar-SA"/>
        </w:rPr>
        <w:t xml:space="preserve">. </w:t>
      </w:r>
      <w:r w:rsidRPr="003D7933">
        <w:rPr>
          <w:rFonts w:ascii="Arial" w:hAnsi="Arial" w:cs="Arial"/>
          <w:sz w:val="20"/>
          <w:szCs w:val="20"/>
        </w:rPr>
        <w:t>System powinien składać się z projektora głównego z ekranem elektrycznym dla przeprowadzania prezentacji multimedialnych oraz monitora dla interaktywnej prezentacji. Oba systemy multimedialne należy podłączyć do systemu nagłośnienia sali i powinny mieć możliwość sterowania za pomocą regulatora ściennego – Panel sterowania. Przyłącze prowadzącego szkolenie wyposażone zostanie w zestaw złączy. Ścienny ekran zainstalować należy na ścianie przedniej i będzie on pracował wraz z projektorem głównym. Użyty projektor multimedialny wyposażony będzie w laserowe źródło światła co umożliwi wielogodzinne użytkowanie bez konieczności wymiany lampy oraz jasność ANSI 5000lm. Na ścianie bocznej (lub na stojaku mobilnym) zainstalowany zostanie monitor interaktywny.</w:t>
      </w:r>
    </w:p>
    <w:p w:rsidR="00853BAD" w:rsidRPr="003D7933" w:rsidRDefault="00853BAD" w:rsidP="00853BAD">
      <w:pPr>
        <w:pStyle w:val="Standard"/>
        <w:jc w:val="both"/>
        <w:rPr>
          <w:rFonts w:ascii="Arial" w:hAnsi="Arial"/>
          <w:sz w:val="20"/>
          <w:szCs w:val="20"/>
        </w:rPr>
      </w:pPr>
      <w:r w:rsidRPr="003D7933">
        <w:rPr>
          <w:rFonts w:ascii="Arial" w:hAnsi="Arial"/>
          <w:sz w:val="20"/>
          <w:szCs w:val="20"/>
        </w:rPr>
        <w:t>System nagłośnienia oparty będzie na przełączniku prezentacyjnym umożliwiającym podłączenie mikrofonu na gęsiej szyi umiejscowionego na stole prowadzącego oraz 3 źródeł (HDMI i VGA). Zainstalowane zostaną co najmniej dwa głośniki główne na przedniej ścianie obok ekranu oraz dwa głośniki uzupełniające w tylnej części sali.</w:t>
      </w:r>
    </w:p>
    <w:p w:rsidR="00853BAD" w:rsidRPr="00CB786F" w:rsidRDefault="00853BAD" w:rsidP="005E6769">
      <w:pPr>
        <w:pStyle w:val="Nagwek4"/>
        <w:numPr>
          <w:ilvl w:val="3"/>
          <w:numId w:val="111"/>
        </w:numPr>
        <w:rPr>
          <w:rFonts w:ascii="Arial" w:hAnsi="Arial" w:cs="Arial"/>
          <w:szCs w:val="20"/>
        </w:rPr>
      </w:pPr>
      <w:bookmarkStart w:id="216" w:name="_Toc151653278"/>
      <w:bookmarkStart w:id="217" w:name="_Toc184034377"/>
      <w:r w:rsidRPr="00CB786F">
        <w:rPr>
          <w:rFonts w:ascii="Arial" w:hAnsi="Arial" w:cs="Arial"/>
          <w:szCs w:val="20"/>
        </w:rPr>
        <w:lastRenderedPageBreak/>
        <w:t>Inwentaryzacja istniejącego uzbrojenia terenu</w:t>
      </w:r>
      <w:bookmarkEnd w:id="216"/>
      <w:bookmarkEnd w:id="217"/>
    </w:p>
    <w:p w:rsidR="00060343" w:rsidRPr="00060343" w:rsidRDefault="00060343" w:rsidP="00060343"/>
    <w:p w:rsidR="00853BAD" w:rsidRPr="003D7933" w:rsidRDefault="00853BAD" w:rsidP="00853BAD">
      <w:pPr>
        <w:pStyle w:val="Textbody"/>
        <w:widowControl/>
        <w:jc w:val="both"/>
        <w:rPr>
          <w:rFonts w:ascii="Arial" w:eastAsia="CIDFont+F2" w:hAnsi="Arial" w:cs="Arial"/>
          <w:iCs/>
          <w:sz w:val="20"/>
          <w:szCs w:val="20"/>
          <w:lang w:bidi="ar-SA"/>
        </w:rPr>
      </w:pPr>
      <w:r w:rsidRPr="003D7933">
        <w:rPr>
          <w:rFonts w:ascii="Arial" w:eastAsia="Lucida Sans Unicode" w:hAnsi="Arial" w:cs="Arial"/>
          <w:iCs/>
          <w:sz w:val="20"/>
          <w:szCs w:val="20"/>
          <w:lang w:bidi="ar-SA"/>
        </w:rPr>
        <w:tab/>
        <w:t xml:space="preserve">Należy zwrócić się do lokalnego gestora sieci w celu wydania uzgodnienia branżowego polegającego na zidentyfikowaniu istniejącego uzbrojenia terenu wraz z wydaniem technicznych warunków przebudowy lub zabezpieczenia istniejącej infrastruktury. </w:t>
      </w:r>
      <w:r w:rsidRPr="003D7933">
        <w:rPr>
          <w:rFonts w:ascii="Arial" w:eastAsia="CIDFont+F2" w:hAnsi="Arial" w:cs="Arial"/>
          <w:iCs/>
          <w:sz w:val="20"/>
          <w:szCs w:val="20"/>
          <w:lang w:bidi="ar-SA"/>
        </w:rPr>
        <w:t>W zakresie istniejących urządzeń uzbrojenia terenu Wykonawca zobowiązany jest dokonać analizy ich lokalizacji i wpływu na proces projektowania. Należy zaprojektować realne zabezpieczenie lub rozwiązanie potencjalnych kolizji uzbrojenia terenu (podziemnego, naziemnego) z układem komunikacyjnym i obiektami kubaturowymi.</w:t>
      </w:r>
    </w:p>
    <w:p w:rsidR="00853BAD" w:rsidRPr="00CB786F" w:rsidRDefault="00853BAD" w:rsidP="005E6769">
      <w:pPr>
        <w:pStyle w:val="Nagwek4"/>
        <w:numPr>
          <w:ilvl w:val="3"/>
          <w:numId w:val="111"/>
        </w:numPr>
        <w:rPr>
          <w:rFonts w:ascii="Arial" w:hAnsi="Arial" w:cs="Arial"/>
          <w:szCs w:val="20"/>
        </w:rPr>
      </w:pPr>
      <w:bookmarkStart w:id="218" w:name="_Toc151653279"/>
      <w:bookmarkStart w:id="219" w:name="_Toc184034378"/>
      <w:r w:rsidRPr="00CB786F">
        <w:rPr>
          <w:rFonts w:ascii="Arial" w:hAnsi="Arial" w:cs="Arial"/>
          <w:szCs w:val="20"/>
        </w:rPr>
        <w:t>Przebudowa / zabezpieczenie ewentualnych kolizji</w:t>
      </w:r>
      <w:bookmarkEnd w:id="218"/>
      <w:bookmarkEnd w:id="219"/>
    </w:p>
    <w:p w:rsidR="00060343" w:rsidRPr="00060343" w:rsidRDefault="00060343" w:rsidP="00060343"/>
    <w:p w:rsidR="00475792" w:rsidRPr="00F75734" w:rsidRDefault="00853BAD" w:rsidP="00F75734">
      <w:pPr>
        <w:pStyle w:val="Textbody"/>
        <w:widowControl/>
        <w:jc w:val="both"/>
        <w:rPr>
          <w:rFonts w:ascii="Arial" w:eastAsia="Lucida Sans Unicode" w:hAnsi="Arial" w:cs="Arial"/>
          <w:iCs/>
          <w:sz w:val="20"/>
          <w:szCs w:val="20"/>
          <w:lang w:bidi="ar-SA"/>
        </w:rPr>
      </w:pPr>
      <w:r w:rsidRPr="003D7933">
        <w:rPr>
          <w:rFonts w:ascii="Arial" w:eastAsia="Lucida Sans Unicode" w:hAnsi="Arial" w:cs="Arial"/>
          <w:iCs/>
          <w:sz w:val="20"/>
          <w:szCs w:val="20"/>
          <w:lang w:bidi="ar-SA"/>
        </w:rPr>
        <w:tab/>
        <w:t>Wszystkie uwidocznione na mapie jak i te niewykazane kolizje z planowanym zagospodarowaniem terenu należy zidentyfikować, zaprojektować ich przebudowę, wykonać wszystkie niezbędne uzgodnienia z gestorami sieci. W pobliżu planowanej inwestycji znajduje się również kanalizacja telekomunikacyjna.</w:t>
      </w:r>
    </w:p>
    <w:p w:rsidR="00F75734" w:rsidRPr="00CB786F" w:rsidRDefault="00F75734" w:rsidP="005E6769">
      <w:pPr>
        <w:pStyle w:val="Nagwek3"/>
        <w:numPr>
          <w:ilvl w:val="1"/>
          <w:numId w:val="111"/>
        </w:numPr>
        <w:rPr>
          <w:rFonts w:ascii="Arial" w:hAnsi="Arial" w:cs="Arial"/>
          <w:szCs w:val="22"/>
        </w:rPr>
      </w:pPr>
      <w:bookmarkStart w:id="220" w:name="_Toc184034379"/>
      <w:r w:rsidRPr="00CB786F">
        <w:rPr>
          <w:rFonts w:ascii="Arial" w:hAnsi="Arial" w:cs="Arial"/>
          <w:szCs w:val="22"/>
        </w:rPr>
        <w:t>Dostosowanie terenu wraz z obiektem do potrzeb osób niepełnosprawnych</w:t>
      </w:r>
      <w:bookmarkEnd w:id="220"/>
    </w:p>
    <w:p w:rsidR="00CB786F" w:rsidRPr="00AA22AF" w:rsidRDefault="00CB786F" w:rsidP="00CB786F">
      <w:pPr>
        <w:pStyle w:val="Akapitzlist"/>
        <w:ind w:left="0" w:firstLine="0"/>
        <w:rPr>
          <w:rFonts w:ascii="Arial" w:eastAsia="SymbolMT" w:hAnsi="Arial" w:cs="Arial"/>
          <w:szCs w:val="20"/>
          <w:u w:val="none"/>
        </w:rPr>
      </w:pPr>
      <w:r w:rsidRPr="00AA22AF">
        <w:rPr>
          <w:rFonts w:ascii="Arial" w:eastAsia="SymbolMT" w:hAnsi="Arial" w:cs="Arial"/>
          <w:szCs w:val="20"/>
          <w:u w:val="none"/>
        </w:rPr>
        <w:t xml:space="preserve">Koncepcja zaadaptowania i rozbudowania istniejącego budynku po byłej oczyszczalni ścieków na potrzeby </w:t>
      </w:r>
      <w:r w:rsidRPr="00AA22AF">
        <w:rPr>
          <w:rFonts w:ascii="Arial" w:hAnsi="Arial" w:cs="Arial"/>
          <w:szCs w:val="20"/>
          <w:u w:val="none"/>
        </w:rPr>
        <w:t xml:space="preserve">na centrum rozwoju MŚP </w:t>
      </w:r>
      <w:r w:rsidRPr="00AA22AF">
        <w:rPr>
          <w:rFonts w:ascii="Arial" w:hAnsi="Arial" w:cs="Arial"/>
          <w:u w:val="none"/>
        </w:rPr>
        <w:t>powinna  być wyposażone we wszystkie niezbędne instalacje pozwalające na użytkowanie obiektów zgodnie z przedmiotowym programem funkcjonalnym, przy zachowaniu standardów wykonania i jakości materiałów nie gorszych niż opisane w przedmiotowym programie.</w:t>
      </w:r>
    </w:p>
    <w:p w:rsidR="00475792" w:rsidRPr="00F75734" w:rsidRDefault="00CB786F" w:rsidP="00F75734">
      <w:pPr>
        <w:pStyle w:val="Akapitzlist"/>
        <w:ind w:left="0" w:firstLine="482"/>
        <w:rPr>
          <w:rFonts w:ascii="Arial" w:eastAsia="SymbolMT" w:hAnsi="Arial" w:cs="Arial"/>
          <w:color w:val="000000"/>
          <w:u w:val="none"/>
        </w:rPr>
      </w:pPr>
      <w:r>
        <w:rPr>
          <w:rFonts w:ascii="Arial" w:hAnsi="Arial" w:cs="Arial"/>
          <w:u w:val="none"/>
        </w:rPr>
        <w:t>Przestrzeń powinna być przystosowana</w:t>
      </w:r>
      <w:r w:rsidR="00F75734" w:rsidRPr="00F75734">
        <w:rPr>
          <w:rFonts w:ascii="Arial" w:hAnsi="Arial" w:cs="Arial"/>
          <w:u w:val="none"/>
        </w:rPr>
        <w:t xml:space="preserve"> do potrzeb osób niepełnosprawnych. Każde pomieszczenie </w:t>
      </w:r>
      <w:r>
        <w:rPr>
          <w:rFonts w:ascii="Arial" w:hAnsi="Arial" w:cs="Arial"/>
          <w:u w:val="none"/>
        </w:rPr>
        <w:t xml:space="preserve">                 </w:t>
      </w:r>
      <w:r w:rsidR="00F75734" w:rsidRPr="00F75734">
        <w:rPr>
          <w:rFonts w:ascii="Arial" w:hAnsi="Arial" w:cs="Arial"/>
          <w:u w:val="none"/>
        </w:rPr>
        <w:t>w pr</w:t>
      </w:r>
      <w:r>
        <w:rPr>
          <w:rFonts w:ascii="Arial" w:hAnsi="Arial" w:cs="Arial"/>
          <w:u w:val="none"/>
        </w:rPr>
        <w:t>zestrzeniach użytkowych budynku</w:t>
      </w:r>
      <w:r w:rsidR="00F75734" w:rsidRPr="00F75734">
        <w:rPr>
          <w:rFonts w:ascii="Arial" w:hAnsi="Arial" w:cs="Arial"/>
          <w:u w:val="none"/>
        </w:rPr>
        <w:t xml:space="preserve"> powinno spełniać wymagania dostępności dla osoby niepełnosprawnej.</w:t>
      </w:r>
      <w:r w:rsidR="00F75734" w:rsidRPr="00F75734">
        <w:rPr>
          <w:rFonts w:ascii="Arial" w:eastAsia="SymbolMT" w:hAnsi="Arial" w:cs="Arial"/>
          <w:color w:val="000000"/>
          <w:u w:val="none"/>
        </w:rPr>
        <w:t xml:space="preserve"> Obiekty należy wyposażyć w podjazdy, rampy </w:t>
      </w:r>
      <w:r>
        <w:rPr>
          <w:rFonts w:ascii="Arial" w:eastAsia="SymbolMT" w:hAnsi="Arial" w:cs="Arial"/>
          <w:color w:val="000000"/>
          <w:u w:val="none"/>
        </w:rPr>
        <w:t xml:space="preserve">o ile zajdzie taka potrzeba, </w:t>
      </w:r>
      <w:r w:rsidR="00F75734" w:rsidRPr="00F75734">
        <w:rPr>
          <w:rFonts w:ascii="Arial" w:eastAsia="SymbolMT" w:hAnsi="Arial" w:cs="Arial"/>
          <w:color w:val="000000"/>
          <w:u w:val="none"/>
        </w:rPr>
        <w:t>umożliwiające bezpośredni dostęp do przestrzeni wewnętrznej budynków. Korytarze swoją szerokością dostosowane będą dla osób poruszających się na wózkach oraz do ewakuacji osób. Przewidziano toalety z wyposażeniem umożliwiającym korz</w:t>
      </w:r>
      <w:r w:rsidR="00F75734">
        <w:rPr>
          <w:rFonts w:ascii="Arial" w:eastAsia="SymbolMT" w:hAnsi="Arial" w:cs="Arial"/>
          <w:color w:val="000000"/>
          <w:u w:val="none"/>
        </w:rPr>
        <w:t>ystanie osobom niepełnosprawnym.</w:t>
      </w:r>
    </w:p>
    <w:p w:rsidR="00F70189" w:rsidRPr="00BA071F" w:rsidRDefault="00F75734" w:rsidP="005E6769">
      <w:pPr>
        <w:pStyle w:val="Nagwek3"/>
        <w:numPr>
          <w:ilvl w:val="1"/>
          <w:numId w:val="111"/>
        </w:numPr>
        <w:rPr>
          <w:rFonts w:ascii="Arial" w:hAnsi="Arial" w:cs="Arial"/>
          <w:szCs w:val="22"/>
        </w:rPr>
      </w:pPr>
      <w:r w:rsidRPr="00BA071F">
        <w:rPr>
          <w:rFonts w:ascii="Arial" w:hAnsi="Arial" w:cs="Arial"/>
          <w:szCs w:val="22"/>
        </w:rPr>
        <w:t xml:space="preserve"> </w:t>
      </w:r>
      <w:bookmarkStart w:id="221" w:name="_Toc184034380"/>
      <w:r w:rsidR="00F70189" w:rsidRPr="00BA071F">
        <w:rPr>
          <w:rFonts w:ascii="Arial" w:hAnsi="Arial" w:cs="Arial"/>
          <w:szCs w:val="22"/>
        </w:rPr>
        <w:t>Dane dotyczące warunków ochrony przeciwpożarowej obiektów</w:t>
      </w:r>
      <w:bookmarkEnd w:id="221"/>
    </w:p>
    <w:p w:rsidR="0093097D" w:rsidRDefault="0093097D" w:rsidP="0093097D"/>
    <w:p w:rsidR="0093097D" w:rsidRPr="00BD4804" w:rsidRDefault="0093097D" w:rsidP="00BD4804">
      <w:pPr>
        <w:rPr>
          <w:rFonts w:ascii="Arial" w:eastAsia="SymbolMT" w:hAnsi="Arial" w:cs="Arial"/>
          <w:szCs w:val="20"/>
        </w:rPr>
      </w:pPr>
      <w:r w:rsidRPr="00BD4804">
        <w:rPr>
          <w:rFonts w:ascii="Arial" w:eastAsia="SymbolMT" w:hAnsi="Arial" w:cs="Arial"/>
          <w:szCs w:val="20"/>
        </w:rPr>
        <w:t xml:space="preserve">Nazwa zadania: Koncepcja zaadaptowania i rozbudowania istniejącego budynku po byłej oczyszczalni ścieków na potrzeby </w:t>
      </w:r>
      <w:r w:rsidRPr="00BD4804">
        <w:rPr>
          <w:rFonts w:ascii="Arial" w:hAnsi="Arial" w:cs="Arial"/>
          <w:szCs w:val="20"/>
        </w:rPr>
        <w:t>na centrum rozwoju MŚP.</w:t>
      </w:r>
    </w:p>
    <w:p w:rsidR="0093097D" w:rsidRPr="00BD4804" w:rsidRDefault="0093097D" w:rsidP="00BD4804">
      <w:pPr>
        <w:pStyle w:val="Akapitzlist"/>
        <w:numPr>
          <w:ilvl w:val="0"/>
          <w:numId w:val="89"/>
        </w:numPr>
        <w:ind w:left="993"/>
        <w:rPr>
          <w:rFonts w:ascii="Arial" w:hAnsi="Arial" w:cs="Arial"/>
          <w:szCs w:val="20"/>
          <w:u w:val="none"/>
        </w:rPr>
      </w:pPr>
      <w:r w:rsidRPr="00BD4804">
        <w:rPr>
          <w:rFonts w:ascii="Arial" w:hAnsi="Arial" w:cs="Arial"/>
          <w:szCs w:val="20"/>
          <w:u w:val="none"/>
        </w:rPr>
        <w:t>Kształt budynku – rzut oparty na prostokącie,</w:t>
      </w:r>
    </w:p>
    <w:p w:rsidR="0093097D" w:rsidRPr="00BD4804" w:rsidRDefault="0093097D" w:rsidP="00BD4804">
      <w:pPr>
        <w:pStyle w:val="Akapitzlist"/>
        <w:numPr>
          <w:ilvl w:val="0"/>
          <w:numId w:val="89"/>
        </w:numPr>
        <w:ind w:left="993"/>
        <w:rPr>
          <w:rFonts w:ascii="Arial" w:hAnsi="Arial" w:cs="Arial"/>
          <w:szCs w:val="20"/>
          <w:u w:val="none"/>
        </w:rPr>
      </w:pPr>
      <w:r w:rsidRPr="00BD4804">
        <w:rPr>
          <w:rFonts w:ascii="Arial" w:hAnsi="Arial" w:cs="Arial"/>
          <w:szCs w:val="20"/>
          <w:u w:val="none"/>
        </w:rPr>
        <w:t>Forma obiektu- zwarta, pozorna symetria,</w:t>
      </w:r>
    </w:p>
    <w:p w:rsidR="0093097D" w:rsidRPr="00BD4804" w:rsidRDefault="0093097D" w:rsidP="00BD4804">
      <w:pPr>
        <w:pStyle w:val="Akapitzlist"/>
        <w:numPr>
          <w:ilvl w:val="0"/>
          <w:numId w:val="89"/>
        </w:numPr>
        <w:ind w:left="993"/>
        <w:rPr>
          <w:rFonts w:ascii="Arial" w:hAnsi="Arial" w:cs="Arial"/>
          <w:szCs w:val="20"/>
          <w:u w:val="none"/>
        </w:rPr>
      </w:pPr>
      <w:r w:rsidRPr="00BD4804">
        <w:rPr>
          <w:rFonts w:ascii="Arial" w:hAnsi="Arial" w:cs="Arial"/>
          <w:szCs w:val="20"/>
          <w:u w:val="none"/>
        </w:rPr>
        <w:t xml:space="preserve">Dach dwuspadowy-  kąt 35 </w:t>
      </w:r>
      <w:r w:rsidRPr="00BD4804">
        <w:rPr>
          <w:rFonts w:ascii="Arial" w:hAnsi="Arial" w:cs="Arial"/>
          <w:szCs w:val="20"/>
          <w:u w:val="none"/>
          <w:vertAlign w:val="superscript"/>
        </w:rPr>
        <w:t>o</w:t>
      </w:r>
      <w:r w:rsidRPr="00BD4804">
        <w:rPr>
          <w:rFonts w:ascii="Arial" w:hAnsi="Arial" w:cs="Arial"/>
          <w:szCs w:val="20"/>
          <w:u w:val="none"/>
        </w:rPr>
        <w:t xml:space="preserve">,  kąt 15 </w:t>
      </w:r>
      <w:r w:rsidRPr="00BD4804">
        <w:rPr>
          <w:rFonts w:ascii="Arial" w:hAnsi="Arial" w:cs="Arial"/>
          <w:szCs w:val="20"/>
          <w:u w:val="none"/>
          <w:vertAlign w:val="superscript"/>
        </w:rPr>
        <w:t>o</w:t>
      </w:r>
    </w:p>
    <w:p w:rsidR="0093097D" w:rsidRPr="00BD4804" w:rsidRDefault="0093097D" w:rsidP="00BD4804">
      <w:pPr>
        <w:pStyle w:val="Akapitzlist"/>
        <w:numPr>
          <w:ilvl w:val="0"/>
          <w:numId w:val="89"/>
        </w:numPr>
        <w:ind w:left="993"/>
        <w:rPr>
          <w:rFonts w:ascii="Arial" w:hAnsi="Arial" w:cs="Arial"/>
          <w:szCs w:val="20"/>
          <w:u w:val="none"/>
        </w:rPr>
      </w:pPr>
      <w:r w:rsidRPr="00BD4804">
        <w:rPr>
          <w:rFonts w:ascii="Arial" w:hAnsi="Arial" w:cs="Arial"/>
          <w:szCs w:val="20"/>
          <w:u w:val="none"/>
        </w:rPr>
        <w:t>Wymiary zewnętrzne: długość- 20.20 m, szerokość- 19.96 m, wysokość w kalenicy- 14.40 m,</w:t>
      </w:r>
    </w:p>
    <w:p w:rsidR="0093097D" w:rsidRPr="00BD4804" w:rsidRDefault="0093097D" w:rsidP="00BD4804">
      <w:pPr>
        <w:pStyle w:val="Akapitzlist"/>
        <w:numPr>
          <w:ilvl w:val="0"/>
          <w:numId w:val="89"/>
        </w:numPr>
        <w:ind w:left="993"/>
        <w:rPr>
          <w:rFonts w:ascii="Arial" w:hAnsi="Arial" w:cs="Arial"/>
          <w:szCs w:val="20"/>
          <w:u w:val="none"/>
        </w:rPr>
      </w:pPr>
      <w:r w:rsidRPr="00BD4804">
        <w:rPr>
          <w:rFonts w:ascii="Arial" w:hAnsi="Arial" w:cs="Arial"/>
          <w:szCs w:val="20"/>
          <w:u w:val="none"/>
        </w:rPr>
        <w:t>Powierzchnia zabudowy: 379.90 m</w:t>
      </w:r>
      <w:r w:rsidRPr="00BD4804">
        <w:rPr>
          <w:rFonts w:ascii="Arial" w:hAnsi="Arial" w:cs="Arial"/>
          <w:szCs w:val="20"/>
          <w:u w:val="none"/>
          <w:vertAlign w:val="superscript"/>
        </w:rPr>
        <w:t>2</w:t>
      </w:r>
      <w:r w:rsidRPr="00BD4804">
        <w:rPr>
          <w:rFonts w:ascii="Arial" w:hAnsi="Arial" w:cs="Arial"/>
          <w:szCs w:val="20"/>
          <w:u w:val="none"/>
        </w:rPr>
        <w:t xml:space="preserve">     ( adaptacja 324.40 m</w:t>
      </w:r>
      <w:r w:rsidRPr="00BD4804">
        <w:rPr>
          <w:rFonts w:ascii="Arial" w:hAnsi="Arial" w:cs="Arial"/>
          <w:szCs w:val="20"/>
          <w:u w:val="none"/>
          <w:vertAlign w:val="superscript"/>
        </w:rPr>
        <w:t xml:space="preserve">2 </w:t>
      </w:r>
      <w:r w:rsidRPr="00BD4804">
        <w:rPr>
          <w:rFonts w:ascii="Arial" w:hAnsi="Arial" w:cs="Arial"/>
          <w:szCs w:val="20"/>
          <w:u w:val="none"/>
        </w:rPr>
        <w:t>+ dobudowa 53.50 m</w:t>
      </w:r>
      <w:r w:rsidRPr="00BD4804">
        <w:rPr>
          <w:rFonts w:ascii="Arial" w:hAnsi="Arial" w:cs="Arial"/>
          <w:szCs w:val="20"/>
          <w:u w:val="none"/>
          <w:vertAlign w:val="superscript"/>
        </w:rPr>
        <w:t xml:space="preserve">2 </w:t>
      </w:r>
      <w:r w:rsidRPr="00BD4804">
        <w:rPr>
          <w:rFonts w:ascii="Arial" w:hAnsi="Arial" w:cs="Arial"/>
          <w:szCs w:val="20"/>
          <w:u w:val="none"/>
        </w:rPr>
        <w:t xml:space="preserve"> )</w:t>
      </w:r>
    </w:p>
    <w:p w:rsidR="0093097D" w:rsidRPr="00BD4804" w:rsidRDefault="0093097D" w:rsidP="00BD4804">
      <w:pPr>
        <w:pStyle w:val="Akapitzlist"/>
        <w:numPr>
          <w:ilvl w:val="0"/>
          <w:numId w:val="89"/>
        </w:numPr>
        <w:ind w:left="993"/>
        <w:rPr>
          <w:rFonts w:ascii="Arial" w:hAnsi="Arial" w:cs="Arial"/>
          <w:szCs w:val="20"/>
          <w:u w:val="none"/>
        </w:rPr>
      </w:pPr>
      <w:r w:rsidRPr="00BD4804">
        <w:rPr>
          <w:rFonts w:ascii="Arial" w:hAnsi="Arial" w:cs="Arial"/>
          <w:szCs w:val="20"/>
          <w:u w:val="none"/>
        </w:rPr>
        <w:t>Powierzchnia użytkowa:  794.86 m</w:t>
      </w:r>
      <w:r w:rsidRPr="00BD4804">
        <w:rPr>
          <w:rFonts w:ascii="Arial" w:hAnsi="Arial" w:cs="Arial"/>
          <w:szCs w:val="20"/>
          <w:u w:val="none"/>
          <w:vertAlign w:val="superscript"/>
        </w:rPr>
        <w:t>2</w:t>
      </w:r>
    </w:p>
    <w:p w:rsidR="0093097D" w:rsidRPr="00BD4804" w:rsidRDefault="0093097D" w:rsidP="00BD4804">
      <w:pPr>
        <w:pStyle w:val="Akapitzlist"/>
        <w:numPr>
          <w:ilvl w:val="0"/>
          <w:numId w:val="89"/>
        </w:numPr>
        <w:ind w:left="993"/>
        <w:rPr>
          <w:rFonts w:ascii="Arial" w:hAnsi="Arial" w:cs="Arial"/>
          <w:szCs w:val="20"/>
          <w:u w:val="none"/>
        </w:rPr>
      </w:pPr>
      <w:r w:rsidRPr="00BD4804">
        <w:rPr>
          <w:rFonts w:ascii="Arial" w:hAnsi="Arial" w:cs="Arial"/>
          <w:szCs w:val="20"/>
          <w:u w:val="none"/>
        </w:rPr>
        <w:t>Kubatura:  4222.50 m</w:t>
      </w:r>
      <w:r w:rsidRPr="00BD4804">
        <w:rPr>
          <w:rFonts w:ascii="Arial" w:hAnsi="Arial" w:cs="Arial"/>
          <w:szCs w:val="20"/>
          <w:u w:val="none"/>
          <w:vertAlign w:val="superscript"/>
        </w:rPr>
        <w:t xml:space="preserve">3     </w:t>
      </w:r>
      <w:r w:rsidRPr="00BD4804">
        <w:rPr>
          <w:rFonts w:ascii="Arial" w:hAnsi="Arial" w:cs="Arial"/>
          <w:szCs w:val="20"/>
          <w:u w:val="none"/>
        </w:rPr>
        <w:t>( adaptacja 3636 m</w:t>
      </w:r>
      <w:r w:rsidRPr="00BD4804">
        <w:rPr>
          <w:rFonts w:ascii="Arial" w:hAnsi="Arial" w:cs="Arial"/>
          <w:szCs w:val="20"/>
          <w:u w:val="none"/>
          <w:vertAlign w:val="superscript"/>
        </w:rPr>
        <w:t xml:space="preserve">3 </w:t>
      </w:r>
      <w:r w:rsidRPr="00BD4804">
        <w:rPr>
          <w:rFonts w:ascii="Arial" w:hAnsi="Arial" w:cs="Arial"/>
          <w:szCs w:val="20"/>
          <w:u w:val="none"/>
        </w:rPr>
        <w:t>+ dobudowa 586.50 m</w:t>
      </w:r>
      <w:r w:rsidRPr="00BD4804">
        <w:rPr>
          <w:rFonts w:ascii="Arial" w:hAnsi="Arial" w:cs="Arial"/>
          <w:szCs w:val="20"/>
          <w:u w:val="none"/>
          <w:vertAlign w:val="superscript"/>
        </w:rPr>
        <w:t>3</w:t>
      </w:r>
      <w:r w:rsidRPr="00BD4804">
        <w:rPr>
          <w:rFonts w:ascii="Arial" w:hAnsi="Arial" w:cs="Arial"/>
          <w:szCs w:val="20"/>
          <w:u w:val="none"/>
        </w:rPr>
        <w:t xml:space="preserve"> )</w:t>
      </w:r>
    </w:p>
    <w:p w:rsidR="0093097D" w:rsidRPr="00BD4804" w:rsidRDefault="0093097D" w:rsidP="00BD4804">
      <w:pPr>
        <w:pStyle w:val="Akapitzlist"/>
        <w:numPr>
          <w:ilvl w:val="0"/>
          <w:numId w:val="89"/>
        </w:numPr>
        <w:ind w:left="993"/>
        <w:rPr>
          <w:rFonts w:ascii="Arial" w:hAnsi="Arial" w:cs="Arial"/>
          <w:szCs w:val="20"/>
          <w:u w:val="none"/>
        </w:rPr>
      </w:pPr>
      <w:r w:rsidRPr="00BD4804">
        <w:rPr>
          <w:rFonts w:ascii="Arial" w:hAnsi="Arial" w:cs="Arial"/>
          <w:szCs w:val="20"/>
          <w:u w:val="none"/>
        </w:rPr>
        <w:t xml:space="preserve">Ilość użytkowników: 99 osób </w:t>
      </w:r>
    </w:p>
    <w:p w:rsidR="0093097D" w:rsidRPr="00BD4804" w:rsidRDefault="0093097D" w:rsidP="00BD4804">
      <w:pPr>
        <w:pStyle w:val="Akapitzlist"/>
        <w:numPr>
          <w:ilvl w:val="0"/>
          <w:numId w:val="88"/>
        </w:numPr>
        <w:ind w:left="2268"/>
        <w:rPr>
          <w:rFonts w:ascii="Arial" w:hAnsi="Arial" w:cs="Arial"/>
          <w:szCs w:val="20"/>
          <w:u w:val="none"/>
        </w:rPr>
      </w:pPr>
      <w:r w:rsidRPr="00BD4804">
        <w:rPr>
          <w:rFonts w:ascii="Arial" w:hAnsi="Arial" w:cs="Arial"/>
          <w:szCs w:val="20"/>
          <w:u w:val="none"/>
        </w:rPr>
        <w:t xml:space="preserve">Parter: 66 osób </w:t>
      </w:r>
    </w:p>
    <w:p w:rsidR="0093097D" w:rsidRPr="00BD4804" w:rsidRDefault="0093097D" w:rsidP="00BD4804">
      <w:pPr>
        <w:pStyle w:val="Akapitzlist"/>
        <w:numPr>
          <w:ilvl w:val="0"/>
          <w:numId w:val="88"/>
        </w:numPr>
        <w:ind w:left="2268"/>
        <w:rPr>
          <w:rFonts w:ascii="Arial" w:hAnsi="Arial" w:cs="Arial"/>
          <w:szCs w:val="20"/>
          <w:u w:val="none"/>
        </w:rPr>
      </w:pPr>
      <w:r w:rsidRPr="00BD4804">
        <w:rPr>
          <w:rFonts w:ascii="Arial" w:hAnsi="Arial" w:cs="Arial"/>
          <w:szCs w:val="20"/>
          <w:u w:val="none"/>
        </w:rPr>
        <w:t xml:space="preserve">I piętro: 8 osób </w:t>
      </w:r>
    </w:p>
    <w:p w:rsidR="0093097D" w:rsidRPr="00BD4804" w:rsidRDefault="0093097D" w:rsidP="00BD4804">
      <w:pPr>
        <w:pStyle w:val="Akapitzlist"/>
        <w:numPr>
          <w:ilvl w:val="0"/>
          <w:numId w:val="88"/>
        </w:numPr>
        <w:ind w:left="2268"/>
        <w:rPr>
          <w:rFonts w:ascii="Arial" w:hAnsi="Arial" w:cs="Arial"/>
          <w:szCs w:val="20"/>
          <w:u w:val="none"/>
        </w:rPr>
      </w:pPr>
      <w:r w:rsidRPr="00BD4804">
        <w:rPr>
          <w:rFonts w:ascii="Arial" w:hAnsi="Arial" w:cs="Arial"/>
          <w:szCs w:val="20"/>
          <w:u w:val="none"/>
        </w:rPr>
        <w:t xml:space="preserve">II piętro:16 osób </w:t>
      </w:r>
    </w:p>
    <w:p w:rsidR="0093097D" w:rsidRPr="00BD4804" w:rsidRDefault="0093097D" w:rsidP="00BD4804">
      <w:pPr>
        <w:pStyle w:val="Akapitzlist"/>
        <w:numPr>
          <w:ilvl w:val="0"/>
          <w:numId w:val="88"/>
        </w:numPr>
        <w:ind w:left="2268"/>
        <w:rPr>
          <w:rFonts w:ascii="Arial" w:hAnsi="Arial" w:cs="Arial"/>
          <w:szCs w:val="20"/>
          <w:u w:val="none"/>
        </w:rPr>
      </w:pPr>
      <w:r w:rsidRPr="00BD4804">
        <w:rPr>
          <w:rFonts w:ascii="Arial" w:hAnsi="Arial" w:cs="Arial"/>
          <w:szCs w:val="20"/>
          <w:u w:val="none"/>
        </w:rPr>
        <w:t xml:space="preserve">III piętro: 9 osób </w:t>
      </w:r>
    </w:p>
    <w:p w:rsidR="00BD4804" w:rsidRPr="00BD4804" w:rsidRDefault="0093097D" w:rsidP="00BD4804">
      <w:pPr>
        <w:pStyle w:val="Akapitzlist"/>
        <w:numPr>
          <w:ilvl w:val="0"/>
          <w:numId w:val="88"/>
        </w:numPr>
        <w:ind w:left="2268"/>
        <w:rPr>
          <w:rFonts w:ascii="Arial" w:hAnsi="Arial" w:cs="Arial"/>
          <w:szCs w:val="20"/>
          <w:u w:val="none"/>
        </w:rPr>
      </w:pPr>
      <w:r w:rsidRPr="00BD4804">
        <w:rPr>
          <w:rFonts w:ascii="Arial" w:hAnsi="Arial" w:cs="Arial"/>
          <w:szCs w:val="20"/>
          <w:u w:val="none"/>
        </w:rPr>
        <w:t xml:space="preserve">2 osoby obsługi </w:t>
      </w:r>
    </w:p>
    <w:p w:rsidR="00BD4804" w:rsidRPr="0074228A" w:rsidRDefault="00BD4804" w:rsidP="007A33DC">
      <w:pPr>
        <w:pStyle w:val="p2"/>
        <w:numPr>
          <w:ilvl w:val="0"/>
          <w:numId w:val="122"/>
        </w:numPr>
        <w:shd w:val="clear" w:color="auto" w:fill="FFFFFF"/>
        <w:autoSpaceDN w:val="0"/>
        <w:spacing w:line="276" w:lineRule="auto"/>
        <w:jc w:val="both"/>
        <w:rPr>
          <w:rFonts w:ascii="Arial" w:hAnsi="Arial" w:cs="Arial"/>
          <w:sz w:val="20"/>
          <w:szCs w:val="20"/>
        </w:rPr>
      </w:pPr>
      <w:r w:rsidRPr="0074228A">
        <w:rPr>
          <w:rFonts w:ascii="Arial" w:hAnsi="Arial" w:cs="Arial"/>
          <w:b/>
          <w:bCs/>
          <w:sz w:val="20"/>
          <w:szCs w:val="20"/>
        </w:rPr>
        <w:t xml:space="preserve">Informacje o powierzchni wewnętrznej, kubaturze </w:t>
      </w:r>
      <w:r w:rsidRPr="0074228A">
        <w:rPr>
          <w:rFonts w:ascii="Arial" w:hAnsi="Arial" w:cs="Arial"/>
          <w:b/>
          <w:sz w:val="20"/>
          <w:szCs w:val="20"/>
        </w:rPr>
        <w:t>brutto,</w:t>
      </w:r>
      <w:r w:rsidRPr="0074228A">
        <w:rPr>
          <w:rFonts w:ascii="Arial" w:hAnsi="Arial" w:cs="Arial"/>
          <w:b/>
          <w:bCs/>
          <w:sz w:val="20"/>
          <w:szCs w:val="20"/>
        </w:rPr>
        <w:t xml:space="preserve"> wysokości i liczbie kondygnacji.</w:t>
      </w:r>
    </w:p>
    <w:p w:rsidR="00BD4804" w:rsidRPr="0074228A" w:rsidRDefault="00BD4804" w:rsidP="007A33DC">
      <w:pPr>
        <w:pStyle w:val="Akapitzlist"/>
        <w:numPr>
          <w:ilvl w:val="0"/>
          <w:numId w:val="123"/>
        </w:numPr>
        <w:suppressAutoHyphens/>
        <w:autoSpaceDN w:val="0"/>
        <w:spacing w:before="0"/>
        <w:ind w:left="1740"/>
        <w:contextualSpacing w:val="0"/>
        <w:jc w:val="left"/>
        <w:textAlignment w:val="baseline"/>
        <w:rPr>
          <w:rFonts w:ascii="Arial" w:hAnsi="Arial" w:cs="Arial"/>
          <w:szCs w:val="20"/>
          <w:u w:val="none"/>
        </w:rPr>
      </w:pPr>
      <w:r w:rsidRPr="0074228A">
        <w:rPr>
          <w:rFonts w:ascii="Arial" w:hAnsi="Arial" w:cs="Arial"/>
          <w:szCs w:val="20"/>
          <w:u w:val="none"/>
        </w:rPr>
        <w:t>4 kondygnacje nadziemne, 0 podziemnych,</w:t>
      </w:r>
    </w:p>
    <w:p w:rsidR="00BD4804" w:rsidRPr="0074228A" w:rsidRDefault="00BD4804" w:rsidP="007A33DC">
      <w:pPr>
        <w:pStyle w:val="Akapitzlist"/>
        <w:numPr>
          <w:ilvl w:val="0"/>
          <w:numId w:val="123"/>
        </w:numPr>
        <w:suppressAutoHyphens/>
        <w:autoSpaceDN w:val="0"/>
        <w:spacing w:before="0"/>
        <w:ind w:left="1740"/>
        <w:contextualSpacing w:val="0"/>
        <w:jc w:val="left"/>
        <w:textAlignment w:val="baseline"/>
        <w:rPr>
          <w:rFonts w:ascii="Arial" w:hAnsi="Arial" w:cs="Arial"/>
          <w:szCs w:val="20"/>
          <w:u w:val="none"/>
        </w:rPr>
      </w:pPr>
      <w:r w:rsidRPr="0074228A">
        <w:rPr>
          <w:rFonts w:ascii="Arial" w:hAnsi="Arial" w:cs="Arial"/>
          <w:szCs w:val="20"/>
          <w:u w:val="none"/>
        </w:rPr>
        <w:t>powierzchnia zabudowy: 379,90 m</w:t>
      </w:r>
      <w:r w:rsidRPr="0074228A">
        <w:rPr>
          <w:rFonts w:ascii="Arial" w:hAnsi="Arial" w:cs="Arial"/>
          <w:szCs w:val="20"/>
          <w:u w:val="none"/>
          <w:vertAlign w:val="superscript"/>
        </w:rPr>
        <w:t>2</w:t>
      </w:r>
      <w:r w:rsidRPr="0074228A">
        <w:rPr>
          <w:rFonts w:ascii="Arial" w:hAnsi="Arial" w:cs="Arial"/>
          <w:szCs w:val="20"/>
          <w:u w:val="none"/>
        </w:rPr>
        <w:t>,</w:t>
      </w:r>
    </w:p>
    <w:p w:rsidR="00BD4804" w:rsidRPr="0074228A" w:rsidRDefault="00BD4804" w:rsidP="007A33DC">
      <w:pPr>
        <w:pStyle w:val="Akapitzlist"/>
        <w:numPr>
          <w:ilvl w:val="0"/>
          <w:numId w:val="123"/>
        </w:numPr>
        <w:suppressAutoHyphens/>
        <w:autoSpaceDN w:val="0"/>
        <w:spacing w:before="0"/>
        <w:ind w:left="1740"/>
        <w:contextualSpacing w:val="0"/>
        <w:jc w:val="left"/>
        <w:textAlignment w:val="baseline"/>
        <w:rPr>
          <w:rFonts w:ascii="Arial" w:hAnsi="Arial" w:cs="Arial"/>
          <w:szCs w:val="20"/>
          <w:u w:val="none"/>
        </w:rPr>
      </w:pPr>
      <w:r w:rsidRPr="0074228A">
        <w:rPr>
          <w:rFonts w:ascii="Arial" w:hAnsi="Arial" w:cs="Arial"/>
          <w:szCs w:val="20"/>
          <w:u w:val="none"/>
        </w:rPr>
        <w:t>powierzchnia użytkowa: 794,86 m</w:t>
      </w:r>
      <w:r w:rsidRPr="0074228A">
        <w:rPr>
          <w:rFonts w:ascii="Arial" w:hAnsi="Arial" w:cs="Arial"/>
          <w:szCs w:val="20"/>
          <w:u w:val="none"/>
          <w:vertAlign w:val="superscript"/>
        </w:rPr>
        <w:t>2</w:t>
      </w:r>
      <w:r w:rsidRPr="0074228A">
        <w:rPr>
          <w:rFonts w:ascii="Arial" w:hAnsi="Arial" w:cs="Arial"/>
          <w:szCs w:val="20"/>
          <w:u w:val="none"/>
        </w:rPr>
        <w:t>,</w:t>
      </w:r>
    </w:p>
    <w:p w:rsidR="00BD4804" w:rsidRPr="0074228A" w:rsidRDefault="00BD4804" w:rsidP="007A33DC">
      <w:pPr>
        <w:pStyle w:val="Akapitzlist"/>
        <w:numPr>
          <w:ilvl w:val="0"/>
          <w:numId w:val="123"/>
        </w:numPr>
        <w:suppressAutoHyphens/>
        <w:autoSpaceDN w:val="0"/>
        <w:spacing w:before="0"/>
        <w:ind w:left="1740"/>
        <w:contextualSpacing w:val="0"/>
        <w:jc w:val="left"/>
        <w:textAlignment w:val="baseline"/>
        <w:rPr>
          <w:rFonts w:ascii="Arial" w:hAnsi="Arial" w:cs="Arial"/>
          <w:szCs w:val="20"/>
          <w:u w:val="none"/>
        </w:rPr>
      </w:pPr>
      <w:r w:rsidRPr="0074228A">
        <w:rPr>
          <w:rFonts w:ascii="Arial" w:hAnsi="Arial" w:cs="Arial"/>
          <w:szCs w:val="20"/>
          <w:u w:val="none"/>
        </w:rPr>
        <w:t xml:space="preserve">wysokość budynku: 14,40 m (budynek średniowysoki), </w:t>
      </w:r>
    </w:p>
    <w:p w:rsidR="00BD4804" w:rsidRPr="0074228A" w:rsidRDefault="00BD4804" w:rsidP="007A33DC">
      <w:pPr>
        <w:pStyle w:val="Akapitzlist"/>
        <w:numPr>
          <w:ilvl w:val="0"/>
          <w:numId w:val="123"/>
        </w:numPr>
        <w:suppressAutoHyphens/>
        <w:autoSpaceDN w:val="0"/>
        <w:spacing w:before="0"/>
        <w:ind w:left="1740"/>
        <w:contextualSpacing w:val="0"/>
        <w:jc w:val="left"/>
        <w:textAlignment w:val="baseline"/>
        <w:rPr>
          <w:rFonts w:ascii="Arial" w:hAnsi="Arial" w:cs="Arial"/>
          <w:szCs w:val="20"/>
          <w:u w:val="none"/>
        </w:rPr>
      </w:pPr>
      <w:r w:rsidRPr="0074228A">
        <w:rPr>
          <w:rFonts w:ascii="Arial" w:hAnsi="Arial" w:cs="Arial"/>
          <w:szCs w:val="20"/>
          <w:u w:val="none"/>
        </w:rPr>
        <w:t>kubatura brutto: 4222,50 m</w:t>
      </w:r>
      <w:r w:rsidRPr="0074228A">
        <w:rPr>
          <w:rFonts w:ascii="Arial" w:hAnsi="Arial" w:cs="Arial"/>
          <w:szCs w:val="20"/>
          <w:u w:val="none"/>
          <w:vertAlign w:val="superscript"/>
        </w:rPr>
        <w:t>3</w:t>
      </w:r>
      <w:r w:rsidRPr="0074228A">
        <w:rPr>
          <w:rFonts w:ascii="Arial" w:hAnsi="Arial" w:cs="Arial"/>
          <w:szCs w:val="20"/>
          <w:u w:val="none"/>
        </w:rPr>
        <w:t>.</w:t>
      </w:r>
    </w:p>
    <w:p w:rsidR="00BD4804" w:rsidRPr="0074228A" w:rsidRDefault="00BD4804" w:rsidP="007A33DC">
      <w:pPr>
        <w:pStyle w:val="p2"/>
        <w:numPr>
          <w:ilvl w:val="0"/>
          <w:numId w:val="122"/>
        </w:numPr>
        <w:shd w:val="clear" w:color="auto" w:fill="FFFFFF"/>
        <w:autoSpaceDN w:val="0"/>
        <w:spacing w:line="276" w:lineRule="auto"/>
        <w:jc w:val="both"/>
        <w:rPr>
          <w:rFonts w:ascii="Arial" w:hAnsi="Arial" w:cs="Arial"/>
          <w:b/>
          <w:bCs/>
          <w:sz w:val="20"/>
          <w:szCs w:val="20"/>
        </w:rPr>
      </w:pPr>
      <w:r w:rsidRPr="0074228A">
        <w:rPr>
          <w:rFonts w:ascii="Arial" w:hAnsi="Arial" w:cs="Arial"/>
          <w:b/>
          <w:bCs/>
          <w:sz w:val="20"/>
          <w:szCs w:val="20"/>
        </w:rPr>
        <w:t>Charakterystykę zagrożenia pożarowego, w tym informacje o parametrach pożarowych materiałów niebezpiecznych pożarowo oraz zagrożeniach wynikających z procesów technologicznych, a także w zależności od potrzeb - charakterystykę pożarów przyjętych do celów projektowych.</w:t>
      </w:r>
    </w:p>
    <w:p w:rsidR="00BD4804" w:rsidRPr="0074228A" w:rsidRDefault="00BD4804" w:rsidP="00BD4804">
      <w:pPr>
        <w:pStyle w:val="Akapitzlist"/>
        <w:ind w:left="1020"/>
        <w:rPr>
          <w:rFonts w:ascii="Arial" w:hAnsi="Arial" w:cs="Arial"/>
          <w:szCs w:val="20"/>
        </w:rPr>
      </w:pPr>
      <w:r w:rsidRPr="0074228A">
        <w:rPr>
          <w:rFonts w:ascii="Arial" w:hAnsi="Arial" w:cs="Arial"/>
          <w:szCs w:val="20"/>
        </w:rPr>
        <w:lastRenderedPageBreak/>
        <w:t xml:space="preserve">W budynku nie przewiduje się użytkowania większych ilości materiałów palnych, za wyjątkiem elementów wyposażenia i wystroju wnętrz. Pod względem palności, </w:t>
      </w:r>
      <w:r w:rsidRPr="0074228A">
        <w:rPr>
          <w:rFonts w:ascii="Arial" w:hAnsi="Arial" w:cs="Arial"/>
          <w:szCs w:val="20"/>
        </w:rPr>
        <w:br/>
        <w:t xml:space="preserve">w zdecydowanej większości reprezentowane będą materiały stałe stanowiące typowe wyposażenie pomieszczeń biurowych. </w:t>
      </w:r>
    </w:p>
    <w:p w:rsidR="00BD4804" w:rsidRPr="0074228A" w:rsidRDefault="00BD4804" w:rsidP="00BD4804">
      <w:pPr>
        <w:pStyle w:val="Akapitzlist"/>
        <w:ind w:left="1020"/>
        <w:rPr>
          <w:rFonts w:ascii="Arial" w:hAnsi="Arial" w:cs="Arial"/>
          <w:szCs w:val="20"/>
        </w:rPr>
      </w:pPr>
      <w:r w:rsidRPr="0074228A">
        <w:rPr>
          <w:rFonts w:ascii="Arial" w:hAnsi="Arial" w:cs="Arial"/>
          <w:szCs w:val="20"/>
        </w:rPr>
        <w:t>W pomieszczeniach o charakterze technicznym i pomocniczym mogą znajdować się niewielkie ilości stałych materiałów palnych.</w:t>
      </w:r>
    </w:p>
    <w:p w:rsidR="00BD4804" w:rsidRPr="0074228A" w:rsidRDefault="00BD4804" w:rsidP="007A33DC">
      <w:pPr>
        <w:pStyle w:val="p2"/>
        <w:numPr>
          <w:ilvl w:val="0"/>
          <w:numId w:val="122"/>
        </w:numPr>
        <w:shd w:val="clear" w:color="auto" w:fill="FFFFFF"/>
        <w:autoSpaceDN w:val="0"/>
        <w:spacing w:line="276" w:lineRule="auto"/>
        <w:jc w:val="both"/>
        <w:rPr>
          <w:rFonts w:ascii="Arial" w:hAnsi="Arial" w:cs="Arial"/>
          <w:b/>
          <w:bCs/>
          <w:sz w:val="20"/>
          <w:szCs w:val="20"/>
        </w:rPr>
      </w:pPr>
      <w:r w:rsidRPr="0074228A">
        <w:rPr>
          <w:rFonts w:ascii="Arial" w:hAnsi="Arial" w:cs="Arial"/>
          <w:b/>
          <w:bCs/>
          <w:sz w:val="20"/>
          <w:szCs w:val="20"/>
        </w:rPr>
        <w:t>Informacje o klasyfikacji pożarowej z uwagi na przeznaczenie i sposób użytkowania.</w:t>
      </w:r>
    </w:p>
    <w:p w:rsidR="00BD4804" w:rsidRPr="0074228A" w:rsidRDefault="00BD4804" w:rsidP="00BD4804">
      <w:pPr>
        <w:ind w:left="1020"/>
        <w:rPr>
          <w:rFonts w:ascii="Arial" w:hAnsi="Arial" w:cs="Arial"/>
          <w:szCs w:val="20"/>
        </w:rPr>
      </w:pPr>
      <w:r w:rsidRPr="0074228A">
        <w:rPr>
          <w:rFonts w:ascii="Arial" w:hAnsi="Arial" w:cs="Arial"/>
          <w:szCs w:val="20"/>
        </w:rPr>
        <w:t>Budynek będzie pełnił funkcję Centrum Rozwoju MŚP.</w:t>
      </w:r>
    </w:p>
    <w:p w:rsidR="00BD4804" w:rsidRPr="0074228A" w:rsidRDefault="00BD4804" w:rsidP="00BD4804">
      <w:pPr>
        <w:ind w:left="1020"/>
        <w:rPr>
          <w:rFonts w:ascii="Arial" w:hAnsi="Arial" w:cs="Arial"/>
          <w:szCs w:val="20"/>
        </w:rPr>
      </w:pPr>
      <w:r w:rsidRPr="0074228A">
        <w:rPr>
          <w:rFonts w:ascii="Arial" w:hAnsi="Arial" w:cs="Arial"/>
          <w:szCs w:val="20"/>
        </w:rPr>
        <w:t>Budynek będzie zaliczony do kategorii ZLIII zagrożenia ludzi. Ilość użytkowników: maksymalnie do 101 osób.</w:t>
      </w:r>
    </w:p>
    <w:p w:rsidR="00BD4804" w:rsidRPr="0074228A" w:rsidRDefault="00BD4804" w:rsidP="007A33DC">
      <w:pPr>
        <w:pStyle w:val="p2"/>
        <w:numPr>
          <w:ilvl w:val="0"/>
          <w:numId w:val="122"/>
        </w:numPr>
        <w:shd w:val="clear" w:color="auto" w:fill="FFFFFF"/>
        <w:autoSpaceDN w:val="0"/>
        <w:spacing w:line="276" w:lineRule="auto"/>
        <w:jc w:val="both"/>
        <w:rPr>
          <w:rFonts w:ascii="Arial" w:hAnsi="Arial" w:cs="Arial"/>
          <w:b/>
          <w:bCs/>
          <w:sz w:val="20"/>
          <w:szCs w:val="20"/>
        </w:rPr>
      </w:pPr>
      <w:r w:rsidRPr="0074228A">
        <w:rPr>
          <w:rFonts w:ascii="Arial" w:hAnsi="Arial" w:cs="Arial"/>
          <w:b/>
          <w:bCs/>
          <w:sz w:val="20"/>
          <w:szCs w:val="20"/>
        </w:rPr>
        <w:t>Informacje o kategorii zagrożenia ludzi oraz przewidywanej liczbie osób na każdej kondygnacji, a także w pomieszczeniach, których drzwi ewakuacyjne powinny otwierać się na zewnątrz pomieszczeń.</w:t>
      </w:r>
    </w:p>
    <w:p w:rsidR="00BD4804" w:rsidRPr="0074228A" w:rsidRDefault="00BD4804" w:rsidP="00BD4804">
      <w:pPr>
        <w:pStyle w:val="Akapitzlist"/>
        <w:ind w:left="1020"/>
        <w:rPr>
          <w:rFonts w:ascii="Arial" w:hAnsi="Arial" w:cs="Arial"/>
          <w:szCs w:val="20"/>
        </w:rPr>
      </w:pPr>
      <w:r w:rsidRPr="0074228A">
        <w:rPr>
          <w:rFonts w:ascii="Arial" w:hAnsi="Arial" w:cs="Arial"/>
          <w:szCs w:val="20"/>
        </w:rPr>
        <w:t>Budynek będzie zaliczony jest do kategorii ZLIII zagrożenia ludzi. Ilość użytkowników: maksymalnie do 101 osób.</w:t>
      </w:r>
    </w:p>
    <w:p w:rsidR="00BD4804" w:rsidRPr="0074228A" w:rsidRDefault="00BD4804" w:rsidP="007A33DC">
      <w:pPr>
        <w:pStyle w:val="Akapitzlist"/>
        <w:numPr>
          <w:ilvl w:val="0"/>
          <w:numId w:val="126"/>
        </w:numPr>
        <w:suppressAutoHyphens/>
        <w:autoSpaceDN w:val="0"/>
        <w:spacing w:before="0"/>
        <w:ind w:left="2268"/>
        <w:contextualSpacing w:val="0"/>
        <w:jc w:val="left"/>
        <w:textAlignment w:val="baseline"/>
        <w:rPr>
          <w:rFonts w:ascii="Arial" w:hAnsi="Arial" w:cs="Arial"/>
          <w:szCs w:val="20"/>
          <w:u w:val="none"/>
        </w:rPr>
      </w:pPr>
      <w:r w:rsidRPr="0074228A">
        <w:rPr>
          <w:rFonts w:ascii="Arial" w:hAnsi="Arial" w:cs="Arial"/>
          <w:szCs w:val="20"/>
          <w:u w:val="none"/>
        </w:rPr>
        <w:t xml:space="preserve">Parter: 66 osób, </w:t>
      </w:r>
    </w:p>
    <w:p w:rsidR="00BD4804" w:rsidRPr="0074228A" w:rsidRDefault="00BD4804" w:rsidP="007A33DC">
      <w:pPr>
        <w:pStyle w:val="Akapitzlist"/>
        <w:numPr>
          <w:ilvl w:val="0"/>
          <w:numId w:val="126"/>
        </w:numPr>
        <w:suppressAutoHyphens/>
        <w:autoSpaceDN w:val="0"/>
        <w:spacing w:before="0"/>
        <w:ind w:left="2268"/>
        <w:contextualSpacing w:val="0"/>
        <w:jc w:val="left"/>
        <w:textAlignment w:val="baseline"/>
        <w:rPr>
          <w:rFonts w:ascii="Arial" w:hAnsi="Arial" w:cs="Arial"/>
          <w:szCs w:val="20"/>
          <w:u w:val="none"/>
        </w:rPr>
      </w:pPr>
      <w:r w:rsidRPr="0074228A">
        <w:rPr>
          <w:rFonts w:ascii="Arial" w:hAnsi="Arial" w:cs="Arial"/>
          <w:szCs w:val="20"/>
          <w:u w:val="none"/>
        </w:rPr>
        <w:t xml:space="preserve">I piętro: 8 osób, </w:t>
      </w:r>
    </w:p>
    <w:p w:rsidR="00BD4804" w:rsidRPr="0074228A" w:rsidRDefault="00BD4804" w:rsidP="007A33DC">
      <w:pPr>
        <w:pStyle w:val="Akapitzlist"/>
        <w:numPr>
          <w:ilvl w:val="0"/>
          <w:numId w:val="126"/>
        </w:numPr>
        <w:suppressAutoHyphens/>
        <w:autoSpaceDN w:val="0"/>
        <w:spacing w:before="0"/>
        <w:ind w:left="2268"/>
        <w:contextualSpacing w:val="0"/>
        <w:jc w:val="left"/>
        <w:textAlignment w:val="baseline"/>
        <w:rPr>
          <w:rFonts w:ascii="Arial" w:hAnsi="Arial" w:cs="Arial"/>
          <w:szCs w:val="20"/>
          <w:u w:val="none"/>
        </w:rPr>
      </w:pPr>
      <w:r w:rsidRPr="0074228A">
        <w:rPr>
          <w:rFonts w:ascii="Arial" w:hAnsi="Arial" w:cs="Arial"/>
          <w:szCs w:val="20"/>
          <w:u w:val="none"/>
        </w:rPr>
        <w:t xml:space="preserve">II piętro:16 osób, </w:t>
      </w:r>
    </w:p>
    <w:p w:rsidR="00BD4804" w:rsidRPr="0074228A" w:rsidRDefault="00BD4804" w:rsidP="007A33DC">
      <w:pPr>
        <w:pStyle w:val="Akapitzlist"/>
        <w:numPr>
          <w:ilvl w:val="0"/>
          <w:numId w:val="126"/>
        </w:numPr>
        <w:suppressAutoHyphens/>
        <w:autoSpaceDN w:val="0"/>
        <w:spacing w:before="0"/>
        <w:ind w:left="2268"/>
        <w:contextualSpacing w:val="0"/>
        <w:jc w:val="left"/>
        <w:textAlignment w:val="baseline"/>
        <w:rPr>
          <w:rFonts w:ascii="Arial" w:hAnsi="Arial" w:cs="Arial"/>
          <w:szCs w:val="20"/>
          <w:u w:val="none"/>
        </w:rPr>
      </w:pPr>
      <w:r w:rsidRPr="0074228A">
        <w:rPr>
          <w:rFonts w:ascii="Arial" w:hAnsi="Arial" w:cs="Arial"/>
          <w:szCs w:val="20"/>
          <w:u w:val="none"/>
        </w:rPr>
        <w:t>III piętro: 9 osób,</w:t>
      </w:r>
    </w:p>
    <w:p w:rsidR="00BD4804" w:rsidRPr="0074228A" w:rsidRDefault="00BD4804" w:rsidP="007A33DC">
      <w:pPr>
        <w:pStyle w:val="Akapitzlist"/>
        <w:numPr>
          <w:ilvl w:val="0"/>
          <w:numId w:val="126"/>
        </w:numPr>
        <w:suppressAutoHyphens/>
        <w:autoSpaceDN w:val="0"/>
        <w:spacing w:before="0"/>
        <w:ind w:left="2268"/>
        <w:contextualSpacing w:val="0"/>
        <w:jc w:val="left"/>
        <w:textAlignment w:val="baseline"/>
        <w:rPr>
          <w:rFonts w:ascii="Arial" w:hAnsi="Arial" w:cs="Arial"/>
          <w:szCs w:val="20"/>
          <w:u w:val="none"/>
        </w:rPr>
      </w:pPr>
      <w:r w:rsidRPr="0074228A">
        <w:rPr>
          <w:rFonts w:ascii="Arial" w:hAnsi="Arial" w:cs="Arial"/>
          <w:szCs w:val="20"/>
          <w:u w:val="none"/>
        </w:rPr>
        <w:t xml:space="preserve">2 osoby obsługi. </w:t>
      </w:r>
    </w:p>
    <w:p w:rsidR="00BD4804" w:rsidRPr="00BD4804" w:rsidRDefault="00BD4804" w:rsidP="00BD4804">
      <w:pPr>
        <w:pStyle w:val="Akapitzlist"/>
        <w:suppressAutoHyphens/>
        <w:autoSpaceDN w:val="0"/>
        <w:spacing w:before="0"/>
        <w:ind w:left="1134" w:firstLine="0"/>
        <w:contextualSpacing w:val="0"/>
        <w:jc w:val="left"/>
        <w:textAlignment w:val="baseline"/>
        <w:rPr>
          <w:rFonts w:ascii="Arial" w:hAnsi="Arial" w:cs="Arial"/>
          <w:szCs w:val="20"/>
        </w:rPr>
      </w:pPr>
    </w:p>
    <w:p w:rsidR="00BD4804" w:rsidRPr="00BD4804" w:rsidRDefault="00BD4804" w:rsidP="00BD4804">
      <w:pPr>
        <w:pStyle w:val="Akapitzlist"/>
        <w:ind w:left="1020"/>
        <w:rPr>
          <w:rFonts w:ascii="Arial" w:hAnsi="Arial" w:cs="Arial"/>
          <w:szCs w:val="20"/>
        </w:rPr>
      </w:pPr>
      <w:r w:rsidRPr="00BD4804">
        <w:rPr>
          <w:rFonts w:ascii="Arial" w:hAnsi="Arial" w:cs="Arial"/>
          <w:szCs w:val="20"/>
        </w:rPr>
        <w:t>W budynku nie będą występowały pomieszczenia, z których należy zapewnić wyjścia ewakuacyjne poprzez drzwi otwierające się na zewnątrz. Sala wykładowa przeznaczona jest dla 44 użytkowników.</w:t>
      </w:r>
    </w:p>
    <w:p w:rsidR="00BD4804" w:rsidRPr="00BD4804" w:rsidRDefault="00BD4804" w:rsidP="00BD4804">
      <w:pPr>
        <w:pStyle w:val="Akapitzlist"/>
        <w:ind w:left="1020"/>
        <w:rPr>
          <w:rFonts w:ascii="Arial" w:hAnsi="Arial" w:cs="Arial"/>
          <w:color w:val="FF0000"/>
          <w:szCs w:val="20"/>
        </w:rPr>
      </w:pPr>
    </w:p>
    <w:p w:rsidR="00BD4804" w:rsidRPr="00BD4804" w:rsidRDefault="00BD4804" w:rsidP="007A33DC">
      <w:pPr>
        <w:pStyle w:val="p2"/>
        <w:numPr>
          <w:ilvl w:val="0"/>
          <w:numId w:val="122"/>
        </w:numPr>
        <w:shd w:val="clear" w:color="auto" w:fill="FFFFFF"/>
        <w:autoSpaceDN w:val="0"/>
        <w:spacing w:line="276" w:lineRule="auto"/>
        <w:jc w:val="both"/>
        <w:rPr>
          <w:rFonts w:ascii="Arial" w:hAnsi="Arial" w:cs="Arial"/>
          <w:b/>
          <w:bCs/>
          <w:sz w:val="20"/>
          <w:szCs w:val="20"/>
        </w:rPr>
      </w:pPr>
      <w:r w:rsidRPr="00BD4804">
        <w:rPr>
          <w:rFonts w:ascii="Arial" w:hAnsi="Arial" w:cs="Arial"/>
          <w:b/>
          <w:bCs/>
          <w:sz w:val="20"/>
          <w:szCs w:val="20"/>
        </w:rPr>
        <w:t>Informacje o podziale na strefy pożarowe.</w:t>
      </w:r>
    </w:p>
    <w:p w:rsidR="00BD4804" w:rsidRPr="00BD4804" w:rsidRDefault="00BD4804" w:rsidP="00BD4804">
      <w:pPr>
        <w:pStyle w:val="Style1"/>
        <w:framePr w:wrap="auto"/>
        <w:ind w:left="1020" w:firstLine="0"/>
        <w:rPr>
          <w:sz w:val="20"/>
          <w:szCs w:val="20"/>
        </w:rPr>
      </w:pPr>
      <w:r w:rsidRPr="00BD4804">
        <w:rPr>
          <w:sz w:val="20"/>
          <w:szCs w:val="20"/>
        </w:rPr>
        <w:t>Budynek stanowić będzie jedną strefę pożarową. Dopuszczalna powierzchnia strefy pożarowej wynosi 5 000 m</w:t>
      </w:r>
      <w:r w:rsidRPr="00BD4804">
        <w:rPr>
          <w:sz w:val="20"/>
          <w:szCs w:val="20"/>
          <w:vertAlign w:val="superscript"/>
        </w:rPr>
        <w:t>2</w:t>
      </w:r>
      <w:r w:rsidRPr="00BD4804">
        <w:rPr>
          <w:sz w:val="20"/>
          <w:szCs w:val="20"/>
        </w:rPr>
        <w:t xml:space="preserve"> i nie będzie ona przekroczona.</w:t>
      </w:r>
    </w:p>
    <w:p w:rsidR="00BD4804" w:rsidRPr="00BD4804" w:rsidRDefault="00BD4804" w:rsidP="007A33DC">
      <w:pPr>
        <w:pStyle w:val="p2"/>
        <w:numPr>
          <w:ilvl w:val="0"/>
          <w:numId w:val="122"/>
        </w:numPr>
        <w:shd w:val="clear" w:color="auto" w:fill="FFFFFF"/>
        <w:autoSpaceDN w:val="0"/>
        <w:spacing w:line="276" w:lineRule="auto"/>
        <w:jc w:val="both"/>
        <w:rPr>
          <w:rFonts w:ascii="Arial" w:hAnsi="Arial" w:cs="Arial"/>
          <w:b/>
          <w:bCs/>
          <w:sz w:val="20"/>
          <w:szCs w:val="20"/>
        </w:rPr>
      </w:pPr>
      <w:r w:rsidRPr="00BD4804">
        <w:rPr>
          <w:rFonts w:ascii="Arial" w:hAnsi="Arial" w:cs="Arial"/>
          <w:b/>
          <w:bCs/>
          <w:sz w:val="20"/>
          <w:szCs w:val="20"/>
        </w:rPr>
        <w:t>Maksymalną gęstość obciążenia ogniowego poszczególnych stref pożarowych PM wraz z warunkami przyjętymi do jej określenia.</w:t>
      </w:r>
    </w:p>
    <w:p w:rsidR="00BD4804" w:rsidRPr="00BD4804" w:rsidRDefault="00BD4804" w:rsidP="00BD4804">
      <w:pPr>
        <w:ind w:left="992"/>
        <w:rPr>
          <w:rFonts w:ascii="Arial" w:hAnsi="Arial" w:cs="Arial"/>
          <w:szCs w:val="20"/>
        </w:rPr>
      </w:pPr>
      <w:r w:rsidRPr="00BD4804">
        <w:rPr>
          <w:rFonts w:ascii="Arial" w:hAnsi="Arial" w:cs="Arial"/>
          <w:szCs w:val="20"/>
        </w:rPr>
        <w:t xml:space="preserve">Dla budynku zaliczanego do kategorii ZL zagrożenia ludzi nie określa się parametru gęstości obciążenia ogniowego. W pomieszczeniach o charakterze porządkowym </w:t>
      </w:r>
      <w:r w:rsidRPr="00BD4804">
        <w:rPr>
          <w:rFonts w:ascii="Arial" w:hAnsi="Arial" w:cs="Arial"/>
          <w:szCs w:val="20"/>
        </w:rPr>
        <w:br/>
        <w:t>i magazynowym, funkcjonalnie powiązanych z budynkiem wartość gęstości obciążenia ogniowego będzie kształtowała się w przedziale do 500 MJ/m</w:t>
      </w:r>
      <w:r w:rsidRPr="00BD4804">
        <w:rPr>
          <w:rFonts w:ascii="Arial" w:hAnsi="Arial" w:cs="Arial"/>
          <w:szCs w:val="20"/>
          <w:vertAlign w:val="superscript"/>
        </w:rPr>
        <w:t>2</w:t>
      </w:r>
      <w:r w:rsidRPr="00BD4804">
        <w:rPr>
          <w:rFonts w:ascii="Arial" w:hAnsi="Arial" w:cs="Arial"/>
          <w:szCs w:val="20"/>
        </w:rPr>
        <w:t>.</w:t>
      </w:r>
    </w:p>
    <w:p w:rsidR="00BD4804" w:rsidRPr="00BD4804" w:rsidRDefault="00BD4804" w:rsidP="007A33DC">
      <w:pPr>
        <w:pStyle w:val="p2"/>
        <w:numPr>
          <w:ilvl w:val="0"/>
          <w:numId w:val="122"/>
        </w:numPr>
        <w:shd w:val="clear" w:color="auto" w:fill="FFFFFF"/>
        <w:autoSpaceDN w:val="0"/>
        <w:spacing w:line="276" w:lineRule="auto"/>
        <w:jc w:val="both"/>
        <w:rPr>
          <w:rFonts w:ascii="Arial" w:hAnsi="Arial" w:cs="Arial"/>
          <w:b/>
          <w:bCs/>
          <w:sz w:val="20"/>
          <w:szCs w:val="20"/>
        </w:rPr>
      </w:pPr>
      <w:r w:rsidRPr="00BD4804">
        <w:rPr>
          <w:rFonts w:ascii="Arial" w:hAnsi="Arial" w:cs="Arial"/>
          <w:b/>
          <w:bCs/>
          <w:sz w:val="20"/>
          <w:szCs w:val="20"/>
        </w:rPr>
        <w:t>Informacje o klasie odporności pożarowej oraz odporności ogniowej i stopniu rozprzestrzeniania ognia przez elementy budowlane.</w:t>
      </w:r>
    </w:p>
    <w:p w:rsidR="00BD4804" w:rsidRPr="00BD4804" w:rsidRDefault="00BD4804" w:rsidP="00BD4804">
      <w:pPr>
        <w:pStyle w:val="p2"/>
        <w:shd w:val="clear" w:color="auto" w:fill="FFFFFF"/>
        <w:ind w:left="1020"/>
        <w:jc w:val="both"/>
        <w:rPr>
          <w:rFonts w:ascii="Arial" w:hAnsi="Arial" w:cs="Arial"/>
          <w:sz w:val="20"/>
          <w:szCs w:val="20"/>
        </w:rPr>
      </w:pPr>
      <w:r w:rsidRPr="00BD4804">
        <w:rPr>
          <w:rFonts w:ascii="Arial" w:hAnsi="Arial" w:cs="Arial"/>
          <w:sz w:val="20"/>
          <w:szCs w:val="20"/>
        </w:rPr>
        <w:t xml:space="preserve">Budynek będzie wykonany z elementów nie rozprzestrzeniających ognia (NRO), </w:t>
      </w:r>
      <w:r w:rsidRPr="00BD4804">
        <w:rPr>
          <w:rFonts w:ascii="Arial" w:hAnsi="Arial" w:cs="Arial"/>
          <w:sz w:val="20"/>
          <w:szCs w:val="20"/>
        </w:rPr>
        <w:br/>
        <w:t xml:space="preserve">w klasie odporności pożarowej co najmniej „B”. Klasa odporności ogniowej poszczególnych elementów budynku przedstawia się następująco: </w:t>
      </w:r>
    </w:p>
    <w:p w:rsidR="00BD4804" w:rsidRPr="00BD4804" w:rsidRDefault="00BD4804" w:rsidP="007A33DC">
      <w:pPr>
        <w:pStyle w:val="Tekstpodstawowywcity"/>
        <w:widowControl/>
        <w:numPr>
          <w:ilvl w:val="0"/>
          <w:numId w:val="124"/>
        </w:numPr>
        <w:tabs>
          <w:tab w:val="left" w:pos="-21650"/>
        </w:tabs>
        <w:suppressAutoHyphens/>
        <w:autoSpaceDE/>
        <w:adjustRightInd/>
        <w:spacing w:after="0"/>
        <w:jc w:val="both"/>
        <w:rPr>
          <w:sz w:val="20"/>
        </w:rPr>
      </w:pPr>
      <w:r w:rsidRPr="00BD4804">
        <w:rPr>
          <w:sz w:val="20"/>
        </w:rPr>
        <w:t xml:space="preserve">główna konstrukcja nośna – R 120, </w:t>
      </w:r>
    </w:p>
    <w:p w:rsidR="00BD4804" w:rsidRPr="00BD4804" w:rsidRDefault="00BD4804" w:rsidP="007A33DC">
      <w:pPr>
        <w:pStyle w:val="Tekstpodstawowywcity"/>
        <w:widowControl/>
        <w:numPr>
          <w:ilvl w:val="0"/>
          <w:numId w:val="124"/>
        </w:numPr>
        <w:tabs>
          <w:tab w:val="left" w:pos="-21650"/>
        </w:tabs>
        <w:suppressAutoHyphens/>
        <w:autoSpaceDE/>
        <w:adjustRightInd/>
        <w:spacing w:after="0"/>
        <w:jc w:val="both"/>
        <w:rPr>
          <w:sz w:val="20"/>
        </w:rPr>
      </w:pPr>
      <w:r w:rsidRPr="00BD4804">
        <w:rPr>
          <w:sz w:val="20"/>
        </w:rPr>
        <w:t xml:space="preserve">stropy – REI 60, </w:t>
      </w:r>
    </w:p>
    <w:p w:rsidR="00BD4804" w:rsidRPr="00BD4804" w:rsidRDefault="00BD4804" w:rsidP="007A33DC">
      <w:pPr>
        <w:pStyle w:val="Tekstpodstawowywcity"/>
        <w:widowControl/>
        <w:numPr>
          <w:ilvl w:val="0"/>
          <w:numId w:val="124"/>
        </w:numPr>
        <w:tabs>
          <w:tab w:val="left" w:pos="-21650"/>
        </w:tabs>
        <w:suppressAutoHyphens/>
        <w:autoSpaceDE/>
        <w:adjustRightInd/>
        <w:spacing w:after="0"/>
        <w:jc w:val="both"/>
        <w:rPr>
          <w:sz w:val="20"/>
        </w:rPr>
      </w:pPr>
      <w:r w:rsidRPr="00BD4804">
        <w:rPr>
          <w:sz w:val="20"/>
        </w:rPr>
        <w:t>konstrukcja dachu i przekrycie dachu – R 30/RE 30,</w:t>
      </w:r>
    </w:p>
    <w:p w:rsidR="00BD4804" w:rsidRPr="00BD4804" w:rsidRDefault="00BD4804" w:rsidP="007A33DC">
      <w:pPr>
        <w:pStyle w:val="Tekstpodstawowywcity"/>
        <w:widowControl/>
        <w:numPr>
          <w:ilvl w:val="0"/>
          <w:numId w:val="124"/>
        </w:numPr>
        <w:tabs>
          <w:tab w:val="left" w:pos="-21650"/>
        </w:tabs>
        <w:suppressAutoHyphens/>
        <w:autoSpaceDE/>
        <w:adjustRightInd/>
        <w:spacing w:after="0"/>
        <w:jc w:val="both"/>
        <w:rPr>
          <w:sz w:val="20"/>
        </w:rPr>
      </w:pPr>
      <w:r w:rsidRPr="00BD4804">
        <w:rPr>
          <w:sz w:val="20"/>
        </w:rPr>
        <w:t>ściana zewnętrzna – EI 60 (</w:t>
      </w:r>
      <w:proofErr w:type="spellStart"/>
      <w:r w:rsidRPr="00BD4804">
        <w:rPr>
          <w:sz w:val="20"/>
        </w:rPr>
        <w:t>o↔i</w:t>
      </w:r>
      <w:proofErr w:type="spellEnd"/>
      <w:r w:rsidRPr="00BD4804">
        <w:rPr>
          <w:sz w:val="20"/>
        </w:rPr>
        <w:t xml:space="preserve">), </w:t>
      </w:r>
    </w:p>
    <w:p w:rsidR="00BD4804" w:rsidRPr="00BD4804" w:rsidRDefault="00BD4804" w:rsidP="007A33DC">
      <w:pPr>
        <w:pStyle w:val="Tekstpodstawowywcity"/>
        <w:widowControl/>
        <w:numPr>
          <w:ilvl w:val="0"/>
          <w:numId w:val="124"/>
        </w:numPr>
        <w:tabs>
          <w:tab w:val="left" w:pos="-21650"/>
        </w:tabs>
        <w:suppressAutoHyphens/>
        <w:autoSpaceDE/>
        <w:adjustRightInd/>
        <w:spacing w:after="0"/>
        <w:jc w:val="both"/>
        <w:rPr>
          <w:sz w:val="20"/>
        </w:rPr>
      </w:pPr>
      <w:r w:rsidRPr="00BD4804">
        <w:rPr>
          <w:sz w:val="20"/>
        </w:rPr>
        <w:t>ściany wewnętrzne – EI 30 (</w:t>
      </w:r>
      <w:proofErr w:type="spellStart"/>
      <w:r w:rsidRPr="00BD4804">
        <w:rPr>
          <w:sz w:val="20"/>
        </w:rPr>
        <w:t>o↔i</w:t>
      </w:r>
      <w:proofErr w:type="spellEnd"/>
      <w:r w:rsidRPr="00BD4804">
        <w:rPr>
          <w:sz w:val="20"/>
        </w:rPr>
        <w:t xml:space="preserve">), </w:t>
      </w:r>
    </w:p>
    <w:p w:rsidR="00BD4804" w:rsidRPr="00BD4804" w:rsidRDefault="00BD4804" w:rsidP="007A33DC">
      <w:pPr>
        <w:pStyle w:val="Tekstpodstawowywcity"/>
        <w:widowControl/>
        <w:numPr>
          <w:ilvl w:val="0"/>
          <w:numId w:val="124"/>
        </w:numPr>
        <w:tabs>
          <w:tab w:val="left" w:pos="-21650"/>
        </w:tabs>
        <w:suppressAutoHyphens/>
        <w:autoSpaceDE/>
        <w:adjustRightInd/>
        <w:spacing w:after="0"/>
        <w:jc w:val="both"/>
        <w:rPr>
          <w:sz w:val="20"/>
        </w:rPr>
      </w:pPr>
      <w:r w:rsidRPr="00BD4804">
        <w:rPr>
          <w:sz w:val="20"/>
        </w:rPr>
        <w:t>konstrukcja schodów - R 60.</w:t>
      </w:r>
    </w:p>
    <w:p w:rsidR="00BD4804" w:rsidRPr="00BD4804" w:rsidRDefault="00BD4804" w:rsidP="00BD4804">
      <w:pPr>
        <w:pStyle w:val="Tekstpodstawowywcity"/>
        <w:spacing w:before="120"/>
        <w:ind w:left="1020"/>
        <w:jc w:val="both"/>
        <w:rPr>
          <w:sz w:val="20"/>
        </w:rPr>
      </w:pPr>
      <w:r w:rsidRPr="00BD4804">
        <w:rPr>
          <w:rStyle w:val="FontStyle24"/>
          <w:rFonts w:ascii="Arial" w:hAnsi="Arial" w:cs="Arial"/>
        </w:rPr>
        <w:t xml:space="preserve">Pokrycie dachu </w:t>
      </w:r>
      <w:r w:rsidRPr="00BD4804">
        <w:rPr>
          <w:sz w:val="20"/>
        </w:rPr>
        <w:t>będzie</w:t>
      </w:r>
      <w:r w:rsidRPr="00BD4804">
        <w:rPr>
          <w:rStyle w:val="FontStyle24"/>
          <w:rFonts w:ascii="Arial" w:hAnsi="Arial" w:cs="Arial"/>
        </w:rPr>
        <w:t xml:space="preserve"> posiadało cechę nie rozprzestrzeniania ognia (NRO) lub </w:t>
      </w:r>
      <w:proofErr w:type="spellStart"/>
      <w:r w:rsidRPr="00BD4804">
        <w:rPr>
          <w:rStyle w:val="FontStyle24"/>
          <w:rFonts w:ascii="Arial" w:hAnsi="Arial" w:cs="Arial"/>
        </w:rPr>
        <w:t>B</w:t>
      </w:r>
      <w:r w:rsidRPr="00BD4804">
        <w:rPr>
          <w:rStyle w:val="FontStyle24"/>
          <w:rFonts w:ascii="Arial" w:hAnsi="Arial" w:cs="Arial"/>
          <w:vertAlign w:val="subscript"/>
        </w:rPr>
        <w:t>roo</w:t>
      </w:r>
      <w:r w:rsidRPr="00BD4804">
        <w:rPr>
          <w:rStyle w:val="FontStyle24"/>
          <w:rFonts w:ascii="Arial" w:hAnsi="Arial" w:cs="Arial"/>
        </w:rPr>
        <w:t>f</w:t>
      </w:r>
      <w:proofErr w:type="spellEnd"/>
      <w:r w:rsidRPr="00BD4804">
        <w:rPr>
          <w:rStyle w:val="FontStyle24"/>
          <w:rFonts w:ascii="Arial" w:hAnsi="Arial" w:cs="Arial"/>
        </w:rPr>
        <w:t xml:space="preserve"> (t1).</w:t>
      </w:r>
    </w:p>
    <w:p w:rsidR="00BD4804" w:rsidRPr="00BD4804" w:rsidRDefault="00BD4804" w:rsidP="007A33DC">
      <w:pPr>
        <w:pStyle w:val="p2"/>
        <w:numPr>
          <w:ilvl w:val="0"/>
          <w:numId w:val="122"/>
        </w:numPr>
        <w:shd w:val="clear" w:color="auto" w:fill="FFFFFF"/>
        <w:autoSpaceDN w:val="0"/>
        <w:spacing w:line="276" w:lineRule="auto"/>
        <w:jc w:val="both"/>
        <w:rPr>
          <w:rFonts w:ascii="Arial" w:hAnsi="Arial" w:cs="Arial"/>
          <w:sz w:val="20"/>
          <w:szCs w:val="20"/>
        </w:rPr>
      </w:pPr>
      <w:r w:rsidRPr="00BD4804">
        <w:rPr>
          <w:rFonts w:ascii="Arial" w:hAnsi="Arial" w:cs="Arial"/>
          <w:b/>
          <w:bCs/>
          <w:sz w:val="20"/>
          <w:szCs w:val="20"/>
          <w:shd w:val="clear" w:color="auto" w:fill="FFFFFF"/>
        </w:rPr>
        <w:t>Informacje o występowaniu materiałów wybuchowych oraz zagrożenia wybuchem, w tym informacje o występowaniu pomieszczeń zagrożonych wybuchem oraz stref zagrożenia wybuchem w przestrzeni zewnętrznej.</w:t>
      </w:r>
    </w:p>
    <w:p w:rsidR="00BD4804" w:rsidRPr="00BD4804" w:rsidRDefault="00BD4804" w:rsidP="00BD4804">
      <w:pPr>
        <w:ind w:left="1020"/>
        <w:rPr>
          <w:rFonts w:ascii="Arial" w:hAnsi="Arial" w:cs="Arial"/>
          <w:szCs w:val="20"/>
        </w:rPr>
      </w:pPr>
      <w:r w:rsidRPr="00BD4804">
        <w:rPr>
          <w:rFonts w:ascii="Arial" w:hAnsi="Arial" w:cs="Arial"/>
          <w:szCs w:val="20"/>
        </w:rPr>
        <w:t xml:space="preserve">W budynku nie będą występowały materiały wybuchowe ani pomieszczenia zagrożone wybuchem, nie będą wyznaczone strefy zagrożenia wybuchem. </w:t>
      </w:r>
    </w:p>
    <w:p w:rsidR="00BD4804" w:rsidRPr="00BD4804" w:rsidRDefault="00BD4804" w:rsidP="00BD4804">
      <w:pPr>
        <w:ind w:left="1020"/>
        <w:rPr>
          <w:rFonts w:ascii="Arial" w:hAnsi="Arial" w:cs="Arial"/>
          <w:szCs w:val="20"/>
        </w:rPr>
      </w:pPr>
      <w:r w:rsidRPr="00BD4804">
        <w:rPr>
          <w:rFonts w:ascii="Arial" w:hAnsi="Arial" w:cs="Arial"/>
          <w:szCs w:val="20"/>
        </w:rPr>
        <w:t>Na terenie przyległym do budynku nie będą występowały strefy zagrożenia wybuchem (w przestrzeni zewnętrznej).</w:t>
      </w:r>
    </w:p>
    <w:p w:rsidR="00BD4804" w:rsidRPr="00BD4804" w:rsidRDefault="00BD4804" w:rsidP="007A33DC">
      <w:pPr>
        <w:pStyle w:val="p2"/>
        <w:numPr>
          <w:ilvl w:val="0"/>
          <w:numId w:val="122"/>
        </w:numPr>
        <w:shd w:val="clear" w:color="auto" w:fill="FFFFFF"/>
        <w:autoSpaceDN w:val="0"/>
        <w:spacing w:line="276" w:lineRule="auto"/>
        <w:jc w:val="both"/>
        <w:rPr>
          <w:rFonts w:ascii="Arial" w:hAnsi="Arial" w:cs="Arial"/>
          <w:b/>
          <w:bCs/>
          <w:sz w:val="20"/>
          <w:szCs w:val="20"/>
        </w:rPr>
      </w:pPr>
      <w:r w:rsidRPr="00BD4804">
        <w:rPr>
          <w:rFonts w:ascii="Arial" w:hAnsi="Arial" w:cs="Arial"/>
          <w:b/>
          <w:bCs/>
          <w:sz w:val="20"/>
          <w:szCs w:val="20"/>
        </w:rPr>
        <w:lastRenderedPageBreak/>
        <w:t xml:space="preserve">Informacje o warunkach i strategii ewakuacji ludzi lub ich uratowania w inny sposób, uwzględniające liczbę i stan sprawności osób przebywających </w:t>
      </w:r>
      <w:r w:rsidRPr="00BD4804">
        <w:rPr>
          <w:rFonts w:ascii="Arial" w:hAnsi="Arial" w:cs="Arial"/>
          <w:b/>
          <w:bCs/>
          <w:sz w:val="20"/>
          <w:szCs w:val="20"/>
        </w:rPr>
        <w:br/>
        <w:t>w obiekcie.</w:t>
      </w:r>
    </w:p>
    <w:p w:rsidR="00BD4804" w:rsidRPr="00BD4804" w:rsidRDefault="00BD4804" w:rsidP="00BD4804">
      <w:pPr>
        <w:ind w:left="993"/>
        <w:rPr>
          <w:rFonts w:ascii="Arial" w:hAnsi="Arial" w:cs="Arial"/>
          <w:szCs w:val="20"/>
        </w:rPr>
      </w:pPr>
      <w:r w:rsidRPr="00BD4804">
        <w:rPr>
          <w:rFonts w:ascii="Arial" w:hAnsi="Arial" w:cs="Arial"/>
          <w:szCs w:val="20"/>
        </w:rPr>
        <w:t>Z pomieszczeń przeznaczonych na pobyt ludzi zapewniona jest możliwość ewakuacji w bezpieczne miejsce na zewnątrz budynku, bezpośrednio albo drogami komunikacji ogólnej zwanymi drogami ewakuacyjnymi.</w:t>
      </w:r>
    </w:p>
    <w:p w:rsidR="00BD4804" w:rsidRPr="00BD4804" w:rsidRDefault="00BD4804" w:rsidP="00BD4804">
      <w:pPr>
        <w:spacing w:before="60"/>
        <w:ind w:left="993"/>
        <w:rPr>
          <w:rFonts w:ascii="Arial" w:hAnsi="Arial" w:cs="Arial"/>
          <w:szCs w:val="20"/>
        </w:rPr>
      </w:pPr>
      <w:r w:rsidRPr="00BD4804">
        <w:rPr>
          <w:rFonts w:ascii="Arial" w:hAnsi="Arial" w:cs="Arial"/>
          <w:szCs w:val="20"/>
        </w:rPr>
        <w:t xml:space="preserve">Obiekt będzie dostępny dla osób niepełnosprawnych. </w:t>
      </w:r>
    </w:p>
    <w:p w:rsidR="00BD4804" w:rsidRPr="00BD4804" w:rsidRDefault="00BD4804" w:rsidP="00BD4804">
      <w:pPr>
        <w:spacing w:before="60"/>
        <w:ind w:left="993"/>
        <w:rPr>
          <w:rFonts w:ascii="Arial" w:hAnsi="Arial" w:cs="Arial"/>
          <w:szCs w:val="20"/>
          <w:shd w:val="clear" w:color="auto" w:fill="FFFFFF"/>
        </w:rPr>
      </w:pPr>
      <w:r w:rsidRPr="00BD4804">
        <w:rPr>
          <w:rFonts w:ascii="Arial" w:hAnsi="Arial" w:cs="Arial"/>
          <w:szCs w:val="20"/>
          <w:shd w:val="clear" w:color="auto" w:fill="FFFFFF"/>
        </w:rPr>
        <w:t>Graniczne wymiary schodów stałych w budynku użyteczności publicznej wynoszą: 1,2</w:t>
      </w:r>
      <w:r>
        <w:rPr>
          <w:rFonts w:ascii="Arial" w:hAnsi="Arial" w:cs="Arial"/>
          <w:szCs w:val="20"/>
          <w:shd w:val="clear" w:color="auto" w:fill="FFFFFF"/>
        </w:rPr>
        <w:t>0</w:t>
      </w:r>
      <w:r w:rsidRPr="00BD4804">
        <w:rPr>
          <w:rFonts w:ascii="Arial" w:hAnsi="Arial" w:cs="Arial"/>
          <w:szCs w:val="20"/>
          <w:shd w:val="clear" w:color="auto" w:fill="FFFFFF"/>
        </w:rPr>
        <w:t xml:space="preserve"> m – szerokość użytkowa biegu; 1,5</w:t>
      </w:r>
      <w:r>
        <w:rPr>
          <w:rFonts w:ascii="Arial" w:hAnsi="Arial" w:cs="Arial"/>
          <w:szCs w:val="20"/>
          <w:shd w:val="clear" w:color="auto" w:fill="FFFFFF"/>
        </w:rPr>
        <w:t>0</w:t>
      </w:r>
      <w:r w:rsidRPr="00BD4804">
        <w:rPr>
          <w:rFonts w:ascii="Arial" w:hAnsi="Arial" w:cs="Arial"/>
          <w:szCs w:val="20"/>
          <w:shd w:val="clear" w:color="auto" w:fill="FFFFFF"/>
        </w:rPr>
        <w:t xml:space="preserve"> m szerokość użytkowa spocznika; 0,175</w:t>
      </w:r>
      <w:r>
        <w:rPr>
          <w:rFonts w:ascii="Arial" w:hAnsi="Arial" w:cs="Arial"/>
          <w:szCs w:val="20"/>
          <w:shd w:val="clear" w:color="auto" w:fill="FFFFFF"/>
        </w:rPr>
        <w:t xml:space="preserve"> </w:t>
      </w:r>
      <w:r w:rsidRPr="00BD4804">
        <w:rPr>
          <w:rFonts w:ascii="Arial" w:hAnsi="Arial" w:cs="Arial"/>
          <w:szCs w:val="20"/>
          <w:shd w:val="clear" w:color="auto" w:fill="FFFFFF"/>
        </w:rPr>
        <w:t>m – maksymalna wysokość stopni. W budynkach użyteczności publicznej łączną szerokość użytkową biegów oraz łączną szerokość użytkową spoczników w klatkach schodowych, stanowiących drogę ewakuacyjną, należy obliczać proporcjonalnie do liczby osób mogących przebywać równocześnie na kondygnacji, na której przewiduje się obecność największej ich liczby, przyjmując co najmniej 0,6 m szerokości na 100 osób, lecz nie mniej niż określono to powyżej.</w:t>
      </w:r>
    </w:p>
    <w:p w:rsidR="00BD4804" w:rsidRPr="00BD4804" w:rsidRDefault="00BD4804" w:rsidP="00BD4804">
      <w:pPr>
        <w:spacing w:before="60"/>
        <w:ind w:left="993"/>
        <w:rPr>
          <w:rFonts w:ascii="Arial" w:hAnsi="Arial" w:cs="Arial"/>
          <w:szCs w:val="20"/>
        </w:rPr>
      </w:pPr>
      <w:r w:rsidRPr="00BD4804">
        <w:rPr>
          <w:rFonts w:ascii="Arial" w:hAnsi="Arial" w:cs="Arial"/>
          <w:szCs w:val="20"/>
          <w:shd w:val="clear" w:color="auto" w:fill="FFFFFF"/>
        </w:rPr>
        <w:t>Drzwi stanowiące wyjście ewakuacyjne z budynku przeznaczonego dla więcej niż 50 osób powinny otwierać się na zewnątrz. Wymaganie to nie dotyczy budynku wpisanego do rejestru zabytków.</w:t>
      </w:r>
    </w:p>
    <w:p w:rsidR="00BD4804" w:rsidRPr="00BD4804" w:rsidRDefault="00BD4804" w:rsidP="00BD4804">
      <w:pPr>
        <w:spacing w:before="60"/>
        <w:ind w:left="993"/>
        <w:rPr>
          <w:rFonts w:ascii="Arial" w:hAnsi="Arial" w:cs="Arial"/>
          <w:szCs w:val="20"/>
        </w:rPr>
      </w:pPr>
      <w:r w:rsidRPr="00BD4804">
        <w:rPr>
          <w:rFonts w:ascii="Arial" w:hAnsi="Arial" w:cs="Arial"/>
          <w:szCs w:val="20"/>
        </w:rPr>
        <w:t xml:space="preserve">Szerokość drzwi stanowiących wyjście ewakuacyjne z budynku, a także szerokość drzwi na drodze ewakuacyjnej z klatki schodowej, prowadzących na zewnątrz budynku powinna wynosić nie mniej niż szerokość biegu klatki schodowej, </w:t>
      </w:r>
      <w:proofErr w:type="spellStart"/>
      <w:r w:rsidRPr="00BD4804">
        <w:rPr>
          <w:rFonts w:ascii="Arial" w:hAnsi="Arial" w:cs="Arial"/>
          <w:szCs w:val="20"/>
        </w:rPr>
        <w:t>t.j</w:t>
      </w:r>
      <w:proofErr w:type="spellEnd"/>
      <w:r w:rsidRPr="00BD4804">
        <w:rPr>
          <w:rFonts w:ascii="Arial" w:hAnsi="Arial" w:cs="Arial"/>
          <w:szCs w:val="20"/>
        </w:rPr>
        <w:t>. 1,2</w:t>
      </w:r>
      <w:r>
        <w:rPr>
          <w:rFonts w:ascii="Arial" w:hAnsi="Arial" w:cs="Arial"/>
          <w:szCs w:val="20"/>
        </w:rPr>
        <w:t>0</w:t>
      </w:r>
      <w:r w:rsidRPr="00BD4804">
        <w:rPr>
          <w:rFonts w:ascii="Arial" w:hAnsi="Arial" w:cs="Arial"/>
          <w:szCs w:val="20"/>
        </w:rPr>
        <w:t xml:space="preserve"> m.</w:t>
      </w:r>
    </w:p>
    <w:p w:rsidR="00BD4804" w:rsidRPr="00BD4804" w:rsidRDefault="00BD4804" w:rsidP="00BD4804">
      <w:pPr>
        <w:ind w:left="993"/>
        <w:rPr>
          <w:rFonts w:ascii="Arial" w:hAnsi="Arial" w:cs="Arial"/>
          <w:szCs w:val="20"/>
        </w:rPr>
      </w:pPr>
      <w:r w:rsidRPr="00BD4804">
        <w:rPr>
          <w:rFonts w:ascii="Arial" w:hAnsi="Arial" w:cs="Arial"/>
          <w:szCs w:val="20"/>
        </w:rPr>
        <w:t xml:space="preserve">Drzwi wieloskrzydłowe, stanowiące wyjścia ewakuacyjne z pomieszczeń oraz na drodze ewakuacyjnej, muszą posiadać co najmniej jedne, nieblokowane skrzydło drzwiowe o szerokości nie mniejszej niż 0,9 m. </w:t>
      </w:r>
    </w:p>
    <w:p w:rsidR="00BD4804" w:rsidRPr="00BD4804" w:rsidRDefault="00BD4804" w:rsidP="00BD4804">
      <w:pPr>
        <w:ind w:left="993"/>
        <w:rPr>
          <w:rFonts w:ascii="Arial" w:hAnsi="Arial" w:cs="Arial"/>
          <w:szCs w:val="20"/>
        </w:rPr>
      </w:pPr>
      <w:r w:rsidRPr="00BD4804">
        <w:rPr>
          <w:rFonts w:ascii="Arial" w:hAnsi="Arial" w:cs="Arial"/>
          <w:szCs w:val="20"/>
        </w:rPr>
        <w:t>Wysokość drzwi ewakuacyjnych istniejących i projektowanych powinna wynosić nie mniej niż 2m.</w:t>
      </w:r>
    </w:p>
    <w:p w:rsidR="00BD4804" w:rsidRPr="00BD4804" w:rsidRDefault="00BD4804" w:rsidP="00BD4804">
      <w:pPr>
        <w:ind w:left="993"/>
        <w:rPr>
          <w:rFonts w:ascii="Arial" w:hAnsi="Arial" w:cs="Arial"/>
          <w:szCs w:val="20"/>
        </w:rPr>
      </w:pPr>
      <w:r w:rsidRPr="00BD4804">
        <w:rPr>
          <w:rFonts w:ascii="Arial" w:hAnsi="Arial" w:cs="Arial"/>
          <w:szCs w:val="20"/>
        </w:rPr>
        <w:t xml:space="preserve">Drzwi stanowiące wyjście ewakuacyjne z pomieszczenia oraz na drodze ewakuacyjnej muszą posiadać co najmniej jedno nieblokowane skrzydło drzwiowe o szerokości nie mniejszej niż 0,9 m. Warunek ten nie dotyczy pomieszczeń, </w:t>
      </w:r>
      <w:r>
        <w:rPr>
          <w:rFonts w:ascii="Arial" w:hAnsi="Arial" w:cs="Arial"/>
          <w:szCs w:val="20"/>
        </w:rPr>
        <w:tab/>
      </w:r>
      <w:r w:rsidRPr="00BD4804">
        <w:rPr>
          <w:rFonts w:ascii="Arial" w:hAnsi="Arial" w:cs="Arial"/>
          <w:szCs w:val="20"/>
        </w:rPr>
        <w:br/>
        <w:t>w których przebywa maksymalnie do 3 osób (szerokość drzwi może być zmniejszona do 0,8 m).</w:t>
      </w:r>
    </w:p>
    <w:p w:rsidR="00BD4804" w:rsidRPr="00BD4804" w:rsidRDefault="00BD4804" w:rsidP="00BD4804">
      <w:pPr>
        <w:ind w:left="993"/>
        <w:rPr>
          <w:rFonts w:ascii="Arial" w:hAnsi="Arial" w:cs="Arial"/>
          <w:szCs w:val="20"/>
        </w:rPr>
      </w:pPr>
      <w:r w:rsidRPr="00BD4804">
        <w:rPr>
          <w:rFonts w:ascii="Arial" w:hAnsi="Arial" w:cs="Arial"/>
          <w:szCs w:val="20"/>
        </w:rPr>
        <w:t xml:space="preserve">Skrzydła drzwi, stanowiące wyjście na drogę ewakuacyjną, nie mogą po ich całkowitym otwarciu, zmniejszać wymaganej szerokości tej drogi – wymagania nie stosuje się do drzwi wyposażonych w urządzenia samoczynnie je zamykające. </w:t>
      </w:r>
    </w:p>
    <w:p w:rsidR="00BD4804" w:rsidRPr="00BD4804" w:rsidRDefault="00BD4804" w:rsidP="00BD4804">
      <w:pPr>
        <w:spacing w:before="60"/>
        <w:ind w:left="993"/>
        <w:rPr>
          <w:rFonts w:ascii="Arial" w:hAnsi="Arial" w:cs="Arial"/>
          <w:szCs w:val="20"/>
        </w:rPr>
      </w:pPr>
      <w:r w:rsidRPr="00BD4804">
        <w:rPr>
          <w:rFonts w:ascii="Arial" w:hAnsi="Arial" w:cs="Arial"/>
          <w:szCs w:val="20"/>
        </w:rPr>
        <w:t>Szerokość poziomych dróg ewakuacyjnych powinna wynosić co najmniej 1,4</w:t>
      </w:r>
      <w:r>
        <w:rPr>
          <w:rFonts w:ascii="Arial" w:hAnsi="Arial" w:cs="Arial"/>
          <w:szCs w:val="20"/>
        </w:rPr>
        <w:t>0</w:t>
      </w:r>
      <w:r w:rsidRPr="00BD4804">
        <w:rPr>
          <w:rFonts w:ascii="Arial" w:hAnsi="Arial" w:cs="Arial"/>
          <w:szCs w:val="20"/>
        </w:rPr>
        <w:t xml:space="preserve"> m. Dopuszcza się zmniejszenie szerokości poziomej drogi ewakuacyjnej</w:t>
      </w:r>
      <w:r w:rsidRPr="00BD4804">
        <w:rPr>
          <w:rFonts w:ascii="Arial" w:hAnsi="Arial" w:cs="Arial"/>
          <w:bCs/>
          <w:iCs/>
          <w:szCs w:val="20"/>
        </w:rPr>
        <w:t xml:space="preserve"> do 1,2</w:t>
      </w:r>
      <w:r>
        <w:rPr>
          <w:rFonts w:ascii="Arial" w:hAnsi="Arial" w:cs="Arial"/>
          <w:bCs/>
          <w:iCs/>
          <w:szCs w:val="20"/>
        </w:rPr>
        <w:t>0</w:t>
      </w:r>
      <w:r w:rsidRPr="00BD4804">
        <w:rPr>
          <w:rFonts w:ascii="Arial" w:hAnsi="Arial" w:cs="Arial"/>
          <w:bCs/>
          <w:iCs/>
          <w:szCs w:val="20"/>
        </w:rPr>
        <w:t>m, jeżeli jest ona przeznaczona do ewakuacji nie więcej niż 20 osób.</w:t>
      </w:r>
    </w:p>
    <w:p w:rsidR="00BD4804" w:rsidRPr="00BD4804" w:rsidRDefault="00BD4804" w:rsidP="00BD4804">
      <w:pPr>
        <w:spacing w:before="60"/>
        <w:ind w:left="993"/>
        <w:rPr>
          <w:rFonts w:ascii="Arial" w:hAnsi="Arial" w:cs="Arial"/>
          <w:szCs w:val="20"/>
        </w:rPr>
      </w:pPr>
      <w:r w:rsidRPr="00BD4804">
        <w:rPr>
          <w:rFonts w:ascii="Arial" w:hAnsi="Arial" w:cs="Arial"/>
          <w:szCs w:val="20"/>
        </w:rPr>
        <w:t>Wysokość drogi ewakuacyjnej powinna wynosić co najmniej 2,2</w:t>
      </w:r>
      <w:r>
        <w:rPr>
          <w:rFonts w:ascii="Arial" w:hAnsi="Arial" w:cs="Arial"/>
          <w:szCs w:val="20"/>
        </w:rPr>
        <w:t>0</w:t>
      </w:r>
      <w:r w:rsidRPr="00BD4804">
        <w:rPr>
          <w:rFonts w:ascii="Arial" w:hAnsi="Arial" w:cs="Arial"/>
          <w:szCs w:val="20"/>
        </w:rPr>
        <w:t xml:space="preserve">m. </w:t>
      </w:r>
    </w:p>
    <w:p w:rsidR="00BD4804" w:rsidRPr="00BD4804" w:rsidRDefault="00BD4804" w:rsidP="00BD4804">
      <w:pPr>
        <w:pStyle w:val="Default"/>
        <w:ind w:left="993"/>
        <w:jc w:val="both"/>
        <w:rPr>
          <w:sz w:val="20"/>
          <w:szCs w:val="20"/>
        </w:rPr>
      </w:pPr>
      <w:r w:rsidRPr="00BD4804">
        <w:rPr>
          <w:color w:val="auto"/>
          <w:sz w:val="20"/>
          <w:szCs w:val="20"/>
        </w:rPr>
        <w:t xml:space="preserve">W obiekcie nie będą występowały pomieszczenia przeznaczone dla ponad 50 osób. </w:t>
      </w:r>
      <w:r w:rsidRPr="00BD4804">
        <w:rPr>
          <w:color w:val="auto"/>
          <w:sz w:val="20"/>
          <w:szCs w:val="20"/>
        </w:rPr>
        <w:tab/>
      </w:r>
      <w:r w:rsidRPr="00BD4804">
        <w:rPr>
          <w:color w:val="FF0000"/>
          <w:sz w:val="20"/>
          <w:szCs w:val="20"/>
        </w:rPr>
        <w:br/>
      </w:r>
    </w:p>
    <w:p w:rsidR="00BD4804" w:rsidRPr="0074228A" w:rsidRDefault="00BD4804" w:rsidP="0074228A">
      <w:pPr>
        <w:pStyle w:val="Default"/>
        <w:ind w:left="993"/>
        <w:jc w:val="both"/>
        <w:rPr>
          <w:sz w:val="20"/>
          <w:szCs w:val="20"/>
        </w:rPr>
      </w:pPr>
      <w:r w:rsidRPr="00BD4804">
        <w:rPr>
          <w:color w:val="auto"/>
          <w:sz w:val="20"/>
          <w:szCs w:val="20"/>
        </w:rPr>
        <w:t xml:space="preserve">Wymagana długość dojścia ewakuacyjnego w budynku kategorii zagrożenia ludzi ZL III przy jednym kierunku ewakuacji wynosi 30 m, w tym nie więcej niż 20 m po poziomej drodze ewakuacyjnej, a przy dwóch dojściach 60m. Przy dwóch kierunkach ewakuacji </w:t>
      </w:r>
      <w:r w:rsidRPr="00BD4804">
        <w:rPr>
          <w:color w:val="auto"/>
          <w:sz w:val="20"/>
          <w:szCs w:val="20"/>
          <w:shd w:val="clear" w:color="auto" w:fill="FFFFFF"/>
        </w:rPr>
        <w:t>dojścia nie mogą się pokrywać ani krzyżować, przy czym dopuszcza się ich wspólny początkowy przebieg na długości nie większej niż 2 m.</w:t>
      </w:r>
    </w:p>
    <w:p w:rsidR="00BD4804" w:rsidRPr="00BD4804" w:rsidRDefault="00BD4804" w:rsidP="00BD4804">
      <w:pPr>
        <w:spacing w:before="60"/>
        <w:ind w:left="993"/>
        <w:rPr>
          <w:rFonts w:ascii="Arial" w:hAnsi="Arial" w:cs="Arial"/>
          <w:szCs w:val="20"/>
        </w:rPr>
      </w:pPr>
      <w:r w:rsidRPr="00BD4804">
        <w:rPr>
          <w:rFonts w:ascii="Arial" w:eastAsia="Times New Roman" w:hAnsi="Arial" w:cs="Arial"/>
          <w:szCs w:val="20"/>
          <w:lang w:eastAsia="pl-PL"/>
        </w:rPr>
        <w:t>Klatki schodowe przeznaczone do ewakuacji ze strefy pożarowej ZL III w budynku średniowysokim (SW) – powinny być obudowane i zamykane drzwiami dymoszczelnymi oraz wyposażone w urządzenia zapobiegające zadymieniu lub służące do usuwania dymu, uruchamiane samoczynnie za pomocą systemu wykrywania dymu.</w:t>
      </w:r>
    </w:p>
    <w:p w:rsidR="00BD4804" w:rsidRPr="00BD4804" w:rsidRDefault="00BD4804" w:rsidP="00BD4804">
      <w:pPr>
        <w:pStyle w:val="p0"/>
        <w:shd w:val="clear" w:color="auto" w:fill="FFFFFF"/>
        <w:ind w:left="993"/>
        <w:jc w:val="both"/>
        <w:rPr>
          <w:rFonts w:ascii="Arial" w:hAnsi="Arial" w:cs="Arial"/>
          <w:sz w:val="20"/>
          <w:szCs w:val="20"/>
        </w:rPr>
      </w:pPr>
      <w:r w:rsidRPr="00BD4804">
        <w:rPr>
          <w:rFonts w:ascii="Arial" w:hAnsi="Arial" w:cs="Arial"/>
          <w:sz w:val="20"/>
          <w:szCs w:val="20"/>
        </w:rPr>
        <w:t xml:space="preserve">Długość drogi ewakuacyjnej od wyjścia z pomieszczenia na drogę ewakuacyjną do wyjścia do innej strefy pożarowej lub na zewnątrz budynku, zwanej dalej „dojściem ewakuacyjnym”, mierzy się wzdłuż osi drogi ewakuacyjnej. </w:t>
      </w:r>
    </w:p>
    <w:p w:rsidR="00BD4804" w:rsidRPr="00BD4804" w:rsidRDefault="00BD4804" w:rsidP="00BD4804">
      <w:pPr>
        <w:pStyle w:val="p0"/>
        <w:shd w:val="clear" w:color="auto" w:fill="FFFFFF"/>
        <w:ind w:left="993"/>
        <w:jc w:val="both"/>
        <w:rPr>
          <w:rFonts w:ascii="Arial" w:hAnsi="Arial" w:cs="Arial"/>
          <w:sz w:val="20"/>
          <w:szCs w:val="20"/>
        </w:rPr>
      </w:pPr>
      <w:r w:rsidRPr="00BD4804">
        <w:rPr>
          <w:rFonts w:ascii="Arial" w:hAnsi="Arial" w:cs="Arial"/>
          <w:sz w:val="20"/>
          <w:szCs w:val="20"/>
        </w:rPr>
        <w:t>Za równorzędne wyjściu do innej strefy pożarowej, o którym mowa powyżej, uważa się wyjście do obudowanej klatki schodowej, zamykanej drzwiami o klasie odporności ogniowej co najmniej E I 30, wyposażonej w urządzenia zapobiegające zadymieniu lub służące do usuwania dymu</w:t>
      </w:r>
    </w:p>
    <w:p w:rsidR="00BD4804" w:rsidRPr="00BD4804" w:rsidRDefault="00BD4804" w:rsidP="00BD4804">
      <w:pPr>
        <w:spacing w:before="60"/>
        <w:ind w:left="993"/>
        <w:rPr>
          <w:rFonts w:ascii="Arial" w:hAnsi="Arial" w:cs="Arial"/>
          <w:szCs w:val="20"/>
        </w:rPr>
      </w:pPr>
      <w:r w:rsidRPr="00BD4804">
        <w:rPr>
          <w:rFonts w:ascii="Arial" w:hAnsi="Arial" w:cs="Arial"/>
          <w:szCs w:val="20"/>
        </w:rPr>
        <w:t>Uwzględniając układ funkcjonalny pomieszczeń, dopuszczalna długość przejścia ewakuacyjnego nie może przekraczać wymaganych 40 m, a przejście to nie może prowadzić przez więcej niż trzy pomieszczenia.</w:t>
      </w:r>
    </w:p>
    <w:p w:rsidR="00BD4804" w:rsidRPr="00BD4804" w:rsidRDefault="00BD4804" w:rsidP="00BD4804">
      <w:pPr>
        <w:spacing w:before="60"/>
        <w:ind w:left="993"/>
        <w:rPr>
          <w:rFonts w:ascii="Arial" w:hAnsi="Arial" w:cs="Arial"/>
          <w:szCs w:val="20"/>
        </w:rPr>
      </w:pPr>
      <w:r w:rsidRPr="00BD4804">
        <w:rPr>
          <w:rFonts w:ascii="Arial" w:hAnsi="Arial" w:cs="Arial"/>
          <w:szCs w:val="20"/>
        </w:rPr>
        <w:lastRenderedPageBreak/>
        <w:t>Do wystroju wnętrz (wykładziny podłogowe, okładziny ścienne, stałe wbudowane elementy wyposażenia) powinny być zastosowane materiały co najmniej trudno zapalne. Na sufity podwieszane użyto materiałów niepalnych lub niezapalnych, niekapiących i nieodpadających pod wpływem ognia.</w:t>
      </w:r>
    </w:p>
    <w:p w:rsidR="00BD4804" w:rsidRPr="00BD4804" w:rsidRDefault="00BD4804" w:rsidP="007A33DC">
      <w:pPr>
        <w:pStyle w:val="p2"/>
        <w:numPr>
          <w:ilvl w:val="0"/>
          <w:numId w:val="122"/>
        </w:numPr>
        <w:shd w:val="clear" w:color="auto" w:fill="FFFFFF"/>
        <w:autoSpaceDN w:val="0"/>
        <w:spacing w:line="276" w:lineRule="auto"/>
        <w:jc w:val="both"/>
        <w:rPr>
          <w:rFonts w:ascii="Arial" w:hAnsi="Arial" w:cs="Arial"/>
          <w:b/>
          <w:bCs/>
          <w:sz w:val="20"/>
          <w:szCs w:val="20"/>
        </w:rPr>
      </w:pPr>
      <w:r w:rsidRPr="00BD4804">
        <w:rPr>
          <w:rFonts w:ascii="Arial" w:hAnsi="Arial" w:cs="Arial"/>
          <w:b/>
          <w:bCs/>
          <w:sz w:val="20"/>
          <w:szCs w:val="20"/>
        </w:rPr>
        <w:t xml:space="preserve">Informacje o doborze urządzeń przeciwpożarowych oraz innych instalacji </w:t>
      </w:r>
      <w:r w:rsidRPr="00BD4804">
        <w:rPr>
          <w:rFonts w:ascii="Arial" w:hAnsi="Arial" w:cs="Arial"/>
          <w:b/>
          <w:bCs/>
          <w:sz w:val="20"/>
          <w:szCs w:val="20"/>
        </w:rPr>
        <w:br/>
        <w:t>i urządzeń służących bezpieczeństwu pożarowemu wraz z określeniem zakresu i celu ich stosowania.</w:t>
      </w:r>
    </w:p>
    <w:p w:rsidR="00BD4804" w:rsidRPr="00BD4804" w:rsidRDefault="00BD4804" w:rsidP="00BD4804">
      <w:pPr>
        <w:ind w:left="1020"/>
        <w:rPr>
          <w:rFonts w:ascii="Arial" w:hAnsi="Arial" w:cs="Arial"/>
          <w:szCs w:val="20"/>
        </w:rPr>
      </w:pPr>
      <w:r w:rsidRPr="00BD4804">
        <w:rPr>
          <w:rFonts w:ascii="Arial" w:hAnsi="Arial" w:cs="Arial"/>
          <w:szCs w:val="20"/>
        </w:rPr>
        <w:t>Przeciwpożarowy wyłącznik prądu:</w:t>
      </w:r>
    </w:p>
    <w:p w:rsidR="00BD4804" w:rsidRPr="00BD4804" w:rsidRDefault="00BD4804" w:rsidP="00BD4804">
      <w:pPr>
        <w:pStyle w:val="Tekstpodstawowy"/>
        <w:spacing w:line="100" w:lineRule="atLeast"/>
        <w:ind w:left="1021"/>
        <w:rPr>
          <w:rFonts w:ascii="Arial" w:hAnsi="Arial" w:cs="Arial"/>
          <w:bCs/>
          <w:szCs w:val="20"/>
        </w:rPr>
      </w:pPr>
      <w:r w:rsidRPr="00BD4804">
        <w:rPr>
          <w:rFonts w:ascii="Arial" w:hAnsi="Arial" w:cs="Arial"/>
          <w:bCs/>
          <w:szCs w:val="20"/>
        </w:rPr>
        <w:t xml:space="preserve">W budynku będzie zastosowany przeciwpożarowy wyłącznik prądu, odcinający zasilanie wszystkich obwodów instalacji elektrycznej, za wyjątkiem obwodów zasilających instalacje i urządzenia, których funkcjonowanie jest niezbędne podczas pożaru. Przeciwpożarowy wyłącznik prądu powinien być umieszczony w pobliżu głównego wejścia do obiektu lub złącza i odpowiednio oznakowany. Użycie przeciwpożarowego wyłącznika prądu nie będzie powodować samoczynnego załączenia drugiego źródła energii, jak również zadziałania agregatu prądotwórczego. Kabel sterujący działaniem wyłącznika posiadać będzie klasę odporności ogniowej E 90 (PH 90) wraz z jego elementami mocującymi. Przewody i kable zasilające i sterownicze urządzeń przeciwpożarowych posiadać będą 90 minut odporności ogniowej. </w:t>
      </w:r>
    </w:p>
    <w:p w:rsidR="00BD4804" w:rsidRPr="00BD4804" w:rsidRDefault="00BD4804" w:rsidP="00BD4804">
      <w:pPr>
        <w:pStyle w:val="Tekstpodstawowy"/>
        <w:spacing w:line="100" w:lineRule="atLeast"/>
        <w:ind w:left="1021"/>
        <w:rPr>
          <w:rFonts w:ascii="Arial" w:hAnsi="Arial" w:cs="Arial"/>
          <w:szCs w:val="20"/>
        </w:rPr>
      </w:pPr>
      <w:r w:rsidRPr="00BD4804">
        <w:rPr>
          <w:rFonts w:ascii="Arial" w:hAnsi="Arial" w:cs="Arial"/>
          <w:bCs/>
          <w:szCs w:val="20"/>
        </w:rPr>
        <w:t>Awaryjne oświetlenie ewakuacyjne:</w:t>
      </w:r>
    </w:p>
    <w:p w:rsidR="00BD4804" w:rsidRPr="00BD4804" w:rsidRDefault="00BD4804" w:rsidP="00BD4804">
      <w:pPr>
        <w:ind w:left="1021"/>
        <w:rPr>
          <w:rFonts w:ascii="Arial" w:hAnsi="Arial" w:cs="Arial"/>
          <w:szCs w:val="20"/>
        </w:rPr>
      </w:pPr>
      <w:r w:rsidRPr="00BD4804">
        <w:rPr>
          <w:rStyle w:val="FontStyle24"/>
          <w:rFonts w:ascii="Arial" w:hAnsi="Arial" w:cs="Arial"/>
        </w:rPr>
        <w:t xml:space="preserve">W obrębie dróg ewakuacyjnych oświetlonych wyłącznie światłem sztucznym  należy zastosować awaryjne oświetlenie ewakuacyjne zgodne z </w:t>
      </w:r>
      <w:r w:rsidRPr="00BD4804">
        <w:rPr>
          <w:rStyle w:val="FontStyle27"/>
          <w:rFonts w:ascii="Arial" w:hAnsi="Arial" w:cs="Arial"/>
        </w:rPr>
        <w:t xml:space="preserve">PN-EN 1838:2013-11 Zastosowanie oświetlenia. Oświetlenie awaryjne </w:t>
      </w:r>
      <w:r w:rsidRPr="00BD4804">
        <w:rPr>
          <w:rStyle w:val="FontStyle24"/>
          <w:rFonts w:ascii="Arial" w:hAnsi="Arial" w:cs="Arial"/>
        </w:rPr>
        <w:t xml:space="preserve">oraz </w:t>
      </w:r>
      <w:r w:rsidRPr="00BD4804">
        <w:rPr>
          <w:rStyle w:val="FontStyle27"/>
          <w:rFonts w:ascii="Arial" w:hAnsi="Arial" w:cs="Arial"/>
        </w:rPr>
        <w:t>PN-EN 50172:2005 Systemy awaryjnego oświetlenia ewakuacyjnego. Należy z</w:t>
      </w:r>
      <w:r w:rsidRPr="00BD4804">
        <w:rPr>
          <w:rFonts w:ascii="Arial" w:hAnsi="Arial" w:cs="Arial"/>
          <w:i/>
          <w:szCs w:val="20"/>
        </w:rPr>
        <w:t>astosować</w:t>
      </w:r>
      <w:r w:rsidRPr="00BD4804">
        <w:rPr>
          <w:rFonts w:ascii="Arial" w:hAnsi="Arial" w:cs="Arial"/>
          <w:szCs w:val="20"/>
        </w:rPr>
        <w:t xml:space="preserve"> indywidualne oprawy wyposażone w moduły testujące. Natężenie oświetlenia awaryjnego w celu właściwego oświetlenia dróg ewakuacyjnych wynosi, co najmniej 1 lx w czasie 60 minut od zaniku napięcia w sieci oświetlenia podstawowego. W miejscach usytuowania ppoż. wyłącznika prądu, hydrantów wewnętrznych i gaśnic oraz po zewnętrznej stronie wyjść ewakuacyjnych z budynku, zapewnione będzie natężenie oświetlenia awaryjnego na poziomie 5 lx. </w:t>
      </w:r>
      <w:r w:rsidRPr="00BD4804">
        <w:rPr>
          <w:rStyle w:val="FontStyle24"/>
          <w:rFonts w:ascii="Arial" w:hAnsi="Arial" w:cs="Arial"/>
        </w:rPr>
        <w:t xml:space="preserve">Niezależnie od powyższego należy przewidzieć zastosowanie oznakowania ewakuacyjnego wyjść i kierunków ewakuacji, odpowiadające wymaganiom normowym </w:t>
      </w:r>
      <w:r w:rsidRPr="00BD4804">
        <w:rPr>
          <w:rStyle w:val="FontStyle27"/>
          <w:rFonts w:ascii="Arial" w:hAnsi="Arial" w:cs="Arial"/>
        </w:rPr>
        <w:t xml:space="preserve">PN-EN ISO 7010:2020-07 (ang.), </w:t>
      </w:r>
      <w:r w:rsidRPr="00BD4804">
        <w:rPr>
          <w:rStyle w:val="FontStyle24"/>
          <w:rFonts w:ascii="Arial" w:hAnsi="Arial" w:cs="Arial"/>
        </w:rPr>
        <w:t>w zakresie szczegółowych rodzajów i wymiarów.</w:t>
      </w:r>
    </w:p>
    <w:p w:rsidR="00BD4804" w:rsidRPr="00BD4804" w:rsidRDefault="00BD4804" w:rsidP="00BD4804">
      <w:pPr>
        <w:ind w:left="1021"/>
        <w:rPr>
          <w:rFonts w:ascii="Arial" w:hAnsi="Arial" w:cs="Arial"/>
          <w:szCs w:val="20"/>
        </w:rPr>
      </w:pPr>
      <w:r w:rsidRPr="00BD4804">
        <w:rPr>
          <w:rFonts w:ascii="Arial" w:hAnsi="Arial" w:cs="Arial"/>
          <w:szCs w:val="20"/>
        </w:rPr>
        <w:t>Instalacja wodociągowa przeciwpożarowa</w:t>
      </w:r>
    </w:p>
    <w:p w:rsidR="00BD4804" w:rsidRPr="00BD4804" w:rsidRDefault="00BD4804" w:rsidP="00BD4804">
      <w:pPr>
        <w:autoSpaceDE w:val="0"/>
        <w:ind w:left="1021"/>
        <w:rPr>
          <w:rFonts w:ascii="Arial" w:hAnsi="Arial" w:cs="Arial"/>
          <w:szCs w:val="20"/>
        </w:rPr>
      </w:pPr>
      <w:r w:rsidRPr="00BD4804">
        <w:rPr>
          <w:rFonts w:ascii="Arial" w:hAnsi="Arial" w:cs="Arial"/>
          <w:bCs/>
          <w:szCs w:val="20"/>
        </w:rPr>
        <w:t xml:space="preserve">W budynku powinny być zastosowane hydranty wewnętrzne 25 z wężem półsztywnym na każdej kondygnacji, zabudowane przy drogach komunikacji ogólnej, a w szczególności przy wejściach do budynku i klatek schodowych, w przejściach i na korytarzach. Zasięg hydrantu 25 w poziomie powinien obejmować całą powierzchnię strefy pożarowej lub pomieszczenia z uwzględnieniem długości odcinka węża hydrantu wewnętrznego i efektywnego zasięgu rzutu prądu gaśniczego. Zasięg działania hydrantu 25 o długości węża 30m dla strefy ZL wynosi 33m. </w:t>
      </w:r>
      <w:r w:rsidRPr="00BD4804">
        <w:rPr>
          <w:rFonts w:ascii="Arial" w:hAnsi="Arial" w:cs="Arial"/>
          <w:szCs w:val="20"/>
        </w:rPr>
        <w:t xml:space="preserve">Instalacja powinna być wykonana z rur stalowych ocynkowanych i zapewniać wydajność 1,0 l/s, przy ciśnieniu 0,2 </w:t>
      </w:r>
      <w:proofErr w:type="spellStart"/>
      <w:r w:rsidRPr="00BD4804">
        <w:rPr>
          <w:rFonts w:ascii="Arial" w:hAnsi="Arial" w:cs="Arial"/>
          <w:szCs w:val="20"/>
        </w:rPr>
        <w:t>MPa</w:t>
      </w:r>
      <w:proofErr w:type="spellEnd"/>
      <w:r w:rsidRPr="00BD4804">
        <w:rPr>
          <w:rFonts w:ascii="Arial" w:hAnsi="Arial" w:cs="Arial"/>
          <w:szCs w:val="20"/>
        </w:rPr>
        <w:t>. Instalacja wodociągowa przeciwpożarowa powinna zapewniać możliwość jednoczesnego poboru wody na jednej kondygnacji budynku, z dwóch sąsiednich hydrantów. Szczegółowe rozwiązania w tym zakresie, zostaną określone w projekcie uzgodnionym pod względem ochrony przeciwpożarowej z rzeczoznawcą do spraw zabezpieczeń przeciwpożarowych.</w:t>
      </w:r>
    </w:p>
    <w:p w:rsidR="00BD4804" w:rsidRPr="00BD4804" w:rsidRDefault="00BD4804" w:rsidP="00BD4804">
      <w:pPr>
        <w:pStyle w:val="Tekstpodstawowy"/>
        <w:tabs>
          <w:tab w:val="left" w:pos="0"/>
          <w:tab w:val="left" w:pos="709"/>
          <w:tab w:val="left" w:pos="993"/>
        </w:tabs>
        <w:spacing w:line="276" w:lineRule="auto"/>
        <w:rPr>
          <w:rFonts w:ascii="Arial" w:hAnsi="Arial" w:cs="Arial"/>
          <w:szCs w:val="20"/>
        </w:rPr>
      </w:pPr>
      <w:r w:rsidRPr="00BD4804">
        <w:rPr>
          <w:rFonts w:ascii="Arial" w:hAnsi="Arial" w:cs="Arial"/>
          <w:bCs/>
          <w:color w:val="FF0000"/>
          <w:szCs w:val="20"/>
        </w:rPr>
        <w:tab/>
      </w:r>
      <w:r w:rsidRPr="00BD4804">
        <w:rPr>
          <w:rFonts w:ascii="Arial" w:hAnsi="Arial" w:cs="Arial"/>
          <w:bCs/>
          <w:szCs w:val="20"/>
        </w:rPr>
        <w:tab/>
        <w:t>Oddymianie grawitacyjne</w:t>
      </w:r>
    </w:p>
    <w:p w:rsidR="00BD4804" w:rsidRPr="00BD4804" w:rsidRDefault="00BD4804" w:rsidP="0074228A">
      <w:pPr>
        <w:ind w:left="1020" w:hanging="27"/>
        <w:rPr>
          <w:rFonts w:ascii="Arial" w:hAnsi="Arial" w:cs="Arial"/>
          <w:szCs w:val="20"/>
        </w:rPr>
      </w:pPr>
      <w:r w:rsidRPr="00BD4804">
        <w:rPr>
          <w:rFonts w:ascii="Arial" w:hAnsi="Arial" w:cs="Arial"/>
          <w:bCs/>
          <w:szCs w:val="20"/>
        </w:rPr>
        <w:t xml:space="preserve">Klatka schodowa powinna być wyposażona w samoczynne urządzenie oddymiające, w postaci klapy dymowej lub okna w połaci dachu, </w:t>
      </w:r>
      <w:r w:rsidRPr="00BD4804">
        <w:rPr>
          <w:rFonts w:ascii="Arial" w:hAnsi="Arial" w:cs="Arial"/>
          <w:szCs w:val="20"/>
        </w:rPr>
        <w:t>zapewniające powierzchnię czynną oddymiania co najmniej 5% powierzchni rzutu poziomego podłogi klatki schodowej.</w:t>
      </w:r>
      <w:r w:rsidRPr="00BD4804">
        <w:rPr>
          <w:rFonts w:ascii="Arial" w:hAnsi="Arial" w:cs="Arial"/>
          <w:bCs/>
          <w:szCs w:val="20"/>
        </w:rPr>
        <w:t xml:space="preserve"> </w:t>
      </w:r>
      <w:r w:rsidRPr="00BD4804">
        <w:rPr>
          <w:rStyle w:val="FontStyle13"/>
          <w:rFonts w:ascii="Arial" w:hAnsi="Arial" w:cs="Arial"/>
          <w:sz w:val="20"/>
          <w:szCs w:val="20"/>
        </w:rPr>
        <w:t>Napływ powietrza uzupełniającego realizowany jest automatycznie poprzez otwarcie drzwi wejściowych do klatki schodowej</w:t>
      </w:r>
      <w:r w:rsidRPr="00BD4804">
        <w:rPr>
          <w:rStyle w:val="FontStyle24"/>
          <w:rFonts w:ascii="Arial" w:hAnsi="Arial" w:cs="Arial"/>
        </w:rPr>
        <w:t xml:space="preserve">. </w:t>
      </w:r>
      <w:r w:rsidRPr="00BD4804">
        <w:rPr>
          <w:rFonts w:ascii="Arial" w:hAnsi="Arial" w:cs="Arial"/>
          <w:szCs w:val="20"/>
        </w:rPr>
        <w:t xml:space="preserve">Szczegółowe rozwiązania w tym zakresie, a w szczególności dobór elementów systemu (centrale oddymiania, czujki, przyciski oddymiania, kable), a także sposób ich rozmieszczenia zostaną określone w projekcie uzgodnionym pod względem ochrony przeciwpożarowej </w:t>
      </w:r>
      <w:r w:rsidRPr="00BD4804">
        <w:rPr>
          <w:rFonts w:ascii="Arial" w:hAnsi="Arial" w:cs="Arial"/>
          <w:szCs w:val="20"/>
        </w:rPr>
        <w:br/>
        <w:t xml:space="preserve">z rzeczoznawcą do spraw zabezpieczeń przeciwpożarowych. </w:t>
      </w:r>
      <w:r w:rsidRPr="00BD4804">
        <w:rPr>
          <w:rStyle w:val="FontStyle24"/>
          <w:rFonts w:ascii="Arial" w:hAnsi="Arial" w:cs="Arial"/>
        </w:rPr>
        <w:t xml:space="preserve">Zastosowane będą wyłącznie urządzenia posiadające aktualne certyfikaty zgodności oraz dopuszczenia </w:t>
      </w:r>
      <w:proofErr w:type="spellStart"/>
      <w:r w:rsidRPr="00BD4804">
        <w:rPr>
          <w:rStyle w:val="FontStyle24"/>
          <w:rFonts w:ascii="Arial" w:hAnsi="Arial" w:cs="Arial"/>
        </w:rPr>
        <w:t>CNBOP-PIB</w:t>
      </w:r>
      <w:proofErr w:type="spellEnd"/>
      <w:r w:rsidRPr="00BD4804">
        <w:rPr>
          <w:rStyle w:val="FontStyle24"/>
          <w:rFonts w:ascii="Arial" w:hAnsi="Arial" w:cs="Arial"/>
        </w:rPr>
        <w:t>.</w:t>
      </w:r>
    </w:p>
    <w:p w:rsidR="00BD4804" w:rsidRPr="00BD4804" w:rsidRDefault="00BD4804" w:rsidP="00BD4804">
      <w:pPr>
        <w:ind w:left="1020"/>
        <w:rPr>
          <w:rFonts w:ascii="Arial" w:hAnsi="Arial" w:cs="Arial"/>
          <w:iCs/>
          <w:szCs w:val="20"/>
        </w:rPr>
      </w:pPr>
      <w:r w:rsidRPr="00BD4804">
        <w:rPr>
          <w:rFonts w:ascii="Arial" w:hAnsi="Arial" w:cs="Arial"/>
          <w:iCs/>
          <w:szCs w:val="20"/>
        </w:rPr>
        <w:t>Gaśnice:</w:t>
      </w:r>
    </w:p>
    <w:p w:rsidR="00BD4804" w:rsidRPr="00BD4804" w:rsidRDefault="00BD4804" w:rsidP="00BD4804">
      <w:pPr>
        <w:pStyle w:val="Style1"/>
        <w:framePr w:wrap="auto"/>
        <w:spacing w:before="120" w:line="259" w:lineRule="exact"/>
        <w:ind w:left="1021" w:firstLine="0"/>
        <w:rPr>
          <w:sz w:val="20"/>
          <w:szCs w:val="20"/>
        </w:rPr>
      </w:pPr>
      <w:r w:rsidRPr="00BD4804">
        <w:rPr>
          <w:bCs/>
          <w:sz w:val="20"/>
          <w:szCs w:val="20"/>
        </w:rPr>
        <w:lastRenderedPageBreak/>
        <w:t>Budynek musi być wyposażony w gaśnice przenośne proszkowe, w ilości co najmniej jednej jednostki masy środka gaśniczego (2 kg) zawartego w gaśnicach, przypadającej na każde 100 m</w:t>
      </w:r>
      <w:r w:rsidRPr="00BD4804">
        <w:rPr>
          <w:bCs/>
          <w:sz w:val="20"/>
          <w:szCs w:val="20"/>
          <w:vertAlign w:val="superscript"/>
        </w:rPr>
        <w:t>2</w:t>
      </w:r>
      <w:r w:rsidRPr="00BD4804">
        <w:rPr>
          <w:bCs/>
          <w:sz w:val="20"/>
          <w:szCs w:val="20"/>
        </w:rPr>
        <w:t xml:space="preserve"> powierzchni strefy pożarowej. Długość dojścia do gaśnic nie przekracza 30 m, a dostęp do nich posiada szerokość min. 1 m. </w:t>
      </w:r>
    </w:p>
    <w:p w:rsidR="00BD4804" w:rsidRPr="00BD4804" w:rsidRDefault="00BD4804" w:rsidP="007A33DC">
      <w:pPr>
        <w:pStyle w:val="p2"/>
        <w:numPr>
          <w:ilvl w:val="0"/>
          <w:numId w:val="122"/>
        </w:numPr>
        <w:shd w:val="clear" w:color="auto" w:fill="FFFFFF"/>
        <w:autoSpaceDN w:val="0"/>
        <w:spacing w:line="276" w:lineRule="auto"/>
        <w:jc w:val="both"/>
        <w:rPr>
          <w:rFonts w:ascii="Arial" w:hAnsi="Arial" w:cs="Arial"/>
          <w:b/>
          <w:bCs/>
          <w:sz w:val="20"/>
          <w:szCs w:val="20"/>
        </w:rPr>
      </w:pPr>
      <w:r w:rsidRPr="00BD4804">
        <w:rPr>
          <w:rFonts w:ascii="Arial" w:hAnsi="Arial" w:cs="Arial"/>
          <w:b/>
          <w:bCs/>
          <w:sz w:val="20"/>
          <w:szCs w:val="20"/>
        </w:rPr>
        <w:t xml:space="preserve">Informacje o przygotowaniu obiektu budowlanego do prowadzenia działań ratowniczych, w tym informacje o: </w:t>
      </w:r>
    </w:p>
    <w:p w:rsidR="00BD4804" w:rsidRPr="00BD4804" w:rsidRDefault="00BD4804" w:rsidP="007A33DC">
      <w:pPr>
        <w:pStyle w:val="p2"/>
        <w:numPr>
          <w:ilvl w:val="0"/>
          <w:numId w:val="125"/>
        </w:numPr>
        <w:shd w:val="clear" w:color="auto" w:fill="FFFFFF"/>
        <w:autoSpaceDN w:val="0"/>
        <w:spacing w:line="276" w:lineRule="auto"/>
        <w:ind w:left="1277" w:hanging="284"/>
        <w:jc w:val="both"/>
        <w:rPr>
          <w:rFonts w:ascii="Arial" w:hAnsi="Arial" w:cs="Arial"/>
          <w:b/>
          <w:bCs/>
          <w:sz w:val="20"/>
          <w:szCs w:val="20"/>
        </w:rPr>
      </w:pPr>
      <w:r w:rsidRPr="00BD4804">
        <w:rPr>
          <w:rFonts w:ascii="Arial" w:hAnsi="Arial" w:cs="Arial"/>
          <w:b/>
          <w:bCs/>
          <w:sz w:val="20"/>
          <w:szCs w:val="20"/>
        </w:rPr>
        <w:t>punktach poboru wody do celów przeciwpożarowych, nasadach służących do zasilania urządzeń gaśniczych i innych rozwiązaniach przewidzianych do tych działań oraz dźwigach dla ekip ratowniczych i prowadzących do nich dojściach,</w:t>
      </w:r>
    </w:p>
    <w:p w:rsidR="00BD4804" w:rsidRPr="00BD4804" w:rsidRDefault="00BD4804" w:rsidP="00BD4804">
      <w:pPr>
        <w:pStyle w:val="p2"/>
        <w:shd w:val="clear" w:color="auto" w:fill="FFFFFF"/>
        <w:spacing w:line="276" w:lineRule="auto"/>
        <w:ind w:left="569" w:firstLine="708"/>
        <w:jc w:val="both"/>
        <w:rPr>
          <w:rFonts w:ascii="Arial" w:hAnsi="Arial" w:cs="Arial"/>
          <w:sz w:val="20"/>
          <w:szCs w:val="20"/>
        </w:rPr>
      </w:pPr>
      <w:r w:rsidRPr="00BD4804">
        <w:rPr>
          <w:rFonts w:ascii="Arial" w:hAnsi="Arial" w:cs="Arial"/>
          <w:sz w:val="20"/>
          <w:szCs w:val="20"/>
        </w:rPr>
        <w:t>Nie dotyczy.</w:t>
      </w:r>
    </w:p>
    <w:p w:rsidR="00BD4804" w:rsidRPr="00BD4804" w:rsidRDefault="00BD4804" w:rsidP="007A33DC">
      <w:pPr>
        <w:pStyle w:val="p2"/>
        <w:numPr>
          <w:ilvl w:val="0"/>
          <w:numId w:val="125"/>
        </w:numPr>
        <w:shd w:val="clear" w:color="auto" w:fill="FFFFFF"/>
        <w:autoSpaceDN w:val="0"/>
        <w:spacing w:line="276" w:lineRule="auto"/>
        <w:ind w:left="1277" w:hanging="284"/>
        <w:jc w:val="both"/>
        <w:rPr>
          <w:rFonts w:ascii="Arial" w:hAnsi="Arial" w:cs="Arial"/>
          <w:sz w:val="20"/>
          <w:szCs w:val="20"/>
        </w:rPr>
      </w:pPr>
      <w:r w:rsidRPr="00BD4804">
        <w:rPr>
          <w:rFonts w:ascii="Arial" w:hAnsi="Arial" w:cs="Arial"/>
          <w:b/>
          <w:bCs/>
          <w:sz w:val="20"/>
          <w:szCs w:val="20"/>
          <w:shd w:val="clear" w:color="auto" w:fill="FFFFFF"/>
        </w:rPr>
        <w:t>zaopatrzeniu w wodę do zewnętrznego gaszenia pożaru, w tym o wymaganej ilości wody do celów przeciwpożarowych, urządzeniach i innych rozwiązaniach   w zakresie przeciwpożarowego zaopatrzenia w wodę, usytuowaniu źródeł wody do celów przeciwpożarowych, hydrantów zewnętrznych lub innych punktów poboru wody oraz stanowisk czerpania wody wraz z dojazdami dla pojazdów pożarniczych,</w:t>
      </w:r>
    </w:p>
    <w:p w:rsidR="00BD4804" w:rsidRPr="0074228A" w:rsidRDefault="00BD4804" w:rsidP="0074228A">
      <w:pPr>
        <w:ind w:left="1277"/>
        <w:rPr>
          <w:rFonts w:ascii="Arial" w:hAnsi="Arial" w:cs="Arial"/>
          <w:szCs w:val="20"/>
        </w:rPr>
      </w:pPr>
      <w:r w:rsidRPr="00BD4804">
        <w:rPr>
          <w:rFonts w:ascii="Arial" w:hAnsi="Arial" w:cs="Arial"/>
          <w:szCs w:val="20"/>
        </w:rPr>
        <w:t>Wymagane przeciwpożarowe zaopatrzenie w wodę dla przedmiotowego budynku wynosi 20 dm</w:t>
      </w:r>
      <w:r w:rsidRPr="00BD4804">
        <w:rPr>
          <w:rFonts w:ascii="Arial" w:hAnsi="Arial" w:cs="Arial"/>
          <w:szCs w:val="20"/>
          <w:vertAlign w:val="superscript"/>
        </w:rPr>
        <w:t>3</w:t>
      </w:r>
      <w:r w:rsidRPr="00BD4804">
        <w:rPr>
          <w:rFonts w:ascii="Arial" w:hAnsi="Arial" w:cs="Arial"/>
          <w:szCs w:val="20"/>
        </w:rPr>
        <w:t xml:space="preserve">/s </w:t>
      </w:r>
      <w:r w:rsidRPr="00BD4804">
        <w:rPr>
          <w:rFonts w:ascii="Arial" w:hAnsi="Arial" w:cs="Arial"/>
          <w:szCs w:val="20"/>
          <w:shd w:val="clear" w:color="auto" w:fill="FFFFFF"/>
        </w:rPr>
        <w:t>z co najmniej dwóch hydrantów o średnicy 80 mm lub 200 m</w:t>
      </w:r>
      <w:r w:rsidRPr="00BD4804">
        <w:rPr>
          <w:rFonts w:ascii="Arial" w:hAnsi="Arial" w:cs="Arial"/>
          <w:szCs w:val="20"/>
          <w:shd w:val="clear" w:color="auto" w:fill="FFFFFF"/>
          <w:vertAlign w:val="superscript"/>
        </w:rPr>
        <w:t>3</w:t>
      </w:r>
      <w:r w:rsidRPr="00BD4804">
        <w:rPr>
          <w:rFonts w:ascii="Arial" w:hAnsi="Arial" w:cs="Arial"/>
          <w:szCs w:val="20"/>
          <w:shd w:val="clear" w:color="auto" w:fill="FFFFFF"/>
        </w:rPr>
        <w:t xml:space="preserve"> zapasu wody </w:t>
      </w:r>
      <w:r>
        <w:rPr>
          <w:rFonts w:ascii="Arial" w:hAnsi="Arial" w:cs="Arial"/>
          <w:szCs w:val="20"/>
          <w:shd w:val="clear" w:color="auto" w:fill="FFFFFF"/>
        </w:rPr>
        <w:t xml:space="preserve">      </w:t>
      </w:r>
      <w:r w:rsidRPr="00BD4804">
        <w:rPr>
          <w:rFonts w:ascii="Arial" w:hAnsi="Arial" w:cs="Arial"/>
          <w:szCs w:val="20"/>
          <w:shd w:val="clear" w:color="auto" w:fill="FFFFFF"/>
        </w:rPr>
        <w:t>w przeciwpożarowym zbiorniku wodnym</w:t>
      </w:r>
      <w:r w:rsidRPr="00BD4804">
        <w:rPr>
          <w:rFonts w:ascii="Arial" w:hAnsi="Arial" w:cs="Arial"/>
          <w:szCs w:val="20"/>
        </w:rPr>
        <w:t xml:space="preserve">. </w:t>
      </w:r>
    </w:p>
    <w:p w:rsidR="00BD4804" w:rsidRPr="00BD4804" w:rsidRDefault="00BD4804" w:rsidP="007A33DC">
      <w:pPr>
        <w:pStyle w:val="p2"/>
        <w:numPr>
          <w:ilvl w:val="0"/>
          <w:numId w:val="125"/>
        </w:numPr>
        <w:shd w:val="clear" w:color="auto" w:fill="FFFFFF"/>
        <w:autoSpaceDN w:val="0"/>
        <w:spacing w:line="276" w:lineRule="auto"/>
        <w:ind w:left="993" w:hanging="284"/>
        <w:jc w:val="both"/>
        <w:rPr>
          <w:rFonts w:ascii="Arial" w:hAnsi="Arial" w:cs="Arial"/>
          <w:sz w:val="20"/>
          <w:szCs w:val="20"/>
        </w:rPr>
      </w:pPr>
      <w:r w:rsidRPr="00BD4804">
        <w:rPr>
          <w:rFonts w:ascii="Arial" w:hAnsi="Arial" w:cs="Arial"/>
          <w:b/>
          <w:bCs/>
          <w:sz w:val="20"/>
          <w:szCs w:val="20"/>
          <w:shd w:val="clear" w:color="auto" w:fill="FFFFFF"/>
        </w:rPr>
        <w:t>drogach pożarowych oraz dojściach dla ekip ratowniczych,</w:t>
      </w:r>
    </w:p>
    <w:p w:rsidR="00BD4804" w:rsidRPr="00BD4804" w:rsidRDefault="00BD4804" w:rsidP="00BD4804">
      <w:pPr>
        <w:pStyle w:val="Tekstpodstawowy"/>
        <w:ind w:left="993"/>
        <w:rPr>
          <w:rFonts w:ascii="Arial" w:hAnsi="Arial" w:cs="Arial"/>
          <w:szCs w:val="20"/>
        </w:rPr>
      </w:pPr>
      <w:r w:rsidRPr="00BD4804">
        <w:rPr>
          <w:rFonts w:ascii="Arial" w:hAnsi="Arial" w:cs="Arial"/>
          <w:szCs w:val="20"/>
          <w:shd w:val="clear" w:color="auto" w:fill="FFFFFF"/>
        </w:rPr>
        <w:t xml:space="preserve">Do budynku należącego do grupy wysokości średniowysoki, zawierający strefę pożarową zakwalifikowaną do kategorii zagrożenia ludzi ZL III należy doprowadzić drogę pożarową </w:t>
      </w:r>
      <w:r w:rsidR="0074228A">
        <w:rPr>
          <w:rFonts w:ascii="Arial" w:hAnsi="Arial" w:cs="Arial"/>
          <w:szCs w:val="20"/>
          <w:shd w:val="clear" w:color="auto" w:fill="FFFFFF"/>
        </w:rPr>
        <w:t xml:space="preserve">                 </w:t>
      </w:r>
      <w:r w:rsidRPr="00BD4804">
        <w:rPr>
          <w:rFonts w:ascii="Arial" w:hAnsi="Arial" w:cs="Arial"/>
          <w:szCs w:val="20"/>
          <w:shd w:val="clear" w:color="auto" w:fill="FFFFFF"/>
        </w:rPr>
        <w:t xml:space="preserve">o utwardzonej nawierzchni, umożliwiającą dojazd pojazdów jednostek ochrony przeciwpożarowej do obiektu budowlanego o każdej porze roku. </w:t>
      </w:r>
    </w:p>
    <w:p w:rsidR="00BD4804" w:rsidRPr="00BD4804" w:rsidRDefault="00BD4804" w:rsidP="00BD4804">
      <w:pPr>
        <w:pStyle w:val="Tekstpodstawowy"/>
        <w:ind w:left="993"/>
        <w:rPr>
          <w:rFonts w:ascii="Arial" w:hAnsi="Arial" w:cs="Arial"/>
          <w:szCs w:val="20"/>
        </w:rPr>
      </w:pPr>
      <w:r w:rsidRPr="00BD4804">
        <w:rPr>
          <w:rFonts w:ascii="Arial" w:hAnsi="Arial" w:cs="Arial"/>
          <w:szCs w:val="20"/>
          <w:shd w:val="clear" w:color="auto" w:fill="FFFFFF"/>
        </w:rPr>
        <w:t>Droga pożarowa powinna przebiegać wzdłuż dłuższego boku budynku, na całej jego długości, a w przypadku gdy krótszy bok budynku ma więcej niż 60 m - z jego dwóch stron, przy czym bliższa krawędź drogi pożarowej musi być oddalona od ściany budynku o 5-15 m dla obiektów zaliczanych do kategorii zagrożenia ludzi. Pomiędzy tą drogą i ścianą budynku nie mogą występować stałe elementy zagospodarowania terenu lub drzewa i krzewy o wysokości przekraczającej 3 m, uniemożliwiające dostęp do elewacji budynku za pomocą podnośników i drabin mechanicznych.</w:t>
      </w:r>
    </w:p>
    <w:p w:rsidR="00BD4804" w:rsidRPr="00BD4804" w:rsidRDefault="00BD4804" w:rsidP="00BD4804">
      <w:pPr>
        <w:pStyle w:val="Tekstpodstawowy"/>
        <w:ind w:left="993"/>
        <w:rPr>
          <w:rFonts w:ascii="Arial" w:hAnsi="Arial" w:cs="Arial"/>
          <w:szCs w:val="20"/>
        </w:rPr>
      </w:pPr>
      <w:r w:rsidRPr="00BD4804">
        <w:rPr>
          <w:rFonts w:ascii="Arial" w:hAnsi="Arial" w:cs="Arial"/>
          <w:szCs w:val="20"/>
          <w:shd w:val="clear" w:color="auto" w:fill="FFFFFF"/>
        </w:rPr>
        <w:t>Droga pożarowa powinna zapewniać przejazd bez cofania lub powinna być zakończona placem manewrowym o wymiarach 20 m x 20 m, względnie można przewidzieć inne rozwiązania umożliwiające zawrócenie pojazdu, z zastrzeżeniem, że dopuszcza się wykonanie odcinka drogi pożarowej o długości nie większej niż 15 m, z którego wyjazd jest możliwy jedynie przez cofanie pojazdu.</w:t>
      </w:r>
    </w:p>
    <w:p w:rsidR="00BD4804" w:rsidRPr="00BD4804" w:rsidRDefault="00BD4804" w:rsidP="00BD4804">
      <w:pPr>
        <w:pStyle w:val="Tekstpodstawowy"/>
        <w:ind w:left="993"/>
        <w:rPr>
          <w:rFonts w:ascii="Arial" w:eastAsia="Times New Roman" w:hAnsi="Arial" w:cs="Arial"/>
          <w:szCs w:val="20"/>
          <w:lang w:eastAsia="pl-PL"/>
        </w:rPr>
      </w:pPr>
      <w:r w:rsidRPr="00BD4804">
        <w:rPr>
          <w:rFonts w:ascii="Arial" w:eastAsia="Times New Roman" w:hAnsi="Arial" w:cs="Arial"/>
          <w:szCs w:val="20"/>
          <w:lang w:eastAsia="pl-PL"/>
        </w:rPr>
        <w:t>Najmniejszy promień zewnętrznego łuku drogi pożarowej nie może wynosić mniej niż 11 m.</w:t>
      </w:r>
    </w:p>
    <w:p w:rsidR="00BD4804" w:rsidRPr="00BD4804" w:rsidRDefault="00BD4804" w:rsidP="00BD4804">
      <w:pPr>
        <w:pStyle w:val="Tekstpodstawowy"/>
        <w:ind w:left="993"/>
        <w:rPr>
          <w:rFonts w:ascii="Arial" w:hAnsi="Arial" w:cs="Arial"/>
          <w:szCs w:val="20"/>
        </w:rPr>
      </w:pPr>
      <w:r w:rsidRPr="00BD4804">
        <w:rPr>
          <w:rFonts w:ascii="Arial" w:eastAsia="Times New Roman" w:hAnsi="Arial" w:cs="Arial"/>
          <w:color w:val="000000"/>
          <w:szCs w:val="20"/>
          <w:lang w:eastAsia="pl-PL"/>
        </w:rPr>
        <w:t xml:space="preserve">Minimalna szerokość drogi pożarowej powinna wynosić co najmniej 4 m, a jej nachylenie podłużne nie może przekraczać 5 % w miejscach, o których mowa </w:t>
      </w:r>
      <w:r w:rsidRPr="00BD4804">
        <w:rPr>
          <w:rFonts w:ascii="Arial" w:eastAsia="Times New Roman" w:hAnsi="Arial" w:cs="Arial"/>
          <w:color w:val="000000"/>
          <w:szCs w:val="20"/>
          <w:lang w:eastAsia="pl-PL"/>
        </w:rPr>
        <w:br/>
        <w:t xml:space="preserve">w § 12 ust. 2 i 3 Rozporządzenia </w:t>
      </w:r>
      <w:proofErr w:type="spellStart"/>
      <w:r w:rsidRPr="00BD4804">
        <w:rPr>
          <w:rFonts w:ascii="Arial" w:eastAsia="Times New Roman" w:hAnsi="Arial" w:cs="Arial"/>
          <w:color w:val="000000"/>
          <w:szCs w:val="20"/>
          <w:lang w:eastAsia="pl-PL"/>
        </w:rPr>
        <w:t>MSWiA</w:t>
      </w:r>
      <w:proofErr w:type="spellEnd"/>
      <w:r w:rsidRPr="00BD4804">
        <w:rPr>
          <w:rFonts w:ascii="Arial" w:eastAsia="Times New Roman" w:hAnsi="Arial" w:cs="Arial"/>
          <w:color w:val="000000"/>
          <w:szCs w:val="20"/>
          <w:lang w:eastAsia="pl-PL"/>
        </w:rPr>
        <w:t xml:space="preserve"> </w:t>
      </w:r>
      <w:r w:rsidRPr="00BD4804">
        <w:rPr>
          <w:rFonts w:ascii="Arial" w:hAnsi="Arial" w:cs="Arial"/>
          <w:bCs/>
          <w:color w:val="000000"/>
          <w:szCs w:val="20"/>
          <w:shd w:val="clear" w:color="auto" w:fill="FFFFFF"/>
        </w:rPr>
        <w:t xml:space="preserve">w sprawie przeciwpożarowego zaopatrzenia w wodę oraz dróg pożarowych </w:t>
      </w:r>
      <w:r w:rsidRPr="00BD4804">
        <w:rPr>
          <w:rFonts w:ascii="Arial" w:eastAsia="Times New Roman" w:hAnsi="Arial" w:cs="Arial"/>
          <w:color w:val="000000"/>
          <w:szCs w:val="20"/>
          <w:lang w:eastAsia="pl-PL"/>
        </w:rPr>
        <w:t>oraz na odcinkach o długości 10 m od tych miejsc, zapewniających dojazd i wyjazd.</w:t>
      </w:r>
    </w:p>
    <w:p w:rsidR="00BD4804" w:rsidRPr="00BD4804" w:rsidRDefault="00BD4804" w:rsidP="00BD4804">
      <w:pPr>
        <w:pStyle w:val="Tekstpodstawowy"/>
        <w:ind w:left="993"/>
        <w:rPr>
          <w:rFonts w:ascii="Arial" w:hAnsi="Arial" w:cs="Arial"/>
          <w:szCs w:val="20"/>
        </w:rPr>
      </w:pPr>
      <w:r w:rsidRPr="00BD4804">
        <w:rPr>
          <w:rFonts w:ascii="Arial" w:eastAsia="Times New Roman" w:hAnsi="Arial" w:cs="Arial"/>
          <w:szCs w:val="20"/>
          <w:lang w:eastAsia="pl-PL"/>
        </w:rPr>
        <w:t>Drogi pożarowe oraz place manewrowe w miejscach innych niż wymienione w ust. 2 i 3 mogą być usytuowane w odległości mniejszej niż 5 m od chronionego budynku, pod warunkiem że ściana zewnętrzna budynku na tym odcinku oraz w odległości do 5 m od niego posiada klasę odporności ogniowej wymaganą dla ściany oddzielenia pożarowego tego budynku.</w:t>
      </w:r>
    </w:p>
    <w:p w:rsidR="00BD4804" w:rsidRPr="00BD4804" w:rsidRDefault="00BD4804" w:rsidP="007A33DC">
      <w:pPr>
        <w:pStyle w:val="p2"/>
        <w:numPr>
          <w:ilvl w:val="0"/>
          <w:numId w:val="122"/>
        </w:numPr>
        <w:shd w:val="clear" w:color="auto" w:fill="FFFFFF"/>
        <w:autoSpaceDN w:val="0"/>
        <w:spacing w:line="276" w:lineRule="auto"/>
        <w:jc w:val="both"/>
        <w:rPr>
          <w:rFonts w:ascii="Arial" w:hAnsi="Arial" w:cs="Arial"/>
          <w:sz w:val="20"/>
          <w:szCs w:val="20"/>
        </w:rPr>
      </w:pPr>
      <w:r w:rsidRPr="00BD4804">
        <w:rPr>
          <w:rFonts w:ascii="Arial" w:hAnsi="Arial" w:cs="Arial"/>
          <w:b/>
          <w:bCs/>
          <w:sz w:val="20"/>
          <w:szCs w:val="20"/>
        </w:rPr>
        <w:t xml:space="preserve">Informacje </w:t>
      </w:r>
      <w:r w:rsidRPr="00BD4804">
        <w:rPr>
          <w:rFonts w:ascii="Arial" w:hAnsi="Arial" w:cs="Arial"/>
          <w:b/>
          <w:bCs/>
          <w:sz w:val="20"/>
          <w:szCs w:val="20"/>
          <w:shd w:val="clear" w:color="auto" w:fill="FFFFFF"/>
        </w:rPr>
        <w:t>o usytuowaniu z uwagi na bezpieczeństwo pożarowe, w tym informacje o odległościach od sąsiadujących obiektów budowlanych, działek lub terenów oraz parametrach wpływających na odległości dopuszczalne.</w:t>
      </w:r>
    </w:p>
    <w:p w:rsidR="00BD4804" w:rsidRPr="00BD4804" w:rsidRDefault="00BD4804" w:rsidP="00BD4804">
      <w:pPr>
        <w:pStyle w:val="p2"/>
        <w:shd w:val="clear" w:color="auto" w:fill="FFFFFF"/>
        <w:spacing w:line="276" w:lineRule="auto"/>
        <w:ind w:left="1020"/>
        <w:jc w:val="both"/>
        <w:rPr>
          <w:rFonts w:ascii="Arial" w:hAnsi="Arial" w:cs="Arial"/>
          <w:sz w:val="20"/>
          <w:szCs w:val="20"/>
        </w:rPr>
      </w:pPr>
      <w:r w:rsidRPr="00BD4804">
        <w:rPr>
          <w:rFonts w:ascii="Arial" w:hAnsi="Arial" w:cs="Arial"/>
          <w:sz w:val="20"/>
          <w:szCs w:val="20"/>
        </w:rPr>
        <w:t>Wymagana minimalna odległość między zewnętrznymi ścianami budynków nie powinna być mniejsza niż odległość w metrach określona poniżej:</w:t>
      </w:r>
    </w:p>
    <w:tbl>
      <w:tblPr>
        <w:tblW w:w="8725" w:type="dxa"/>
        <w:tblInd w:w="989" w:type="dxa"/>
        <w:tblCellMar>
          <w:left w:w="10" w:type="dxa"/>
          <w:right w:w="10" w:type="dxa"/>
        </w:tblCellMar>
        <w:tblLook w:val="0000"/>
      </w:tblPr>
      <w:tblGrid>
        <w:gridCol w:w="2551"/>
        <w:gridCol w:w="567"/>
        <w:gridCol w:w="567"/>
        <w:gridCol w:w="1134"/>
        <w:gridCol w:w="1838"/>
        <w:gridCol w:w="2068"/>
      </w:tblGrid>
      <w:tr w:rsidR="00BD4804" w:rsidRPr="00BD4804" w:rsidTr="00BD4804">
        <w:tc>
          <w:tcPr>
            <w:tcW w:w="2551" w:type="dxa"/>
            <w:vMerge w:val="restart"/>
            <w:tcBorders>
              <w:top w:val="single" w:sz="4" w:space="0" w:color="000000"/>
              <w:left w:val="single" w:sz="4" w:space="0" w:color="000000"/>
              <w:bottom w:val="single" w:sz="4" w:space="0" w:color="000000"/>
              <w:right w:val="single" w:sz="4" w:space="0" w:color="000000"/>
            </w:tcBorders>
            <w:shd w:val="clear" w:color="auto" w:fill="FFFFFF"/>
            <w:tcMar>
              <w:top w:w="75" w:type="dxa"/>
              <w:left w:w="75" w:type="dxa"/>
              <w:bottom w:w="75" w:type="dxa"/>
              <w:right w:w="75" w:type="dxa"/>
            </w:tcMar>
            <w:vAlign w:val="center"/>
          </w:tcPr>
          <w:p w:rsidR="00BD4804" w:rsidRPr="00BD4804" w:rsidRDefault="00BD4804" w:rsidP="00BD4804">
            <w:pPr>
              <w:spacing w:before="100" w:after="100"/>
              <w:rPr>
                <w:rFonts w:ascii="Arial" w:hAnsi="Arial" w:cs="Arial"/>
                <w:szCs w:val="20"/>
              </w:rPr>
            </w:pPr>
            <w:r w:rsidRPr="00BD4804">
              <w:rPr>
                <w:rFonts w:ascii="Arial" w:hAnsi="Arial" w:cs="Arial"/>
                <w:color w:val="000000"/>
                <w:szCs w:val="20"/>
                <w:shd w:val="clear" w:color="auto" w:fill="FFFFFF"/>
              </w:rPr>
              <w:lastRenderedPageBreak/>
              <w:t>Rodzaj budynku oraz dla budynku </w:t>
            </w:r>
            <w:r w:rsidRPr="00BD4804">
              <w:rPr>
                <w:rFonts w:ascii="Arial" w:eastAsia="Times New Roman" w:hAnsi="Arial" w:cs="Arial"/>
                <w:color w:val="000000"/>
                <w:szCs w:val="20"/>
                <w:lang w:eastAsia="pl-PL"/>
              </w:rPr>
              <w:t>PM maksymalna gęstość obciążenia ogniowego strefy pożarowej PM Q w MJ/m</w:t>
            </w:r>
            <w:r w:rsidRPr="00BD4804">
              <w:rPr>
                <w:rFonts w:ascii="Arial" w:eastAsia="Times New Roman" w:hAnsi="Arial" w:cs="Arial"/>
                <w:color w:val="000000"/>
                <w:szCs w:val="20"/>
                <w:vertAlign w:val="superscript"/>
                <w:lang w:eastAsia="pl-PL"/>
              </w:rPr>
              <w:t>2</w:t>
            </w:r>
          </w:p>
        </w:tc>
        <w:tc>
          <w:tcPr>
            <w:tcW w:w="6174" w:type="dxa"/>
            <w:gridSpan w:val="5"/>
            <w:tcBorders>
              <w:top w:val="single" w:sz="4" w:space="0" w:color="000000"/>
              <w:left w:val="single" w:sz="4" w:space="0" w:color="000000"/>
              <w:bottom w:val="single" w:sz="4" w:space="0" w:color="000000"/>
              <w:right w:val="single" w:sz="4" w:space="0" w:color="000000"/>
            </w:tcBorders>
            <w:shd w:val="clear" w:color="auto" w:fill="FFFFFF"/>
            <w:tcMar>
              <w:top w:w="75" w:type="dxa"/>
              <w:left w:w="75" w:type="dxa"/>
              <w:bottom w:w="75" w:type="dxa"/>
              <w:right w:w="75" w:type="dxa"/>
            </w:tcMar>
            <w:vAlign w:val="center"/>
          </w:tcPr>
          <w:p w:rsidR="00BD4804" w:rsidRPr="00BD4804" w:rsidRDefault="00BD4804" w:rsidP="00BD4804">
            <w:pPr>
              <w:spacing w:before="100" w:after="100"/>
              <w:rPr>
                <w:rFonts w:ascii="Arial" w:hAnsi="Arial" w:cs="Arial"/>
                <w:szCs w:val="20"/>
              </w:rPr>
            </w:pPr>
            <w:r w:rsidRPr="00BD4804">
              <w:rPr>
                <w:rFonts w:ascii="Arial" w:eastAsia="Times New Roman" w:hAnsi="Arial" w:cs="Arial"/>
                <w:color w:val="000000"/>
                <w:szCs w:val="20"/>
                <w:lang w:eastAsia="pl-PL"/>
              </w:rPr>
              <w:t xml:space="preserve">Rodzaj budynku oraz dla budynku PM maksymalna gęstość obciążenia ogniowego strefy pożarowej PM Q </w:t>
            </w:r>
            <w:r w:rsidRPr="00BD4804">
              <w:rPr>
                <w:rFonts w:ascii="Arial" w:eastAsia="Times New Roman" w:hAnsi="Arial" w:cs="Arial"/>
                <w:color w:val="000000"/>
                <w:szCs w:val="20"/>
                <w:lang w:eastAsia="pl-PL"/>
              </w:rPr>
              <w:br/>
              <w:t>w MJ/m</w:t>
            </w:r>
            <w:r w:rsidRPr="00BD4804">
              <w:rPr>
                <w:rFonts w:ascii="Arial" w:eastAsia="Times New Roman" w:hAnsi="Arial" w:cs="Arial"/>
                <w:color w:val="000000"/>
                <w:szCs w:val="20"/>
                <w:vertAlign w:val="superscript"/>
                <w:lang w:eastAsia="pl-PL"/>
              </w:rPr>
              <w:t>2</w:t>
            </w:r>
          </w:p>
        </w:tc>
      </w:tr>
      <w:tr w:rsidR="00BD4804" w:rsidRPr="00BD4804" w:rsidTr="00BD4804">
        <w:tc>
          <w:tcPr>
            <w:tcW w:w="2551" w:type="dxa"/>
            <w:vMerge/>
            <w:tcBorders>
              <w:top w:val="single" w:sz="4" w:space="0" w:color="000000"/>
              <w:left w:val="single" w:sz="4" w:space="0" w:color="000000"/>
              <w:bottom w:val="single" w:sz="4" w:space="0" w:color="000000"/>
              <w:right w:val="single" w:sz="4" w:space="0" w:color="000000"/>
            </w:tcBorders>
            <w:shd w:val="clear" w:color="auto" w:fill="FFFFFF"/>
            <w:tcMar>
              <w:top w:w="75" w:type="dxa"/>
              <w:left w:w="75" w:type="dxa"/>
              <w:bottom w:w="75" w:type="dxa"/>
              <w:right w:w="75" w:type="dxa"/>
            </w:tcMar>
            <w:vAlign w:val="center"/>
          </w:tcPr>
          <w:p w:rsidR="00BD4804" w:rsidRPr="00BD4804" w:rsidRDefault="00BD4804" w:rsidP="00BD4804">
            <w:pPr>
              <w:rPr>
                <w:rFonts w:ascii="Arial" w:eastAsia="Times New Roman" w:hAnsi="Arial" w:cs="Arial"/>
                <w:color w:val="000000"/>
                <w:szCs w:val="20"/>
                <w:lang w:eastAsia="pl-PL"/>
              </w:rPr>
            </w:pPr>
          </w:p>
        </w:tc>
        <w:tc>
          <w:tcPr>
            <w:tcW w:w="567" w:type="dxa"/>
            <w:vMerge w:val="restart"/>
            <w:tcBorders>
              <w:top w:val="single" w:sz="4" w:space="0" w:color="000000"/>
              <w:left w:val="single" w:sz="4" w:space="0" w:color="000000"/>
              <w:bottom w:val="single" w:sz="4" w:space="0" w:color="000000"/>
              <w:right w:val="single" w:sz="4" w:space="0" w:color="000000"/>
            </w:tcBorders>
            <w:shd w:val="clear" w:color="auto" w:fill="FFFFFF"/>
            <w:tcMar>
              <w:top w:w="75" w:type="dxa"/>
              <w:left w:w="75" w:type="dxa"/>
              <w:bottom w:w="75" w:type="dxa"/>
              <w:right w:w="75" w:type="dxa"/>
            </w:tcMar>
            <w:vAlign w:val="center"/>
          </w:tcPr>
          <w:p w:rsidR="00BD4804" w:rsidRPr="00BD4804" w:rsidRDefault="00BD4804" w:rsidP="00BD4804">
            <w:pPr>
              <w:spacing w:before="100" w:after="100"/>
              <w:rPr>
                <w:rFonts w:ascii="Arial" w:eastAsia="Times New Roman" w:hAnsi="Arial" w:cs="Arial"/>
                <w:color w:val="000000"/>
                <w:szCs w:val="20"/>
                <w:lang w:eastAsia="pl-PL"/>
              </w:rPr>
            </w:pPr>
            <w:r w:rsidRPr="00BD4804">
              <w:rPr>
                <w:rFonts w:ascii="Arial" w:eastAsia="Times New Roman" w:hAnsi="Arial" w:cs="Arial"/>
                <w:color w:val="000000"/>
                <w:szCs w:val="20"/>
                <w:lang w:eastAsia="pl-PL"/>
              </w:rPr>
              <w:t>ZL</w:t>
            </w:r>
          </w:p>
        </w:tc>
        <w:tc>
          <w:tcPr>
            <w:tcW w:w="567" w:type="dxa"/>
            <w:vMerge w:val="restart"/>
            <w:tcBorders>
              <w:top w:val="single" w:sz="4" w:space="0" w:color="000000"/>
              <w:left w:val="single" w:sz="4" w:space="0" w:color="000000"/>
              <w:bottom w:val="single" w:sz="4" w:space="0" w:color="000000"/>
              <w:right w:val="single" w:sz="4" w:space="0" w:color="000000"/>
            </w:tcBorders>
            <w:shd w:val="clear" w:color="auto" w:fill="FFFFFF"/>
            <w:tcMar>
              <w:top w:w="75" w:type="dxa"/>
              <w:left w:w="75" w:type="dxa"/>
              <w:bottom w:w="75" w:type="dxa"/>
              <w:right w:w="75" w:type="dxa"/>
            </w:tcMar>
            <w:vAlign w:val="center"/>
          </w:tcPr>
          <w:p w:rsidR="00BD4804" w:rsidRPr="00BD4804" w:rsidRDefault="00BD4804" w:rsidP="00BD4804">
            <w:pPr>
              <w:spacing w:before="100" w:after="100"/>
              <w:rPr>
                <w:rFonts w:ascii="Arial" w:eastAsia="Times New Roman" w:hAnsi="Arial" w:cs="Arial"/>
                <w:color w:val="000000"/>
                <w:szCs w:val="20"/>
                <w:lang w:eastAsia="pl-PL"/>
              </w:rPr>
            </w:pPr>
            <w:r w:rsidRPr="00BD4804">
              <w:rPr>
                <w:rFonts w:ascii="Arial" w:eastAsia="Times New Roman" w:hAnsi="Arial" w:cs="Arial"/>
                <w:color w:val="000000"/>
                <w:szCs w:val="20"/>
                <w:lang w:eastAsia="pl-PL"/>
              </w:rPr>
              <w:t>IN</w:t>
            </w:r>
          </w:p>
        </w:tc>
        <w:tc>
          <w:tcPr>
            <w:tcW w:w="5040" w:type="dxa"/>
            <w:gridSpan w:val="3"/>
            <w:tcBorders>
              <w:top w:val="single" w:sz="4" w:space="0" w:color="000000"/>
              <w:left w:val="single" w:sz="4" w:space="0" w:color="000000"/>
              <w:bottom w:val="single" w:sz="4" w:space="0" w:color="000000"/>
              <w:right w:val="single" w:sz="4" w:space="0" w:color="000000"/>
            </w:tcBorders>
            <w:shd w:val="clear" w:color="auto" w:fill="FFFFFF"/>
            <w:tcMar>
              <w:top w:w="75" w:type="dxa"/>
              <w:left w:w="75" w:type="dxa"/>
              <w:bottom w:w="75" w:type="dxa"/>
              <w:right w:w="75" w:type="dxa"/>
            </w:tcMar>
            <w:vAlign w:val="center"/>
          </w:tcPr>
          <w:p w:rsidR="00BD4804" w:rsidRPr="00BD4804" w:rsidRDefault="00BD4804" w:rsidP="00BD4804">
            <w:pPr>
              <w:spacing w:before="100" w:after="100"/>
              <w:rPr>
                <w:rFonts w:ascii="Arial" w:eastAsia="Times New Roman" w:hAnsi="Arial" w:cs="Arial"/>
                <w:color w:val="000000"/>
                <w:szCs w:val="20"/>
                <w:lang w:eastAsia="pl-PL"/>
              </w:rPr>
            </w:pPr>
            <w:r w:rsidRPr="00BD4804">
              <w:rPr>
                <w:rFonts w:ascii="Arial" w:eastAsia="Times New Roman" w:hAnsi="Arial" w:cs="Arial"/>
                <w:color w:val="000000"/>
                <w:szCs w:val="20"/>
                <w:lang w:eastAsia="pl-PL"/>
              </w:rPr>
              <w:t>PM</w:t>
            </w:r>
          </w:p>
        </w:tc>
      </w:tr>
      <w:tr w:rsidR="00BD4804" w:rsidRPr="00BD4804" w:rsidTr="00BD4804">
        <w:tc>
          <w:tcPr>
            <w:tcW w:w="2551" w:type="dxa"/>
            <w:vMerge/>
            <w:tcBorders>
              <w:top w:val="single" w:sz="4" w:space="0" w:color="000000"/>
              <w:left w:val="single" w:sz="4" w:space="0" w:color="000000"/>
              <w:bottom w:val="single" w:sz="4" w:space="0" w:color="000000"/>
              <w:right w:val="single" w:sz="4" w:space="0" w:color="000000"/>
            </w:tcBorders>
            <w:shd w:val="clear" w:color="auto" w:fill="FFFFFF"/>
            <w:tcMar>
              <w:top w:w="75" w:type="dxa"/>
              <w:left w:w="75" w:type="dxa"/>
              <w:bottom w:w="75" w:type="dxa"/>
              <w:right w:w="75" w:type="dxa"/>
            </w:tcMar>
            <w:vAlign w:val="center"/>
          </w:tcPr>
          <w:p w:rsidR="00BD4804" w:rsidRPr="00BD4804" w:rsidRDefault="00BD4804" w:rsidP="00BD4804">
            <w:pPr>
              <w:rPr>
                <w:rFonts w:ascii="Arial" w:eastAsia="Times New Roman" w:hAnsi="Arial" w:cs="Arial"/>
                <w:color w:val="000000"/>
                <w:szCs w:val="20"/>
                <w:lang w:eastAsia="pl-PL"/>
              </w:rPr>
            </w:pPr>
          </w:p>
        </w:tc>
        <w:tc>
          <w:tcPr>
            <w:tcW w:w="567" w:type="dxa"/>
            <w:vMerge/>
            <w:tcBorders>
              <w:top w:val="single" w:sz="4" w:space="0" w:color="000000"/>
              <w:left w:val="single" w:sz="4" w:space="0" w:color="000000"/>
              <w:bottom w:val="single" w:sz="4" w:space="0" w:color="000000"/>
              <w:right w:val="single" w:sz="4" w:space="0" w:color="000000"/>
            </w:tcBorders>
            <w:shd w:val="clear" w:color="auto" w:fill="FFFFFF"/>
            <w:tcMar>
              <w:top w:w="75" w:type="dxa"/>
              <w:left w:w="75" w:type="dxa"/>
              <w:bottom w:w="75" w:type="dxa"/>
              <w:right w:w="75" w:type="dxa"/>
            </w:tcMar>
            <w:vAlign w:val="center"/>
          </w:tcPr>
          <w:p w:rsidR="00BD4804" w:rsidRPr="00BD4804" w:rsidRDefault="00BD4804" w:rsidP="00BD4804">
            <w:pPr>
              <w:rPr>
                <w:rFonts w:ascii="Arial" w:eastAsia="Times New Roman" w:hAnsi="Arial" w:cs="Arial"/>
                <w:color w:val="000000"/>
                <w:szCs w:val="20"/>
                <w:lang w:eastAsia="pl-PL"/>
              </w:rPr>
            </w:pPr>
          </w:p>
        </w:tc>
        <w:tc>
          <w:tcPr>
            <w:tcW w:w="567" w:type="dxa"/>
            <w:vMerge/>
            <w:tcBorders>
              <w:top w:val="single" w:sz="4" w:space="0" w:color="000000"/>
              <w:left w:val="single" w:sz="4" w:space="0" w:color="000000"/>
              <w:bottom w:val="single" w:sz="4" w:space="0" w:color="000000"/>
              <w:right w:val="single" w:sz="4" w:space="0" w:color="000000"/>
            </w:tcBorders>
            <w:shd w:val="clear" w:color="auto" w:fill="FFFFFF"/>
            <w:tcMar>
              <w:top w:w="75" w:type="dxa"/>
              <w:left w:w="75" w:type="dxa"/>
              <w:bottom w:w="75" w:type="dxa"/>
              <w:right w:w="75" w:type="dxa"/>
            </w:tcMar>
            <w:vAlign w:val="center"/>
          </w:tcPr>
          <w:p w:rsidR="00BD4804" w:rsidRPr="00BD4804" w:rsidRDefault="00BD4804" w:rsidP="00BD4804">
            <w:pPr>
              <w:rPr>
                <w:rFonts w:ascii="Arial" w:eastAsia="Times New Roman" w:hAnsi="Arial" w:cs="Arial"/>
                <w:color w:val="000000"/>
                <w:szCs w:val="20"/>
                <w:lang w:eastAsia="pl-PL"/>
              </w:rPr>
            </w:pP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top w:w="75" w:type="dxa"/>
              <w:left w:w="75" w:type="dxa"/>
              <w:bottom w:w="75" w:type="dxa"/>
              <w:right w:w="75" w:type="dxa"/>
            </w:tcMar>
          </w:tcPr>
          <w:p w:rsidR="00BD4804" w:rsidRPr="00BD4804" w:rsidRDefault="00BD4804" w:rsidP="00BD4804">
            <w:pPr>
              <w:spacing w:before="100" w:after="100"/>
              <w:rPr>
                <w:rFonts w:ascii="Arial" w:eastAsia="Times New Roman" w:hAnsi="Arial" w:cs="Arial"/>
                <w:color w:val="000000"/>
                <w:szCs w:val="20"/>
                <w:lang w:eastAsia="pl-PL"/>
              </w:rPr>
            </w:pPr>
            <w:r w:rsidRPr="00BD4804">
              <w:rPr>
                <w:rFonts w:ascii="Arial" w:eastAsia="Times New Roman" w:hAnsi="Arial" w:cs="Arial"/>
                <w:color w:val="000000"/>
                <w:szCs w:val="20"/>
                <w:lang w:eastAsia="pl-PL"/>
              </w:rPr>
              <w:t>Q ≤ 1000</w:t>
            </w:r>
          </w:p>
        </w:tc>
        <w:tc>
          <w:tcPr>
            <w:tcW w:w="1838" w:type="dxa"/>
            <w:tcBorders>
              <w:top w:val="single" w:sz="4" w:space="0" w:color="000000"/>
              <w:left w:val="single" w:sz="4" w:space="0" w:color="000000"/>
              <w:bottom w:val="single" w:sz="4" w:space="0" w:color="000000"/>
              <w:right w:val="single" w:sz="4" w:space="0" w:color="000000"/>
            </w:tcBorders>
            <w:shd w:val="clear" w:color="auto" w:fill="FFFFFF"/>
            <w:tcMar>
              <w:top w:w="75" w:type="dxa"/>
              <w:left w:w="75" w:type="dxa"/>
              <w:bottom w:w="75" w:type="dxa"/>
              <w:right w:w="75" w:type="dxa"/>
            </w:tcMar>
          </w:tcPr>
          <w:p w:rsidR="00BD4804" w:rsidRPr="00BD4804" w:rsidRDefault="00BD4804" w:rsidP="00BD4804">
            <w:pPr>
              <w:spacing w:before="100" w:after="100"/>
              <w:rPr>
                <w:rFonts w:ascii="Arial" w:eastAsia="Times New Roman" w:hAnsi="Arial" w:cs="Arial"/>
                <w:color w:val="000000"/>
                <w:szCs w:val="20"/>
                <w:lang w:eastAsia="pl-PL"/>
              </w:rPr>
            </w:pPr>
            <w:r w:rsidRPr="00BD4804">
              <w:rPr>
                <w:rFonts w:ascii="Arial" w:eastAsia="Times New Roman" w:hAnsi="Arial" w:cs="Arial"/>
                <w:color w:val="000000"/>
                <w:szCs w:val="20"/>
                <w:lang w:eastAsia="pl-PL"/>
              </w:rPr>
              <w:t>1000 &lt; Q ≤ 4000</w:t>
            </w:r>
          </w:p>
        </w:tc>
        <w:tc>
          <w:tcPr>
            <w:tcW w:w="2068" w:type="dxa"/>
            <w:tcBorders>
              <w:top w:val="single" w:sz="4" w:space="0" w:color="000000"/>
              <w:left w:val="single" w:sz="4" w:space="0" w:color="000000"/>
              <w:bottom w:val="single" w:sz="4" w:space="0" w:color="000000"/>
              <w:right w:val="single" w:sz="4" w:space="0" w:color="000000"/>
            </w:tcBorders>
            <w:shd w:val="clear" w:color="auto" w:fill="FFFFFF"/>
            <w:tcMar>
              <w:top w:w="75" w:type="dxa"/>
              <w:left w:w="75" w:type="dxa"/>
              <w:bottom w:w="75" w:type="dxa"/>
              <w:right w:w="75" w:type="dxa"/>
            </w:tcMar>
          </w:tcPr>
          <w:p w:rsidR="00BD4804" w:rsidRPr="00BD4804" w:rsidRDefault="00BD4804" w:rsidP="00BD4804">
            <w:pPr>
              <w:spacing w:before="100" w:after="100"/>
              <w:rPr>
                <w:rFonts w:ascii="Arial" w:eastAsia="Times New Roman" w:hAnsi="Arial" w:cs="Arial"/>
                <w:color w:val="000000"/>
                <w:szCs w:val="20"/>
                <w:lang w:eastAsia="pl-PL"/>
              </w:rPr>
            </w:pPr>
            <w:r w:rsidRPr="00BD4804">
              <w:rPr>
                <w:rFonts w:ascii="Arial" w:eastAsia="Times New Roman" w:hAnsi="Arial" w:cs="Arial"/>
                <w:color w:val="000000"/>
                <w:szCs w:val="20"/>
                <w:lang w:eastAsia="pl-PL"/>
              </w:rPr>
              <w:t>Q &gt; 4000</w:t>
            </w:r>
          </w:p>
        </w:tc>
      </w:tr>
      <w:tr w:rsidR="00BD4804" w:rsidRPr="00BD4804" w:rsidTr="00BD4804">
        <w:tc>
          <w:tcPr>
            <w:tcW w:w="2551" w:type="dxa"/>
            <w:tcBorders>
              <w:top w:val="single" w:sz="4" w:space="0" w:color="000000"/>
              <w:left w:val="single" w:sz="4" w:space="0" w:color="000000"/>
              <w:bottom w:val="single" w:sz="4" w:space="0" w:color="000000"/>
              <w:right w:val="single" w:sz="4" w:space="0" w:color="000000"/>
            </w:tcBorders>
            <w:shd w:val="clear" w:color="auto" w:fill="FFFFFF"/>
            <w:tcMar>
              <w:top w:w="75" w:type="dxa"/>
              <w:left w:w="75" w:type="dxa"/>
              <w:bottom w:w="75" w:type="dxa"/>
              <w:right w:w="75" w:type="dxa"/>
            </w:tcMar>
          </w:tcPr>
          <w:p w:rsidR="00BD4804" w:rsidRPr="00BD4804" w:rsidRDefault="00BD4804" w:rsidP="00BD4804">
            <w:pPr>
              <w:spacing w:before="100" w:after="100"/>
              <w:ind w:left="-1493"/>
              <w:rPr>
                <w:rFonts w:ascii="Arial" w:eastAsia="Times New Roman" w:hAnsi="Arial" w:cs="Arial"/>
                <w:color w:val="000000"/>
                <w:szCs w:val="20"/>
                <w:lang w:eastAsia="pl-PL"/>
              </w:rPr>
            </w:pPr>
            <w:r w:rsidRPr="00BD4804">
              <w:rPr>
                <w:rFonts w:ascii="Arial" w:eastAsia="Times New Roman" w:hAnsi="Arial" w:cs="Arial"/>
                <w:color w:val="000000"/>
                <w:szCs w:val="20"/>
                <w:lang w:eastAsia="pl-PL"/>
              </w:rPr>
              <w:t xml:space="preserve">                           ZL</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75" w:type="dxa"/>
              <w:left w:w="75" w:type="dxa"/>
              <w:bottom w:w="75" w:type="dxa"/>
              <w:right w:w="75" w:type="dxa"/>
            </w:tcMar>
          </w:tcPr>
          <w:p w:rsidR="00BD4804" w:rsidRPr="00BD4804" w:rsidRDefault="00BD4804" w:rsidP="00BD4804">
            <w:pPr>
              <w:spacing w:before="100" w:after="100"/>
              <w:rPr>
                <w:rFonts w:ascii="Arial" w:eastAsia="Times New Roman" w:hAnsi="Arial" w:cs="Arial"/>
                <w:color w:val="000000"/>
                <w:szCs w:val="20"/>
                <w:lang w:eastAsia="pl-PL"/>
              </w:rPr>
            </w:pPr>
            <w:r w:rsidRPr="00BD4804">
              <w:rPr>
                <w:rFonts w:ascii="Arial" w:eastAsia="Times New Roman" w:hAnsi="Arial" w:cs="Arial"/>
                <w:color w:val="000000"/>
                <w:szCs w:val="20"/>
                <w:lang w:eastAsia="pl-PL"/>
              </w:rPr>
              <w:t>8</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75" w:type="dxa"/>
              <w:left w:w="75" w:type="dxa"/>
              <w:bottom w:w="75" w:type="dxa"/>
              <w:right w:w="75" w:type="dxa"/>
            </w:tcMar>
          </w:tcPr>
          <w:p w:rsidR="00BD4804" w:rsidRPr="00BD4804" w:rsidRDefault="00BD4804" w:rsidP="00BD4804">
            <w:pPr>
              <w:spacing w:before="100" w:after="100"/>
              <w:rPr>
                <w:rFonts w:ascii="Arial" w:eastAsia="Times New Roman" w:hAnsi="Arial" w:cs="Arial"/>
                <w:color w:val="000000"/>
                <w:szCs w:val="20"/>
                <w:lang w:eastAsia="pl-PL"/>
              </w:rPr>
            </w:pPr>
            <w:r w:rsidRPr="00BD4804">
              <w:rPr>
                <w:rFonts w:ascii="Arial" w:eastAsia="Times New Roman" w:hAnsi="Arial" w:cs="Arial"/>
                <w:color w:val="000000"/>
                <w:szCs w:val="20"/>
                <w:lang w:eastAsia="pl-PL"/>
              </w:rPr>
              <w:t>8</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top w:w="75" w:type="dxa"/>
              <w:left w:w="75" w:type="dxa"/>
              <w:bottom w:w="75" w:type="dxa"/>
              <w:right w:w="75" w:type="dxa"/>
            </w:tcMar>
          </w:tcPr>
          <w:p w:rsidR="00BD4804" w:rsidRPr="00BD4804" w:rsidRDefault="00BD4804" w:rsidP="00BD4804">
            <w:pPr>
              <w:spacing w:before="100" w:after="100"/>
              <w:rPr>
                <w:rFonts w:ascii="Arial" w:eastAsia="Times New Roman" w:hAnsi="Arial" w:cs="Arial"/>
                <w:color w:val="000000"/>
                <w:szCs w:val="20"/>
                <w:lang w:eastAsia="pl-PL"/>
              </w:rPr>
            </w:pPr>
            <w:r w:rsidRPr="00BD4804">
              <w:rPr>
                <w:rFonts w:ascii="Arial" w:eastAsia="Times New Roman" w:hAnsi="Arial" w:cs="Arial"/>
                <w:color w:val="000000"/>
                <w:szCs w:val="20"/>
                <w:lang w:eastAsia="pl-PL"/>
              </w:rPr>
              <w:t>8</w:t>
            </w:r>
          </w:p>
        </w:tc>
        <w:tc>
          <w:tcPr>
            <w:tcW w:w="1838" w:type="dxa"/>
            <w:tcBorders>
              <w:top w:val="single" w:sz="4" w:space="0" w:color="000000"/>
              <w:left w:val="single" w:sz="4" w:space="0" w:color="000000"/>
              <w:bottom w:val="single" w:sz="4" w:space="0" w:color="000000"/>
              <w:right w:val="single" w:sz="4" w:space="0" w:color="000000"/>
            </w:tcBorders>
            <w:shd w:val="clear" w:color="auto" w:fill="FFFFFF"/>
            <w:tcMar>
              <w:top w:w="75" w:type="dxa"/>
              <w:left w:w="75" w:type="dxa"/>
              <w:bottom w:w="75" w:type="dxa"/>
              <w:right w:w="75" w:type="dxa"/>
            </w:tcMar>
          </w:tcPr>
          <w:p w:rsidR="00BD4804" w:rsidRPr="00BD4804" w:rsidRDefault="00BD4804" w:rsidP="00BD4804">
            <w:pPr>
              <w:spacing w:before="100" w:after="100"/>
              <w:rPr>
                <w:rFonts w:ascii="Arial" w:eastAsia="Times New Roman" w:hAnsi="Arial" w:cs="Arial"/>
                <w:color w:val="000000"/>
                <w:szCs w:val="20"/>
                <w:lang w:eastAsia="pl-PL"/>
              </w:rPr>
            </w:pPr>
            <w:r w:rsidRPr="00BD4804">
              <w:rPr>
                <w:rFonts w:ascii="Arial" w:eastAsia="Times New Roman" w:hAnsi="Arial" w:cs="Arial"/>
                <w:color w:val="000000"/>
                <w:szCs w:val="20"/>
                <w:lang w:eastAsia="pl-PL"/>
              </w:rPr>
              <w:t>15</w:t>
            </w:r>
          </w:p>
        </w:tc>
        <w:tc>
          <w:tcPr>
            <w:tcW w:w="2068" w:type="dxa"/>
            <w:tcBorders>
              <w:top w:val="single" w:sz="4" w:space="0" w:color="000000"/>
              <w:left w:val="single" w:sz="4" w:space="0" w:color="000000"/>
              <w:bottom w:val="single" w:sz="4" w:space="0" w:color="000000"/>
              <w:right w:val="single" w:sz="4" w:space="0" w:color="000000"/>
            </w:tcBorders>
            <w:shd w:val="clear" w:color="auto" w:fill="FFFFFF"/>
            <w:tcMar>
              <w:top w:w="75" w:type="dxa"/>
              <w:left w:w="75" w:type="dxa"/>
              <w:bottom w:w="75" w:type="dxa"/>
              <w:right w:w="75" w:type="dxa"/>
            </w:tcMar>
          </w:tcPr>
          <w:p w:rsidR="00BD4804" w:rsidRPr="00BD4804" w:rsidRDefault="00BD4804" w:rsidP="00BD4804">
            <w:pPr>
              <w:spacing w:before="100" w:after="100"/>
              <w:rPr>
                <w:rFonts w:ascii="Arial" w:eastAsia="Times New Roman" w:hAnsi="Arial" w:cs="Arial"/>
                <w:color w:val="000000"/>
                <w:szCs w:val="20"/>
                <w:lang w:eastAsia="pl-PL"/>
              </w:rPr>
            </w:pPr>
            <w:r w:rsidRPr="00BD4804">
              <w:rPr>
                <w:rFonts w:ascii="Arial" w:eastAsia="Times New Roman" w:hAnsi="Arial" w:cs="Arial"/>
                <w:color w:val="000000"/>
                <w:szCs w:val="20"/>
                <w:lang w:eastAsia="pl-PL"/>
              </w:rPr>
              <w:t>20</w:t>
            </w:r>
          </w:p>
        </w:tc>
      </w:tr>
    </w:tbl>
    <w:p w:rsidR="00BD4804" w:rsidRPr="00BD4804" w:rsidRDefault="00BD4804" w:rsidP="00BD4804">
      <w:pPr>
        <w:pStyle w:val="p2"/>
        <w:shd w:val="clear" w:color="auto" w:fill="FFFFFF"/>
        <w:spacing w:line="276" w:lineRule="auto"/>
        <w:ind w:left="1020"/>
        <w:jc w:val="both"/>
        <w:rPr>
          <w:rFonts w:ascii="Arial" w:hAnsi="Arial" w:cs="Arial"/>
          <w:color w:val="FF0000"/>
          <w:sz w:val="20"/>
          <w:szCs w:val="20"/>
        </w:rPr>
      </w:pPr>
    </w:p>
    <w:p w:rsidR="00BD4804" w:rsidRPr="00BD4804" w:rsidRDefault="00BD4804" w:rsidP="00BD4804">
      <w:pPr>
        <w:pStyle w:val="p2"/>
        <w:shd w:val="clear" w:color="auto" w:fill="FFFFFF"/>
        <w:ind w:left="1020" w:firstLine="398"/>
        <w:jc w:val="both"/>
        <w:rPr>
          <w:rFonts w:ascii="Arial" w:hAnsi="Arial" w:cs="Arial"/>
          <w:sz w:val="20"/>
          <w:szCs w:val="20"/>
        </w:rPr>
      </w:pPr>
      <w:r w:rsidRPr="00BD4804">
        <w:rPr>
          <w:rFonts w:ascii="Arial" w:hAnsi="Arial" w:cs="Arial"/>
          <w:color w:val="000000"/>
          <w:sz w:val="20"/>
          <w:szCs w:val="20"/>
        </w:rPr>
        <w:t>Budynek na działce budowlanej należy sytuować w odległości od granicy tej działki nie mniejszej niż: 4 m – w przypadku budynku zwróconego ścianą z oknami lub drzwiami w stronę tej granicy</w:t>
      </w:r>
      <w:r w:rsidRPr="00BD4804">
        <w:rPr>
          <w:rFonts w:ascii="Arial" w:hAnsi="Arial" w:cs="Arial"/>
          <w:b/>
          <w:bCs/>
          <w:color w:val="000000"/>
          <w:sz w:val="20"/>
          <w:szCs w:val="20"/>
        </w:rPr>
        <w:t>,</w:t>
      </w:r>
      <w:r w:rsidRPr="00BD4804">
        <w:rPr>
          <w:rFonts w:ascii="Arial" w:hAnsi="Arial" w:cs="Arial"/>
          <w:color w:val="000000"/>
          <w:sz w:val="20"/>
          <w:szCs w:val="20"/>
        </w:rPr>
        <w:t xml:space="preserve"> 3 m – w przypadku budynku zwróconego ścianą bez okien lub drzwi w stronę tej granicy</w:t>
      </w:r>
      <w:r w:rsidRPr="00BD4804">
        <w:rPr>
          <w:rFonts w:ascii="Arial" w:hAnsi="Arial" w:cs="Arial"/>
          <w:b/>
          <w:bCs/>
          <w:color w:val="000000"/>
          <w:sz w:val="20"/>
          <w:szCs w:val="20"/>
        </w:rPr>
        <w:t>.</w:t>
      </w:r>
    </w:p>
    <w:p w:rsidR="00BD4804" w:rsidRPr="00BD4804" w:rsidRDefault="00BD4804" w:rsidP="00BD4804">
      <w:pPr>
        <w:pStyle w:val="p2"/>
        <w:shd w:val="clear" w:color="auto" w:fill="FFFFFF"/>
        <w:ind w:left="1020"/>
        <w:jc w:val="both"/>
        <w:rPr>
          <w:rFonts w:ascii="Arial" w:hAnsi="Arial" w:cs="Arial"/>
          <w:bCs/>
          <w:color w:val="000000"/>
          <w:sz w:val="20"/>
          <w:szCs w:val="20"/>
        </w:rPr>
      </w:pPr>
      <w:r w:rsidRPr="00BD4804">
        <w:rPr>
          <w:rFonts w:ascii="Arial" w:hAnsi="Arial" w:cs="Arial"/>
          <w:bCs/>
          <w:color w:val="000000"/>
          <w:sz w:val="20"/>
          <w:szCs w:val="20"/>
        </w:rPr>
        <w:t xml:space="preserve">Dopuszcza się usytuowanie budynku w przypadku, o którym mowa powyżej, </w:t>
      </w:r>
      <w:r w:rsidRPr="00BD4804">
        <w:rPr>
          <w:rFonts w:ascii="Arial" w:hAnsi="Arial" w:cs="Arial"/>
          <w:bCs/>
          <w:color w:val="000000"/>
          <w:sz w:val="20"/>
          <w:szCs w:val="20"/>
        </w:rPr>
        <w:br/>
        <w:t>w odległości mniejszej niż 4 m, lecz nie mniejszej niż 3 m od granicy działki budowlanej, przy spełnieniu łącznie następujących warunków:</w:t>
      </w:r>
    </w:p>
    <w:p w:rsidR="00BD4804" w:rsidRPr="00BD4804" w:rsidRDefault="00BD4804" w:rsidP="00BD4804">
      <w:pPr>
        <w:shd w:val="clear" w:color="auto" w:fill="FFFFFF"/>
        <w:ind w:left="1310" w:hanging="301"/>
        <w:rPr>
          <w:rFonts w:ascii="Arial" w:hAnsi="Arial" w:cs="Arial"/>
          <w:szCs w:val="20"/>
        </w:rPr>
      </w:pPr>
      <w:r w:rsidRPr="00BD4804">
        <w:rPr>
          <w:rFonts w:ascii="Arial" w:eastAsia="Times New Roman" w:hAnsi="Arial" w:cs="Arial"/>
          <w:bCs/>
          <w:color w:val="000000"/>
          <w:szCs w:val="20"/>
          <w:lang w:eastAsia="pl-PL"/>
        </w:rPr>
        <w:t>1) ściana budynku jest usytuowana w sposób inny niż równoległy do tej granicy działki;</w:t>
      </w:r>
    </w:p>
    <w:p w:rsidR="00BD4804" w:rsidRPr="00BD4804" w:rsidRDefault="00BD4804" w:rsidP="00BD4804">
      <w:pPr>
        <w:shd w:val="clear" w:color="auto" w:fill="FFFFFF"/>
        <w:ind w:left="1310" w:hanging="301"/>
        <w:rPr>
          <w:rFonts w:ascii="Arial" w:hAnsi="Arial" w:cs="Arial"/>
          <w:szCs w:val="20"/>
        </w:rPr>
      </w:pPr>
      <w:r w:rsidRPr="00BD4804">
        <w:rPr>
          <w:rFonts w:ascii="Arial" w:eastAsia="Times New Roman" w:hAnsi="Arial" w:cs="Arial"/>
          <w:bCs/>
          <w:color w:val="000000"/>
          <w:szCs w:val="20"/>
          <w:lang w:eastAsia="pl-PL"/>
        </w:rPr>
        <w:t>2) odległość zewnętrznej krawędzi okna lub drzwi wynosi nie mniej niż 4 m od granicy tej działki.</w:t>
      </w:r>
    </w:p>
    <w:p w:rsidR="00BD4804" w:rsidRPr="00BD4804" w:rsidRDefault="00BD4804" w:rsidP="00BD4804">
      <w:pPr>
        <w:pStyle w:val="p2"/>
        <w:ind w:left="1020"/>
        <w:jc w:val="both"/>
        <w:rPr>
          <w:rFonts w:ascii="Arial" w:hAnsi="Arial" w:cs="Arial"/>
          <w:sz w:val="20"/>
          <w:szCs w:val="20"/>
        </w:rPr>
      </w:pPr>
      <w:r w:rsidRPr="00BD4804">
        <w:rPr>
          <w:rFonts w:ascii="Arial" w:hAnsi="Arial" w:cs="Arial"/>
          <w:sz w:val="20"/>
          <w:szCs w:val="20"/>
          <w:shd w:val="clear" w:color="auto" w:fill="FFFFFF"/>
        </w:rPr>
        <w:t xml:space="preserve">Najmniejszą odległość budynku ZL od </w:t>
      </w:r>
      <w:r w:rsidRPr="00BD4804">
        <w:rPr>
          <w:rFonts w:ascii="Arial" w:hAnsi="Arial" w:cs="Arial"/>
          <w:sz w:val="20"/>
          <w:szCs w:val="20"/>
        </w:rPr>
        <w:t>granicy (</w:t>
      </w:r>
      <w:r w:rsidRPr="00BD4804">
        <w:rPr>
          <w:rStyle w:val="highlight"/>
          <w:rFonts w:ascii="Arial" w:eastAsia="Calibri" w:hAnsi="Arial" w:cs="Arial"/>
          <w:sz w:val="20"/>
          <w:szCs w:val="20"/>
        </w:rPr>
        <w:t>konturu</w:t>
      </w:r>
      <w:r w:rsidRPr="00BD4804">
        <w:rPr>
          <w:rFonts w:ascii="Arial" w:hAnsi="Arial" w:cs="Arial"/>
          <w:sz w:val="20"/>
          <w:szCs w:val="20"/>
        </w:rPr>
        <w:t>) lasu</w:t>
      </w:r>
      <w:r w:rsidRPr="00BD4804">
        <w:rPr>
          <w:rFonts w:ascii="Arial" w:hAnsi="Arial" w:cs="Arial"/>
          <w:sz w:val="20"/>
          <w:szCs w:val="20"/>
          <w:shd w:val="clear" w:color="auto" w:fill="FFFFFF"/>
        </w:rPr>
        <w:t>, rozumianego jako grunt leśny (</w:t>
      </w:r>
      <w:proofErr w:type="spellStart"/>
      <w:r w:rsidRPr="00BD4804">
        <w:rPr>
          <w:rFonts w:ascii="Arial" w:hAnsi="Arial" w:cs="Arial"/>
          <w:sz w:val="20"/>
          <w:szCs w:val="20"/>
          <w:shd w:val="clear" w:color="auto" w:fill="FFFFFF"/>
        </w:rPr>
        <w:t>Ls</w:t>
      </w:r>
      <w:proofErr w:type="spellEnd"/>
      <w:r w:rsidRPr="00BD4804">
        <w:rPr>
          <w:rFonts w:ascii="Arial" w:hAnsi="Arial" w:cs="Arial"/>
          <w:sz w:val="20"/>
          <w:szCs w:val="20"/>
          <w:shd w:val="clear" w:color="auto" w:fill="FFFFFF"/>
        </w:rPr>
        <w:t xml:space="preserve">) określony na mapie ewidencyjnej lub teren przeznaczony </w:t>
      </w:r>
      <w:r>
        <w:rPr>
          <w:rFonts w:ascii="Arial" w:hAnsi="Arial" w:cs="Arial"/>
          <w:sz w:val="20"/>
          <w:szCs w:val="20"/>
          <w:shd w:val="clear" w:color="auto" w:fill="FFFFFF"/>
        </w:rPr>
        <w:tab/>
        <w:t xml:space="preserve"> w miejscowym </w:t>
      </w:r>
      <w:r w:rsidRPr="00BD4804">
        <w:rPr>
          <w:rFonts w:ascii="Arial" w:hAnsi="Arial" w:cs="Arial"/>
          <w:sz w:val="20"/>
          <w:szCs w:val="20"/>
          <w:shd w:val="clear" w:color="auto" w:fill="FFFFFF"/>
        </w:rPr>
        <w:t>planie zagospodarowania przestrzennego jako leśny, przyjmuje się jako odległość ścian tego budynku od ściany budynku ZL z przekryciem dachu rozprzestrzeniającym ogień (tj. 12m).</w:t>
      </w:r>
    </w:p>
    <w:p w:rsidR="00BD4804" w:rsidRPr="00BD4804" w:rsidRDefault="00BD4804" w:rsidP="007A33DC">
      <w:pPr>
        <w:pStyle w:val="p2"/>
        <w:numPr>
          <w:ilvl w:val="0"/>
          <w:numId w:val="122"/>
        </w:numPr>
        <w:shd w:val="clear" w:color="auto" w:fill="FFFFFF"/>
        <w:autoSpaceDN w:val="0"/>
        <w:spacing w:line="276" w:lineRule="auto"/>
        <w:jc w:val="both"/>
        <w:rPr>
          <w:rFonts w:ascii="Arial" w:hAnsi="Arial" w:cs="Arial"/>
          <w:sz w:val="20"/>
          <w:szCs w:val="20"/>
        </w:rPr>
      </w:pPr>
      <w:r w:rsidRPr="00BD4804">
        <w:rPr>
          <w:rFonts w:ascii="Arial" w:hAnsi="Arial" w:cs="Arial"/>
          <w:b/>
          <w:bCs/>
          <w:sz w:val="20"/>
          <w:szCs w:val="20"/>
        </w:rPr>
        <w:t xml:space="preserve">Informacje o rozwiązaniach zamiennych w stosunku do wymagań ochrony przeciwpożarowej zastosowanych na podstawie zgody, o której mowa w art. 6c </w:t>
      </w:r>
      <w:proofErr w:type="spellStart"/>
      <w:r w:rsidRPr="00BD4804">
        <w:rPr>
          <w:rFonts w:ascii="Arial" w:hAnsi="Arial" w:cs="Arial"/>
          <w:b/>
          <w:bCs/>
          <w:sz w:val="20"/>
          <w:szCs w:val="20"/>
        </w:rPr>
        <w:t>pkt</w:t>
      </w:r>
      <w:proofErr w:type="spellEnd"/>
      <w:r w:rsidRPr="00BD4804">
        <w:rPr>
          <w:rFonts w:ascii="Arial" w:hAnsi="Arial" w:cs="Arial"/>
          <w:b/>
          <w:bCs/>
          <w:sz w:val="20"/>
          <w:szCs w:val="20"/>
        </w:rPr>
        <w:t xml:space="preserve"> 1 lub 2 </w:t>
      </w:r>
      <w:hyperlink r:id="rId81" w:tooltip="USTAWA z dnia 24 sierpnia 1991 r. o ochronie przeciwpożarowej" w:history="1">
        <w:r w:rsidRPr="00BD4804">
          <w:rPr>
            <w:rStyle w:val="Hipercze"/>
            <w:rFonts w:ascii="Arial" w:eastAsia="Calibri" w:hAnsi="Arial" w:cs="Arial"/>
            <w:b/>
            <w:color w:val="auto"/>
            <w:sz w:val="20"/>
            <w:szCs w:val="20"/>
            <w:u w:val="none"/>
          </w:rPr>
          <w:t>ustawy z dnia 24 sierpnia 1991 r. o ochronie przeciwpożarowej</w:t>
        </w:r>
      </w:hyperlink>
      <w:r w:rsidRPr="00BD4804">
        <w:rPr>
          <w:rFonts w:ascii="Arial" w:hAnsi="Arial" w:cs="Arial"/>
          <w:b/>
          <w:bCs/>
          <w:sz w:val="20"/>
          <w:szCs w:val="20"/>
        </w:rPr>
        <w:t xml:space="preserve">, </w:t>
      </w:r>
      <w:r w:rsidRPr="00BD4804">
        <w:rPr>
          <w:rFonts w:ascii="Arial" w:hAnsi="Arial" w:cs="Arial"/>
          <w:b/>
          <w:bCs/>
          <w:sz w:val="20"/>
          <w:szCs w:val="20"/>
        </w:rPr>
        <w:br/>
        <w:t xml:space="preserve">w zakresie rozwiązań objętych projektem architektoniczno-budowlanym i/lub </w:t>
      </w:r>
      <w:r w:rsidRPr="00BD4804">
        <w:rPr>
          <w:rFonts w:ascii="Arial" w:hAnsi="Arial" w:cs="Arial"/>
          <w:b/>
          <w:bCs/>
          <w:sz w:val="20"/>
          <w:szCs w:val="20"/>
          <w:shd w:val="clear" w:color="auto" w:fill="FFFFFF"/>
        </w:rPr>
        <w:t>projektem zagospodarowania działki lub terenu.</w:t>
      </w:r>
    </w:p>
    <w:p w:rsidR="00BD4804" w:rsidRPr="00BD4804" w:rsidRDefault="00BD4804" w:rsidP="00BD4804">
      <w:pPr>
        <w:pStyle w:val="Akapitzlist"/>
        <w:ind w:left="1020"/>
        <w:rPr>
          <w:rFonts w:ascii="Arial" w:hAnsi="Arial" w:cs="Arial"/>
          <w:szCs w:val="20"/>
        </w:rPr>
      </w:pPr>
      <w:r w:rsidRPr="00BD4804">
        <w:rPr>
          <w:rFonts w:ascii="Arial" w:hAnsi="Arial" w:cs="Arial"/>
          <w:szCs w:val="20"/>
        </w:rPr>
        <w:t xml:space="preserve">Jeśli któregokolwiek z powyższych wymagań nie da się zrealizować wprost, czyli </w:t>
      </w:r>
      <w:r w:rsidRPr="00BD4804">
        <w:rPr>
          <w:rFonts w:ascii="Arial" w:hAnsi="Arial" w:cs="Arial"/>
          <w:szCs w:val="20"/>
        </w:rPr>
        <w:br/>
        <w:t xml:space="preserve">w sposób zgodny z obowiązującymi przepisami techniczno – budowlanymi, konieczne będzie w takim przypadku sporządzenie ekspertyzy technicznej stanu ochrony przeciwpożarowej budynku, opracowanej stosownie do trybu §2 ust. 2 rozporządzenia Ministra Infrastruktury z dnia 12 kwietnia 2002 r. w sprawie warunków technicznych, jakim powinny odpowiadać budynki i ich usytuowanie </w:t>
      </w:r>
      <w:r w:rsidRPr="00BD4804">
        <w:rPr>
          <w:rFonts w:ascii="Arial" w:hAnsi="Arial" w:cs="Arial"/>
          <w:szCs w:val="20"/>
        </w:rPr>
        <w:br/>
        <w:t>(</w:t>
      </w:r>
      <w:proofErr w:type="spellStart"/>
      <w:r w:rsidRPr="00BD4804">
        <w:rPr>
          <w:rFonts w:ascii="Arial" w:hAnsi="Arial" w:cs="Arial"/>
          <w:szCs w:val="20"/>
        </w:rPr>
        <w:t>t.j</w:t>
      </w:r>
      <w:proofErr w:type="spellEnd"/>
      <w:r w:rsidRPr="00BD4804">
        <w:rPr>
          <w:rFonts w:ascii="Arial" w:hAnsi="Arial" w:cs="Arial"/>
          <w:szCs w:val="20"/>
        </w:rPr>
        <w:t>. w Dz. U. z 2022 r., poz. 1225 ze zm.).</w:t>
      </w:r>
    </w:p>
    <w:p w:rsidR="00BD4804" w:rsidRPr="00BD4804" w:rsidRDefault="00BD4804" w:rsidP="00BD4804">
      <w:pPr>
        <w:rPr>
          <w:rFonts w:ascii="Arial" w:hAnsi="Arial" w:cs="Arial"/>
        </w:rPr>
      </w:pPr>
    </w:p>
    <w:p w:rsidR="00BA071F" w:rsidRPr="00CE2AD4" w:rsidRDefault="00BA071F" w:rsidP="00BA071F">
      <w:pPr>
        <w:pStyle w:val="Nagwek3"/>
        <w:numPr>
          <w:ilvl w:val="1"/>
          <w:numId w:val="111"/>
        </w:numPr>
        <w:rPr>
          <w:rFonts w:ascii="Arial" w:hAnsi="Arial" w:cs="Arial"/>
        </w:rPr>
      </w:pPr>
      <w:bookmarkStart w:id="222" w:name="_Toc184034381"/>
      <w:r w:rsidRPr="00CE2AD4">
        <w:rPr>
          <w:rFonts w:ascii="Arial" w:hAnsi="Arial" w:cs="Arial"/>
          <w:szCs w:val="22"/>
        </w:rPr>
        <w:t>Wyposażenie wnętrza</w:t>
      </w:r>
      <w:bookmarkEnd w:id="222"/>
      <w:r w:rsidRPr="00CE2AD4">
        <w:rPr>
          <w:rFonts w:ascii="Arial" w:hAnsi="Arial" w:cs="Arial"/>
          <w:szCs w:val="22"/>
        </w:rPr>
        <w:t xml:space="preserve"> </w:t>
      </w:r>
    </w:p>
    <w:p w:rsidR="00F81184" w:rsidRPr="00F81184" w:rsidRDefault="00F81184" w:rsidP="00F81184">
      <w:pPr>
        <w:rPr>
          <w:rFonts w:ascii="Arial" w:hAnsi="Arial" w:cs="Arial"/>
        </w:rPr>
      </w:pPr>
      <w:r w:rsidRPr="00F81184">
        <w:rPr>
          <w:rFonts w:ascii="Arial" w:hAnsi="Arial" w:cs="Arial"/>
        </w:rPr>
        <w:t>Wytyczne w zakresie wyposażenia i umeblowania obiektu</w:t>
      </w:r>
      <w:r w:rsidR="00487089">
        <w:rPr>
          <w:rFonts w:ascii="Arial" w:hAnsi="Arial" w:cs="Arial"/>
        </w:rPr>
        <w:t>.</w:t>
      </w:r>
      <w:r w:rsidRPr="00F81184">
        <w:rPr>
          <w:rFonts w:ascii="Arial" w:hAnsi="Arial" w:cs="Arial"/>
        </w:rPr>
        <w:t xml:space="preserve"> </w:t>
      </w:r>
    </w:p>
    <w:p w:rsidR="00487089" w:rsidRDefault="00F81184" w:rsidP="00F81184">
      <w:pPr>
        <w:rPr>
          <w:rFonts w:ascii="Arial" w:hAnsi="Arial" w:cs="Arial"/>
        </w:rPr>
      </w:pPr>
      <w:r w:rsidRPr="00F81184">
        <w:rPr>
          <w:rFonts w:ascii="Arial" w:hAnsi="Arial" w:cs="Arial"/>
        </w:rPr>
        <w:t xml:space="preserve">Budynek po byłej oczyszczalni ścieków w przyszłości </w:t>
      </w:r>
      <w:r w:rsidR="00487089">
        <w:rPr>
          <w:rFonts w:ascii="Arial" w:hAnsi="Arial" w:cs="Arial"/>
        </w:rPr>
        <w:t xml:space="preserve">będzie </w:t>
      </w:r>
      <w:r w:rsidRPr="00F81184">
        <w:rPr>
          <w:rFonts w:ascii="Arial" w:hAnsi="Arial" w:cs="Arial"/>
        </w:rPr>
        <w:t xml:space="preserve">pełnił </w:t>
      </w:r>
      <w:r w:rsidR="00487089">
        <w:rPr>
          <w:rFonts w:ascii="Arial" w:hAnsi="Arial" w:cs="Arial"/>
        </w:rPr>
        <w:t xml:space="preserve"> funkcję </w:t>
      </w:r>
      <w:r w:rsidR="00487089" w:rsidRPr="0096265F">
        <w:rPr>
          <w:rFonts w:ascii="Arial" w:eastAsia="SymbolMT" w:hAnsi="Arial" w:cs="Arial"/>
          <w:szCs w:val="20"/>
        </w:rPr>
        <w:t xml:space="preserve">na potrzeby </w:t>
      </w:r>
      <w:r w:rsidR="00487089" w:rsidRPr="0096265F">
        <w:rPr>
          <w:rFonts w:ascii="Arial" w:hAnsi="Arial" w:cs="Arial"/>
          <w:szCs w:val="20"/>
        </w:rPr>
        <w:t>na centrum rozwoju MŚP.</w:t>
      </w:r>
    </w:p>
    <w:p w:rsidR="00F81184" w:rsidRPr="00F81184" w:rsidRDefault="00F81184" w:rsidP="00F81184">
      <w:pPr>
        <w:rPr>
          <w:rFonts w:ascii="Arial" w:hAnsi="Arial" w:cs="Arial"/>
        </w:rPr>
      </w:pPr>
      <w:r w:rsidRPr="00F81184">
        <w:rPr>
          <w:rFonts w:ascii="Arial" w:hAnsi="Arial" w:cs="Arial"/>
        </w:rPr>
        <w:t xml:space="preserve"> Realizowane w budynku będą aktywności związane z:</w:t>
      </w:r>
    </w:p>
    <w:p w:rsidR="00F81184" w:rsidRPr="00F81184" w:rsidRDefault="00F81184" w:rsidP="007A33DC">
      <w:pPr>
        <w:pStyle w:val="Akapitzlist"/>
        <w:numPr>
          <w:ilvl w:val="0"/>
          <w:numId w:val="120"/>
        </w:numPr>
        <w:spacing w:before="0" w:after="160" w:line="259" w:lineRule="auto"/>
        <w:ind w:left="1134"/>
        <w:jc w:val="left"/>
        <w:rPr>
          <w:rFonts w:ascii="Arial" w:hAnsi="Arial" w:cs="Arial"/>
          <w:u w:val="none"/>
        </w:rPr>
      </w:pPr>
      <w:r w:rsidRPr="00F81184">
        <w:rPr>
          <w:rFonts w:ascii="Arial" w:hAnsi="Arial" w:cs="Arial"/>
          <w:u w:val="none"/>
        </w:rPr>
        <w:t>Rozwojem przedsiębiorczości w Gminie Jeleśnia,</w:t>
      </w:r>
    </w:p>
    <w:p w:rsidR="00F81184" w:rsidRPr="00F81184" w:rsidRDefault="00F81184" w:rsidP="007A33DC">
      <w:pPr>
        <w:pStyle w:val="Akapitzlist"/>
        <w:numPr>
          <w:ilvl w:val="0"/>
          <w:numId w:val="120"/>
        </w:numPr>
        <w:spacing w:before="0" w:after="160" w:line="259" w:lineRule="auto"/>
        <w:ind w:left="1134"/>
        <w:jc w:val="left"/>
        <w:rPr>
          <w:rFonts w:ascii="Arial" w:hAnsi="Arial" w:cs="Arial"/>
          <w:u w:val="none"/>
        </w:rPr>
      </w:pPr>
      <w:r w:rsidRPr="00F81184">
        <w:rPr>
          <w:rFonts w:ascii="Arial" w:hAnsi="Arial" w:cs="Arial"/>
          <w:u w:val="none"/>
        </w:rPr>
        <w:t>Aktywnością organizacji społecznych,</w:t>
      </w:r>
    </w:p>
    <w:p w:rsidR="00F81184" w:rsidRPr="00F81184" w:rsidRDefault="00F81184" w:rsidP="007A33DC">
      <w:pPr>
        <w:pStyle w:val="Akapitzlist"/>
        <w:numPr>
          <w:ilvl w:val="0"/>
          <w:numId w:val="120"/>
        </w:numPr>
        <w:spacing w:before="0" w:after="160" w:line="259" w:lineRule="auto"/>
        <w:ind w:left="1134"/>
        <w:jc w:val="left"/>
        <w:rPr>
          <w:rFonts w:ascii="Arial" w:hAnsi="Arial" w:cs="Arial"/>
          <w:u w:val="none"/>
        </w:rPr>
      </w:pPr>
      <w:r w:rsidRPr="00F81184">
        <w:rPr>
          <w:rFonts w:ascii="Arial" w:hAnsi="Arial" w:cs="Arial"/>
          <w:u w:val="none"/>
        </w:rPr>
        <w:t>Aktywnością mieszkańców, w szczególności dzieci i młodzieży.</w:t>
      </w:r>
    </w:p>
    <w:p w:rsidR="00F81184" w:rsidRPr="00F81184" w:rsidRDefault="00F81184" w:rsidP="00F81184">
      <w:pPr>
        <w:rPr>
          <w:rFonts w:ascii="Arial" w:hAnsi="Arial" w:cs="Arial"/>
          <w:szCs w:val="20"/>
        </w:rPr>
      </w:pPr>
      <w:r w:rsidRPr="00F81184">
        <w:rPr>
          <w:rFonts w:ascii="Arial" w:hAnsi="Arial" w:cs="Arial"/>
          <w:szCs w:val="20"/>
        </w:rPr>
        <w:t>Proponowane wyposażenie obiektu umożliwia realizację działań merytorycznych Inkubatora Przedsiębiorczości.</w:t>
      </w:r>
    </w:p>
    <w:p w:rsidR="00F81184" w:rsidRPr="00F81184" w:rsidRDefault="00F81184" w:rsidP="00F81184">
      <w:pPr>
        <w:rPr>
          <w:rFonts w:ascii="Arial" w:hAnsi="Arial" w:cs="Arial"/>
          <w:szCs w:val="20"/>
        </w:rPr>
      </w:pPr>
      <w:r w:rsidRPr="00F81184">
        <w:rPr>
          <w:rFonts w:ascii="Arial" w:hAnsi="Arial" w:cs="Arial"/>
          <w:szCs w:val="20"/>
        </w:rPr>
        <w:t>Wyposażenie zostało przyporządkowane do poszczególnych poziomów obiektu oraz wycenione w oparciu o ceny rynkowe (wywiad internetowy) z listopada 2024 roku.</w:t>
      </w:r>
    </w:p>
    <w:p w:rsidR="00F81184" w:rsidRPr="00F81184" w:rsidRDefault="00F81184" w:rsidP="00F81184">
      <w:pPr>
        <w:rPr>
          <w:rFonts w:ascii="Arial" w:hAnsi="Arial" w:cs="Arial"/>
          <w:szCs w:val="20"/>
        </w:rPr>
      </w:pPr>
      <w:r w:rsidRPr="00F81184">
        <w:rPr>
          <w:rFonts w:ascii="Arial" w:hAnsi="Arial" w:cs="Arial"/>
          <w:szCs w:val="20"/>
        </w:rPr>
        <w:lastRenderedPageBreak/>
        <w:t>Wykonawca zamówienia projektuj – buduj powinien uzgodnić i zatwierdzić z Zamawiającym wszystkie elementy i ceny wyposażenia, a także szczegółowe parametry spełniające normy, z uwzględnieniem przeznaczenia do jakiego zostanie wyposażenie wykorzystane.</w:t>
      </w:r>
    </w:p>
    <w:p w:rsidR="00F81184" w:rsidRPr="00F81184" w:rsidRDefault="00F81184" w:rsidP="00F81184">
      <w:pPr>
        <w:rPr>
          <w:rFonts w:ascii="Arial" w:hAnsi="Arial" w:cs="Arial"/>
          <w:szCs w:val="20"/>
        </w:rPr>
      </w:pPr>
      <w:r w:rsidRPr="00F81184">
        <w:rPr>
          <w:rFonts w:ascii="Arial" w:hAnsi="Arial" w:cs="Arial"/>
          <w:szCs w:val="20"/>
        </w:rPr>
        <w:t>W poniższych tabelach przedstawiono szczegółowy zakres wyposażenia i szacowane koszty.</w:t>
      </w:r>
    </w:p>
    <w:p w:rsidR="00F81184" w:rsidRDefault="00F81184" w:rsidP="00487089">
      <w:r w:rsidRPr="00F81184">
        <w:rPr>
          <w:rFonts w:ascii="Arial" w:hAnsi="Arial" w:cs="Arial"/>
          <w:szCs w:val="20"/>
        </w:rPr>
        <w:t xml:space="preserve">Tabela 1: </w:t>
      </w:r>
      <w:bookmarkStart w:id="223" w:name="_Hlk183635826"/>
      <w:r w:rsidRPr="00F81184">
        <w:rPr>
          <w:rFonts w:ascii="Arial" w:hAnsi="Arial" w:cs="Arial"/>
          <w:szCs w:val="20"/>
        </w:rPr>
        <w:t>Wyposażenie wraz z wyceną – PARTER.</w:t>
      </w:r>
      <w:bookmarkEnd w:id="223"/>
      <w:r w:rsidR="00487089">
        <w:t xml:space="preserve"> </w:t>
      </w:r>
    </w:p>
    <w:p w:rsidR="00BD4804" w:rsidRDefault="00BD4804" w:rsidP="00487089"/>
    <w:tbl>
      <w:tblPr>
        <w:tblStyle w:val="Tabela-Siatka"/>
        <w:tblW w:w="9534" w:type="dxa"/>
        <w:tblLook w:val="04A0"/>
      </w:tblPr>
      <w:tblGrid>
        <w:gridCol w:w="651"/>
        <w:gridCol w:w="2151"/>
        <w:gridCol w:w="1275"/>
        <w:gridCol w:w="1276"/>
        <w:gridCol w:w="1276"/>
        <w:gridCol w:w="1417"/>
        <w:gridCol w:w="1488"/>
      </w:tblGrid>
      <w:tr w:rsidR="00F81184" w:rsidRPr="00487089" w:rsidTr="00487089">
        <w:trPr>
          <w:trHeight w:val="515"/>
        </w:trPr>
        <w:tc>
          <w:tcPr>
            <w:tcW w:w="651" w:type="dxa"/>
            <w:hideMark/>
          </w:tcPr>
          <w:p w:rsidR="00F81184" w:rsidRPr="00487089" w:rsidRDefault="00F81184" w:rsidP="00F81184">
            <w:pPr>
              <w:ind w:left="-595"/>
              <w:rPr>
                <w:rFonts w:ascii="Arial" w:hAnsi="Arial" w:cs="Arial"/>
                <w:sz w:val="16"/>
                <w:szCs w:val="16"/>
              </w:rPr>
            </w:pPr>
            <w:r w:rsidRPr="00487089">
              <w:rPr>
                <w:rFonts w:ascii="Arial" w:hAnsi="Arial" w:cs="Arial"/>
                <w:sz w:val="16"/>
                <w:szCs w:val="16"/>
              </w:rPr>
              <w:t>L.p.</w:t>
            </w:r>
          </w:p>
        </w:tc>
        <w:tc>
          <w:tcPr>
            <w:tcW w:w="2151" w:type="dxa"/>
            <w:hideMark/>
          </w:tcPr>
          <w:p w:rsidR="00F81184" w:rsidRPr="00487089" w:rsidRDefault="00F81184" w:rsidP="00487089">
            <w:pPr>
              <w:ind w:firstLine="0"/>
              <w:rPr>
                <w:rFonts w:ascii="Arial" w:hAnsi="Arial" w:cs="Arial"/>
                <w:sz w:val="16"/>
                <w:szCs w:val="16"/>
              </w:rPr>
            </w:pPr>
            <w:r w:rsidRPr="00487089">
              <w:rPr>
                <w:rFonts w:ascii="Arial" w:hAnsi="Arial" w:cs="Arial"/>
                <w:sz w:val="16"/>
                <w:szCs w:val="16"/>
              </w:rPr>
              <w:t>Nazwa wyposażenia</w:t>
            </w:r>
          </w:p>
        </w:tc>
        <w:tc>
          <w:tcPr>
            <w:tcW w:w="1275" w:type="dxa"/>
            <w:hideMark/>
          </w:tcPr>
          <w:p w:rsidR="00F81184" w:rsidRPr="00487089" w:rsidRDefault="00F81184" w:rsidP="00487089">
            <w:pPr>
              <w:ind w:firstLine="0"/>
              <w:rPr>
                <w:rFonts w:ascii="Arial" w:hAnsi="Arial" w:cs="Arial"/>
                <w:sz w:val="16"/>
                <w:szCs w:val="16"/>
              </w:rPr>
            </w:pPr>
            <w:r w:rsidRPr="00487089">
              <w:rPr>
                <w:rFonts w:ascii="Arial" w:hAnsi="Arial" w:cs="Arial"/>
                <w:sz w:val="16"/>
                <w:szCs w:val="16"/>
              </w:rPr>
              <w:t>Liczba sztuk</w:t>
            </w:r>
          </w:p>
        </w:tc>
        <w:tc>
          <w:tcPr>
            <w:tcW w:w="1276" w:type="dxa"/>
            <w:hideMark/>
          </w:tcPr>
          <w:p w:rsidR="00F81184" w:rsidRPr="00487089" w:rsidRDefault="00F81184" w:rsidP="00487089">
            <w:pPr>
              <w:ind w:firstLine="0"/>
              <w:rPr>
                <w:rFonts w:ascii="Arial" w:hAnsi="Arial" w:cs="Arial"/>
                <w:sz w:val="16"/>
                <w:szCs w:val="16"/>
              </w:rPr>
            </w:pPr>
            <w:r w:rsidRPr="00487089">
              <w:rPr>
                <w:rFonts w:ascii="Arial" w:hAnsi="Arial" w:cs="Arial"/>
                <w:sz w:val="16"/>
                <w:szCs w:val="16"/>
              </w:rPr>
              <w:t>Cena jednostkowa</w:t>
            </w:r>
          </w:p>
        </w:tc>
        <w:tc>
          <w:tcPr>
            <w:tcW w:w="1276" w:type="dxa"/>
            <w:hideMark/>
          </w:tcPr>
          <w:p w:rsidR="00F81184" w:rsidRPr="00487089" w:rsidRDefault="00F81184" w:rsidP="00487089">
            <w:pPr>
              <w:ind w:firstLine="0"/>
              <w:rPr>
                <w:rFonts w:ascii="Arial" w:hAnsi="Arial" w:cs="Arial"/>
                <w:sz w:val="16"/>
                <w:szCs w:val="16"/>
              </w:rPr>
            </w:pPr>
            <w:r w:rsidRPr="00487089">
              <w:rPr>
                <w:rFonts w:ascii="Arial" w:hAnsi="Arial" w:cs="Arial"/>
                <w:sz w:val="16"/>
                <w:szCs w:val="16"/>
              </w:rPr>
              <w:t>Cena netto ogółem</w:t>
            </w:r>
          </w:p>
        </w:tc>
        <w:tc>
          <w:tcPr>
            <w:tcW w:w="1417" w:type="dxa"/>
            <w:hideMark/>
          </w:tcPr>
          <w:p w:rsidR="00F81184" w:rsidRPr="00487089" w:rsidRDefault="00F81184" w:rsidP="00487089">
            <w:pPr>
              <w:ind w:firstLine="0"/>
              <w:rPr>
                <w:rFonts w:ascii="Arial" w:hAnsi="Arial" w:cs="Arial"/>
                <w:sz w:val="16"/>
                <w:szCs w:val="16"/>
              </w:rPr>
            </w:pPr>
            <w:r w:rsidRPr="00487089">
              <w:rPr>
                <w:rFonts w:ascii="Arial" w:hAnsi="Arial" w:cs="Arial"/>
                <w:sz w:val="16"/>
                <w:szCs w:val="16"/>
              </w:rPr>
              <w:t>Podatek VAT</w:t>
            </w:r>
          </w:p>
        </w:tc>
        <w:tc>
          <w:tcPr>
            <w:tcW w:w="1488" w:type="dxa"/>
            <w:hideMark/>
          </w:tcPr>
          <w:p w:rsidR="00F81184" w:rsidRPr="00487089" w:rsidRDefault="00F81184" w:rsidP="00487089">
            <w:pPr>
              <w:ind w:firstLine="0"/>
              <w:rPr>
                <w:rFonts w:ascii="Arial" w:hAnsi="Arial" w:cs="Arial"/>
                <w:sz w:val="16"/>
                <w:szCs w:val="16"/>
              </w:rPr>
            </w:pPr>
            <w:r w:rsidRPr="00487089">
              <w:rPr>
                <w:rFonts w:ascii="Arial" w:hAnsi="Arial" w:cs="Arial"/>
                <w:sz w:val="16"/>
                <w:szCs w:val="16"/>
              </w:rPr>
              <w:t>Cena brutto</w:t>
            </w:r>
          </w:p>
        </w:tc>
      </w:tr>
      <w:tr w:rsidR="00F81184" w:rsidRPr="00487089" w:rsidTr="00487089">
        <w:trPr>
          <w:trHeight w:val="515"/>
        </w:trPr>
        <w:tc>
          <w:tcPr>
            <w:tcW w:w="651"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11</w:t>
            </w:r>
          </w:p>
        </w:tc>
        <w:tc>
          <w:tcPr>
            <w:tcW w:w="2151" w:type="dxa"/>
            <w:hideMark/>
          </w:tcPr>
          <w:p w:rsidR="00F81184" w:rsidRPr="00487089" w:rsidRDefault="00F81184" w:rsidP="00F81184">
            <w:pPr>
              <w:ind w:firstLine="0"/>
              <w:rPr>
                <w:rFonts w:ascii="Arial" w:hAnsi="Arial" w:cs="Arial"/>
                <w:sz w:val="16"/>
                <w:szCs w:val="16"/>
              </w:rPr>
            </w:pPr>
            <w:r w:rsidRPr="00487089">
              <w:rPr>
                <w:rFonts w:ascii="Arial" w:hAnsi="Arial" w:cs="Arial"/>
                <w:sz w:val="16"/>
                <w:szCs w:val="16"/>
              </w:rPr>
              <w:t>Krzesła konferencyjne</w:t>
            </w:r>
          </w:p>
        </w:tc>
        <w:tc>
          <w:tcPr>
            <w:tcW w:w="1275"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44</w:t>
            </w:r>
          </w:p>
        </w:tc>
        <w:tc>
          <w:tcPr>
            <w:tcW w:w="1276"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150</w:t>
            </w:r>
          </w:p>
        </w:tc>
        <w:tc>
          <w:tcPr>
            <w:tcW w:w="1276"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6600</w:t>
            </w:r>
          </w:p>
        </w:tc>
        <w:tc>
          <w:tcPr>
            <w:tcW w:w="1417"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1518</w:t>
            </w:r>
          </w:p>
        </w:tc>
        <w:tc>
          <w:tcPr>
            <w:tcW w:w="1488"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8118</w:t>
            </w:r>
          </w:p>
        </w:tc>
      </w:tr>
      <w:tr w:rsidR="00F81184" w:rsidRPr="00487089" w:rsidTr="00487089">
        <w:trPr>
          <w:trHeight w:val="314"/>
        </w:trPr>
        <w:tc>
          <w:tcPr>
            <w:tcW w:w="651"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22</w:t>
            </w:r>
          </w:p>
        </w:tc>
        <w:tc>
          <w:tcPr>
            <w:tcW w:w="2151" w:type="dxa"/>
            <w:hideMark/>
          </w:tcPr>
          <w:p w:rsidR="00F81184" w:rsidRPr="00487089" w:rsidRDefault="00F81184" w:rsidP="00F81184">
            <w:pPr>
              <w:ind w:firstLine="0"/>
              <w:rPr>
                <w:rFonts w:ascii="Arial" w:hAnsi="Arial" w:cs="Arial"/>
                <w:sz w:val="16"/>
                <w:szCs w:val="16"/>
              </w:rPr>
            </w:pPr>
            <w:r w:rsidRPr="00487089">
              <w:rPr>
                <w:rFonts w:ascii="Arial" w:hAnsi="Arial" w:cs="Arial"/>
                <w:sz w:val="16"/>
                <w:szCs w:val="16"/>
              </w:rPr>
              <w:t>Krzesła składane</w:t>
            </w:r>
          </w:p>
        </w:tc>
        <w:tc>
          <w:tcPr>
            <w:tcW w:w="1275"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24</w:t>
            </w:r>
          </w:p>
        </w:tc>
        <w:tc>
          <w:tcPr>
            <w:tcW w:w="1276"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120</w:t>
            </w:r>
          </w:p>
        </w:tc>
        <w:tc>
          <w:tcPr>
            <w:tcW w:w="1276"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2880</w:t>
            </w:r>
          </w:p>
        </w:tc>
        <w:tc>
          <w:tcPr>
            <w:tcW w:w="1417"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662,4</w:t>
            </w:r>
          </w:p>
        </w:tc>
        <w:tc>
          <w:tcPr>
            <w:tcW w:w="1488"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3542,4</w:t>
            </w:r>
          </w:p>
        </w:tc>
      </w:tr>
      <w:tr w:rsidR="00F81184" w:rsidRPr="00487089" w:rsidTr="00487089">
        <w:trPr>
          <w:trHeight w:val="766"/>
        </w:trPr>
        <w:tc>
          <w:tcPr>
            <w:tcW w:w="651"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33</w:t>
            </w:r>
          </w:p>
        </w:tc>
        <w:tc>
          <w:tcPr>
            <w:tcW w:w="2151" w:type="dxa"/>
            <w:hideMark/>
          </w:tcPr>
          <w:p w:rsidR="00F81184" w:rsidRPr="00487089" w:rsidRDefault="00F81184" w:rsidP="00F81184">
            <w:pPr>
              <w:ind w:firstLine="0"/>
              <w:rPr>
                <w:rFonts w:ascii="Arial" w:hAnsi="Arial" w:cs="Arial"/>
                <w:sz w:val="16"/>
                <w:szCs w:val="16"/>
              </w:rPr>
            </w:pPr>
            <w:r w:rsidRPr="00487089">
              <w:rPr>
                <w:rFonts w:ascii="Arial" w:hAnsi="Arial" w:cs="Arial"/>
                <w:sz w:val="16"/>
                <w:szCs w:val="16"/>
              </w:rPr>
              <w:t xml:space="preserve">Pufy do siedzenia tarasowe </w:t>
            </w:r>
          </w:p>
        </w:tc>
        <w:tc>
          <w:tcPr>
            <w:tcW w:w="1275"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10</w:t>
            </w:r>
          </w:p>
        </w:tc>
        <w:tc>
          <w:tcPr>
            <w:tcW w:w="1276"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500</w:t>
            </w:r>
          </w:p>
        </w:tc>
        <w:tc>
          <w:tcPr>
            <w:tcW w:w="1276"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5000</w:t>
            </w:r>
          </w:p>
        </w:tc>
        <w:tc>
          <w:tcPr>
            <w:tcW w:w="1417"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1150</w:t>
            </w:r>
          </w:p>
        </w:tc>
        <w:tc>
          <w:tcPr>
            <w:tcW w:w="1488"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6150</w:t>
            </w:r>
          </w:p>
        </w:tc>
      </w:tr>
      <w:tr w:rsidR="00F81184" w:rsidRPr="00487089" w:rsidTr="00487089">
        <w:trPr>
          <w:trHeight w:val="515"/>
        </w:trPr>
        <w:tc>
          <w:tcPr>
            <w:tcW w:w="651"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44 </w:t>
            </w:r>
          </w:p>
        </w:tc>
        <w:tc>
          <w:tcPr>
            <w:tcW w:w="2151" w:type="dxa"/>
            <w:hideMark/>
          </w:tcPr>
          <w:p w:rsidR="00F81184" w:rsidRPr="00487089" w:rsidRDefault="00F81184" w:rsidP="00F81184">
            <w:pPr>
              <w:ind w:firstLine="0"/>
              <w:rPr>
                <w:rFonts w:ascii="Arial" w:hAnsi="Arial" w:cs="Arial"/>
                <w:sz w:val="16"/>
                <w:szCs w:val="16"/>
              </w:rPr>
            </w:pPr>
            <w:r w:rsidRPr="00487089">
              <w:rPr>
                <w:rFonts w:ascii="Arial" w:hAnsi="Arial" w:cs="Arial"/>
                <w:sz w:val="16"/>
                <w:szCs w:val="16"/>
              </w:rPr>
              <w:t xml:space="preserve">Stoły warsztatowe </w:t>
            </w:r>
          </w:p>
        </w:tc>
        <w:tc>
          <w:tcPr>
            <w:tcW w:w="1275"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10</w:t>
            </w:r>
          </w:p>
        </w:tc>
        <w:tc>
          <w:tcPr>
            <w:tcW w:w="1276"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500</w:t>
            </w:r>
          </w:p>
        </w:tc>
        <w:tc>
          <w:tcPr>
            <w:tcW w:w="1276"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5000</w:t>
            </w:r>
          </w:p>
        </w:tc>
        <w:tc>
          <w:tcPr>
            <w:tcW w:w="1417"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1150</w:t>
            </w:r>
          </w:p>
        </w:tc>
        <w:tc>
          <w:tcPr>
            <w:tcW w:w="1488"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6150</w:t>
            </w:r>
          </w:p>
        </w:tc>
      </w:tr>
      <w:tr w:rsidR="00F81184" w:rsidRPr="00487089" w:rsidTr="00487089">
        <w:trPr>
          <w:trHeight w:val="829"/>
        </w:trPr>
        <w:tc>
          <w:tcPr>
            <w:tcW w:w="651"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55</w:t>
            </w:r>
          </w:p>
        </w:tc>
        <w:tc>
          <w:tcPr>
            <w:tcW w:w="2151" w:type="dxa"/>
            <w:hideMark/>
          </w:tcPr>
          <w:p w:rsidR="00F81184" w:rsidRPr="00487089" w:rsidRDefault="00F81184" w:rsidP="00F81184">
            <w:pPr>
              <w:ind w:firstLine="0"/>
              <w:rPr>
                <w:rFonts w:ascii="Arial" w:hAnsi="Arial" w:cs="Arial"/>
                <w:sz w:val="16"/>
                <w:szCs w:val="16"/>
              </w:rPr>
            </w:pPr>
            <w:r w:rsidRPr="00487089">
              <w:rPr>
                <w:rFonts w:ascii="Arial" w:hAnsi="Arial" w:cs="Arial"/>
                <w:sz w:val="16"/>
                <w:szCs w:val="16"/>
              </w:rPr>
              <w:t>Stoliki okrągłe (do puf)</w:t>
            </w:r>
          </w:p>
        </w:tc>
        <w:tc>
          <w:tcPr>
            <w:tcW w:w="1275"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4</w:t>
            </w:r>
          </w:p>
        </w:tc>
        <w:tc>
          <w:tcPr>
            <w:tcW w:w="1276"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500</w:t>
            </w:r>
          </w:p>
        </w:tc>
        <w:tc>
          <w:tcPr>
            <w:tcW w:w="1276"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2000</w:t>
            </w:r>
          </w:p>
        </w:tc>
        <w:tc>
          <w:tcPr>
            <w:tcW w:w="1417"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460</w:t>
            </w:r>
          </w:p>
        </w:tc>
        <w:tc>
          <w:tcPr>
            <w:tcW w:w="1488"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2460</w:t>
            </w:r>
          </w:p>
        </w:tc>
      </w:tr>
      <w:tr w:rsidR="00F81184" w:rsidRPr="00487089" w:rsidTr="00487089">
        <w:trPr>
          <w:trHeight w:val="515"/>
        </w:trPr>
        <w:tc>
          <w:tcPr>
            <w:tcW w:w="651"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66</w:t>
            </w:r>
          </w:p>
        </w:tc>
        <w:tc>
          <w:tcPr>
            <w:tcW w:w="2151" w:type="dxa"/>
            <w:hideMark/>
          </w:tcPr>
          <w:p w:rsidR="00F81184" w:rsidRPr="00487089" w:rsidRDefault="00F81184" w:rsidP="00F81184">
            <w:pPr>
              <w:ind w:firstLine="0"/>
              <w:rPr>
                <w:rFonts w:ascii="Arial" w:hAnsi="Arial" w:cs="Arial"/>
                <w:sz w:val="16"/>
                <w:szCs w:val="16"/>
              </w:rPr>
            </w:pPr>
            <w:r w:rsidRPr="00487089">
              <w:rPr>
                <w:rFonts w:ascii="Arial" w:hAnsi="Arial" w:cs="Arial"/>
                <w:sz w:val="16"/>
                <w:szCs w:val="16"/>
              </w:rPr>
              <w:t>Stoły konferencyjne</w:t>
            </w:r>
          </w:p>
        </w:tc>
        <w:tc>
          <w:tcPr>
            <w:tcW w:w="1275"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2</w:t>
            </w:r>
          </w:p>
        </w:tc>
        <w:tc>
          <w:tcPr>
            <w:tcW w:w="1276"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1500</w:t>
            </w:r>
          </w:p>
        </w:tc>
        <w:tc>
          <w:tcPr>
            <w:tcW w:w="1276"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3000</w:t>
            </w:r>
          </w:p>
        </w:tc>
        <w:tc>
          <w:tcPr>
            <w:tcW w:w="1417"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690</w:t>
            </w:r>
          </w:p>
        </w:tc>
        <w:tc>
          <w:tcPr>
            <w:tcW w:w="1488"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3690</w:t>
            </w:r>
          </w:p>
        </w:tc>
      </w:tr>
      <w:tr w:rsidR="00F81184" w:rsidRPr="00487089" w:rsidTr="00487089">
        <w:trPr>
          <w:trHeight w:val="515"/>
        </w:trPr>
        <w:tc>
          <w:tcPr>
            <w:tcW w:w="651"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77</w:t>
            </w:r>
          </w:p>
        </w:tc>
        <w:tc>
          <w:tcPr>
            <w:tcW w:w="2151" w:type="dxa"/>
            <w:hideMark/>
          </w:tcPr>
          <w:p w:rsidR="00F81184" w:rsidRPr="00487089" w:rsidRDefault="00F81184" w:rsidP="00F81184">
            <w:pPr>
              <w:ind w:firstLine="0"/>
              <w:rPr>
                <w:rFonts w:ascii="Arial" w:hAnsi="Arial" w:cs="Arial"/>
                <w:sz w:val="16"/>
                <w:szCs w:val="16"/>
              </w:rPr>
            </w:pPr>
            <w:r w:rsidRPr="00487089">
              <w:rPr>
                <w:rFonts w:ascii="Arial" w:hAnsi="Arial" w:cs="Arial"/>
                <w:sz w:val="16"/>
                <w:szCs w:val="16"/>
              </w:rPr>
              <w:t>Kanapa do siedzenia</w:t>
            </w:r>
          </w:p>
        </w:tc>
        <w:tc>
          <w:tcPr>
            <w:tcW w:w="1275"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1</w:t>
            </w:r>
          </w:p>
        </w:tc>
        <w:tc>
          <w:tcPr>
            <w:tcW w:w="1276"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2500</w:t>
            </w:r>
          </w:p>
        </w:tc>
        <w:tc>
          <w:tcPr>
            <w:tcW w:w="1276"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2500</w:t>
            </w:r>
          </w:p>
        </w:tc>
        <w:tc>
          <w:tcPr>
            <w:tcW w:w="1417"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575</w:t>
            </w:r>
          </w:p>
        </w:tc>
        <w:tc>
          <w:tcPr>
            <w:tcW w:w="1488"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3075</w:t>
            </w:r>
          </w:p>
        </w:tc>
      </w:tr>
      <w:tr w:rsidR="00F81184" w:rsidRPr="00487089" w:rsidTr="00487089">
        <w:trPr>
          <w:trHeight w:val="766"/>
        </w:trPr>
        <w:tc>
          <w:tcPr>
            <w:tcW w:w="651"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88</w:t>
            </w:r>
          </w:p>
        </w:tc>
        <w:tc>
          <w:tcPr>
            <w:tcW w:w="2151" w:type="dxa"/>
            <w:hideMark/>
          </w:tcPr>
          <w:p w:rsidR="00F81184" w:rsidRPr="00487089" w:rsidRDefault="00F81184" w:rsidP="00F81184">
            <w:pPr>
              <w:ind w:firstLine="0"/>
              <w:rPr>
                <w:rFonts w:ascii="Arial" w:hAnsi="Arial" w:cs="Arial"/>
                <w:sz w:val="16"/>
                <w:szCs w:val="16"/>
              </w:rPr>
            </w:pPr>
            <w:r w:rsidRPr="00487089">
              <w:rPr>
                <w:rFonts w:ascii="Arial" w:hAnsi="Arial" w:cs="Arial"/>
                <w:sz w:val="16"/>
                <w:szCs w:val="16"/>
              </w:rPr>
              <w:t>Szafki umywalkowe - łazienkowe</w:t>
            </w:r>
          </w:p>
        </w:tc>
        <w:tc>
          <w:tcPr>
            <w:tcW w:w="1275"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3</w:t>
            </w:r>
          </w:p>
        </w:tc>
        <w:tc>
          <w:tcPr>
            <w:tcW w:w="1276"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1300</w:t>
            </w:r>
          </w:p>
        </w:tc>
        <w:tc>
          <w:tcPr>
            <w:tcW w:w="1276"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3900</w:t>
            </w:r>
          </w:p>
        </w:tc>
        <w:tc>
          <w:tcPr>
            <w:tcW w:w="1417"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897</w:t>
            </w:r>
          </w:p>
        </w:tc>
        <w:tc>
          <w:tcPr>
            <w:tcW w:w="1488"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4797</w:t>
            </w:r>
          </w:p>
        </w:tc>
      </w:tr>
      <w:tr w:rsidR="00F81184" w:rsidRPr="00487089" w:rsidTr="00487089">
        <w:trPr>
          <w:trHeight w:val="1108"/>
        </w:trPr>
        <w:tc>
          <w:tcPr>
            <w:tcW w:w="651"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99</w:t>
            </w:r>
          </w:p>
        </w:tc>
        <w:tc>
          <w:tcPr>
            <w:tcW w:w="2151" w:type="dxa"/>
            <w:hideMark/>
          </w:tcPr>
          <w:p w:rsidR="00F81184" w:rsidRPr="00487089" w:rsidRDefault="00F81184" w:rsidP="00F81184">
            <w:pPr>
              <w:ind w:firstLine="0"/>
              <w:rPr>
                <w:rFonts w:ascii="Arial" w:hAnsi="Arial" w:cs="Arial"/>
                <w:sz w:val="16"/>
                <w:szCs w:val="16"/>
              </w:rPr>
            </w:pPr>
            <w:r w:rsidRPr="00487089">
              <w:rPr>
                <w:rFonts w:ascii="Arial" w:hAnsi="Arial" w:cs="Arial"/>
                <w:sz w:val="16"/>
                <w:szCs w:val="16"/>
              </w:rPr>
              <w:t>Zabudowa aneksu kuchennego - szafka umywalkowa, szafki na sprzęty,  podgrzewacz, piekarnik</w:t>
            </w:r>
          </w:p>
        </w:tc>
        <w:tc>
          <w:tcPr>
            <w:tcW w:w="1275"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1</w:t>
            </w:r>
          </w:p>
        </w:tc>
        <w:tc>
          <w:tcPr>
            <w:tcW w:w="1276"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6000</w:t>
            </w:r>
          </w:p>
        </w:tc>
        <w:tc>
          <w:tcPr>
            <w:tcW w:w="1276"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6000</w:t>
            </w:r>
          </w:p>
        </w:tc>
        <w:tc>
          <w:tcPr>
            <w:tcW w:w="1417"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1380</w:t>
            </w:r>
          </w:p>
        </w:tc>
        <w:tc>
          <w:tcPr>
            <w:tcW w:w="1488"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7380</w:t>
            </w:r>
          </w:p>
        </w:tc>
      </w:tr>
      <w:tr w:rsidR="00F81184" w:rsidRPr="00487089" w:rsidTr="00487089">
        <w:trPr>
          <w:trHeight w:val="586"/>
        </w:trPr>
        <w:tc>
          <w:tcPr>
            <w:tcW w:w="651"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110</w:t>
            </w:r>
          </w:p>
        </w:tc>
        <w:tc>
          <w:tcPr>
            <w:tcW w:w="2151" w:type="dxa"/>
            <w:hideMark/>
          </w:tcPr>
          <w:p w:rsidR="00F81184" w:rsidRPr="00487089" w:rsidRDefault="00F81184" w:rsidP="00F81184">
            <w:pPr>
              <w:ind w:firstLine="0"/>
              <w:rPr>
                <w:rFonts w:ascii="Arial" w:hAnsi="Arial" w:cs="Arial"/>
                <w:sz w:val="16"/>
                <w:szCs w:val="16"/>
              </w:rPr>
            </w:pPr>
            <w:r w:rsidRPr="00487089">
              <w:rPr>
                <w:rFonts w:ascii="Arial" w:hAnsi="Arial" w:cs="Arial"/>
                <w:sz w:val="16"/>
                <w:szCs w:val="16"/>
              </w:rPr>
              <w:t xml:space="preserve">Rolety zaciemniające do Sali warsztatowej </w:t>
            </w:r>
          </w:p>
        </w:tc>
        <w:tc>
          <w:tcPr>
            <w:tcW w:w="1275"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1</w:t>
            </w:r>
          </w:p>
        </w:tc>
        <w:tc>
          <w:tcPr>
            <w:tcW w:w="1276"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5000</w:t>
            </w:r>
          </w:p>
        </w:tc>
        <w:tc>
          <w:tcPr>
            <w:tcW w:w="1276"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5000</w:t>
            </w:r>
          </w:p>
        </w:tc>
        <w:tc>
          <w:tcPr>
            <w:tcW w:w="1417"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1150</w:t>
            </w:r>
          </w:p>
        </w:tc>
        <w:tc>
          <w:tcPr>
            <w:tcW w:w="1488"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6150</w:t>
            </w:r>
          </w:p>
        </w:tc>
      </w:tr>
      <w:tr w:rsidR="00F81184" w:rsidRPr="00487089" w:rsidTr="00487089">
        <w:trPr>
          <w:trHeight w:val="580"/>
        </w:trPr>
        <w:tc>
          <w:tcPr>
            <w:tcW w:w="651"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111</w:t>
            </w:r>
          </w:p>
        </w:tc>
        <w:tc>
          <w:tcPr>
            <w:tcW w:w="2151" w:type="dxa"/>
            <w:hideMark/>
          </w:tcPr>
          <w:p w:rsidR="00F81184" w:rsidRPr="00487089" w:rsidRDefault="00F81184" w:rsidP="00F81184">
            <w:pPr>
              <w:ind w:firstLine="0"/>
              <w:rPr>
                <w:rFonts w:ascii="Arial" w:hAnsi="Arial" w:cs="Arial"/>
                <w:sz w:val="16"/>
                <w:szCs w:val="16"/>
              </w:rPr>
            </w:pPr>
            <w:r w:rsidRPr="00487089">
              <w:rPr>
                <w:rFonts w:ascii="Arial" w:hAnsi="Arial" w:cs="Arial"/>
                <w:sz w:val="16"/>
                <w:szCs w:val="16"/>
              </w:rPr>
              <w:t xml:space="preserve">Rolety zaciemniające do Sali konferencyjnej </w:t>
            </w:r>
          </w:p>
        </w:tc>
        <w:tc>
          <w:tcPr>
            <w:tcW w:w="1275"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1</w:t>
            </w:r>
          </w:p>
        </w:tc>
        <w:tc>
          <w:tcPr>
            <w:tcW w:w="1276"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5000</w:t>
            </w:r>
          </w:p>
        </w:tc>
        <w:tc>
          <w:tcPr>
            <w:tcW w:w="1276"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5000</w:t>
            </w:r>
          </w:p>
        </w:tc>
        <w:tc>
          <w:tcPr>
            <w:tcW w:w="1417"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1150</w:t>
            </w:r>
          </w:p>
        </w:tc>
        <w:tc>
          <w:tcPr>
            <w:tcW w:w="1488"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6150</w:t>
            </w:r>
          </w:p>
        </w:tc>
      </w:tr>
      <w:tr w:rsidR="00F81184" w:rsidRPr="00487089" w:rsidTr="00487089">
        <w:trPr>
          <w:trHeight w:val="736"/>
        </w:trPr>
        <w:tc>
          <w:tcPr>
            <w:tcW w:w="651"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112</w:t>
            </w:r>
          </w:p>
        </w:tc>
        <w:tc>
          <w:tcPr>
            <w:tcW w:w="2151" w:type="dxa"/>
            <w:hideMark/>
          </w:tcPr>
          <w:p w:rsidR="00F81184" w:rsidRPr="00487089" w:rsidRDefault="00F81184" w:rsidP="00F81184">
            <w:pPr>
              <w:ind w:firstLine="0"/>
              <w:rPr>
                <w:rFonts w:ascii="Arial" w:hAnsi="Arial" w:cs="Arial"/>
                <w:sz w:val="16"/>
                <w:szCs w:val="16"/>
              </w:rPr>
            </w:pPr>
            <w:r w:rsidRPr="00487089">
              <w:rPr>
                <w:rFonts w:ascii="Arial" w:hAnsi="Arial" w:cs="Arial"/>
                <w:sz w:val="16"/>
                <w:szCs w:val="16"/>
              </w:rPr>
              <w:t>Projektor do Sali warsztatowej montowany na stałe.</w:t>
            </w:r>
          </w:p>
        </w:tc>
        <w:tc>
          <w:tcPr>
            <w:tcW w:w="1275"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1</w:t>
            </w:r>
          </w:p>
        </w:tc>
        <w:tc>
          <w:tcPr>
            <w:tcW w:w="1276"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3000</w:t>
            </w:r>
          </w:p>
        </w:tc>
        <w:tc>
          <w:tcPr>
            <w:tcW w:w="1276"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3000</w:t>
            </w:r>
          </w:p>
        </w:tc>
        <w:tc>
          <w:tcPr>
            <w:tcW w:w="1417"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690</w:t>
            </w:r>
          </w:p>
        </w:tc>
        <w:tc>
          <w:tcPr>
            <w:tcW w:w="1488"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3690</w:t>
            </w:r>
          </w:p>
        </w:tc>
      </w:tr>
      <w:tr w:rsidR="00F81184" w:rsidRPr="00487089" w:rsidTr="00487089">
        <w:trPr>
          <w:trHeight w:val="695"/>
        </w:trPr>
        <w:tc>
          <w:tcPr>
            <w:tcW w:w="651"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113</w:t>
            </w:r>
          </w:p>
        </w:tc>
        <w:tc>
          <w:tcPr>
            <w:tcW w:w="2151" w:type="dxa"/>
            <w:hideMark/>
          </w:tcPr>
          <w:p w:rsidR="00F81184" w:rsidRPr="00487089" w:rsidRDefault="00F81184" w:rsidP="00F81184">
            <w:pPr>
              <w:ind w:firstLine="0"/>
              <w:rPr>
                <w:rFonts w:ascii="Arial" w:hAnsi="Arial" w:cs="Arial"/>
                <w:sz w:val="16"/>
                <w:szCs w:val="16"/>
              </w:rPr>
            </w:pPr>
            <w:r w:rsidRPr="00487089">
              <w:rPr>
                <w:rFonts w:ascii="Arial" w:hAnsi="Arial" w:cs="Arial"/>
                <w:sz w:val="16"/>
                <w:szCs w:val="16"/>
              </w:rPr>
              <w:t>Ekran do dali warsztatowej montowany na stałe</w:t>
            </w:r>
          </w:p>
        </w:tc>
        <w:tc>
          <w:tcPr>
            <w:tcW w:w="1275"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1</w:t>
            </w:r>
          </w:p>
        </w:tc>
        <w:tc>
          <w:tcPr>
            <w:tcW w:w="1276"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1000</w:t>
            </w:r>
          </w:p>
        </w:tc>
        <w:tc>
          <w:tcPr>
            <w:tcW w:w="1276"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1000</w:t>
            </w:r>
          </w:p>
        </w:tc>
        <w:tc>
          <w:tcPr>
            <w:tcW w:w="1417"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230</w:t>
            </w:r>
          </w:p>
        </w:tc>
        <w:tc>
          <w:tcPr>
            <w:tcW w:w="1488"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1230</w:t>
            </w:r>
          </w:p>
        </w:tc>
      </w:tr>
      <w:tr w:rsidR="00F81184" w:rsidRPr="00487089" w:rsidTr="00487089">
        <w:trPr>
          <w:trHeight w:val="1038"/>
        </w:trPr>
        <w:tc>
          <w:tcPr>
            <w:tcW w:w="651"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114</w:t>
            </w:r>
          </w:p>
        </w:tc>
        <w:tc>
          <w:tcPr>
            <w:tcW w:w="2151" w:type="dxa"/>
            <w:hideMark/>
          </w:tcPr>
          <w:p w:rsidR="00F81184" w:rsidRPr="00487089" w:rsidRDefault="00F81184" w:rsidP="00F81184">
            <w:pPr>
              <w:ind w:firstLine="0"/>
              <w:rPr>
                <w:rFonts w:ascii="Arial" w:hAnsi="Arial" w:cs="Arial"/>
                <w:sz w:val="16"/>
                <w:szCs w:val="16"/>
              </w:rPr>
            </w:pPr>
            <w:r w:rsidRPr="00487089">
              <w:rPr>
                <w:rFonts w:ascii="Arial" w:hAnsi="Arial" w:cs="Arial"/>
                <w:sz w:val="16"/>
                <w:szCs w:val="16"/>
              </w:rPr>
              <w:t>Wyposażenie aneksu kuchennego c</w:t>
            </w:r>
            <w:r w:rsidR="00487089">
              <w:rPr>
                <w:rFonts w:ascii="Arial" w:hAnsi="Arial" w:cs="Arial"/>
                <w:sz w:val="16"/>
                <w:szCs w:val="16"/>
              </w:rPr>
              <w:t xml:space="preserve">hłodziarka </w:t>
            </w:r>
            <w:proofErr w:type="spellStart"/>
            <w:r w:rsidR="00487089">
              <w:rPr>
                <w:rFonts w:ascii="Arial" w:hAnsi="Arial" w:cs="Arial"/>
                <w:sz w:val="16"/>
                <w:szCs w:val="16"/>
              </w:rPr>
              <w:t>podblatowa</w:t>
            </w:r>
            <w:proofErr w:type="spellEnd"/>
            <w:r w:rsidR="00487089">
              <w:rPr>
                <w:rFonts w:ascii="Arial" w:hAnsi="Arial" w:cs="Arial"/>
                <w:sz w:val="16"/>
                <w:szCs w:val="16"/>
              </w:rPr>
              <w:t>, zmywarka</w:t>
            </w:r>
            <w:r w:rsidRPr="00487089">
              <w:rPr>
                <w:rFonts w:ascii="Arial" w:hAnsi="Arial" w:cs="Arial"/>
                <w:sz w:val="16"/>
                <w:szCs w:val="16"/>
              </w:rPr>
              <w:t xml:space="preserve">, czajnik elektryczny </w:t>
            </w:r>
          </w:p>
        </w:tc>
        <w:tc>
          <w:tcPr>
            <w:tcW w:w="1275"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1</w:t>
            </w:r>
          </w:p>
        </w:tc>
        <w:tc>
          <w:tcPr>
            <w:tcW w:w="1276"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10000</w:t>
            </w:r>
          </w:p>
        </w:tc>
        <w:tc>
          <w:tcPr>
            <w:tcW w:w="1276"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10000</w:t>
            </w:r>
          </w:p>
        </w:tc>
        <w:tc>
          <w:tcPr>
            <w:tcW w:w="1417"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2300</w:t>
            </w:r>
          </w:p>
        </w:tc>
        <w:tc>
          <w:tcPr>
            <w:tcW w:w="1488"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12300</w:t>
            </w:r>
          </w:p>
        </w:tc>
      </w:tr>
      <w:tr w:rsidR="00F81184" w:rsidRPr="00487089" w:rsidTr="00487089">
        <w:trPr>
          <w:trHeight w:val="1024"/>
        </w:trPr>
        <w:tc>
          <w:tcPr>
            <w:tcW w:w="651"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115</w:t>
            </w:r>
          </w:p>
        </w:tc>
        <w:tc>
          <w:tcPr>
            <w:tcW w:w="2151" w:type="dxa"/>
            <w:hideMark/>
          </w:tcPr>
          <w:p w:rsidR="00F81184" w:rsidRPr="00487089" w:rsidRDefault="00487089" w:rsidP="00F81184">
            <w:pPr>
              <w:ind w:firstLine="0"/>
              <w:rPr>
                <w:rFonts w:ascii="Arial" w:hAnsi="Arial" w:cs="Arial"/>
                <w:sz w:val="16"/>
                <w:szCs w:val="16"/>
              </w:rPr>
            </w:pPr>
            <w:r>
              <w:rPr>
                <w:rFonts w:ascii="Arial" w:hAnsi="Arial" w:cs="Arial"/>
                <w:sz w:val="16"/>
                <w:szCs w:val="16"/>
              </w:rPr>
              <w:t>Wyposażenie toalet</w:t>
            </w:r>
            <w:r w:rsidR="00F81184" w:rsidRPr="00487089">
              <w:rPr>
                <w:rFonts w:ascii="Arial" w:hAnsi="Arial" w:cs="Arial"/>
                <w:sz w:val="16"/>
                <w:szCs w:val="16"/>
              </w:rPr>
              <w:t xml:space="preserve">: pojemnik na mydło, papier, szczotka sedesowa </w:t>
            </w:r>
          </w:p>
        </w:tc>
        <w:tc>
          <w:tcPr>
            <w:tcW w:w="1275"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3</w:t>
            </w:r>
          </w:p>
        </w:tc>
        <w:tc>
          <w:tcPr>
            <w:tcW w:w="1276"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800</w:t>
            </w:r>
          </w:p>
        </w:tc>
        <w:tc>
          <w:tcPr>
            <w:tcW w:w="1276"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2400</w:t>
            </w:r>
          </w:p>
        </w:tc>
        <w:tc>
          <w:tcPr>
            <w:tcW w:w="1417"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552</w:t>
            </w:r>
          </w:p>
        </w:tc>
        <w:tc>
          <w:tcPr>
            <w:tcW w:w="1488"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2952</w:t>
            </w:r>
          </w:p>
        </w:tc>
      </w:tr>
      <w:tr w:rsidR="00F81184" w:rsidRPr="00487089" w:rsidTr="00487089">
        <w:trPr>
          <w:trHeight w:val="740"/>
        </w:trPr>
        <w:tc>
          <w:tcPr>
            <w:tcW w:w="651"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116</w:t>
            </w:r>
          </w:p>
        </w:tc>
        <w:tc>
          <w:tcPr>
            <w:tcW w:w="2151" w:type="dxa"/>
            <w:hideMark/>
          </w:tcPr>
          <w:p w:rsidR="00F81184" w:rsidRPr="00487089" w:rsidRDefault="00F81184" w:rsidP="00F81184">
            <w:pPr>
              <w:ind w:firstLine="0"/>
              <w:rPr>
                <w:rFonts w:ascii="Arial" w:hAnsi="Arial" w:cs="Arial"/>
                <w:sz w:val="16"/>
                <w:szCs w:val="16"/>
              </w:rPr>
            </w:pPr>
            <w:r w:rsidRPr="00487089">
              <w:rPr>
                <w:rFonts w:ascii="Arial" w:hAnsi="Arial" w:cs="Arial"/>
                <w:sz w:val="16"/>
                <w:szCs w:val="16"/>
              </w:rPr>
              <w:t>wieszaki systemowe na ubrania mocowane do ściany</w:t>
            </w:r>
          </w:p>
        </w:tc>
        <w:tc>
          <w:tcPr>
            <w:tcW w:w="1275"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20</w:t>
            </w:r>
          </w:p>
        </w:tc>
        <w:tc>
          <w:tcPr>
            <w:tcW w:w="1276"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600</w:t>
            </w:r>
          </w:p>
        </w:tc>
        <w:tc>
          <w:tcPr>
            <w:tcW w:w="1276"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12000</w:t>
            </w:r>
          </w:p>
        </w:tc>
        <w:tc>
          <w:tcPr>
            <w:tcW w:w="1417"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2760</w:t>
            </w:r>
          </w:p>
        </w:tc>
        <w:tc>
          <w:tcPr>
            <w:tcW w:w="1488" w:type="dxa"/>
            <w:hideMark/>
          </w:tcPr>
          <w:p w:rsidR="00F81184" w:rsidRPr="00487089" w:rsidRDefault="00F81184" w:rsidP="00F81184">
            <w:pPr>
              <w:rPr>
                <w:rFonts w:ascii="Arial" w:hAnsi="Arial" w:cs="Arial"/>
                <w:sz w:val="16"/>
                <w:szCs w:val="16"/>
              </w:rPr>
            </w:pPr>
            <w:r w:rsidRPr="00487089">
              <w:rPr>
                <w:rFonts w:ascii="Arial" w:hAnsi="Arial" w:cs="Arial"/>
                <w:sz w:val="16"/>
                <w:szCs w:val="16"/>
              </w:rPr>
              <w:t>14760</w:t>
            </w:r>
          </w:p>
        </w:tc>
      </w:tr>
      <w:tr w:rsidR="00F81184" w:rsidRPr="00487089" w:rsidTr="00487089">
        <w:trPr>
          <w:trHeight w:val="301"/>
        </w:trPr>
        <w:tc>
          <w:tcPr>
            <w:tcW w:w="651" w:type="dxa"/>
            <w:hideMark/>
          </w:tcPr>
          <w:p w:rsidR="00F81184" w:rsidRPr="00487089" w:rsidRDefault="00F81184" w:rsidP="00F81184">
            <w:pPr>
              <w:rPr>
                <w:rFonts w:ascii="Arial" w:hAnsi="Arial" w:cs="Arial"/>
                <w:b/>
                <w:bCs/>
                <w:sz w:val="16"/>
                <w:szCs w:val="16"/>
              </w:rPr>
            </w:pPr>
            <w:r w:rsidRPr="00487089">
              <w:rPr>
                <w:rFonts w:ascii="Arial" w:hAnsi="Arial" w:cs="Arial"/>
                <w:b/>
                <w:bCs/>
                <w:sz w:val="16"/>
                <w:szCs w:val="16"/>
              </w:rPr>
              <w:t>117</w:t>
            </w:r>
          </w:p>
        </w:tc>
        <w:tc>
          <w:tcPr>
            <w:tcW w:w="2151" w:type="dxa"/>
            <w:hideMark/>
          </w:tcPr>
          <w:p w:rsidR="00F81184" w:rsidRPr="00487089" w:rsidRDefault="00F81184" w:rsidP="00F81184">
            <w:pPr>
              <w:rPr>
                <w:rFonts w:ascii="Arial" w:hAnsi="Arial" w:cs="Arial"/>
                <w:b/>
                <w:bCs/>
                <w:sz w:val="16"/>
                <w:szCs w:val="16"/>
              </w:rPr>
            </w:pPr>
            <w:r w:rsidRPr="00487089">
              <w:rPr>
                <w:rFonts w:ascii="Arial" w:hAnsi="Arial" w:cs="Arial"/>
                <w:b/>
                <w:bCs/>
                <w:sz w:val="16"/>
                <w:szCs w:val="16"/>
              </w:rPr>
              <w:t>SUMA</w:t>
            </w:r>
          </w:p>
        </w:tc>
        <w:tc>
          <w:tcPr>
            <w:tcW w:w="1275" w:type="dxa"/>
            <w:hideMark/>
          </w:tcPr>
          <w:p w:rsidR="00F81184" w:rsidRPr="00487089" w:rsidRDefault="00F81184" w:rsidP="00F81184">
            <w:pPr>
              <w:rPr>
                <w:rFonts w:ascii="Arial" w:hAnsi="Arial" w:cs="Arial"/>
                <w:b/>
                <w:bCs/>
                <w:sz w:val="16"/>
                <w:szCs w:val="16"/>
              </w:rPr>
            </w:pPr>
            <w:r w:rsidRPr="00487089">
              <w:rPr>
                <w:rFonts w:ascii="Arial" w:hAnsi="Arial" w:cs="Arial"/>
                <w:b/>
                <w:bCs/>
                <w:sz w:val="16"/>
                <w:szCs w:val="16"/>
              </w:rPr>
              <w:t> </w:t>
            </w:r>
          </w:p>
        </w:tc>
        <w:tc>
          <w:tcPr>
            <w:tcW w:w="1276" w:type="dxa"/>
            <w:hideMark/>
          </w:tcPr>
          <w:p w:rsidR="00F81184" w:rsidRPr="00487089" w:rsidRDefault="00F81184" w:rsidP="00F81184">
            <w:pPr>
              <w:rPr>
                <w:rFonts w:ascii="Arial" w:hAnsi="Arial" w:cs="Arial"/>
                <w:b/>
                <w:bCs/>
                <w:sz w:val="16"/>
                <w:szCs w:val="16"/>
              </w:rPr>
            </w:pPr>
            <w:r w:rsidRPr="00487089">
              <w:rPr>
                <w:rFonts w:ascii="Arial" w:hAnsi="Arial" w:cs="Arial"/>
                <w:b/>
                <w:bCs/>
                <w:sz w:val="16"/>
                <w:szCs w:val="16"/>
              </w:rPr>
              <w:t> </w:t>
            </w:r>
          </w:p>
        </w:tc>
        <w:tc>
          <w:tcPr>
            <w:tcW w:w="1276" w:type="dxa"/>
            <w:hideMark/>
          </w:tcPr>
          <w:p w:rsidR="00F81184" w:rsidRPr="00487089" w:rsidRDefault="00F81184" w:rsidP="00F81184">
            <w:pPr>
              <w:rPr>
                <w:rFonts w:ascii="Arial" w:hAnsi="Arial" w:cs="Arial"/>
                <w:b/>
                <w:bCs/>
                <w:sz w:val="16"/>
                <w:szCs w:val="16"/>
              </w:rPr>
            </w:pPr>
            <w:r w:rsidRPr="00487089">
              <w:rPr>
                <w:rFonts w:ascii="Arial" w:hAnsi="Arial" w:cs="Arial"/>
                <w:b/>
                <w:bCs/>
                <w:sz w:val="16"/>
                <w:szCs w:val="16"/>
              </w:rPr>
              <w:t>75280</w:t>
            </w:r>
          </w:p>
        </w:tc>
        <w:tc>
          <w:tcPr>
            <w:tcW w:w="1417" w:type="dxa"/>
            <w:hideMark/>
          </w:tcPr>
          <w:p w:rsidR="00F81184" w:rsidRPr="00487089" w:rsidRDefault="00F81184" w:rsidP="00F81184">
            <w:pPr>
              <w:rPr>
                <w:rFonts w:ascii="Arial" w:hAnsi="Arial" w:cs="Arial"/>
                <w:b/>
                <w:bCs/>
                <w:sz w:val="16"/>
                <w:szCs w:val="16"/>
              </w:rPr>
            </w:pPr>
            <w:r w:rsidRPr="00487089">
              <w:rPr>
                <w:rFonts w:ascii="Arial" w:hAnsi="Arial" w:cs="Arial"/>
                <w:b/>
                <w:bCs/>
                <w:sz w:val="16"/>
                <w:szCs w:val="16"/>
              </w:rPr>
              <w:t>17314,4</w:t>
            </w:r>
          </w:p>
        </w:tc>
        <w:tc>
          <w:tcPr>
            <w:tcW w:w="1488" w:type="dxa"/>
            <w:hideMark/>
          </w:tcPr>
          <w:p w:rsidR="00F81184" w:rsidRPr="00487089" w:rsidRDefault="00F81184" w:rsidP="00F81184">
            <w:pPr>
              <w:rPr>
                <w:rFonts w:ascii="Arial" w:hAnsi="Arial" w:cs="Arial"/>
                <w:b/>
                <w:bCs/>
                <w:sz w:val="16"/>
                <w:szCs w:val="16"/>
              </w:rPr>
            </w:pPr>
            <w:r w:rsidRPr="00487089">
              <w:rPr>
                <w:rFonts w:ascii="Arial" w:hAnsi="Arial" w:cs="Arial"/>
                <w:b/>
                <w:bCs/>
                <w:sz w:val="16"/>
                <w:szCs w:val="16"/>
              </w:rPr>
              <w:t>92594,4</w:t>
            </w:r>
          </w:p>
        </w:tc>
      </w:tr>
    </w:tbl>
    <w:p w:rsidR="0074228A" w:rsidRPr="00F81184" w:rsidRDefault="0074228A" w:rsidP="0074228A">
      <w:pPr>
        <w:ind w:firstLine="0"/>
        <w:rPr>
          <w:szCs w:val="20"/>
        </w:rPr>
      </w:pPr>
    </w:p>
    <w:p w:rsidR="00F81184" w:rsidRPr="00F81184" w:rsidRDefault="00F81184" w:rsidP="00F81184">
      <w:pPr>
        <w:rPr>
          <w:rFonts w:ascii="Arial" w:hAnsi="Arial" w:cs="Arial"/>
          <w:szCs w:val="20"/>
        </w:rPr>
      </w:pPr>
      <w:r w:rsidRPr="00F81184">
        <w:rPr>
          <w:rFonts w:ascii="Arial" w:hAnsi="Arial" w:cs="Arial"/>
          <w:szCs w:val="20"/>
        </w:rPr>
        <w:t>Tabela 2: Wyposażenie wraz z wyceną – PIĘTRO I.</w:t>
      </w:r>
    </w:p>
    <w:tbl>
      <w:tblPr>
        <w:tblStyle w:val="Tabela-Siatka"/>
        <w:tblW w:w="0" w:type="auto"/>
        <w:tblLook w:val="04A0"/>
      </w:tblPr>
      <w:tblGrid>
        <w:gridCol w:w="576"/>
        <w:gridCol w:w="2226"/>
        <w:gridCol w:w="1395"/>
        <w:gridCol w:w="1440"/>
        <w:gridCol w:w="1275"/>
        <w:gridCol w:w="1327"/>
        <w:gridCol w:w="1293"/>
      </w:tblGrid>
      <w:tr w:rsidR="00F81184" w:rsidRPr="00F81184" w:rsidTr="00F81184">
        <w:trPr>
          <w:trHeight w:val="507"/>
        </w:trPr>
        <w:tc>
          <w:tcPr>
            <w:tcW w:w="576" w:type="dxa"/>
            <w:hideMark/>
          </w:tcPr>
          <w:p w:rsidR="00F81184" w:rsidRPr="00F81184" w:rsidRDefault="00F81184" w:rsidP="00F81184">
            <w:pPr>
              <w:ind w:left="-567"/>
              <w:rPr>
                <w:rFonts w:ascii="Arial" w:hAnsi="Arial" w:cs="Arial"/>
                <w:sz w:val="16"/>
                <w:szCs w:val="16"/>
              </w:rPr>
            </w:pPr>
            <w:r w:rsidRPr="00F81184">
              <w:rPr>
                <w:rFonts w:ascii="Arial" w:hAnsi="Arial" w:cs="Arial"/>
                <w:sz w:val="16"/>
                <w:szCs w:val="16"/>
              </w:rPr>
              <w:t>L.p.</w:t>
            </w:r>
          </w:p>
        </w:tc>
        <w:tc>
          <w:tcPr>
            <w:tcW w:w="2226" w:type="dxa"/>
            <w:hideMark/>
          </w:tcPr>
          <w:p w:rsidR="00F81184" w:rsidRPr="00F81184" w:rsidRDefault="00F81184" w:rsidP="00487089">
            <w:pPr>
              <w:ind w:firstLine="0"/>
              <w:rPr>
                <w:rFonts w:ascii="Arial" w:hAnsi="Arial" w:cs="Arial"/>
                <w:sz w:val="16"/>
                <w:szCs w:val="16"/>
              </w:rPr>
            </w:pPr>
            <w:r w:rsidRPr="00F81184">
              <w:rPr>
                <w:rFonts w:ascii="Arial" w:hAnsi="Arial" w:cs="Arial"/>
                <w:sz w:val="16"/>
                <w:szCs w:val="16"/>
              </w:rPr>
              <w:t>Nazwa wyposażenia</w:t>
            </w:r>
          </w:p>
        </w:tc>
        <w:tc>
          <w:tcPr>
            <w:tcW w:w="1395" w:type="dxa"/>
            <w:hideMark/>
          </w:tcPr>
          <w:p w:rsidR="00F81184" w:rsidRPr="00F81184" w:rsidRDefault="00F81184" w:rsidP="00487089">
            <w:pPr>
              <w:ind w:firstLine="0"/>
              <w:rPr>
                <w:rFonts w:ascii="Arial" w:hAnsi="Arial" w:cs="Arial"/>
                <w:sz w:val="16"/>
                <w:szCs w:val="16"/>
              </w:rPr>
            </w:pPr>
            <w:r w:rsidRPr="00F81184">
              <w:rPr>
                <w:rFonts w:ascii="Arial" w:hAnsi="Arial" w:cs="Arial"/>
                <w:sz w:val="16"/>
                <w:szCs w:val="16"/>
              </w:rPr>
              <w:t>Liczba sztuk</w:t>
            </w:r>
          </w:p>
        </w:tc>
        <w:tc>
          <w:tcPr>
            <w:tcW w:w="1440" w:type="dxa"/>
            <w:hideMark/>
          </w:tcPr>
          <w:p w:rsidR="00F81184" w:rsidRPr="00F81184" w:rsidRDefault="00F81184" w:rsidP="00487089">
            <w:pPr>
              <w:ind w:firstLine="0"/>
              <w:rPr>
                <w:rFonts w:ascii="Arial" w:hAnsi="Arial" w:cs="Arial"/>
                <w:sz w:val="16"/>
                <w:szCs w:val="16"/>
              </w:rPr>
            </w:pPr>
            <w:r w:rsidRPr="00F81184">
              <w:rPr>
                <w:rFonts w:ascii="Arial" w:hAnsi="Arial" w:cs="Arial"/>
                <w:sz w:val="16"/>
                <w:szCs w:val="16"/>
              </w:rPr>
              <w:t>Cena jednostkowa</w:t>
            </w:r>
          </w:p>
        </w:tc>
        <w:tc>
          <w:tcPr>
            <w:tcW w:w="1275" w:type="dxa"/>
            <w:hideMark/>
          </w:tcPr>
          <w:p w:rsidR="00F81184" w:rsidRPr="00F81184" w:rsidRDefault="00F81184" w:rsidP="00487089">
            <w:pPr>
              <w:ind w:firstLine="0"/>
              <w:jc w:val="left"/>
              <w:rPr>
                <w:rFonts w:ascii="Arial" w:hAnsi="Arial" w:cs="Arial"/>
                <w:sz w:val="16"/>
                <w:szCs w:val="16"/>
              </w:rPr>
            </w:pPr>
            <w:r w:rsidRPr="00F81184">
              <w:rPr>
                <w:rFonts w:ascii="Arial" w:hAnsi="Arial" w:cs="Arial"/>
                <w:sz w:val="16"/>
                <w:szCs w:val="16"/>
              </w:rPr>
              <w:t>Cena netto ogółem</w:t>
            </w:r>
          </w:p>
        </w:tc>
        <w:tc>
          <w:tcPr>
            <w:tcW w:w="1327" w:type="dxa"/>
            <w:hideMark/>
          </w:tcPr>
          <w:p w:rsidR="00F81184" w:rsidRPr="00F81184" w:rsidRDefault="00F81184" w:rsidP="00487089">
            <w:pPr>
              <w:ind w:firstLine="0"/>
              <w:rPr>
                <w:rFonts w:ascii="Arial" w:hAnsi="Arial" w:cs="Arial"/>
                <w:sz w:val="16"/>
                <w:szCs w:val="16"/>
              </w:rPr>
            </w:pPr>
            <w:r w:rsidRPr="00F81184">
              <w:rPr>
                <w:rFonts w:ascii="Arial" w:hAnsi="Arial" w:cs="Arial"/>
                <w:sz w:val="16"/>
                <w:szCs w:val="16"/>
              </w:rPr>
              <w:t>Podatek VAT</w:t>
            </w:r>
          </w:p>
        </w:tc>
        <w:tc>
          <w:tcPr>
            <w:tcW w:w="1293" w:type="dxa"/>
            <w:hideMark/>
          </w:tcPr>
          <w:p w:rsidR="00F81184" w:rsidRPr="00F81184" w:rsidRDefault="00F81184" w:rsidP="00487089">
            <w:pPr>
              <w:ind w:firstLine="0"/>
              <w:rPr>
                <w:rFonts w:ascii="Arial" w:hAnsi="Arial" w:cs="Arial"/>
                <w:sz w:val="16"/>
                <w:szCs w:val="16"/>
              </w:rPr>
            </w:pPr>
            <w:r w:rsidRPr="00F81184">
              <w:rPr>
                <w:rFonts w:ascii="Arial" w:hAnsi="Arial" w:cs="Arial"/>
                <w:sz w:val="16"/>
                <w:szCs w:val="16"/>
              </w:rPr>
              <w:t>Cena brutto</w:t>
            </w:r>
          </w:p>
        </w:tc>
      </w:tr>
      <w:tr w:rsidR="00F81184" w:rsidRPr="00F81184" w:rsidTr="00F81184">
        <w:trPr>
          <w:trHeight w:val="309"/>
        </w:trPr>
        <w:tc>
          <w:tcPr>
            <w:tcW w:w="57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11</w:t>
            </w:r>
          </w:p>
        </w:tc>
        <w:tc>
          <w:tcPr>
            <w:tcW w:w="2226" w:type="dxa"/>
            <w:hideMark/>
          </w:tcPr>
          <w:p w:rsidR="00F81184" w:rsidRPr="00F81184" w:rsidRDefault="00F81184" w:rsidP="00F81184">
            <w:pPr>
              <w:ind w:firstLine="0"/>
              <w:rPr>
                <w:rFonts w:ascii="Arial" w:hAnsi="Arial" w:cs="Arial"/>
                <w:sz w:val="16"/>
                <w:szCs w:val="16"/>
              </w:rPr>
            </w:pPr>
            <w:r w:rsidRPr="00F81184">
              <w:rPr>
                <w:rFonts w:ascii="Arial" w:hAnsi="Arial" w:cs="Arial"/>
                <w:sz w:val="16"/>
                <w:szCs w:val="16"/>
              </w:rPr>
              <w:t xml:space="preserve">Biurka z kontenerem </w:t>
            </w:r>
          </w:p>
        </w:tc>
        <w:tc>
          <w:tcPr>
            <w:tcW w:w="1395"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7</w:t>
            </w:r>
          </w:p>
        </w:tc>
        <w:tc>
          <w:tcPr>
            <w:tcW w:w="1440"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2500</w:t>
            </w:r>
          </w:p>
        </w:tc>
        <w:tc>
          <w:tcPr>
            <w:tcW w:w="1275"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17500</w:t>
            </w:r>
          </w:p>
        </w:tc>
        <w:tc>
          <w:tcPr>
            <w:tcW w:w="1327"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4025</w:t>
            </w:r>
          </w:p>
        </w:tc>
        <w:tc>
          <w:tcPr>
            <w:tcW w:w="1293"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21525</w:t>
            </w:r>
          </w:p>
        </w:tc>
      </w:tr>
      <w:tr w:rsidR="00F81184" w:rsidRPr="00F81184" w:rsidTr="00F81184">
        <w:trPr>
          <w:trHeight w:val="309"/>
        </w:trPr>
        <w:tc>
          <w:tcPr>
            <w:tcW w:w="57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22</w:t>
            </w:r>
          </w:p>
        </w:tc>
        <w:tc>
          <w:tcPr>
            <w:tcW w:w="2226" w:type="dxa"/>
            <w:hideMark/>
          </w:tcPr>
          <w:p w:rsidR="00F81184" w:rsidRPr="00F81184" w:rsidRDefault="00F81184" w:rsidP="00F81184">
            <w:pPr>
              <w:ind w:firstLine="0"/>
              <w:rPr>
                <w:rFonts w:ascii="Arial" w:hAnsi="Arial" w:cs="Arial"/>
                <w:sz w:val="16"/>
                <w:szCs w:val="16"/>
              </w:rPr>
            </w:pPr>
            <w:r w:rsidRPr="00F81184">
              <w:rPr>
                <w:rFonts w:ascii="Arial" w:hAnsi="Arial" w:cs="Arial"/>
                <w:sz w:val="16"/>
                <w:szCs w:val="16"/>
              </w:rPr>
              <w:t>Krzesła biurowe</w:t>
            </w:r>
          </w:p>
        </w:tc>
        <w:tc>
          <w:tcPr>
            <w:tcW w:w="1395"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7</w:t>
            </w:r>
          </w:p>
        </w:tc>
        <w:tc>
          <w:tcPr>
            <w:tcW w:w="1440"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300</w:t>
            </w:r>
          </w:p>
        </w:tc>
        <w:tc>
          <w:tcPr>
            <w:tcW w:w="1275"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2100</w:t>
            </w:r>
          </w:p>
        </w:tc>
        <w:tc>
          <w:tcPr>
            <w:tcW w:w="1327"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483</w:t>
            </w:r>
          </w:p>
        </w:tc>
        <w:tc>
          <w:tcPr>
            <w:tcW w:w="1293"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2583</w:t>
            </w:r>
          </w:p>
        </w:tc>
      </w:tr>
      <w:tr w:rsidR="00F81184" w:rsidRPr="00F81184" w:rsidTr="00F81184">
        <w:trPr>
          <w:trHeight w:val="309"/>
        </w:trPr>
        <w:tc>
          <w:tcPr>
            <w:tcW w:w="57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33</w:t>
            </w:r>
          </w:p>
        </w:tc>
        <w:tc>
          <w:tcPr>
            <w:tcW w:w="2226" w:type="dxa"/>
            <w:hideMark/>
          </w:tcPr>
          <w:p w:rsidR="00F81184" w:rsidRPr="00F81184" w:rsidRDefault="00F81184" w:rsidP="00F81184">
            <w:pPr>
              <w:ind w:firstLine="0"/>
              <w:rPr>
                <w:rFonts w:ascii="Arial" w:hAnsi="Arial" w:cs="Arial"/>
                <w:sz w:val="16"/>
                <w:szCs w:val="16"/>
              </w:rPr>
            </w:pPr>
            <w:r w:rsidRPr="00F81184">
              <w:rPr>
                <w:rFonts w:ascii="Arial" w:hAnsi="Arial" w:cs="Arial"/>
                <w:sz w:val="16"/>
                <w:szCs w:val="16"/>
              </w:rPr>
              <w:t>Pufa do siedzenia</w:t>
            </w:r>
          </w:p>
        </w:tc>
        <w:tc>
          <w:tcPr>
            <w:tcW w:w="1395"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6</w:t>
            </w:r>
          </w:p>
        </w:tc>
        <w:tc>
          <w:tcPr>
            <w:tcW w:w="1440"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500</w:t>
            </w:r>
          </w:p>
        </w:tc>
        <w:tc>
          <w:tcPr>
            <w:tcW w:w="1275"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3000</w:t>
            </w:r>
          </w:p>
        </w:tc>
        <w:tc>
          <w:tcPr>
            <w:tcW w:w="1327"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368</w:t>
            </w:r>
          </w:p>
        </w:tc>
        <w:tc>
          <w:tcPr>
            <w:tcW w:w="1293"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1968</w:t>
            </w:r>
          </w:p>
        </w:tc>
      </w:tr>
      <w:tr w:rsidR="00F81184" w:rsidRPr="00F81184" w:rsidTr="00F81184">
        <w:trPr>
          <w:trHeight w:val="309"/>
        </w:trPr>
        <w:tc>
          <w:tcPr>
            <w:tcW w:w="57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 4</w:t>
            </w:r>
          </w:p>
        </w:tc>
        <w:tc>
          <w:tcPr>
            <w:tcW w:w="2226" w:type="dxa"/>
            <w:hideMark/>
          </w:tcPr>
          <w:p w:rsidR="00F81184" w:rsidRPr="00F81184" w:rsidRDefault="00F81184" w:rsidP="00F81184">
            <w:pPr>
              <w:ind w:firstLine="0"/>
              <w:rPr>
                <w:rFonts w:ascii="Arial" w:hAnsi="Arial" w:cs="Arial"/>
                <w:sz w:val="16"/>
                <w:szCs w:val="16"/>
              </w:rPr>
            </w:pPr>
            <w:r w:rsidRPr="00F81184">
              <w:rPr>
                <w:rFonts w:ascii="Arial" w:hAnsi="Arial" w:cs="Arial"/>
                <w:sz w:val="16"/>
                <w:szCs w:val="16"/>
              </w:rPr>
              <w:t xml:space="preserve">Kanapa </w:t>
            </w:r>
          </w:p>
        </w:tc>
        <w:tc>
          <w:tcPr>
            <w:tcW w:w="1395"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w:t>
            </w:r>
          </w:p>
        </w:tc>
        <w:tc>
          <w:tcPr>
            <w:tcW w:w="1440"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2500</w:t>
            </w:r>
          </w:p>
        </w:tc>
        <w:tc>
          <w:tcPr>
            <w:tcW w:w="1275"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2500</w:t>
            </w:r>
          </w:p>
        </w:tc>
        <w:tc>
          <w:tcPr>
            <w:tcW w:w="1327"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345</w:t>
            </w:r>
          </w:p>
        </w:tc>
        <w:tc>
          <w:tcPr>
            <w:tcW w:w="1293"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1845</w:t>
            </w:r>
          </w:p>
        </w:tc>
      </w:tr>
      <w:tr w:rsidR="00F81184" w:rsidRPr="00F81184" w:rsidTr="00F81184">
        <w:trPr>
          <w:trHeight w:val="738"/>
        </w:trPr>
        <w:tc>
          <w:tcPr>
            <w:tcW w:w="57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 5</w:t>
            </w:r>
          </w:p>
        </w:tc>
        <w:tc>
          <w:tcPr>
            <w:tcW w:w="2226" w:type="dxa"/>
            <w:hideMark/>
          </w:tcPr>
          <w:p w:rsidR="00F81184" w:rsidRPr="00F81184" w:rsidRDefault="00F81184" w:rsidP="00F81184">
            <w:pPr>
              <w:ind w:firstLine="0"/>
              <w:rPr>
                <w:rFonts w:ascii="Arial" w:hAnsi="Arial" w:cs="Arial"/>
                <w:sz w:val="16"/>
                <w:szCs w:val="16"/>
              </w:rPr>
            </w:pPr>
            <w:r w:rsidRPr="00F81184">
              <w:rPr>
                <w:rFonts w:ascii="Arial" w:hAnsi="Arial" w:cs="Arial"/>
                <w:sz w:val="16"/>
                <w:szCs w:val="16"/>
              </w:rPr>
              <w:t>Wyposażenie toalet:: pojemnik na mydło, papier, szczotka sedesowa</w:t>
            </w:r>
          </w:p>
        </w:tc>
        <w:tc>
          <w:tcPr>
            <w:tcW w:w="1395"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2</w:t>
            </w:r>
          </w:p>
        </w:tc>
        <w:tc>
          <w:tcPr>
            <w:tcW w:w="1440"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800</w:t>
            </w:r>
          </w:p>
        </w:tc>
        <w:tc>
          <w:tcPr>
            <w:tcW w:w="1275"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1600</w:t>
            </w:r>
          </w:p>
        </w:tc>
        <w:tc>
          <w:tcPr>
            <w:tcW w:w="1327"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368</w:t>
            </w:r>
          </w:p>
        </w:tc>
        <w:tc>
          <w:tcPr>
            <w:tcW w:w="1293"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1968</w:t>
            </w:r>
          </w:p>
        </w:tc>
      </w:tr>
      <w:tr w:rsidR="00F81184" w:rsidRPr="00F81184" w:rsidTr="00F81184">
        <w:trPr>
          <w:trHeight w:val="309"/>
        </w:trPr>
        <w:tc>
          <w:tcPr>
            <w:tcW w:w="57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 6</w:t>
            </w:r>
          </w:p>
        </w:tc>
        <w:tc>
          <w:tcPr>
            <w:tcW w:w="2226" w:type="dxa"/>
            <w:hideMark/>
          </w:tcPr>
          <w:p w:rsidR="00F81184" w:rsidRPr="00F81184" w:rsidRDefault="00F81184" w:rsidP="00F81184">
            <w:pPr>
              <w:ind w:firstLine="0"/>
              <w:rPr>
                <w:rFonts w:ascii="Arial" w:hAnsi="Arial" w:cs="Arial"/>
                <w:sz w:val="16"/>
                <w:szCs w:val="16"/>
              </w:rPr>
            </w:pPr>
            <w:r w:rsidRPr="00F81184">
              <w:rPr>
                <w:rFonts w:ascii="Arial" w:hAnsi="Arial" w:cs="Arial"/>
                <w:sz w:val="16"/>
                <w:szCs w:val="16"/>
              </w:rPr>
              <w:t xml:space="preserve">Szafki biurowe </w:t>
            </w:r>
          </w:p>
        </w:tc>
        <w:tc>
          <w:tcPr>
            <w:tcW w:w="1395"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5</w:t>
            </w:r>
          </w:p>
        </w:tc>
        <w:tc>
          <w:tcPr>
            <w:tcW w:w="1440"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300</w:t>
            </w:r>
          </w:p>
        </w:tc>
        <w:tc>
          <w:tcPr>
            <w:tcW w:w="1275"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1500</w:t>
            </w:r>
          </w:p>
        </w:tc>
        <w:tc>
          <w:tcPr>
            <w:tcW w:w="1327"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345</w:t>
            </w:r>
          </w:p>
        </w:tc>
        <w:tc>
          <w:tcPr>
            <w:tcW w:w="1293"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1845</w:t>
            </w:r>
          </w:p>
        </w:tc>
      </w:tr>
      <w:tr w:rsidR="00F81184" w:rsidRPr="00F81184" w:rsidTr="00F81184">
        <w:trPr>
          <w:trHeight w:val="309"/>
        </w:trPr>
        <w:tc>
          <w:tcPr>
            <w:tcW w:w="57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 7</w:t>
            </w:r>
          </w:p>
        </w:tc>
        <w:tc>
          <w:tcPr>
            <w:tcW w:w="2226" w:type="dxa"/>
            <w:hideMark/>
          </w:tcPr>
          <w:p w:rsidR="00F81184" w:rsidRPr="00F81184" w:rsidRDefault="00F81184" w:rsidP="00F81184">
            <w:pPr>
              <w:ind w:firstLine="0"/>
              <w:rPr>
                <w:rFonts w:ascii="Arial" w:hAnsi="Arial" w:cs="Arial"/>
                <w:sz w:val="16"/>
                <w:szCs w:val="16"/>
              </w:rPr>
            </w:pPr>
            <w:r w:rsidRPr="00F81184">
              <w:rPr>
                <w:rFonts w:ascii="Arial" w:hAnsi="Arial" w:cs="Arial"/>
                <w:sz w:val="16"/>
                <w:szCs w:val="16"/>
              </w:rPr>
              <w:t xml:space="preserve">Rolety zaciemniające </w:t>
            </w:r>
          </w:p>
        </w:tc>
        <w:tc>
          <w:tcPr>
            <w:tcW w:w="1395"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5</w:t>
            </w:r>
          </w:p>
        </w:tc>
        <w:tc>
          <w:tcPr>
            <w:tcW w:w="1440"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2500</w:t>
            </w:r>
          </w:p>
        </w:tc>
        <w:tc>
          <w:tcPr>
            <w:tcW w:w="1275"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12500</w:t>
            </w:r>
          </w:p>
        </w:tc>
        <w:tc>
          <w:tcPr>
            <w:tcW w:w="1327"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2875</w:t>
            </w:r>
          </w:p>
        </w:tc>
        <w:tc>
          <w:tcPr>
            <w:tcW w:w="1293"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15375</w:t>
            </w:r>
          </w:p>
        </w:tc>
      </w:tr>
      <w:tr w:rsidR="00F81184" w:rsidRPr="00F81184" w:rsidTr="00F81184">
        <w:trPr>
          <w:trHeight w:val="507"/>
        </w:trPr>
        <w:tc>
          <w:tcPr>
            <w:tcW w:w="57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 8</w:t>
            </w:r>
          </w:p>
        </w:tc>
        <w:tc>
          <w:tcPr>
            <w:tcW w:w="2226" w:type="dxa"/>
            <w:hideMark/>
          </w:tcPr>
          <w:p w:rsidR="00F81184" w:rsidRPr="00F81184" w:rsidRDefault="00F81184" w:rsidP="00F81184">
            <w:pPr>
              <w:ind w:firstLine="0"/>
              <w:rPr>
                <w:rFonts w:ascii="Arial" w:hAnsi="Arial" w:cs="Arial"/>
                <w:sz w:val="16"/>
                <w:szCs w:val="16"/>
              </w:rPr>
            </w:pPr>
            <w:r w:rsidRPr="00F81184">
              <w:rPr>
                <w:rFonts w:ascii="Arial" w:hAnsi="Arial" w:cs="Arial"/>
                <w:sz w:val="16"/>
                <w:szCs w:val="16"/>
              </w:rPr>
              <w:t xml:space="preserve">Wieszak na ubrania- wolnostojący  </w:t>
            </w:r>
          </w:p>
        </w:tc>
        <w:tc>
          <w:tcPr>
            <w:tcW w:w="1395"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w:t>
            </w:r>
          </w:p>
        </w:tc>
        <w:tc>
          <w:tcPr>
            <w:tcW w:w="1440"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1000</w:t>
            </w:r>
          </w:p>
        </w:tc>
        <w:tc>
          <w:tcPr>
            <w:tcW w:w="1275"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1000</w:t>
            </w:r>
          </w:p>
        </w:tc>
        <w:tc>
          <w:tcPr>
            <w:tcW w:w="1327"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230</w:t>
            </w:r>
          </w:p>
        </w:tc>
        <w:tc>
          <w:tcPr>
            <w:tcW w:w="1293"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1230</w:t>
            </w:r>
          </w:p>
        </w:tc>
      </w:tr>
      <w:tr w:rsidR="00F81184" w:rsidRPr="00F81184" w:rsidTr="00F81184">
        <w:trPr>
          <w:trHeight w:val="309"/>
        </w:trPr>
        <w:tc>
          <w:tcPr>
            <w:tcW w:w="57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9</w:t>
            </w:r>
          </w:p>
        </w:tc>
        <w:tc>
          <w:tcPr>
            <w:tcW w:w="2226" w:type="dxa"/>
            <w:hideMark/>
          </w:tcPr>
          <w:p w:rsidR="00F81184" w:rsidRPr="00F81184" w:rsidRDefault="00F81184" w:rsidP="00F81184">
            <w:pPr>
              <w:ind w:firstLine="0"/>
              <w:rPr>
                <w:rFonts w:ascii="Arial" w:hAnsi="Arial" w:cs="Arial"/>
                <w:sz w:val="16"/>
                <w:szCs w:val="16"/>
              </w:rPr>
            </w:pPr>
            <w:r w:rsidRPr="00F81184">
              <w:rPr>
                <w:rFonts w:ascii="Arial" w:hAnsi="Arial" w:cs="Arial"/>
                <w:sz w:val="16"/>
                <w:szCs w:val="16"/>
              </w:rPr>
              <w:t>Stolik do puff</w:t>
            </w:r>
          </w:p>
        </w:tc>
        <w:tc>
          <w:tcPr>
            <w:tcW w:w="1395"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4</w:t>
            </w:r>
          </w:p>
        </w:tc>
        <w:tc>
          <w:tcPr>
            <w:tcW w:w="1440"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500</w:t>
            </w:r>
          </w:p>
        </w:tc>
        <w:tc>
          <w:tcPr>
            <w:tcW w:w="1275"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2000</w:t>
            </w:r>
          </w:p>
        </w:tc>
        <w:tc>
          <w:tcPr>
            <w:tcW w:w="1327"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460</w:t>
            </w:r>
          </w:p>
        </w:tc>
        <w:tc>
          <w:tcPr>
            <w:tcW w:w="1293"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2460</w:t>
            </w:r>
          </w:p>
        </w:tc>
      </w:tr>
      <w:tr w:rsidR="00F81184" w:rsidRPr="00F81184" w:rsidTr="00F81184">
        <w:trPr>
          <w:trHeight w:val="1767"/>
        </w:trPr>
        <w:tc>
          <w:tcPr>
            <w:tcW w:w="57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10</w:t>
            </w:r>
          </w:p>
        </w:tc>
        <w:tc>
          <w:tcPr>
            <w:tcW w:w="2226" w:type="dxa"/>
            <w:hideMark/>
          </w:tcPr>
          <w:p w:rsidR="00F81184" w:rsidRPr="00F81184" w:rsidRDefault="00F81184" w:rsidP="00F81184">
            <w:pPr>
              <w:ind w:firstLine="0"/>
              <w:rPr>
                <w:rFonts w:ascii="Arial" w:hAnsi="Arial" w:cs="Arial"/>
                <w:sz w:val="16"/>
                <w:szCs w:val="16"/>
              </w:rPr>
            </w:pPr>
            <w:r w:rsidRPr="00F81184">
              <w:rPr>
                <w:rFonts w:ascii="Arial" w:hAnsi="Arial" w:cs="Arial"/>
                <w:sz w:val="16"/>
                <w:szCs w:val="16"/>
              </w:rPr>
              <w:t xml:space="preserve">Zabudowa aneksu kuchennego - szafka umywalkowa, szafki na sprzęty, chłodziarka </w:t>
            </w:r>
            <w:proofErr w:type="spellStart"/>
            <w:r w:rsidRPr="00F81184">
              <w:rPr>
                <w:rFonts w:ascii="Arial" w:hAnsi="Arial" w:cs="Arial"/>
                <w:sz w:val="16"/>
                <w:szCs w:val="16"/>
              </w:rPr>
              <w:t>podblatowa</w:t>
            </w:r>
            <w:proofErr w:type="spellEnd"/>
            <w:r w:rsidRPr="00F81184">
              <w:rPr>
                <w:rFonts w:ascii="Arial" w:hAnsi="Arial" w:cs="Arial"/>
                <w:sz w:val="16"/>
                <w:szCs w:val="16"/>
              </w:rPr>
              <w:t>, podgrzewacz-piekarnik, czajnik elektryczny, zmywarka</w:t>
            </w:r>
          </w:p>
        </w:tc>
        <w:tc>
          <w:tcPr>
            <w:tcW w:w="1395"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w:t>
            </w:r>
          </w:p>
        </w:tc>
        <w:tc>
          <w:tcPr>
            <w:tcW w:w="1440"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8000</w:t>
            </w:r>
          </w:p>
        </w:tc>
        <w:tc>
          <w:tcPr>
            <w:tcW w:w="1275"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8000</w:t>
            </w:r>
          </w:p>
        </w:tc>
        <w:tc>
          <w:tcPr>
            <w:tcW w:w="1327"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1840</w:t>
            </w:r>
          </w:p>
        </w:tc>
        <w:tc>
          <w:tcPr>
            <w:tcW w:w="1293"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9840</w:t>
            </w:r>
          </w:p>
        </w:tc>
      </w:tr>
      <w:tr w:rsidR="00F81184" w:rsidRPr="00F81184" w:rsidTr="00F81184">
        <w:trPr>
          <w:trHeight w:val="297"/>
        </w:trPr>
        <w:tc>
          <w:tcPr>
            <w:tcW w:w="57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11</w:t>
            </w:r>
          </w:p>
        </w:tc>
        <w:tc>
          <w:tcPr>
            <w:tcW w:w="5061" w:type="dxa"/>
            <w:gridSpan w:val="3"/>
            <w:hideMark/>
          </w:tcPr>
          <w:p w:rsidR="00F81184" w:rsidRPr="00F81184" w:rsidRDefault="00F81184" w:rsidP="00F81184">
            <w:pPr>
              <w:rPr>
                <w:rFonts w:ascii="Arial" w:hAnsi="Arial" w:cs="Arial"/>
                <w:sz w:val="16"/>
                <w:szCs w:val="16"/>
              </w:rPr>
            </w:pPr>
            <w:r w:rsidRPr="00F81184">
              <w:rPr>
                <w:rFonts w:ascii="Arial" w:hAnsi="Arial" w:cs="Arial"/>
                <w:sz w:val="16"/>
                <w:szCs w:val="16"/>
              </w:rPr>
              <w:t>SUMA</w:t>
            </w:r>
          </w:p>
        </w:tc>
        <w:tc>
          <w:tcPr>
            <w:tcW w:w="1275"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51700</w:t>
            </w:r>
          </w:p>
        </w:tc>
        <w:tc>
          <w:tcPr>
            <w:tcW w:w="1327"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11891</w:t>
            </w:r>
          </w:p>
        </w:tc>
        <w:tc>
          <w:tcPr>
            <w:tcW w:w="1293"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63591</w:t>
            </w:r>
          </w:p>
        </w:tc>
      </w:tr>
    </w:tbl>
    <w:p w:rsidR="00F81184" w:rsidRPr="00F81184" w:rsidRDefault="00F81184" w:rsidP="00F81184">
      <w:pPr>
        <w:ind w:firstLine="0"/>
        <w:rPr>
          <w:rFonts w:ascii="Arial" w:hAnsi="Arial" w:cs="Arial"/>
          <w:sz w:val="16"/>
          <w:szCs w:val="16"/>
        </w:rPr>
      </w:pPr>
    </w:p>
    <w:p w:rsidR="00F81184" w:rsidRPr="00F81184" w:rsidRDefault="00F81184" w:rsidP="00F81184">
      <w:pPr>
        <w:rPr>
          <w:rFonts w:ascii="Arial" w:hAnsi="Arial" w:cs="Arial"/>
          <w:szCs w:val="20"/>
        </w:rPr>
      </w:pPr>
      <w:r w:rsidRPr="00F81184">
        <w:rPr>
          <w:rFonts w:ascii="Arial" w:hAnsi="Arial" w:cs="Arial"/>
          <w:szCs w:val="20"/>
        </w:rPr>
        <w:t>Tabela 3: Wyposażenie wraz z wyceną – PIĘTRO II.</w:t>
      </w:r>
    </w:p>
    <w:tbl>
      <w:tblPr>
        <w:tblStyle w:val="Tabela-Siatka"/>
        <w:tblW w:w="0" w:type="auto"/>
        <w:tblLook w:val="04A0"/>
      </w:tblPr>
      <w:tblGrid>
        <w:gridCol w:w="691"/>
        <w:gridCol w:w="1800"/>
        <w:gridCol w:w="1728"/>
        <w:gridCol w:w="1418"/>
        <w:gridCol w:w="1417"/>
        <w:gridCol w:w="1276"/>
        <w:gridCol w:w="1400"/>
      </w:tblGrid>
      <w:tr w:rsidR="00F81184" w:rsidRPr="00F81184" w:rsidTr="00F81184">
        <w:trPr>
          <w:trHeight w:val="504"/>
        </w:trPr>
        <w:tc>
          <w:tcPr>
            <w:tcW w:w="691"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L.p.</w:t>
            </w:r>
          </w:p>
        </w:tc>
        <w:tc>
          <w:tcPr>
            <w:tcW w:w="1800" w:type="dxa"/>
            <w:hideMark/>
          </w:tcPr>
          <w:p w:rsidR="00F81184" w:rsidRPr="00F81184" w:rsidRDefault="00F81184" w:rsidP="00487089">
            <w:pPr>
              <w:ind w:firstLine="0"/>
              <w:rPr>
                <w:rFonts w:ascii="Arial" w:hAnsi="Arial" w:cs="Arial"/>
                <w:sz w:val="16"/>
                <w:szCs w:val="16"/>
              </w:rPr>
            </w:pPr>
            <w:r w:rsidRPr="00F81184">
              <w:rPr>
                <w:rFonts w:ascii="Arial" w:hAnsi="Arial" w:cs="Arial"/>
                <w:sz w:val="16"/>
                <w:szCs w:val="16"/>
              </w:rPr>
              <w:t>Nazwa wyposażenia</w:t>
            </w:r>
          </w:p>
        </w:tc>
        <w:tc>
          <w:tcPr>
            <w:tcW w:w="1728" w:type="dxa"/>
            <w:hideMark/>
          </w:tcPr>
          <w:p w:rsidR="00F81184" w:rsidRPr="00F81184" w:rsidRDefault="00F81184" w:rsidP="00487089">
            <w:pPr>
              <w:ind w:firstLine="0"/>
              <w:rPr>
                <w:rFonts w:ascii="Arial" w:hAnsi="Arial" w:cs="Arial"/>
                <w:sz w:val="16"/>
                <w:szCs w:val="16"/>
              </w:rPr>
            </w:pPr>
            <w:r w:rsidRPr="00F81184">
              <w:rPr>
                <w:rFonts w:ascii="Arial" w:hAnsi="Arial" w:cs="Arial"/>
                <w:sz w:val="16"/>
                <w:szCs w:val="16"/>
              </w:rPr>
              <w:t>Liczba sztuk</w:t>
            </w:r>
          </w:p>
        </w:tc>
        <w:tc>
          <w:tcPr>
            <w:tcW w:w="1418" w:type="dxa"/>
            <w:hideMark/>
          </w:tcPr>
          <w:p w:rsidR="00F81184" w:rsidRPr="00F81184" w:rsidRDefault="00F81184" w:rsidP="00487089">
            <w:pPr>
              <w:ind w:firstLine="0"/>
              <w:rPr>
                <w:rFonts w:ascii="Arial" w:hAnsi="Arial" w:cs="Arial"/>
                <w:sz w:val="16"/>
                <w:szCs w:val="16"/>
              </w:rPr>
            </w:pPr>
            <w:r w:rsidRPr="00F81184">
              <w:rPr>
                <w:rFonts w:ascii="Arial" w:hAnsi="Arial" w:cs="Arial"/>
                <w:sz w:val="16"/>
                <w:szCs w:val="16"/>
              </w:rPr>
              <w:t>Cena jednostkowa</w:t>
            </w:r>
          </w:p>
        </w:tc>
        <w:tc>
          <w:tcPr>
            <w:tcW w:w="1417" w:type="dxa"/>
            <w:hideMark/>
          </w:tcPr>
          <w:p w:rsidR="00F81184" w:rsidRPr="00F81184" w:rsidRDefault="00F81184" w:rsidP="00487089">
            <w:pPr>
              <w:ind w:firstLine="0"/>
              <w:rPr>
                <w:rFonts w:ascii="Arial" w:hAnsi="Arial" w:cs="Arial"/>
                <w:sz w:val="16"/>
                <w:szCs w:val="16"/>
              </w:rPr>
            </w:pPr>
            <w:r w:rsidRPr="00F81184">
              <w:rPr>
                <w:rFonts w:ascii="Arial" w:hAnsi="Arial" w:cs="Arial"/>
                <w:sz w:val="16"/>
                <w:szCs w:val="16"/>
              </w:rPr>
              <w:t>Cena netto ogółem</w:t>
            </w:r>
          </w:p>
        </w:tc>
        <w:tc>
          <w:tcPr>
            <w:tcW w:w="1276" w:type="dxa"/>
            <w:hideMark/>
          </w:tcPr>
          <w:p w:rsidR="00F81184" w:rsidRPr="00F81184" w:rsidRDefault="00F81184" w:rsidP="00487089">
            <w:pPr>
              <w:ind w:firstLine="0"/>
              <w:rPr>
                <w:rFonts w:ascii="Arial" w:hAnsi="Arial" w:cs="Arial"/>
                <w:sz w:val="16"/>
                <w:szCs w:val="16"/>
              </w:rPr>
            </w:pPr>
            <w:r w:rsidRPr="00F81184">
              <w:rPr>
                <w:rFonts w:ascii="Arial" w:hAnsi="Arial" w:cs="Arial"/>
                <w:sz w:val="16"/>
                <w:szCs w:val="16"/>
              </w:rPr>
              <w:t>Podatek VAT</w:t>
            </w:r>
          </w:p>
        </w:tc>
        <w:tc>
          <w:tcPr>
            <w:tcW w:w="1400" w:type="dxa"/>
            <w:hideMark/>
          </w:tcPr>
          <w:p w:rsidR="00F81184" w:rsidRPr="00F81184" w:rsidRDefault="00F81184" w:rsidP="00487089">
            <w:pPr>
              <w:ind w:firstLine="0"/>
              <w:rPr>
                <w:rFonts w:ascii="Arial" w:hAnsi="Arial" w:cs="Arial"/>
                <w:sz w:val="16"/>
                <w:szCs w:val="16"/>
              </w:rPr>
            </w:pPr>
            <w:r w:rsidRPr="00F81184">
              <w:rPr>
                <w:rFonts w:ascii="Arial" w:hAnsi="Arial" w:cs="Arial"/>
                <w:sz w:val="16"/>
                <w:szCs w:val="16"/>
              </w:rPr>
              <w:t>Cena brutto</w:t>
            </w:r>
          </w:p>
        </w:tc>
      </w:tr>
      <w:tr w:rsidR="00F81184" w:rsidRPr="00F81184" w:rsidTr="00F81184">
        <w:trPr>
          <w:trHeight w:val="307"/>
        </w:trPr>
        <w:tc>
          <w:tcPr>
            <w:tcW w:w="691"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11</w:t>
            </w:r>
          </w:p>
        </w:tc>
        <w:tc>
          <w:tcPr>
            <w:tcW w:w="1800" w:type="dxa"/>
            <w:hideMark/>
          </w:tcPr>
          <w:p w:rsidR="00F81184" w:rsidRPr="00F81184" w:rsidRDefault="00F81184" w:rsidP="00F81184">
            <w:pPr>
              <w:ind w:firstLine="0"/>
              <w:rPr>
                <w:rFonts w:ascii="Arial" w:hAnsi="Arial" w:cs="Arial"/>
                <w:sz w:val="16"/>
                <w:szCs w:val="16"/>
              </w:rPr>
            </w:pPr>
            <w:r w:rsidRPr="00F81184">
              <w:rPr>
                <w:rFonts w:ascii="Arial" w:hAnsi="Arial" w:cs="Arial"/>
                <w:sz w:val="16"/>
                <w:szCs w:val="16"/>
              </w:rPr>
              <w:t xml:space="preserve">Biurka z kontenerem </w:t>
            </w:r>
          </w:p>
        </w:tc>
        <w:tc>
          <w:tcPr>
            <w:tcW w:w="1728"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16</w:t>
            </w:r>
          </w:p>
        </w:tc>
        <w:tc>
          <w:tcPr>
            <w:tcW w:w="1418"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2500</w:t>
            </w:r>
          </w:p>
        </w:tc>
        <w:tc>
          <w:tcPr>
            <w:tcW w:w="1417"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40000</w:t>
            </w:r>
          </w:p>
        </w:tc>
        <w:tc>
          <w:tcPr>
            <w:tcW w:w="127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9200</w:t>
            </w:r>
          </w:p>
        </w:tc>
        <w:tc>
          <w:tcPr>
            <w:tcW w:w="1400"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49200</w:t>
            </w:r>
          </w:p>
        </w:tc>
      </w:tr>
      <w:tr w:rsidR="00F81184" w:rsidRPr="00F81184" w:rsidTr="00F81184">
        <w:trPr>
          <w:trHeight w:val="307"/>
        </w:trPr>
        <w:tc>
          <w:tcPr>
            <w:tcW w:w="691"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22</w:t>
            </w:r>
          </w:p>
        </w:tc>
        <w:tc>
          <w:tcPr>
            <w:tcW w:w="1800" w:type="dxa"/>
            <w:hideMark/>
          </w:tcPr>
          <w:p w:rsidR="00F81184" w:rsidRPr="00F81184" w:rsidRDefault="00F81184" w:rsidP="00F81184">
            <w:pPr>
              <w:ind w:firstLine="0"/>
              <w:rPr>
                <w:rFonts w:ascii="Arial" w:hAnsi="Arial" w:cs="Arial"/>
                <w:sz w:val="16"/>
                <w:szCs w:val="16"/>
              </w:rPr>
            </w:pPr>
            <w:r w:rsidRPr="00F81184">
              <w:rPr>
                <w:rFonts w:ascii="Arial" w:hAnsi="Arial" w:cs="Arial"/>
                <w:sz w:val="16"/>
                <w:szCs w:val="16"/>
              </w:rPr>
              <w:t>Krzesła biurowe</w:t>
            </w:r>
          </w:p>
        </w:tc>
        <w:tc>
          <w:tcPr>
            <w:tcW w:w="1728"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16</w:t>
            </w:r>
          </w:p>
        </w:tc>
        <w:tc>
          <w:tcPr>
            <w:tcW w:w="1418"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300</w:t>
            </w:r>
          </w:p>
        </w:tc>
        <w:tc>
          <w:tcPr>
            <w:tcW w:w="1417"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4800</w:t>
            </w:r>
          </w:p>
        </w:tc>
        <w:tc>
          <w:tcPr>
            <w:tcW w:w="127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1104</w:t>
            </w:r>
          </w:p>
        </w:tc>
        <w:tc>
          <w:tcPr>
            <w:tcW w:w="1400"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5904</w:t>
            </w:r>
          </w:p>
        </w:tc>
      </w:tr>
      <w:tr w:rsidR="00F81184" w:rsidRPr="00F81184" w:rsidTr="00F81184">
        <w:trPr>
          <w:trHeight w:val="307"/>
        </w:trPr>
        <w:tc>
          <w:tcPr>
            <w:tcW w:w="691"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33</w:t>
            </w:r>
          </w:p>
        </w:tc>
        <w:tc>
          <w:tcPr>
            <w:tcW w:w="1800" w:type="dxa"/>
            <w:hideMark/>
          </w:tcPr>
          <w:p w:rsidR="00F81184" w:rsidRPr="00F81184" w:rsidRDefault="00F81184" w:rsidP="00F81184">
            <w:pPr>
              <w:ind w:firstLine="0"/>
              <w:rPr>
                <w:rFonts w:ascii="Arial" w:hAnsi="Arial" w:cs="Arial"/>
                <w:sz w:val="16"/>
                <w:szCs w:val="16"/>
              </w:rPr>
            </w:pPr>
            <w:r w:rsidRPr="00F81184">
              <w:rPr>
                <w:rFonts w:ascii="Arial" w:hAnsi="Arial" w:cs="Arial"/>
                <w:sz w:val="16"/>
                <w:szCs w:val="16"/>
              </w:rPr>
              <w:t>Pufa do siedzenia</w:t>
            </w:r>
          </w:p>
        </w:tc>
        <w:tc>
          <w:tcPr>
            <w:tcW w:w="1728"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11</w:t>
            </w:r>
          </w:p>
        </w:tc>
        <w:tc>
          <w:tcPr>
            <w:tcW w:w="1418"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500</w:t>
            </w:r>
          </w:p>
        </w:tc>
        <w:tc>
          <w:tcPr>
            <w:tcW w:w="1417"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5500</w:t>
            </w:r>
          </w:p>
        </w:tc>
        <w:tc>
          <w:tcPr>
            <w:tcW w:w="127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1265</w:t>
            </w:r>
          </w:p>
        </w:tc>
        <w:tc>
          <w:tcPr>
            <w:tcW w:w="1400"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6765</w:t>
            </w:r>
          </w:p>
        </w:tc>
      </w:tr>
      <w:tr w:rsidR="00F81184" w:rsidRPr="00F81184" w:rsidTr="00F81184">
        <w:trPr>
          <w:trHeight w:val="504"/>
        </w:trPr>
        <w:tc>
          <w:tcPr>
            <w:tcW w:w="691"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 4</w:t>
            </w:r>
          </w:p>
        </w:tc>
        <w:tc>
          <w:tcPr>
            <w:tcW w:w="1800" w:type="dxa"/>
            <w:hideMark/>
          </w:tcPr>
          <w:p w:rsidR="00F81184" w:rsidRPr="00F81184" w:rsidRDefault="00F81184" w:rsidP="00F81184">
            <w:pPr>
              <w:ind w:firstLine="0"/>
              <w:rPr>
                <w:rFonts w:ascii="Arial" w:hAnsi="Arial" w:cs="Arial"/>
                <w:sz w:val="16"/>
                <w:szCs w:val="16"/>
              </w:rPr>
            </w:pPr>
            <w:r w:rsidRPr="00F81184">
              <w:rPr>
                <w:rFonts w:ascii="Arial" w:hAnsi="Arial" w:cs="Arial"/>
                <w:sz w:val="16"/>
                <w:szCs w:val="16"/>
              </w:rPr>
              <w:t xml:space="preserve">Rolety zaciemniające </w:t>
            </w:r>
          </w:p>
        </w:tc>
        <w:tc>
          <w:tcPr>
            <w:tcW w:w="1728"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5</w:t>
            </w:r>
          </w:p>
        </w:tc>
        <w:tc>
          <w:tcPr>
            <w:tcW w:w="1418"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2500</w:t>
            </w:r>
          </w:p>
        </w:tc>
        <w:tc>
          <w:tcPr>
            <w:tcW w:w="1417"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12500</w:t>
            </w:r>
          </w:p>
        </w:tc>
        <w:tc>
          <w:tcPr>
            <w:tcW w:w="127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2875</w:t>
            </w:r>
          </w:p>
        </w:tc>
        <w:tc>
          <w:tcPr>
            <w:tcW w:w="1400"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15375</w:t>
            </w:r>
          </w:p>
        </w:tc>
      </w:tr>
      <w:tr w:rsidR="00F81184" w:rsidRPr="00F81184" w:rsidTr="00F81184">
        <w:trPr>
          <w:trHeight w:val="307"/>
        </w:trPr>
        <w:tc>
          <w:tcPr>
            <w:tcW w:w="691"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55</w:t>
            </w:r>
          </w:p>
        </w:tc>
        <w:tc>
          <w:tcPr>
            <w:tcW w:w="1800" w:type="dxa"/>
            <w:hideMark/>
          </w:tcPr>
          <w:p w:rsidR="00F81184" w:rsidRPr="00F81184" w:rsidRDefault="00F81184" w:rsidP="00F81184">
            <w:pPr>
              <w:ind w:firstLine="0"/>
              <w:rPr>
                <w:rFonts w:ascii="Arial" w:hAnsi="Arial" w:cs="Arial"/>
                <w:sz w:val="16"/>
                <w:szCs w:val="16"/>
              </w:rPr>
            </w:pPr>
            <w:r w:rsidRPr="00F81184">
              <w:rPr>
                <w:rFonts w:ascii="Arial" w:hAnsi="Arial" w:cs="Arial"/>
                <w:sz w:val="16"/>
                <w:szCs w:val="16"/>
              </w:rPr>
              <w:t>Stolik do puff</w:t>
            </w:r>
          </w:p>
        </w:tc>
        <w:tc>
          <w:tcPr>
            <w:tcW w:w="1728"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5</w:t>
            </w:r>
          </w:p>
        </w:tc>
        <w:tc>
          <w:tcPr>
            <w:tcW w:w="1418"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500</w:t>
            </w:r>
          </w:p>
        </w:tc>
        <w:tc>
          <w:tcPr>
            <w:tcW w:w="1417"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2500</w:t>
            </w:r>
          </w:p>
        </w:tc>
        <w:tc>
          <w:tcPr>
            <w:tcW w:w="127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575</w:t>
            </w:r>
          </w:p>
        </w:tc>
        <w:tc>
          <w:tcPr>
            <w:tcW w:w="1400"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3075</w:t>
            </w:r>
          </w:p>
        </w:tc>
      </w:tr>
      <w:tr w:rsidR="00F81184" w:rsidRPr="00F81184" w:rsidTr="00F81184">
        <w:trPr>
          <w:trHeight w:val="1129"/>
        </w:trPr>
        <w:tc>
          <w:tcPr>
            <w:tcW w:w="691"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66</w:t>
            </w:r>
          </w:p>
        </w:tc>
        <w:tc>
          <w:tcPr>
            <w:tcW w:w="1800" w:type="dxa"/>
            <w:hideMark/>
          </w:tcPr>
          <w:p w:rsidR="00F81184" w:rsidRPr="00F81184" w:rsidRDefault="00F81184" w:rsidP="00F81184">
            <w:pPr>
              <w:ind w:firstLine="0"/>
              <w:rPr>
                <w:rFonts w:ascii="Arial" w:hAnsi="Arial" w:cs="Arial"/>
                <w:sz w:val="16"/>
                <w:szCs w:val="16"/>
              </w:rPr>
            </w:pPr>
            <w:r w:rsidRPr="00F81184">
              <w:rPr>
                <w:rFonts w:ascii="Arial" w:hAnsi="Arial" w:cs="Arial"/>
                <w:sz w:val="16"/>
                <w:szCs w:val="16"/>
              </w:rPr>
              <w:t xml:space="preserve">Zabudowa aneksu kuchennego - szafka umywalkowa, szafki na sprzęty, chłodziarka </w:t>
            </w:r>
            <w:proofErr w:type="spellStart"/>
            <w:r w:rsidRPr="00F81184">
              <w:rPr>
                <w:rFonts w:ascii="Arial" w:hAnsi="Arial" w:cs="Arial"/>
                <w:sz w:val="16"/>
                <w:szCs w:val="16"/>
              </w:rPr>
              <w:t>podblatowa</w:t>
            </w:r>
            <w:proofErr w:type="spellEnd"/>
            <w:r w:rsidRPr="00F81184">
              <w:rPr>
                <w:rFonts w:ascii="Arial" w:hAnsi="Arial" w:cs="Arial"/>
                <w:sz w:val="16"/>
                <w:szCs w:val="16"/>
              </w:rPr>
              <w:t>, podgrzewacz-piekarnik, czajnik elektryczny, zmywarka</w:t>
            </w:r>
          </w:p>
        </w:tc>
        <w:tc>
          <w:tcPr>
            <w:tcW w:w="1728"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2</w:t>
            </w:r>
          </w:p>
        </w:tc>
        <w:tc>
          <w:tcPr>
            <w:tcW w:w="1418"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8000</w:t>
            </w:r>
          </w:p>
        </w:tc>
        <w:tc>
          <w:tcPr>
            <w:tcW w:w="1417"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16000</w:t>
            </w:r>
          </w:p>
        </w:tc>
        <w:tc>
          <w:tcPr>
            <w:tcW w:w="127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3680</w:t>
            </w:r>
          </w:p>
        </w:tc>
        <w:tc>
          <w:tcPr>
            <w:tcW w:w="1400"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19680</w:t>
            </w:r>
          </w:p>
        </w:tc>
      </w:tr>
      <w:tr w:rsidR="00F81184" w:rsidRPr="00F81184" w:rsidTr="00F81184">
        <w:trPr>
          <w:trHeight w:val="504"/>
        </w:trPr>
        <w:tc>
          <w:tcPr>
            <w:tcW w:w="691"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 7</w:t>
            </w:r>
          </w:p>
        </w:tc>
        <w:tc>
          <w:tcPr>
            <w:tcW w:w="1800" w:type="dxa"/>
            <w:hideMark/>
          </w:tcPr>
          <w:p w:rsidR="00F81184" w:rsidRPr="00F81184" w:rsidRDefault="00F81184" w:rsidP="00F81184">
            <w:pPr>
              <w:ind w:firstLine="0"/>
              <w:rPr>
                <w:rFonts w:ascii="Arial" w:hAnsi="Arial" w:cs="Arial"/>
                <w:sz w:val="16"/>
                <w:szCs w:val="16"/>
              </w:rPr>
            </w:pPr>
            <w:r w:rsidRPr="00F81184">
              <w:rPr>
                <w:rFonts w:ascii="Arial" w:hAnsi="Arial" w:cs="Arial"/>
                <w:sz w:val="16"/>
                <w:szCs w:val="16"/>
              </w:rPr>
              <w:t xml:space="preserve">Wieszak na ubrania wolnostojący  </w:t>
            </w:r>
          </w:p>
        </w:tc>
        <w:tc>
          <w:tcPr>
            <w:tcW w:w="1728"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3</w:t>
            </w:r>
          </w:p>
        </w:tc>
        <w:tc>
          <w:tcPr>
            <w:tcW w:w="1418"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3000</w:t>
            </w:r>
          </w:p>
        </w:tc>
        <w:tc>
          <w:tcPr>
            <w:tcW w:w="1417"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9000</w:t>
            </w:r>
          </w:p>
        </w:tc>
        <w:tc>
          <w:tcPr>
            <w:tcW w:w="127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2070</w:t>
            </w:r>
          </w:p>
        </w:tc>
        <w:tc>
          <w:tcPr>
            <w:tcW w:w="1400"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11070</w:t>
            </w:r>
          </w:p>
        </w:tc>
      </w:tr>
      <w:tr w:rsidR="00F81184" w:rsidRPr="00F81184" w:rsidTr="00F81184">
        <w:trPr>
          <w:trHeight w:val="307"/>
        </w:trPr>
        <w:tc>
          <w:tcPr>
            <w:tcW w:w="691" w:type="dxa"/>
            <w:hideMark/>
          </w:tcPr>
          <w:p w:rsidR="00F81184" w:rsidRPr="00F81184" w:rsidRDefault="00F81184" w:rsidP="00F81184">
            <w:pPr>
              <w:rPr>
                <w:rFonts w:ascii="Arial" w:hAnsi="Arial" w:cs="Arial"/>
                <w:sz w:val="16"/>
                <w:szCs w:val="16"/>
              </w:rPr>
            </w:pPr>
            <w:r w:rsidRPr="00F81184">
              <w:rPr>
                <w:rFonts w:ascii="Arial" w:hAnsi="Arial" w:cs="Arial"/>
                <w:sz w:val="16"/>
                <w:szCs w:val="16"/>
              </w:rPr>
              <w:lastRenderedPageBreak/>
              <w:t>88</w:t>
            </w:r>
          </w:p>
        </w:tc>
        <w:tc>
          <w:tcPr>
            <w:tcW w:w="1800" w:type="dxa"/>
            <w:hideMark/>
          </w:tcPr>
          <w:p w:rsidR="00F81184" w:rsidRPr="00F81184" w:rsidRDefault="00F81184" w:rsidP="00F81184">
            <w:pPr>
              <w:ind w:firstLine="0"/>
              <w:rPr>
                <w:rFonts w:ascii="Arial" w:hAnsi="Arial" w:cs="Arial"/>
                <w:sz w:val="16"/>
                <w:szCs w:val="16"/>
              </w:rPr>
            </w:pPr>
            <w:r w:rsidRPr="00F81184">
              <w:rPr>
                <w:rFonts w:ascii="Arial" w:hAnsi="Arial" w:cs="Arial"/>
                <w:sz w:val="16"/>
                <w:szCs w:val="16"/>
              </w:rPr>
              <w:t xml:space="preserve">Szafki biurowe </w:t>
            </w:r>
          </w:p>
        </w:tc>
        <w:tc>
          <w:tcPr>
            <w:tcW w:w="1728"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19</w:t>
            </w:r>
          </w:p>
        </w:tc>
        <w:tc>
          <w:tcPr>
            <w:tcW w:w="1418"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1000</w:t>
            </w:r>
          </w:p>
        </w:tc>
        <w:tc>
          <w:tcPr>
            <w:tcW w:w="1417"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19000</w:t>
            </w:r>
          </w:p>
        </w:tc>
        <w:tc>
          <w:tcPr>
            <w:tcW w:w="127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4370</w:t>
            </w:r>
          </w:p>
        </w:tc>
        <w:tc>
          <w:tcPr>
            <w:tcW w:w="1400"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23370</w:t>
            </w:r>
          </w:p>
        </w:tc>
      </w:tr>
      <w:tr w:rsidR="00F81184" w:rsidRPr="00F81184" w:rsidTr="00F81184">
        <w:trPr>
          <w:trHeight w:val="460"/>
        </w:trPr>
        <w:tc>
          <w:tcPr>
            <w:tcW w:w="691"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 9</w:t>
            </w:r>
          </w:p>
        </w:tc>
        <w:tc>
          <w:tcPr>
            <w:tcW w:w="1800" w:type="dxa"/>
            <w:hideMark/>
          </w:tcPr>
          <w:p w:rsidR="00F81184" w:rsidRPr="00F81184" w:rsidRDefault="00F81184" w:rsidP="00F81184">
            <w:pPr>
              <w:ind w:firstLine="0"/>
              <w:rPr>
                <w:rFonts w:ascii="Arial" w:hAnsi="Arial" w:cs="Arial"/>
                <w:sz w:val="16"/>
                <w:szCs w:val="16"/>
              </w:rPr>
            </w:pPr>
            <w:r w:rsidRPr="00F81184">
              <w:rPr>
                <w:rFonts w:ascii="Arial" w:hAnsi="Arial" w:cs="Arial"/>
                <w:sz w:val="16"/>
                <w:szCs w:val="16"/>
              </w:rPr>
              <w:t>Wyposażenie toalet: pojemnik na mydło, papier, szczotka sedesowa</w:t>
            </w:r>
          </w:p>
        </w:tc>
        <w:tc>
          <w:tcPr>
            <w:tcW w:w="1728"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2</w:t>
            </w:r>
          </w:p>
        </w:tc>
        <w:tc>
          <w:tcPr>
            <w:tcW w:w="1418"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800</w:t>
            </w:r>
          </w:p>
        </w:tc>
        <w:tc>
          <w:tcPr>
            <w:tcW w:w="1417"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1600</w:t>
            </w:r>
          </w:p>
        </w:tc>
        <w:tc>
          <w:tcPr>
            <w:tcW w:w="127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368</w:t>
            </w:r>
          </w:p>
        </w:tc>
        <w:tc>
          <w:tcPr>
            <w:tcW w:w="1400"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1968</w:t>
            </w:r>
          </w:p>
        </w:tc>
      </w:tr>
      <w:tr w:rsidR="00F81184" w:rsidRPr="00F81184" w:rsidTr="00F81184">
        <w:trPr>
          <w:trHeight w:val="279"/>
        </w:trPr>
        <w:tc>
          <w:tcPr>
            <w:tcW w:w="691"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110</w:t>
            </w:r>
          </w:p>
        </w:tc>
        <w:tc>
          <w:tcPr>
            <w:tcW w:w="1800" w:type="dxa"/>
            <w:hideMark/>
          </w:tcPr>
          <w:p w:rsidR="00F81184" w:rsidRPr="00F81184" w:rsidRDefault="00F81184" w:rsidP="00F81184">
            <w:pPr>
              <w:ind w:firstLine="0"/>
              <w:rPr>
                <w:rFonts w:ascii="Arial" w:hAnsi="Arial" w:cs="Arial"/>
                <w:sz w:val="16"/>
                <w:szCs w:val="16"/>
              </w:rPr>
            </w:pPr>
            <w:r w:rsidRPr="00F81184">
              <w:rPr>
                <w:rFonts w:ascii="Arial" w:hAnsi="Arial" w:cs="Arial"/>
                <w:sz w:val="16"/>
                <w:szCs w:val="16"/>
              </w:rPr>
              <w:t>Kanapa do siedzenia</w:t>
            </w:r>
          </w:p>
        </w:tc>
        <w:tc>
          <w:tcPr>
            <w:tcW w:w="1728"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w:t>
            </w:r>
          </w:p>
        </w:tc>
        <w:tc>
          <w:tcPr>
            <w:tcW w:w="1418"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3500</w:t>
            </w:r>
          </w:p>
        </w:tc>
        <w:tc>
          <w:tcPr>
            <w:tcW w:w="1417"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3500</w:t>
            </w:r>
          </w:p>
        </w:tc>
        <w:tc>
          <w:tcPr>
            <w:tcW w:w="127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805</w:t>
            </w:r>
          </w:p>
        </w:tc>
        <w:tc>
          <w:tcPr>
            <w:tcW w:w="1400"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4305</w:t>
            </w:r>
          </w:p>
        </w:tc>
      </w:tr>
      <w:tr w:rsidR="00F81184" w:rsidRPr="00F81184" w:rsidTr="00F81184">
        <w:trPr>
          <w:trHeight w:val="295"/>
        </w:trPr>
        <w:tc>
          <w:tcPr>
            <w:tcW w:w="691" w:type="dxa"/>
            <w:noWrap/>
            <w:hideMark/>
          </w:tcPr>
          <w:p w:rsidR="00F81184" w:rsidRPr="00F81184" w:rsidRDefault="00F81184" w:rsidP="00F81184">
            <w:pPr>
              <w:rPr>
                <w:rFonts w:ascii="Arial" w:hAnsi="Arial" w:cs="Arial"/>
                <w:sz w:val="16"/>
                <w:szCs w:val="16"/>
              </w:rPr>
            </w:pPr>
            <w:r w:rsidRPr="00F81184">
              <w:rPr>
                <w:rFonts w:ascii="Arial" w:hAnsi="Arial" w:cs="Arial"/>
                <w:sz w:val="16"/>
                <w:szCs w:val="16"/>
              </w:rPr>
              <w:t>1</w:t>
            </w:r>
          </w:p>
        </w:tc>
        <w:tc>
          <w:tcPr>
            <w:tcW w:w="4946" w:type="dxa"/>
            <w:gridSpan w:val="3"/>
            <w:noWrap/>
            <w:hideMark/>
          </w:tcPr>
          <w:p w:rsidR="00F81184" w:rsidRPr="00F81184" w:rsidRDefault="00F81184" w:rsidP="00F81184">
            <w:pPr>
              <w:rPr>
                <w:rFonts w:ascii="Arial" w:hAnsi="Arial" w:cs="Arial"/>
                <w:sz w:val="16"/>
                <w:szCs w:val="16"/>
              </w:rPr>
            </w:pPr>
            <w:r w:rsidRPr="00F81184">
              <w:rPr>
                <w:rFonts w:ascii="Arial" w:hAnsi="Arial" w:cs="Arial"/>
                <w:sz w:val="16"/>
                <w:szCs w:val="16"/>
              </w:rPr>
              <w:t>SUMA</w:t>
            </w:r>
          </w:p>
        </w:tc>
        <w:tc>
          <w:tcPr>
            <w:tcW w:w="1417"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114400</w:t>
            </w:r>
          </w:p>
        </w:tc>
        <w:tc>
          <w:tcPr>
            <w:tcW w:w="127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26312</w:t>
            </w:r>
          </w:p>
        </w:tc>
        <w:tc>
          <w:tcPr>
            <w:tcW w:w="1400"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140712</w:t>
            </w:r>
          </w:p>
        </w:tc>
      </w:tr>
    </w:tbl>
    <w:p w:rsidR="00F81184" w:rsidRPr="00F81184" w:rsidRDefault="00F81184" w:rsidP="00F81184">
      <w:pPr>
        <w:rPr>
          <w:rFonts w:ascii="Arial" w:hAnsi="Arial" w:cs="Arial"/>
          <w:sz w:val="16"/>
          <w:szCs w:val="16"/>
        </w:rPr>
      </w:pPr>
    </w:p>
    <w:p w:rsidR="00F81184" w:rsidRPr="00F81184" w:rsidRDefault="00F81184" w:rsidP="00F81184">
      <w:pPr>
        <w:rPr>
          <w:rFonts w:ascii="Arial" w:hAnsi="Arial" w:cs="Arial"/>
          <w:szCs w:val="20"/>
        </w:rPr>
      </w:pPr>
      <w:r w:rsidRPr="00F81184">
        <w:rPr>
          <w:rFonts w:ascii="Arial" w:hAnsi="Arial" w:cs="Arial"/>
          <w:szCs w:val="20"/>
        </w:rPr>
        <w:t>Tabela 3: Wyposażenie wraz z wyceną – PIĘTRO III.</w:t>
      </w:r>
    </w:p>
    <w:tbl>
      <w:tblPr>
        <w:tblStyle w:val="Tabela-Siatka"/>
        <w:tblW w:w="0" w:type="auto"/>
        <w:tblLayout w:type="fixed"/>
        <w:tblLook w:val="04A0"/>
      </w:tblPr>
      <w:tblGrid>
        <w:gridCol w:w="626"/>
        <w:gridCol w:w="1892"/>
        <w:gridCol w:w="1701"/>
        <w:gridCol w:w="1418"/>
        <w:gridCol w:w="1417"/>
        <w:gridCol w:w="1276"/>
        <w:gridCol w:w="1425"/>
      </w:tblGrid>
      <w:tr w:rsidR="00F81184" w:rsidRPr="00F81184" w:rsidTr="00F81184">
        <w:trPr>
          <w:trHeight w:val="506"/>
        </w:trPr>
        <w:tc>
          <w:tcPr>
            <w:tcW w:w="626" w:type="dxa"/>
            <w:hideMark/>
          </w:tcPr>
          <w:p w:rsidR="00F81184" w:rsidRPr="00F81184" w:rsidRDefault="00F81184" w:rsidP="00F81184">
            <w:pPr>
              <w:ind w:left="-596"/>
              <w:rPr>
                <w:rFonts w:ascii="Arial" w:hAnsi="Arial" w:cs="Arial"/>
                <w:sz w:val="16"/>
                <w:szCs w:val="16"/>
              </w:rPr>
            </w:pPr>
            <w:r w:rsidRPr="00F81184">
              <w:rPr>
                <w:rFonts w:ascii="Arial" w:hAnsi="Arial" w:cs="Arial"/>
                <w:sz w:val="16"/>
                <w:szCs w:val="16"/>
              </w:rPr>
              <w:t>L.p.</w:t>
            </w:r>
          </w:p>
        </w:tc>
        <w:tc>
          <w:tcPr>
            <w:tcW w:w="1892" w:type="dxa"/>
            <w:hideMark/>
          </w:tcPr>
          <w:p w:rsidR="00F81184" w:rsidRPr="00F81184" w:rsidRDefault="00F81184" w:rsidP="00487089">
            <w:pPr>
              <w:ind w:firstLine="0"/>
              <w:rPr>
                <w:rFonts w:ascii="Arial" w:hAnsi="Arial" w:cs="Arial"/>
                <w:sz w:val="16"/>
                <w:szCs w:val="16"/>
              </w:rPr>
            </w:pPr>
            <w:r w:rsidRPr="00F81184">
              <w:rPr>
                <w:rFonts w:ascii="Arial" w:hAnsi="Arial" w:cs="Arial"/>
                <w:sz w:val="16"/>
                <w:szCs w:val="16"/>
              </w:rPr>
              <w:t>Nazwa wyposażenia</w:t>
            </w:r>
          </w:p>
        </w:tc>
        <w:tc>
          <w:tcPr>
            <w:tcW w:w="1701" w:type="dxa"/>
            <w:hideMark/>
          </w:tcPr>
          <w:p w:rsidR="00F81184" w:rsidRPr="00F81184" w:rsidRDefault="00F81184" w:rsidP="00487089">
            <w:pPr>
              <w:ind w:firstLine="0"/>
              <w:rPr>
                <w:rFonts w:ascii="Arial" w:hAnsi="Arial" w:cs="Arial"/>
                <w:sz w:val="16"/>
                <w:szCs w:val="16"/>
              </w:rPr>
            </w:pPr>
            <w:r w:rsidRPr="00F81184">
              <w:rPr>
                <w:rFonts w:ascii="Arial" w:hAnsi="Arial" w:cs="Arial"/>
                <w:sz w:val="16"/>
                <w:szCs w:val="16"/>
              </w:rPr>
              <w:t>Liczba sztuk</w:t>
            </w:r>
          </w:p>
        </w:tc>
        <w:tc>
          <w:tcPr>
            <w:tcW w:w="1418" w:type="dxa"/>
            <w:hideMark/>
          </w:tcPr>
          <w:p w:rsidR="00F81184" w:rsidRPr="00F81184" w:rsidRDefault="00F81184" w:rsidP="00487089">
            <w:pPr>
              <w:ind w:firstLine="0"/>
              <w:rPr>
                <w:rFonts w:ascii="Arial" w:hAnsi="Arial" w:cs="Arial"/>
                <w:sz w:val="16"/>
                <w:szCs w:val="16"/>
              </w:rPr>
            </w:pPr>
            <w:r w:rsidRPr="00F81184">
              <w:rPr>
                <w:rFonts w:ascii="Arial" w:hAnsi="Arial" w:cs="Arial"/>
                <w:sz w:val="16"/>
                <w:szCs w:val="16"/>
              </w:rPr>
              <w:t>Cena jednostkowa</w:t>
            </w:r>
          </w:p>
        </w:tc>
        <w:tc>
          <w:tcPr>
            <w:tcW w:w="1417" w:type="dxa"/>
            <w:hideMark/>
          </w:tcPr>
          <w:p w:rsidR="00F81184" w:rsidRPr="00F81184" w:rsidRDefault="00F81184" w:rsidP="00487089">
            <w:pPr>
              <w:ind w:firstLine="0"/>
              <w:rPr>
                <w:rFonts w:ascii="Arial" w:hAnsi="Arial" w:cs="Arial"/>
                <w:sz w:val="16"/>
                <w:szCs w:val="16"/>
              </w:rPr>
            </w:pPr>
            <w:r w:rsidRPr="00F81184">
              <w:rPr>
                <w:rFonts w:ascii="Arial" w:hAnsi="Arial" w:cs="Arial"/>
                <w:sz w:val="16"/>
                <w:szCs w:val="16"/>
              </w:rPr>
              <w:t>Cena netto ogółem</w:t>
            </w:r>
          </w:p>
        </w:tc>
        <w:tc>
          <w:tcPr>
            <w:tcW w:w="1276" w:type="dxa"/>
            <w:hideMark/>
          </w:tcPr>
          <w:p w:rsidR="00F81184" w:rsidRPr="00F81184" w:rsidRDefault="00F81184" w:rsidP="00487089">
            <w:pPr>
              <w:ind w:firstLine="0"/>
              <w:rPr>
                <w:rFonts w:ascii="Arial" w:hAnsi="Arial" w:cs="Arial"/>
                <w:sz w:val="16"/>
                <w:szCs w:val="16"/>
              </w:rPr>
            </w:pPr>
            <w:r w:rsidRPr="00F81184">
              <w:rPr>
                <w:rFonts w:ascii="Arial" w:hAnsi="Arial" w:cs="Arial"/>
                <w:sz w:val="16"/>
                <w:szCs w:val="16"/>
              </w:rPr>
              <w:t>Podatek VAT</w:t>
            </w:r>
          </w:p>
        </w:tc>
        <w:tc>
          <w:tcPr>
            <w:tcW w:w="1425" w:type="dxa"/>
            <w:hideMark/>
          </w:tcPr>
          <w:p w:rsidR="00F81184" w:rsidRPr="00F81184" w:rsidRDefault="00F81184" w:rsidP="00487089">
            <w:pPr>
              <w:ind w:firstLine="0"/>
              <w:rPr>
                <w:rFonts w:ascii="Arial" w:hAnsi="Arial" w:cs="Arial"/>
                <w:sz w:val="16"/>
                <w:szCs w:val="16"/>
              </w:rPr>
            </w:pPr>
            <w:r w:rsidRPr="00F81184">
              <w:rPr>
                <w:rFonts w:ascii="Arial" w:hAnsi="Arial" w:cs="Arial"/>
                <w:sz w:val="16"/>
                <w:szCs w:val="16"/>
              </w:rPr>
              <w:t>Cena brutto</w:t>
            </w:r>
          </w:p>
        </w:tc>
      </w:tr>
      <w:tr w:rsidR="00F81184" w:rsidRPr="00F81184" w:rsidTr="00F81184">
        <w:trPr>
          <w:trHeight w:val="309"/>
        </w:trPr>
        <w:tc>
          <w:tcPr>
            <w:tcW w:w="62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11</w:t>
            </w:r>
          </w:p>
        </w:tc>
        <w:tc>
          <w:tcPr>
            <w:tcW w:w="1892" w:type="dxa"/>
            <w:hideMark/>
          </w:tcPr>
          <w:p w:rsidR="00F81184" w:rsidRPr="00F81184" w:rsidRDefault="00F81184" w:rsidP="00F81184">
            <w:pPr>
              <w:ind w:firstLine="0"/>
              <w:rPr>
                <w:rFonts w:ascii="Arial" w:hAnsi="Arial" w:cs="Arial"/>
                <w:sz w:val="16"/>
                <w:szCs w:val="16"/>
              </w:rPr>
            </w:pPr>
            <w:r w:rsidRPr="00F81184">
              <w:rPr>
                <w:rFonts w:ascii="Arial" w:hAnsi="Arial" w:cs="Arial"/>
                <w:sz w:val="16"/>
                <w:szCs w:val="16"/>
              </w:rPr>
              <w:t xml:space="preserve">Biurka z kontenerem </w:t>
            </w:r>
          </w:p>
        </w:tc>
        <w:tc>
          <w:tcPr>
            <w:tcW w:w="1701"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9</w:t>
            </w:r>
          </w:p>
        </w:tc>
        <w:tc>
          <w:tcPr>
            <w:tcW w:w="1418"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2500</w:t>
            </w:r>
          </w:p>
        </w:tc>
        <w:tc>
          <w:tcPr>
            <w:tcW w:w="1417"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22500</w:t>
            </w:r>
          </w:p>
        </w:tc>
        <w:tc>
          <w:tcPr>
            <w:tcW w:w="127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5175</w:t>
            </w:r>
          </w:p>
        </w:tc>
        <w:tc>
          <w:tcPr>
            <w:tcW w:w="1425"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27675</w:t>
            </w:r>
          </w:p>
        </w:tc>
      </w:tr>
      <w:tr w:rsidR="00F81184" w:rsidRPr="00F81184" w:rsidTr="00F81184">
        <w:trPr>
          <w:trHeight w:val="309"/>
        </w:trPr>
        <w:tc>
          <w:tcPr>
            <w:tcW w:w="62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22</w:t>
            </w:r>
          </w:p>
        </w:tc>
        <w:tc>
          <w:tcPr>
            <w:tcW w:w="1892" w:type="dxa"/>
            <w:hideMark/>
          </w:tcPr>
          <w:p w:rsidR="00F81184" w:rsidRPr="00F81184" w:rsidRDefault="00F81184" w:rsidP="00F81184">
            <w:pPr>
              <w:ind w:firstLine="0"/>
              <w:rPr>
                <w:rFonts w:ascii="Arial" w:hAnsi="Arial" w:cs="Arial"/>
                <w:sz w:val="16"/>
                <w:szCs w:val="16"/>
              </w:rPr>
            </w:pPr>
            <w:r w:rsidRPr="00F81184">
              <w:rPr>
                <w:rFonts w:ascii="Arial" w:hAnsi="Arial" w:cs="Arial"/>
                <w:sz w:val="16"/>
                <w:szCs w:val="16"/>
              </w:rPr>
              <w:t>Krzesła biurowe</w:t>
            </w:r>
          </w:p>
        </w:tc>
        <w:tc>
          <w:tcPr>
            <w:tcW w:w="1701"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9</w:t>
            </w:r>
          </w:p>
        </w:tc>
        <w:tc>
          <w:tcPr>
            <w:tcW w:w="1418"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300</w:t>
            </w:r>
          </w:p>
        </w:tc>
        <w:tc>
          <w:tcPr>
            <w:tcW w:w="1417"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2700</w:t>
            </w:r>
          </w:p>
        </w:tc>
        <w:tc>
          <w:tcPr>
            <w:tcW w:w="127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621</w:t>
            </w:r>
          </w:p>
        </w:tc>
        <w:tc>
          <w:tcPr>
            <w:tcW w:w="1425"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3321</w:t>
            </w:r>
          </w:p>
        </w:tc>
      </w:tr>
      <w:tr w:rsidR="00F81184" w:rsidRPr="00F81184" w:rsidTr="00F81184">
        <w:trPr>
          <w:trHeight w:val="309"/>
        </w:trPr>
        <w:tc>
          <w:tcPr>
            <w:tcW w:w="62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33</w:t>
            </w:r>
          </w:p>
        </w:tc>
        <w:tc>
          <w:tcPr>
            <w:tcW w:w="1892" w:type="dxa"/>
            <w:hideMark/>
          </w:tcPr>
          <w:p w:rsidR="00F81184" w:rsidRPr="00F81184" w:rsidRDefault="00F81184" w:rsidP="00F81184">
            <w:pPr>
              <w:ind w:firstLine="0"/>
              <w:rPr>
                <w:rFonts w:ascii="Arial" w:hAnsi="Arial" w:cs="Arial"/>
                <w:sz w:val="16"/>
                <w:szCs w:val="16"/>
              </w:rPr>
            </w:pPr>
            <w:r w:rsidRPr="00F81184">
              <w:rPr>
                <w:rFonts w:ascii="Arial" w:hAnsi="Arial" w:cs="Arial"/>
                <w:sz w:val="16"/>
                <w:szCs w:val="16"/>
              </w:rPr>
              <w:t>Pufa do siedzenia</w:t>
            </w:r>
          </w:p>
        </w:tc>
        <w:tc>
          <w:tcPr>
            <w:tcW w:w="1701"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6</w:t>
            </w:r>
          </w:p>
        </w:tc>
        <w:tc>
          <w:tcPr>
            <w:tcW w:w="1418"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500</w:t>
            </w:r>
          </w:p>
        </w:tc>
        <w:tc>
          <w:tcPr>
            <w:tcW w:w="1417"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3000</w:t>
            </w:r>
          </w:p>
        </w:tc>
        <w:tc>
          <w:tcPr>
            <w:tcW w:w="127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690</w:t>
            </w:r>
          </w:p>
        </w:tc>
        <w:tc>
          <w:tcPr>
            <w:tcW w:w="1425"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3690</w:t>
            </w:r>
          </w:p>
        </w:tc>
      </w:tr>
      <w:tr w:rsidR="00F81184" w:rsidRPr="00F81184" w:rsidTr="00F81184">
        <w:trPr>
          <w:trHeight w:val="309"/>
        </w:trPr>
        <w:tc>
          <w:tcPr>
            <w:tcW w:w="62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44</w:t>
            </w:r>
          </w:p>
        </w:tc>
        <w:tc>
          <w:tcPr>
            <w:tcW w:w="1892" w:type="dxa"/>
            <w:hideMark/>
          </w:tcPr>
          <w:p w:rsidR="00F81184" w:rsidRPr="00F81184" w:rsidRDefault="00F81184" w:rsidP="00F81184">
            <w:pPr>
              <w:ind w:firstLine="0"/>
              <w:rPr>
                <w:rFonts w:ascii="Arial" w:hAnsi="Arial" w:cs="Arial"/>
                <w:sz w:val="16"/>
                <w:szCs w:val="16"/>
              </w:rPr>
            </w:pPr>
            <w:r w:rsidRPr="00F81184">
              <w:rPr>
                <w:rFonts w:ascii="Arial" w:hAnsi="Arial" w:cs="Arial"/>
                <w:sz w:val="16"/>
                <w:szCs w:val="16"/>
              </w:rPr>
              <w:t>Stolik do puff</w:t>
            </w:r>
          </w:p>
        </w:tc>
        <w:tc>
          <w:tcPr>
            <w:tcW w:w="1701"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3</w:t>
            </w:r>
          </w:p>
        </w:tc>
        <w:tc>
          <w:tcPr>
            <w:tcW w:w="1418"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500</w:t>
            </w:r>
          </w:p>
        </w:tc>
        <w:tc>
          <w:tcPr>
            <w:tcW w:w="1417"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1500</w:t>
            </w:r>
          </w:p>
        </w:tc>
        <w:tc>
          <w:tcPr>
            <w:tcW w:w="127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345</w:t>
            </w:r>
          </w:p>
        </w:tc>
        <w:tc>
          <w:tcPr>
            <w:tcW w:w="1425"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1845</w:t>
            </w:r>
          </w:p>
        </w:tc>
      </w:tr>
      <w:tr w:rsidR="00F81184" w:rsidRPr="00F81184" w:rsidTr="00F81184">
        <w:trPr>
          <w:trHeight w:val="945"/>
        </w:trPr>
        <w:tc>
          <w:tcPr>
            <w:tcW w:w="62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55</w:t>
            </w:r>
          </w:p>
        </w:tc>
        <w:tc>
          <w:tcPr>
            <w:tcW w:w="1892" w:type="dxa"/>
            <w:hideMark/>
          </w:tcPr>
          <w:p w:rsidR="00F81184" w:rsidRPr="00F81184" w:rsidRDefault="00F81184" w:rsidP="00F81184">
            <w:pPr>
              <w:ind w:firstLine="0"/>
              <w:rPr>
                <w:rFonts w:ascii="Arial" w:hAnsi="Arial" w:cs="Arial"/>
                <w:sz w:val="16"/>
                <w:szCs w:val="16"/>
              </w:rPr>
            </w:pPr>
            <w:r w:rsidRPr="00F81184">
              <w:rPr>
                <w:rFonts w:ascii="Arial" w:hAnsi="Arial" w:cs="Arial"/>
                <w:sz w:val="16"/>
                <w:szCs w:val="16"/>
              </w:rPr>
              <w:t xml:space="preserve">Wyposażenie aneksu kuchennego chłodziarka </w:t>
            </w:r>
            <w:proofErr w:type="spellStart"/>
            <w:r w:rsidRPr="00F81184">
              <w:rPr>
                <w:rFonts w:ascii="Arial" w:hAnsi="Arial" w:cs="Arial"/>
                <w:sz w:val="16"/>
                <w:szCs w:val="16"/>
              </w:rPr>
              <w:t>podblatowa</w:t>
            </w:r>
            <w:proofErr w:type="spellEnd"/>
            <w:r w:rsidRPr="00F81184">
              <w:rPr>
                <w:rFonts w:ascii="Arial" w:hAnsi="Arial" w:cs="Arial"/>
                <w:sz w:val="16"/>
                <w:szCs w:val="16"/>
              </w:rPr>
              <w:t xml:space="preserve">, zmywarka, czajnik elektryczny </w:t>
            </w:r>
          </w:p>
        </w:tc>
        <w:tc>
          <w:tcPr>
            <w:tcW w:w="1701"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w:t>
            </w:r>
          </w:p>
        </w:tc>
        <w:tc>
          <w:tcPr>
            <w:tcW w:w="1418"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8000</w:t>
            </w:r>
          </w:p>
        </w:tc>
        <w:tc>
          <w:tcPr>
            <w:tcW w:w="1417"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8000</w:t>
            </w:r>
          </w:p>
        </w:tc>
        <w:tc>
          <w:tcPr>
            <w:tcW w:w="127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1840</w:t>
            </w:r>
          </w:p>
        </w:tc>
        <w:tc>
          <w:tcPr>
            <w:tcW w:w="1425"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9840</w:t>
            </w:r>
          </w:p>
        </w:tc>
      </w:tr>
      <w:tr w:rsidR="00F81184" w:rsidRPr="00F81184" w:rsidTr="00F81184">
        <w:trPr>
          <w:trHeight w:val="711"/>
        </w:trPr>
        <w:tc>
          <w:tcPr>
            <w:tcW w:w="62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66</w:t>
            </w:r>
          </w:p>
        </w:tc>
        <w:tc>
          <w:tcPr>
            <w:tcW w:w="1892" w:type="dxa"/>
            <w:hideMark/>
          </w:tcPr>
          <w:p w:rsidR="00F81184" w:rsidRPr="00F81184" w:rsidRDefault="00F81184" w:rsidP="00F81184">
            <w:pPr>
              <w:ind w:firstLine="0"/>
              <w:rPr>
                <w:rFonts w:ascii="Arial" w:hAnsi="Arial" w:cs="Arial"/>
                <w:sz w:val="16"/>
                <w:szCs w:val="16"/>
              </w:rPr>
            </w:pPr>
            <w:r w:rsidRPr="00F81184">
              <w:rPr>
                <w:rFonts w:ascii="Arial" w:hAnsi="Arial" w:cs="Arial"/>
                <w:sz w:val="16"/>
                <w:szCs w:val="16"/>
              </w:rPr>
              <w:t>Wyposażenie toalet : pojemnik na mydło, papier, szczotka sedesowa</w:t>
            </w:r>
          </w:p>
        </w:tc>
        <w:tc>
          <w:tcPr>
            <w:tcW w:w="1701"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w:t>
            </w:r>
          </w:p>
        </w:tc>
        <w:tc>
          <w:tcPr>
            <w:tcW w:w="1418"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800</w:t>
            </w:r>
          </w:p>
        </w:tc>
        <w:tc>
          <w:tcPr>
            <w:tcW w:w="1417"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800</w:t>
            </w:r>
          </w:p>
        </w:tc>
        <w:tc>
          <w:tcPr>
            <w:tcW w:w="127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184</w:t>
            </w:r>
          </w:p>
        </w:tc>
        <w:tc>
          <w:tcPr>
            <w:tcW w:w="1425"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984</w:t>
            </w:r>
          </w:p>
        </w:tc>
      </w:tr>
      <w:tr w:rsidR="00F81184" w:rsidRPr="00F81184" w:rsidTr="00F81184">
        <w:trPr>
          <w:trHeight w:val="283"/>
        </w:trPr>
        <w:tc>
          <w:tcPr>
            <w:tcW w:w="62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77</w:t>
            </w:r>
          </w:p>
        </w:tc>
        <w:tc>
          <w:tcPr>
            <w:tcW w:w="1892" w:type="dxa"/>
            <w:hideMark/>
          </w:tcPr>
          <w:p w:rsidR="00F81184" w:rsidRPr="00F81184" w:rsidRDefault="00F81184" w:rsidP="00F81184">
            <w:pPr>
              <w:ind w:firstLine="0"/>
              <w:rPr>
                <w:rFonts w:ascii="Arial" w:hAnsi="Arial" w:cs="Arial"/>
                <w:sz w:val="16"/>
                <w:szCs w:val="16"/>
              </w:rPr>
            </w:pPr>
            <w:r w:rsidRPr="00F81184">
              <w:rPr>
                <w:rFonts w:ascii="Arial" w:hAnsi="Arial" w:cs="Arial"/>
                <w:sz w:val="16"/>
                <w:szCs w:val="16"/>
              </w:rPr>
              <w:t xml:space="preserve">Wieszak na ubrania wolnostojący </w:t>
            </w:r>
          </w:p>
        </w:tc>
        <w:tc>
          <w:tcPr>
            <w:tcW w:w="1701"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w:t>
            </w:r>
          </w:p>
        </w:tc>
        <w:tc>
          <w:tcPr>
            <w:tcW w:w="1418"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1000</w:t>
            </w:r>
          </w:p>
        </w:tc>
        <w:tc>
          <w:tcPr>
            <w:tcW w:w="1417"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1000</w:t>
            </w:r>
          </w:p>
        </w:tc>
        <w:tc>
          <w:tcPr>
            <w:tcW w:w="127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230</w:t>
            </w:r>
          </w:p>
        </w:tc>
        <w:tc>
          <w:tcPr>
            <w:tcW w:w="1425"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1230</w:t>
            </w:r>
          </w:p>
        </w:tc>
      </w:tr>
      <w:tr w:rsidR="00F81184" w:rsidRPr="00F81184" w:rsidTr="00F81184">
        <w:trPr>
          <w:trHeight w:val="506"/>
        </w:trPr>
        <w:tc>
          <w:tcPr>
            <w:tcW w:w="62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88</w:t>
            </w:r>
          </w:p>
        </w:tc>
        <w:tc>
          <w:tcPr>
            <w:tcW w:w="1892" w:type="dxa"/>
            <w:hideMark/>
          </w:tcPr>
          <w:p w:rsidR="00F81184" w:rsidRPr="00F81184" w:rsidRDefault="00F81184" w:rsidP="00F81184">
            <w:pPr>
              <w:ind w:firstLine="0"/>
              <w:rPr>
                <w:rFonts w:ascii="Arial" w:hAnsi="Arial" w:cs="Arial"/>
                <w:sz w:val="16"/>
                <w:szCs w:val="16"/>
              </w:rPr>
            </w:pPr>
            <w:r w:rsidRPr="00F81184">
              <w:rPr>
                <w:rFonts w:ascii="Arial" w:hAnsi="Arial" w:cs="Arial"/>
                <w:sz w:val="16"/>
                <w:szCs w:val="16"/>
              </w:rPr>
              <w:t xml:space="preserve">Rolety zaciemniające do okien dachowych </w:t>
            </w:r>
          </w:p>
        </w:tc>
        <w:tc>
          <w:tcPr>
            <w:tcW w:w="1701"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5</w:t>
            </w:r>
          </w:p>
        </w:tc>
        <w:tc>
          <w:tcPr>
            <w:tcW w:w="1418"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2500</w:t>
            </w:r>
          </w:p>
        </w:tc>
        <w:tc>
          <w:tcPr>
            <w:tcW w:w="1417"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12500</w:t>
            </w:r>
          </w:p>
        </w:tc>
        <w:tc>
          <w:tcPr>
            <w:tcW w:w="127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2875</w:t>
            </w:r>
          </w:p>
        </w:tc>
        <w:tc>
          <w:tcPr>
            <w:tcW w:w="1425"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15375</w:t>
            </w:r>
          </w:p>
        </w:tc>
      </w:tr>
      <w:tr w:rsidR="00F81184" w:rsidRPr="00F81184" w:rsidTr="00F81184">
        <w:trPr>
          <w:trHeight w:val="791"/>
        </w:trPr>
        <w:tc>
          <w:tcPr>
            <w:tcW w:w="62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99</w:t>
            </w:r>
          </w:p>
        </w:tc>
        <w:tc>
          <w:tcPr>
            <w:tcW w:w="1892" w:type="dxa"/>
            <w:hideMark/>
          </w:tcPr>
          <w:p w:rsidR="00F81184" w:rsidRPr="00F81184" w:rsidRDefault="00F81184" w:rsidP="00F81184">
            <w:pPr>
              <w:ind w:firstLine="0"/>
              <w:rPr>
                <w:rFonts w:ascii="Arial" w:hAnsi="Arial" w:cs="Arial"/>
                <w:sz w:val="16"/>
                <w:szCs w:val="16"/>
              </w:rPr>
            </w:pPr>
            <w:r w:rsidRPr="00F81184">
              <w:rPr>
                <w:rFonts w:ascii="Arial" w:hAnsi="Arial" w:cs="Arial"/>
                <w:sz w:val="16"/>
                <w:szCs w:val="16"/>
              </w:rPr>
              <w:t>Zabudowa aneksu kuchennego - szafka umywalkowa, szafki na sprzęty</w:t>
            </w:r>
          </w:p>
        </w:tc>
        <w:tc>
          <w:tcPr>
            <w:tcW w:w="1701"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w:t>
            </w:r>
          </w:p>
        </w:tc>
        <w:tc>
          <w:tcPr>
            <w:tcW w:w="1418"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6000</w:t>
            </w:r>
          </w:p>
        </w:tc>
        <w:tc>
          <w:tcPr>
            <w:tcW w:w="1417"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6000</w:t>
            </w:r>
          </w:p>
        </w:tc>
        <w:tc>
          <w:tcPr>
            <w:tcW w:w="127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1380</w:t>
            </w:r>
          </w:p>
        </w:tc>
        <w:tc>
          <w:tcPr>
            <w:tcW w:w="1425"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7380</w:t>
            </w:r>
          </w:p>
        </w:tc>
      </w:tr>
      <w:tr w:rsidR="00F81184" w:rsidRPr="00F81184" w:rsidTr="00F81184">
        <w:trPr>
          <w:trHeight w:val="309"/>
        </w:trPr>
        <w:tc>
          <w:tcPr>
            <w:tcW w:w="62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110</w:t>
            </w:r>
          </w:p>
        </w:tc>
        <w:tc>
          <w:tcPr>
            <w:tcW w:w="1892" w:type="dxa"/>
            <w:hideMark/>
          </w:tcPr>
          <w:p w:rsidR="00F81184" w:rsidRPr="00F81184" w:rsidRDefault="00F81184" w:rsidP="00F81184">
            <w:pPr>
              <w:ind w:firstLine="0"/>
              <w:rPr>
                <w:rFonts w:ascii="Arial" w:hAnsi="Arial" w:cs="Arial"/>
                <w:sz w:val="16"/>
                <w:szCs w:val="16"/>
              </w:rPr>
            </w:pPr>
            <w:r w:rsidRPr="00F81184">
              <w:rPr>
                <w:rFonts w:ascii="Arial" w:hAnsi="Arial" w:cs="Arial"/>
                <w:sz w:val="16"/>
                <w:szCs w:val="16"/>
              </w:rPr>
              <w:t>Szafki Biurowe</w:t>
            </w:r>
          </w:p>
        </w:tc>
        <w:tc>
          <w:tcPr>
            <w:tcW w:w="1701"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6</w:t>
            </w:r>
          </w:p>
        </w:tc>
        <w:tc>
          <w:tcPr>
            <w:tcW w:w="1418"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1000</w:t>
            </w:r>
          </w:p>
        </w:tc>
        <w:tc>
          <w:tcPr>
            <w:tcW w:w="1417"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6000</w:t>
            </w:r>
          </w:p>
        </w:tc>
        <w:tc>
          <w:tcPr>
            <w:tcW w:w="127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1380</w:t>
            </w:r>
          </w:p>
        </w:tc>
        <w:tc>
          <w:tcPr>
            <w:tcW w:w="1425"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7380</w:t>
            </w:r>
          </w:p>
        </w:tc>
      </w:tr>
      <w:tr w:rsidR="00F81184" w:rsidRPr="00F81184" w:rsidTr="00F81184">
        <w:trPr>
          <w:trHeight w:val="296"/>
        </w:trPr>
        <w:tc>
          <w:tcPr>
            <w:tcW w:w="62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111</w:t>
            </w:r>
          </w:p>
        </w:tc>
        <w:tc>
          <w:tcPr>
            <w:tcW w:w="1892" w:type="dxa"/>
            <w:hideMark/>
          </w:tcPr>
          <w:p w:rsidR="00F81184" w:rsidRPr="00F81184" w:rsidRDefault="00F81184" w:rsidP="00F81184">
            <w:pPr>
              <w:ind w:firstLine="0"/>
              <w:rPr>
                <w:rFonts w:ascii="Arial" w:hAnsi="Arial" w:cs="Arial"/>
                <w:sz w:val="16"/>
                <w:szCs w:val="16"/>
              </w:rPr>
            </w:pPr>
            <w:r w:rsidRPr="00F81184">
              <w:rPr>
                <w:rFonts w:ascii="Arial" w:hAnsi="Arial" w:cs="Arial"/>
                <w:sz w:val="16"/>
                <w:szCs w:val="16"/>
              </w:rPr>
              <w:t>Kanapa do siedzenia</w:t>
            </w:r>
          </w:p>
        </w:tc>
        <w:tc>
          <w:tcPr>
            <w:tcW w:w="1701"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w:t>
            </w:r>
          </w:p>
        </w:tc>
        <w:tc>
          <w:tcPr>
            <w:tcW w:w="1418"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2500</w:t>
            </w:r>
          </w:p>
        </w:tc>
        <w:tc>
          <w:tcPr>
            <w:tcW w:w="1417"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2500</w:t>
            </w:r>
          </w:p>
        </w:tc>
        <w:tc>
          <w:tcPr>
            <w:tcW w:w="127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575</w:t>
            </w:r>
          </w:p>
        </w:tc>
        <w:tc>
          <w:tcPr>
            <w:tcW w:w="1425"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3075</w:t>
            </w:r>
          </w:p>
        </w:tc>
      </w:tr>
      <w:tr w:rsidR="00F81184" w:rsidRPr="00F81184" w:rsidTr="00F81184">
        <w:trPr>
          <w:trHeight w:val="296"/>
        </w:trPr>
        <w:tc>
          <w:tcPr>
            <w:tcW w:w="626" w:type="dxa"/>
            <w:noWrap/>
            <w:hideMark/>
          </w:tcPr>
          <w:p w:rsidR="00F81184" w:rsidRPr="00F81184" w:rsidRDefault="00F81184" w:rsidP="00F81184">
            <w:pPr>
              <w:rPr>
                <w:rFonts w:ascii="Arial" w:hAnsi="Arial" w:cs="Arial"/>
                <w:sz w:val="16"/>
                <w:szCs w:val="16"/>
              </w:rPr>
            </w:pPr>
            <w:r w:rsidRPr="00F81184">
              <w:rPr>
                <w:rFonts w:ascii="Arial" w:hAnsi="Arial" w:cs="Arial"/>
                <w:sz w:val="16"/>
                <w:szCs w:val="16"/>
              </w:rPr>
              <w:t>112</w:t>
            </w:r>
          </w:p>
        </w:tc>
        <w:tc>
          <w:tcPr>
            <w:tcW w:w="5011" w:type="dxa"/>
            <w:gridSpan w:val="3"/>
            <w:noWrap/>
            <w:hideMark/>
          </w:tcPr>
          <w:p w:rsidR="00F81184" w:rsidRPr="00F81184" w:rsidRDefault="00F81184" w:rsidP="00F81184">
            <w:pPr>
              <w:rPr>
                <w:rFonts w:ascii="Arial" w:hAnsi="Arial" w:cs="Arial"/>
                <w:sz w:val="16"/>
                <w:szCs w:val="16"/>
              </w:rPr>
            </w:pPr>
            <w:r w:rsidRPr="00F81184">
              <w:rPr>
                <w:rFonts w:ascii="Arial" w:hAnsi="Arial" w:cs="Arial"/>
                <w:sz w:val="16"/>
                <w:szCs w:val="16"/>
              </w:rPr>
              <w:t>SUMA</w:t>
            </w:r>
          </w:p>
        </w:tc>
        <w:tc>
          <w:tcPr>
            <w:tcW w:w="1417"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66500</w:t>
            </w:r>
          </w:p>
        </w:tc>
        <w:tc>
          <w:tcPr>
            <w:tcW w:w="1276"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15295</w:t>
            </w:r>
          </w:p>
        </w:tc>
        <w:tc>
          <w:tcPr>
            <w:tcW w:w="1425" w:type="dxa"/>
            <w:hideMark/>
          </w:tcPr>
          <w:p w:rsidR="00F81184" w:rsidRPr="00F81184" w:rsidRDefault="00F81184" w:rsidP="00F81184">
            <w:pPr>
              <w:rPr>
                <w:rFonts w:ascii="Arial" w:hAnsi="Arial" w:cs="Arial"/>
                <w:sz w:val="16"/>
                <w:szCs w:val="16"/>
              </w:rPr>
            </w:pPr>
            <w:r w:rsidRPr="00F81184">
              <w:rPr>
                <w:rFonts w:ascii="Arial" w:hAnsi="Arial" w:cs="Arial"/>
                <w:sz w:val="16"/>
                <w:szCs w:val="16"/>
              </w:rPr>
              <w:t>81795</w:t>
            </w:r>
          </w:p>
        </w:tc>
      </w:tr>
    </w:tbl>
    <w:p w:rsidR="00F81184" w:rsidRPr="00F81184" w:rsidRDefault="00F81184" w:rsidP="00F81184">
      <w:pPr>
        <w:ind w:firstLine="0"/>
        <w:rPr>
          <w:rFonts w:ascii="Arial" w:hAnsi="Arial" w:cs="Arial"/>
          <w:sz w:val="16"/>
          <w:szCs w:val="16"/>
        </w:rPr>
      </w:pPr>
    </w:p>
    <w:p w:rsidR="00F81184" w:rsidRPr="00F81184" w:rsidRDefault="00F81184" w:rsidP="00F81184">
      <w:pPr>
        <w:rPr>
          <w:rFonts w:ascii="Arial" w:hAnsi="Arial" w:cs="Arial"/>
          <w:szCs w:val="20"/>
        </w:rPr>
      </w:pPr>
      <w:r w:rsidRPr="00F81184">
        <w:rPr>
          <w:rFonts w:ascii="Arial" w:hAnsi="Arial" w:cs="Arial"/>
          <w:szCs w:val="20"/>
        </w:rPr>
        <w:t>Tabela 4: Podsumowanie wyceny wyposażenia obiektu.</w:t>
      </w:r>
    </w:p>
    <w:tbl>
      <w:tblPr>
        <w:tblW w:w="9711" w:type="dxa"/>
        <w:tblCellMar>
          <w:left w:w="70" w:type="dxa"/>
          <w:right w:w="70" w:type="dxa"/>
        </w:tblCellMar>
        <w:tblLook w:val="04A0"/>
      </w:tblPr>
      <w:tblGrid>
        <w:gridCol w:w="2191"/>
        <w:gridCol w:w="2543"/>
        <w:gridCol w:w="2056"/>
        <w:gridCol w:w="2921"/>
      </w:tblGrid>
      <w:tr w:rsidR="00F81184" w:rsidRPr="00F81184" w:rsidTr="00F81184">
        <w:trPr>
          <w:trHeight w:val="325"/>
        </w:trPr>
        <w:tc>
          <w:tcPr>
            <w:tcW w:w="21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81184" w:rsidRPr="00F81184" w:rsidRDefault="00F81184" w:rsidP="00F81184">
            <w:pPr>
              <w:rPr>
                <w:rFonts w:ascii="Arial" w:eastAsia="Times New Roman" w:hAnsi="Arial" w:cs="Arial"/>
                <w:color w:val="000000"/>
                <w:sz w:val="16"/>
                <w:szCs w:val="16"/>
                <w:lang w:eastAsia="pl-PL"/>
              </w:rPr>
            </w:pPr>
            <w:r w:rsidRPr="00F81184">
              <w:rPr>
                <w:rFonts w:ascii="Arial" w:eastAsia="Times New Roman" w:hAnsi="Arial" w:cs="Arial"/>
                <w:color w:val="000000"/>
                <w:sz w:val="16"/>
                <w:szCs w:val="16"/>
                <w:lang w:eastAsia="pl-PL"/>
              </w:rPr>
              <w:t>Lokalizacja</w:t>
            </w:r>
          </w:p>
        </w:tc>
        <w:tc>
          <w:tcPr>
            <w:tcW w:w="2543" w:type="dxa"/>
            <w:tcBorders>
              <w:top w:val="single" w:sz="4" w:space="0" w:color="auto"/>
              <w:left w:val="nil"/>
              <w:bottom w:val="single" w:sz="4" w:space="0" w:color="auto"/>
              <w:right w:val="single" w:sz="4" w:space="0" w:color="auto"/>
            </w:tcBorders>
            <w:shd w:val="clear" w:color="auto" w:fill="auto"/>
            <w:noWrap/>
            <w:vAlign w:val="bottom"/>
            <w:hideMark/>
          </w:tcPr>
          <w:p w:rsidR="00F81184" w:rsidRPr="00F81184" w:rsidRDefault="00F81184" w:rsidP="00F81184">
            <w:pPr>
              <w:rPr>
                <w:rFonts w:ascii="Arial" w:eastAsia="Times New Roman" w:hAnsi="Arial" w:cs="Arial"/>
                <w:color w:val="000000"/>
                <w:sz w:val="16"/>
                <w:szCs w:val="16"/>
                <w:lang w:eastAsia="pl-PL"/>
              </w:rPr>
            </w:pPr>
            <w:r w:rsidRPr="00F81184">
              <w:rPr>
                <w:rFonts w:ascii="Arial" w:eastAsia="Times New Roman" w:hAnsi="Arial" w:cs="Arial"/>
                <w:color w:val="000000"/>
                <w:sz w:val="16"/>
                <w:szCs w:val="16"/>
                <w:lang w:eastAsia="pl-PL"/>
              </w:rPr>
              <w:t>suma netto</w:t>
            </w:r>
          </w:p>
        </w:tc>
        <w:tc>
          <w:tcPr>
            <w:tcW w:w="2056" w:type="dxa"/>
            <w:tcBorders>
              <w:top w:val="single" w:sz="4" w:space="0" w:color="auto"/>
              <w:left w:val="nil"/>
              <w:bottom w:val="single" w:sz="4" w:space="0" w:color="auto"/>
              <w:right w:val="single" w:sz="4" w:space="0" w:color="auto"/>
            </w:tcBorders>
            <w:shd w:val="clear" w:color="auto" w:fill="auto"/>
            <w:noWrap/>
            <w:vAlign w:val="bottom"/>
            <w:hideMark/>
          </w:tcPr>
          <w:p w:rsidR="00F81184" w:rsidRPr="00F81184" w:rsidRDefault="00F81184" w:rsidP="00F81184">
            <w:pPr>
              <w:rPr>
                <w:rFonts w:ascii="Arial" w:eastAsia="Times New Roman" w:hAnsi="Arial" w:cs="Arial"/>
                <w:color w:val="000000"/>
                <w:sz w:val="16"/>
                <w:szCs w:val="16"/>
                <w:lang w:eastAsia="pl-PL"/>
              </w:rPr>
            </w:pPr>
            <w:r w:rsidRPr="00F81184">
              <w:rPr>
                <w:rFonts w:ascii="Arial" w:eastAsia="Times New Roman" w:hAnsi="Arial" w:cs="Arial"/>
                <w:color w:val="000000"/>
                <w:sz w:val="16"/>
                <w:szCs w:val="16"/>
                <w:lang w:eastAsia="pl-PL"/>
              </w:rPr>
              <w:t>Suma VAT</w:t>
            </w:r>
          </w:p>
        </w:tc>
        <w:tc>
          <w:tcPr>
            <w:tcW w:w="2921" w:type="dxa"/>
            <w:tcBorders>
              <w:top w:val="single" w:sz="4" w:space="0" w:color="auto"/>
              <w:left w:val="nil"/>
              <w:bottom w:val="single" w:sz="4" w:space="0" w:color="auto"/>
              <w:right w:val="single" w:sz="4" w:space="0" w:color="auto"/>
            </w:tcBorders>
            <w:shd w:val="clear" w:color="auto" w:fill="auto"/>
            <w:noWrap/>
            <w:vAlign w:val="bottom"/>
            <w:hideMark/>
          </w:tcPr>
          <w:p w:rsidR="00F81184" w:rsidRPr="00F81184" w:rsidRDefault="00F81184" w:rsidP="00F81184">
            <w:pPr>
              <w:rPr>
                <w:rFonts w:ascii="Arial" w:eastAsia="Times New Roman" w:hAnsi="Arial" w:cs="Arial"/>
                <w:color w:val="000000"/>
                <w:sz w:val="16"/>
                <w:szCs w:val="16"/>
                <w:lang w:eastAsia="pl-PL"/>
              </w:rPr>
            </w:pPr>
            <w:r w:rsidRPr="00F81184">
              <w:rPr>
                <w:rFonts w:ascii="Arial" w:eastAsia="Times New Roman" w:hAnsi="Arial" w:cs="Arial"/>
                <w:color w:val="000000"/>
                <w:sz w:val="16"/>
                <w:szCs w:val="16"/>
                <w:lang w:eastAsia="pl-PL"/>
              </w:rPr>
              <w:t>Suma brutto</w:t>
            </w:r>
          </w:p>
        </w:tc>
      </w:tr>
      <w:tr w:rsidR="00F81184" w:rsidRPr="00F81184" w:rsidTr="00F81184">
        <w:trPr>
          <w:trHeight w:val="325"/>
        </w:trPr>
        <w:tc>
          <w:tcPr>
            <w:tcW w:w="2191" w:type="dxa"/>
            <w:tcBorders>
              <w:top w:val="nil"/>
              <w:left w:val="single" w:sz="4" w:space="0" w:color="auto"/>
              <w:bottom w:val="single" w:sz="4" w:space="0" w:color="auto"/>
              <w:right w:val="single" w:sz="4" w:space="0" w:color="auto"/>
            </w:tcBorders>
            <w:shd w:val="clear" w:color="auto" w:fill="auto"/>
            <w:noWrap/>
            <w:vAlign w:val="bottom"/>
            <w:hideMark/>
          </w:tcPr>
          <w:p w:rsidR="00F81184" w:rsidRPr="00F81184" w:rsidRDefault="00F81184" w:rsidP="00F81184">
            <w:pPr>
              <w:rPr>
                <w:rFonts w:ascii="Arial" w:eastAsia="Times New Roman" w:hAnsi="Arial" w:cs="Arial"/>
                <w:color w:val="000000"/>
                <w:sz w:val="16"/>
                <w:szCs w:val="16"/>
                <w:lang w:eastAsia="pl-PL"/>
              </w:rPr>
            </w:pPr>
            <w:r w:rsidRPr="00F81184">
              <w:rPr>
                <w:rFonts w:ascii="Arial" w:eastAsia="Times New Roman" w:hAnsi="Arial" w:cs="Arial"/>
                <w:color w:val="000000"/>
                <w:sz w:val="16"/>
                <w:szCs w:val="16"/>
                <w:lang w:eastAsia="pl-PL"/>
              </w:rPr>
              <w:t>Parter</w:t>
            </w:r>
          </w:p>
        </w:tc>
        <w:tc>
          <w:tcPr>
            <w:tcW w:w="2543" w:type="dxa"/>
            <w:tcBorders>
              <w:top w:val="nil"/>
              <w:left w:val="nil"/>
              <w:bottom w:val="single" w:sz="4" w:space="0" w:color="auto"/>
              <w:right w:val="single" w:sz="4" w:space="0" w:color="auto"/>
            </w:tcBorders>
            <w:shd w:val="clear" w:color="auto" w:fill="auto"/>
            <w:noWrap/>
            <w:vAlign w:val="bottom"/>
            <w:hideMark/>
          </w:tcPr>
          <w:p w:rsidR="00F81184" w:rsidRPr="00F81184" w:rsidRDefault="00F81184" w:rsidP="00F81184">
            <w:pPr>
              <w:jc w:val="right"/>
              <w:rPr>
                <w:rFonts w:ascii="Arial" w:eastAsia="Times New Roman" w:hAnsi="Arial" w:cs="Arial"/>
                <w:color w:val="000000"/>
                <w:sz w:val="16"/>
                <w:szCs w:val="16"/>
                <w:lang w:eastAsia="pl-PL"/>
              </w:rPr>
            </w:pPr>
            <w:r w:rsidRPr="00F81184">
              <w:rPr>
                <w:rFonts w:ascii="Arial" w:eastAsia="Times New Roman" w:hAnsi="Arial" w:cs="Arial"/>
                <w:color w:val="000000"/>
                <w:sz w:val="16"/>
                <w:szCs w:val="16"/>
                <w:lang w:eastAsia="pl-PL"/>
              </w:rPr>
              <w:t>75 280</w:t>
            </w:r>
          </w:p>
        </w:tc>
        <w:tc>
          <w:tcPr>
            <w:tcW w:w="2056" w:type="dxa"/>
            <w:tcBorders>
              <w:top w:val="nil"/>
              <w:left w:val="nil"/>
              <w:bottom w:val="single" w:sz="4" w:space="0" w:color="auto"/>
              <w:right w:val="single" w:sz="4" w:space="0" w:color="auto"/>
            </w:tcBorders>
            <w:shd w:val="clear" w:color="auto" w:fill="auto"/>
            <w:noWrap/>
            <w:vAlign w:val="bottom"/>
            <w:hideMark/>
          </w:tcPr>
          <w:p w:rsidR="00F81184" w:rsidRPr="00F81184" w:rsidRDefault="00F81184" w:rsidP="00F81184">
            <w:pPr>
              <w:jc w:val="right"/>
              <w:rPr>
                <w:rFonts w:ascii="Arial" w:eastAsia="Times New Roman" w:hAnsi="Arial" w:cs="Arial"/>
                <w:color w:val="000000"/>
                <w:sz w:val="16"/>
                <w:szCs w:val="16"/>
                <w:lang w:eastAsia="pl-PL"/>
              </w:rPr>
            </w:pPr>
            <w:r w:rsidRPr="00F81184">
              <w:rPr>
                <w:rFonts w:ascii="Arial" w:eastAsia="Times New Roman" w:hAnsi="Arial" w:cs="Arial"/>
                <w:color w:val="000000"/>
                <w:sz w:val="16"/>
                <w:szCs w:val="16"/>
                <w:lang w:eastAsia="pl-PL"/>
              </w:rPr>
              <w:t>17 314</w:t>
            </w:r>
          </w:p>
        </w:tc>
        <w:tc>
          <w:tcPr>
            <w:tcW w:w="2921" w:type="dxa"/>
            <w:tcBorders>
              <w:top w:val="nil"/>
              <w:left w:val="nil"/>
              <w:bottom w:val="single" w:sz="4" w:space="0" w:color="auto"/>
              <w:right w:val="single" w:sz="4" w:space="0" w:color="auto"/>
            </w:tcBorders>
            <w:shd w:val="clear" w:color="auto" w:fill="auto"/>
            <w:noWrap/>
            <w:vAlign w:val="bottom"/>
            <w:hideMark/>
          </w:tcPr>
          <w:p w:rsidR="00F81184" w:rsidRPr="00F81184" w:rsidRDefault="00F81184" w:rsidP="00F81184">
            <w:pPr>
              <w:jc w:val="right"/>
              <w:rPr>
                <w:rFonts w:ascii="Arial" w:eastAsia="Times New Roman" w:hAnsi="Arial" w:cs="Arial"/>
                <w:color w:val="000000"/>
                <w:sz w:val="16"/>
                <w:szCs w:val="16"/>
                <w:lang w:eastAsia="pl-PL"/>
              </w:rPr>
            </w:pPr>
            <w:r w:rsidRPr="00F81184">
              <w:rPr>
                <w:rFonts w:ascii="Arial" w:eastAsia="Times New Roman" w:hAnsi="Arial" w:cs="Arial"/>
                <w:color w:val="000000"/>
                <w:sz w:val="16"/>
                <w:szCs w:val="16"/>
                <w:lang w:eastAsia="pl-PL"/>
              </w:rPr>
              <w:t>92594,4</w:t>
            </w:r>
          </w:p>
        </w:tc>
      </w:tr>
      <w:tr w:rsidR="00F81184" w:rsidRPr="00F81184" w:rsidTr="00F81184">
        <w:trPr>
          <w:trHeight w:val="325"/>
        </w:trPr>
        <w:tc>
          <w:tcPr>
            <w:tcW w:w="2191" w:type="dxa"/>
            <w:tcBorders>
              <w:top w:val="nil"/>
              <w:left w:val="single" w:sz="4" w:space="0" w:color="auto"/>
              <w:bottom w:val="single" w:sz="4" w:space="0" w:color="auto"/>
              <w:right w:val="single" w:sz="4" w:space="0" w:color="auto"/>
            </w:tcBorders>
            <w:shd w:val="clear" w:color="auto" w:fill="auto"/>
            <w:noWrap/>
            <w:vAlign w:val="bottom"/>
            <w:hideMark/>
          </w:tcPr>
          <w:p w:rsidR="00F81184" w:rsidRPr="00F81184" w:rsidRDefault="00F81184" w:rsidP="00F81184">
            <w:pPr>
              <w:rPr>
                <w:rFonts w:ascii="Arial" w:eastAsia="Times New Roman" w:hAnsi="Arial" w:cs="Arial"/>
                <w:color w:val="000000"/>
                <w:sz w:val="16"/>
                <w:szCs w:val="16"/>
                <w:lang w:eastAsia="pl-PL"/>
              </w:rPr>
            </w:pPr>
            <w:r w:rsidRPr="00F81184">
              <w:rPr>
                <w:rFonts w:ascii="Arial" w:eastAsia="Times New Roman" w:hAnsi="Arial" w:cs="Arial"/>
                <w:color w:val="000000"/>
                <w:sz w:val="16"/>
                <w:szCs w:val="16"/>
                <w:lang w:eastAsia="pl-PL"/>
              </w:rPr>
              <w:t>Piętro 1</w:t>
            </w:r>
          </w:p>
        </w:tc>
        <w:tc>
          <w:tcPr>
            <w:tcW w:w="2543" w:type="dxa"/>
            <w:tcBorders>
              <w:top w:val="nil"/>
              <w:left w:val="nil"/>
              <w:bottom w:val="single" w:sz="4" w:space="0" w:color="auto"/>
              <w:right w:val="single" w:sz="4" w:space="0" w:color="auto"/>
            </w:tcBorders>
            <w:shd w:val="clear" w:color="auto" w:fill="auto"/>
            <w:noWrap/>
            <w:vAlign w:val="bottom"/>
            <w:hideMark/>
          </w:tcPr>
          <w:p w:rsidR="00F81184" w:rsidRPr="00F81184" w:rsidRDefault="00F81184" w:rsidP="00F81184">
            <w:pPr>
              <w:jc w:val="right"/>
              <w:rPr>
                <w:rFonts w:ascii="Arial" w:eastAsia="Times New Roman" w:hAnsi="Arial" w:cs="Arial"/>
                <w:color w:val="000000"/>
                <w:sz w:val="16"/>
                <w:szCs w:val="16"/>
                <w:lang w:eastAsia="pl-PL"/>
              </w:rPr>
            </w:pPr>
            <w:r w:rsidRPr="00F81184">
              <w:rPr>
                <w:rFonts w:ascii="Arial" w:eastAsia="Times New Roman" w:hAnsi="Arial" w:cs="Arial"/>
                <w:color w:val="000000"/>
                <w:sz w:val="16"/>
                <w:szCs w:val="16"/>
                <w:lang w:eastAsia="pl-PL"/>
              </w:rPr>
              <w:t>51700</w:t>
            </w:r>
          </w:p>
        </w:tc>
        <w:tc>
          <w:tcPr>
            <w:tcW w:w="2056" w:type="dxa"/>
            <w:tcBorders>
              <w:top w:val="nil"/>
              <w:left w:val="nil"/>
              <w:bottom w:val="single" w:sz="4" w:space="0" w:color="auto"/>
              <w:right w:val="single" w:sz="4" w:space="0" w:color="auto"/>
            </w:tcBorders>
            <w:shd w:val="clear" w:color="auto" w:fill="auto"/>
            <w:noWrap/>
            <w:vAlign w:val="bottom"/>
            <w:hideMark/>
          </w:tcPr>
          <w:p w:rsidR="00F81184" w:rsidRPr="00F81184" w:rsidRDefault="00F81184" w:rsidP="00F81184">
            <w:pPr>
              <w:jc w:val="right"/>
              <w:rPr>
                <w:rFonts w:ascii="Arial" w:eastAsia="Times New Roman" w:hAnsi="Arial" w:cs="Arial"/>
                <w:color w:val="000000"/>
                <w:sz w:val="16"/>
                <w:szCs w:val="16"/>
                <w:lang w:eastAsia="pl-PL"/>
              </w:rPr>
            </w:pPr>
            <w:r w:rsidRPr="00F81184">
              <w:rPr>
                <w:rFonts w:ascii="Arial" w:eastAsia="Times New Roman" w:hAnsi="Arial" w:cs="Arial"/>
                <w:color w:val="000000"/>
                <w:sz w:val="16"/>
                <w:szCs w:val="16"/>
                <w:lang w:eastAsia="pl-PL"/>
              </w:rPr>
              <w:t>11 891</w:t>
            </w:r>
          </w:p>
        </w:tc>
        <w:tc>
          <w:tcPr>
            <w:tcW w:w="2921" w:type="dxa"/>
            <w:tcBorders>
              <w:top w:val="nil"/>
              <w:left w:val="nil"/>
              <w:bottom w:val="single" w:sz="4" w:space="0" w:color="auto"/>
              <w:right w:val="single" w:sz="4" w:space="0" w:color="auto"/>
            </w:tcBorders>
            <w:shd w:val="clear" w:color="auto" w:fill="auto"/>
            <w:noWrap/>
            <w:vAlign w:val="bottom"/>
            <w:hideMark/>
          </w:tcPr>
          <w:p w:rsidR="00F81184" w:rsidRPr="00F81184" w:rsidRDefault="00F81184" w:rsidP="00F81184">
            <w:pPr>
              <w:jc w:val="right"/>
              <w:rPr>
                <w:rFonts w:ascii="Arial" w:eastAsia="Times New Roman" w:hAnsi="Arial" w:cs="Arial"/>
                <w:color w:val="000000"/>
                <w:sz w:val="16"/>
                <w:szCs w:val="16"/>
                <w:lang w:eastAsia="pl-PL"/>
              </w:rPr>
            </w:pPr>
            <w:r w:rsidRPr="00F81184">
              <w:rPr>
                <w:rFonts w:ascii="Arial" w:eastAsia="Times New Roman" w:hAnsi="Arial" w:cs="Arial"/>
                <w:color w:val="000000"/>
                <w:sz w:val="16"/>
                <w:szCs w:val="16"/>
                <w:lang w:eastAsia="pl-PL"/>
              </w:rPr>
              <w:t>63591</w:t>
            </w:r>
          </w:p>
        </w:tc>
      </w:tr>
      <w:tr w:rsidR="00F81184" w:rsidRPr="00F81184" w:rsidTr="00F81184">
        <w:trPr>
          <w:trHeight w:val="325"/>
        </w:trPr>
        <w:tc>
          <w:tcPr>
            <w:tcW w:w="2191" w:type="dxa"/>
            <w:tcBorders>
              <w:top w:val="nil"/>
              <w:left w:val="single" w:sz="4" w:space="0" w:color="auto"/>
              <w:bottom w:val="single" w:sz="4" w:space="0" w:color="auto"/>
              <w:right w:val="single" w:sz="4" w:space="0" w:color="auto"/>
            </w:tcBorders>
            <w:shd w:val="clear" w:color="auto" w:fill="auto"/>
            <w:noWrap/>
            <w:vAlign w:val="bottom"/>
            <w:hideMark/>
          </w:tcPr>
          <w:p w:rsidR="00F81184" w:rsidRPr="00F81184" w:rsidRDefault="00F81184" w:rsidP="00F81184">
            <w:pPr>
              <w:rPr>
                <w:rFonts w:ascii="Arial" w:eastAsia="Times New Roman" w:hAnsi="Arial" w:cs="Arial"/>
                <w:color w:val="000000"/>
                <w:sz w:val="16"/>
                <w:szCs w:val="16"/>
                <w:lang w:eastAsia="pl-PL"/>
              </w:rPr>
            </w:pPr>
            <w:r w:rsidRPr="00F81184">
              <w:rPr>
                <w:rFonts w:ascii="Arial" w:eastAsia="Times New Roman" w:hAnsi="Arial" w:cs="Arial"/>
                <w:color w:val="000000"/>
                <w:sz w:val="16"/>
                <w:szCs w:val="16"/>
                <w:lang w:eastAsia="pl-PL"/>
              </w:rPr>
              <w:t>Piętro 2</w:t>
            </w:r>
          </w:p>
        </w:tc>
        <w:tc>
          <w:tcPr>
            <w:tcW w:w="2543" w:type="dxa"/>
            <w:tcBorders>
              <w:top w:val="nil"/>
              <w:left w:val="nil"/>
              <w:bottom w:val="single" w:sz="4" w:space="0" w:color="auto"/>
              <w:right w:val="single" w:sz="4" w:space="0" w:color="auto"/>
            </w:tcBorders>
            <w:shd w:val="clear" w:color="auto" w:fill="auto"/>
            <w:noWrap/>
            <w:vAlign w:val="bottom"/>
            <w:hideMark/>
          </w:tcPr>
          <w:p w:rsidR="00F81184" w:rsidRPr="00F81184" w:rsidRDefault="00F81184" w:rsidP="00F81184">
            <w:pPr>
              <w:jc w:val="right"/>
              <w:rPr>
                <w:rFonts w:ascii="Arial" w:eastAsia="Times New Roman" w:hAnsi="Arial" w:cs="Arial"/>
                <w:color w:val="000000"/>
                <w:sz w:val="16"/>
                <w:szCs w:val="16"/>
                <w:lang w:eastAsia="pl-PL"/>
              </w:rPr>
            </w:pPr>
            <w:r w:rsidRPr="00F81184">
              <w:rPr>
                <w:rFonts w:ascii="Arial" w:eastAsia="Times New Roman" w:hAnsi="Arial" w:cs="Arial"/>
                <w:color w:val="000000"/>
                <w:sz w:val="16"/>
                <w:szCs w:val="16"/>
                <w:lang w:eastAsia="pl-PL"/>
              </w:rPr>
              <w:t>114 400</w:t>
            </w:r>
          </w:p>
        </w:tc>
        <w:tc>
          <w:tcPr>
            <w:tcW w:w="2056" w:type="dxa"/>
            <w:tcBorders>
              <w:top w:val="nil"/>
              <w:left w:val="nil"/>
              <w:bottom w:val="single" w:sz="4" w:space="0" w:color="auto"/>
              <w:right w:val="single" w:sz="4" w:space="0" w:color="auto"/>
            </w:tcBorders>
            <w:shd w:val="clear" w:color="auto" w:fill="auto"/>
            <w:noWrap/>
            <w:vAlign w:val="bottom"/>
            <w:hideMark/>
          </w:tcPr>
          <w:p w:rsidR="00F81184" w:rsidRPr="00F81184" w:rsidRDefault="00F81184" w:rsidP="00F81184">
            <w:pPr>
              <w:jc w:val="right"/>
              <w:rPr>
                <w:rFonts w:ascii="Arial" w:eastAsia="Times New Roman" w:hAnsi="Arial" w:cs="Arial"/>
                <w:color w:val="000000"/>
                <w:sz w:val="16"/>
                <w:szCs w:val="16"/>
                <w:lang w:eastAsia="pl-PL"/>
              </w:rPr>
            </w:pPr>
            <w:r w:rsidRPr="00F81184">
              <w:rPr>
                <w:rFonts w:ascii="Arial" w:eastAsia="Times New Roman" w:hAnsi="Arial" w:cs="Arial"/>
                <w:color w:val="000000"/>
                <w:sz w:val="16"/>
                <w:szCs w:val="16"/>
                <w:lang w:eastAsia="pl-PL"/>
              </w:rPr>
              <w:t>26 312</w:t>
            </w:r>
          </w:p>
        </w:tc>
        <w:tc>
          <w:tcPr>
            <w:tcW w:w="2921" w:type="dxa"/>
            <w:tcBorders>
              <w:top w:val="nil"/>
              <w:left w:val="nil"/>
              <w:bottom w:val="single" w:sz="4" w:space="0" w:color="auto"/>
              <w:right w:val="single" w:sz="4" w:space="0" w:color="auto"/>
            </w:tcBorders>
            <w:shd w:val="clear" w:color="auto" w:fill="auto"/>
            <w:noWrap/>
            <w:vAlign w:val="bottom"/>
            <w:hideMark/>
          </w:tcPr>
          <w:p w:rsidR="00F81184" w:rsidRPr="00F81184" w:rsidRDefault="00F81184" w:rsidP="00F81184">
            <w:pPr>
              <w:jc w:val="right"/>
              <w:rPr>
                <w:rFonts w:ascii="Arial" w:eastAsia="Times New Roman" w:hAnsi="Arial" w:cs="Arial"/>
                <w:color w:val="000000"/>
                <w:sz w:val="16"/>
                <w:szCs w:val="16"/>
                <w:lang w:eastAsia="pl-PL"/>
              </w:rPr>
            </w:pPr>
            <w:r w:rsidRPr="00F81184">
              <w:rPr>
                <w:rFonts w:ascii="Arial" w:eastAsia="Times New Roman" w:hAnsi="Arial" w:cs="Arial"/>
                <w:color w:val="000000"/>
                <w:sz w:val="16"/>
                <w:szCs w:val="16"/>
                <w:lang w:eastAsia="pl-PL"/>
              </w:rPr>
              <w:t>140712</w:t>
            </w:r>
          </w:p>
        </w:tc>
      </w:tr>
      <w:tr w:rsidR="00F81184" w:rsidRPr="00F81184" w:rsidTr="00F81184">
        <w:trPr>
          <w:trHeight w:val="325"/>
        </w:trPr>
        <w:tc>
          <w:tcPr>
            <w:tcW w:w="2191" w:type="dxa"/>
            <w:tcBorders>
              <w:top w:val="nil"/>
              <w:left w:val="single" w:sz="4" w:space="0" w:color="auto"/>
              <w:bottom w:val="single" w:sz="4" w:space="0" w:color="auto"/>
              <w:right w:val="single" w:sz="4" w:space="0" w:color="auto"/>
            </w:tcBorders>
            <w:shd w:val="clear" w:color="auto" w:fill="auto"/>
            <w:noWrap/>
            <w:vAlign w:val="bottom"/>
            <w:hideMark/>
          </w:tcPr>
          <w:p w:rsidR="00F81184" w:rsidRPr="00F81184" w:rsidRDefault="00F81184" w:rsidP="00F81184">
            <w:pPr>
              <w:rPr>
                <w:rFonts w:ascii="Arial" w:eastAsia="Times New Roman" w:hAnsi="Arial" w:cs="Arial"/>
                <w:color w:val="000000"/>
                <w:sz w:val="16"/>
                <w:szCs w:val="16"/>
                <w:lang w:eastAsia="pl-PL"/>
              </w:rPr>
            </w:pPr>
            <w:r w:rsidRPr="00F81184">
              <w:rPr>
                <w:rFonts w:ascii="Arial" w:eastAsia="Times New Roman" w:hAnsi="Arial" w:cs="Arial"/>
                <w:color w:val="000000"/>
                <w:sz w:val="16"/>
                <w:szCs w:val="16"/>
                <w:lang w:eastAsia="pl-PL"/>
              </w:rPr>
              <w:t>Pietro 3</w:t>
            </w:r>
          </w:p>
        </w:tc>
        <w:tc>
          <w:tcPr>
            <w:tcW w:w="2543" w:type="dxa"/>
            <w:tcBorders>
              <w:top w:val="nil"/>
              <w:left w:val="nil"/>
              <w:bottom w:val="single" w:sz="4" w:space="0" w:color="auto"/>
              <w:right w:val="single" w:sz="4" w:space="0" w:color="auto"/>
            </w:tcBorders>
            <w:shd w:val="clear" w:color="auto" w:fill="auto"/>
            <w:noWrap/>
            <w:vAlign w:val="bottom"/>
            <w:hideMark/>
          </w:tcPr>
          <w:p w:rsidR="00F81184" w:rsidRPr="00F81184" w:rsidRDefault="00F81184" w:rsidP="00F81184">
            <w:pPr>
              <w:jc w:val="right"/>
              <w:rPr>
                <w:rFonts w:ascii="Arial" w:eastAsia="Times New Roman" w:hAnsi="Arial" w:cs="Arial"/>
                <w:color w:val="000000"/>
                <w:sz w:val="16"/>
                <w:szCs w:val="16"/>
                <w:lang w:eastAsia="pl-PL"/>
              </w:rPr>
            </w:pPr>
            <w:r w:rsidRPr="00F81184">
              <w:rPr>
                <w:rFonts w:ascii="Arial" w:eastAsia="Times New Roman" w:hAnsi="Arial" w:cs="Arial"/>
                <w:color w:val="000000"/>
                <w:sz w:val="16"/>
                <w:szCs w:val="16"/>
                <w:lang w:eastAsia="pl-PL"/>
              </w:rPr>
              <w:t>66500</w:t>
            </w:r>
          </w:p>
        </w:tc>
        <w:tc>
          <w:tcPr>
            <w:tcW w:w="2056" w:type="dxa"/>
            <w:tcBorders>
              <w:top w:val="nil"/>
              <w:left w:val="nil"/>
              <w:bottom w:val="single" w:sz="4" w:space="0" w:color="auto"/>
              <w:right w:val="single" w:sz="4" w:space="0" w:color="auto"/>
            </w:tcBorders>
            <w:shd w:val="clear" w:color="auto" w:fill="auto"/>
            <w:noWrap/>
            <w:vAlign w:val="bottom"/>
            <w:hideMark/>
          </w:tcPr>
          <w:p w:rsidR="00F81184" w:rsidRPr="00F81184" w:rsidRDefault="00F81184" w:rsidP="00F81184">
            <w:pPr>
              <w:jc w:val="right"/>
              <w:rPr>
                <w:rFonts w:ascii="Arial" w:eastAsia="Times New Roman" w:hAnsi="Arial" w:cs="Arial"/>
                <w:color w:val="000000"/>
                <w:sz w:val="16"/>
                <w:szCs w:val="16"/>
                <w:lang w:eastAsia="pl-PL"/>
              </w:rPr>
            </w:pPr>
            <w:r w:rsidRPr="00F81184">
              <w:rPr>
                <w:rFonts w:ascii="Arial" w:eastAsia="Times New Roman" w:hAnsi="Arial" w:cs="Arial"/>
                <w:color w:val="000000"/>
                <w:sz w:val="16"/>
                <w:szCs w:val="16"/>
                <w:lang w:eastAsia="pl-PL"/>
              </w:rPr>
              <w:t>15 295</w:t>
            </w:r>
          </w:p>
        </w:tc>
        <w:tc>
          <w:tcPr>
            <w:tcW w:w="2921" w:type="dxa"/>
            <w:tcBorders>
              <w:top w:val="nil"/>
              <w:left w:val="nil"/>
              <w:bottom w:val="single" w:sz="4" w:space="0" w:color="auto"/>
              <w:right w:val="single" w:sz="4" w:space="0" w:color="auto"/>
            </w:tcBorders>
            <w:shd w:val="clear" w:color="auto" w:fill="auto"/>
            <w:noWrap/>
            <w:vAlign w:val="bottom"/>
            <w:hideMark/>
          </w:tcPr>
          <w:p w:rsidR="00F81184" w:rsidRPr="00F81184" w:rsidRDefault="00F81184" w:rsidP="00F81184">
            <w:pPr>
              <w:jc w:val="right"/>
              <w:rPr>
                <w:rFonts w:ascii="Arial" w:eastAsia="Times New Roman" w:hAnsi="Arial" w:cs="Arial"/>
                <w:color w:val="000000"/>
                <w:sz w:val="16"/>
                <w:szCs w:val="16"/>
                <w:lang w:eastAsia="pl-PL"/>
              </w:rPr>
            </w:pPr>
            <w:r w:rsidRPr="00F81184">
              <w:rPr>
                <w:rFonts w:ascii="Arial" w:eastAsia="Times New Roman" w:hAnsi="Arial" w:cs="Arial"/>
                <w:color w:val="000000"/>
                <w:sz w:val="16"/>
                <w:szCs w:val="16"/>
                <w:lang w:eastAsia="pl-PL"/>
              </w:rPr>
              <w:t>81795</w:t>
            </w:r>
          </w:p>
        </w:tc>
      </w:tr>
      <w:tr w:rsidR="00F81184" w:rsidRPr="00F81184" w:rsidTr="00F81184">
        <w:trPr>
          <w:trHeight w:val="325"/>
        </w:trPr>
        <w:tc>
          <w:tcPr>
            <w:tcW w:w="2191" w:type="dxa"/>
            <w:tcBorders>
              <w:top w:val="nil"/>
              <w:left w:val="single" w:sz="4" w:space="0" w:color="auto"/>
              <w:bottom w:val="single" w:sz="4" w:space="0" w:color="auto"/>
              <w:right w:val="single" w:sz="4" w:space="0" w:color="auto"/>
            </w:tcBorders>
            <w:shd w:val="clear" w:color="auto" w:fill="auto"/>
            <w:noWrap/>
            <w:vAlign w:val="bottom"/>
            <w:hideMark/>
          </w:tcPr>
          <w:p w:rsidR="00F81184" w:rsidRPr="00F81184" w:rsidRDefault="00F81184" w:rsidP="00F81184">
            <w:pPr>
              <w:rPr>
                <w:rFonts w:ascii="Arial" w:eastAsia="Times New Roman" w:hAnsi="Arial" w:cs="Arial"/>
                <w:color w:val="000000"/>
                <w:sz w:val="16"/>
                <w:szCs w:val="16"/>
                <w:lang w:eastAsia="pl-PL"/>
              </w:rPr>
            </w:pPr>
            <w:r w:rsidRPr="00F81184">
              <w:rPr>
                <w:rFonts w:ascii="Arial" w:eastAsia="Times New Roman" w:hAnsi="Arial" w:cs="Arial"/>
                <w:color w:val="000000"/>
                <w:sz w:val="16"/>
                <w:szCs w:val="16"/>
                <w:lang w:eastAsia="pl-PL"/>
              </w:rPr>
              <w:t>SUMA</w:t>
            </w:r>
          </w:p>
        </w:tc>
        <w:tc>
          <w:tcPr>
            <w:tcW w:w="2543" w:type="dxa"/>
            <w:tcBorders>
              <w:top w:val="nil"/>
              <w:left w:val="nil"/>
              <w:bottom w:val="single" w:sz="4" w:space="0" w:color="auto"/>
              <w:right w:val="single" w:sz="4" w:space="0" w:color="auto"/>
            </w:tcBorders>
            <w:shd w:val="clear" w:color="auto" w:fill="auto"/>
            <w:noWrap/>
            <w:vAlign w:val="bottom"/>
            <w:hideMark/>
          </w:tcPr>
          <w:p w:rsidR="00F81184" w:rsidRPr="00F81184" w:rsidRDefault="00F81184" w:rsidP="00F81184">
            <w:pPr>
              <w:jc w:val="right"/>
              <w:rPr>
                <w:rFonts w:ascii="Arial" w:eastAsia="Times New Roman" w:hAnsi="Arial" w:cs="Arial"/>
                <w:color w:val="000000"/>
                <w:sz w:val="16"/>
                <w:szCs w:val="16"/>
                <w:lang w:eastAsia="pl-PL"/>
              </w:rPr>
            </w:pPr>
            <w:r w:rsidRPr="00F81184">
              <w:rPr>
                <w:rFonts w:ascii="Arial" w:eastAsia="Times New Roman" w:hAnsi="Arial" w:cs="Arial"/>
                <w:color w:val="000000"/>
                <w:sz w:val="16"/>
                <w:szCs w:val="16"/>
                <w:lang w:eastAsia="pl-PL"/>
              </w:rPr>
              <w:t>307 880</w:t>
            </w:r>
          </w:p>
        </w:tc>
        <w:tc>
          <w:tcPr>
            <w:tcW w:w="2056" w:type="dxa"/>
            <w:tcBorders>
              <w:top w:val="nil"/>
              <w:left w:val="nil"/>
              <w:bottom w:val="single" w:sz="4" w:space="0" w:color="auto"/>
              <w:right w:val="single" w:sz="4" w:space="0" w:color="auto"/>
            </w:tcBorders>
            <w:shd w:val="clear" w:color="auto" w:fill="auto"/>
            <w:noWrap/>
            <w:vAlign w:val="bottom"/>
            <w:hideMark/>
          </w:tcPr>
          <w:p w:rsidR="00F81184" w:rsidRPr="00F81184" w:rsidRDefault="00F81184" w:rsidP="00F81184">
            <w:pPr>
              <w:jc w:val="right"/>
              <w:rPr>
                <w:rFonts w:ascii="Arial" w:eastAsia="Times New Roman" w:hAnsi="Arial" w:cs="Arial"/>
                <w:color w:val="000000"/>
                <w:sz w:val="16"/>
                <w:szCs w:val="16"/>
                <w:lang w:eastAsia="pl-PL"/>
              </w:rPr>
            </w:pPr>
            <w:r w:rsidRPr="00F81184">
              <w:rPr>
                <w:rFonts w:ascii="Arial" w:eastAsia="Times New Roman" w:hAnsi="Arial" w:cs="Arial"/>
                <w:color w:val="000000"/>
                <w:sz w:val="16"/>
                <w:szCs w:val="16"/>
                <w:lang w:eastAsia="pl-PL"/>
              </w:rPr>
              <w:t>70 812</w:t>
            </w:r>
          </w:p>
        </w:tc>
        <w:tc>
          <w:tcPr>
            <w:tcW w:w="2921" w:type="dxa"/>
            <w:tcBorders>
              <w:top w:val="nil"/>
              <w:left w:val="nil"/>
              <w:bottom w:val="single" w:sz="4" w:space="0" w:color="auto"/>
              <w:right w:val="single" w:sz="4" w:space="0" w:color="auto"/>
            </w:tcBorders>
            <w:shd w:val="clear" w:color="auto" w:fill="auto"/>
            <w:noWrap/>
            <w:vAlign w:val="bottom"/>
            <w:hideMark/>
          </w:tcPr>
          <w:p w:rsidR="00F81184" w:rsidRPr="00F81184" w:rsidRDefault="00F81184" w:rsidP="00F81184">
            <w:pPr>
              <w:jc w:val="right"/>
              <w:rPr>
                <w:rFonts w:ascii="Arial" w:eastAsia="Times New Roman" w:hAnsi="Arial" w:cs="Arial"/>
                <w:color w:val="000000"/>
                <w:sz w:val="16"/>
                <w:szCs w:val="16"/>
                <w:lang w:eastAsia="pl-PL"/>
              </w:rPr>
            </w:pPr>
            <w:r w:rsidRPr="00F81184">
              <w:rPr>
                <w:rFonts w:ascii="Arial" w:eastAsia="Times New Roman" w:hAnsi="Arial" w:cs="Arial"/>
                <w:color w:val="000000"/>
                <w:sz w:val="16"/>
                <w:szCs w:val="16"/>
                <w:lang w:eastAsia="pl-PL"/>
              </w:rPr>
              <w:t>378692,4</w:t>
            </w:r>
          </w:p>
        </w:tc>
      </w:tr>
    </w:tbl>
    <w:p w:rsidR="00BA071F" w:rsidRDefault="00BA071F" w:rsidP="00F81184">
      <w:pPr>
        <w:ind w:firstLine="0"/>
        <w:rPr>
          <w:rFonts w:ascii="Arial" w:hAnsi="Arial" w:cs="Arial"/>
        </w:rPr>
      </w:pPr>
    </w:p>
    <w:p w:rsidR="0074228A" w:rsidRPr="00BA071F" w:rsidRDefault="0074228A" w:rsidP="00F81184">
      <w:pPr>
        <w:ind w:firstLine="0"/>
        <w:rPr>
          <w:rFonts w:ascii="Arial" w:hAnsi="Arial" w:cs="Arial"/>
        </w:rPr>
      </w:pPr>
    </w:p>
    <w:p w:rsidR="00F75734" w:rsidRPr="00CB786F" w:rsidRDefault="00F75734" w:rsidP="005E6769">
      <w:pPr>
        <w:pStyle w:val="Nagwek3"/>
        <w:numPr>
          <w:ilvl w:val="1"/>
          <w:numId w:val="111"/>
        </w:numPr>
        <w:rPr>
          <w:rFonts w:ascii="Arial" w:hAnsi="Arial" w:cs="Arial"/>
          <w:szCs w:val="22"/>
        </w:rPr>
      </w:pPr>
      <w:bookmarkStart w:id="224" w:name="_Toc184034382"/>
      <w:r w:rsidRPr="00CB786F">
        <w:rPr>
          <w:rFonts w:ascii="Arial" w:hAnsi="Arial" w:cs="Arial"/>
          <w:szCs w:val="22"/>
        </w:rPr>
        <w:lastRenderedPageBreak/>
        <w:t>Projektowana inwestycja w planie</w:t>
      </w:r>
      <w:bookmarkEnd w:id="224"/>
      <w:r w:rsidRPr="00CB786F">
        <w:rPr>
          <w:rFonts w:ascii="Arial" w:hAnsi="Arial" w:cs="Arial"/>
          <w:szCs w:val="22"/>
        </w:rPr>
        <w:t xml:space="preserve"> </w:t>
      </w:r>
    </w:p>
    <w:p w:rsidR="00CB786F" w:rsidRPr="00AA22AF" w:rsidRDefault="00F70189" w:rsidP="00CB786F">
      <w:pPr>
        <w:pStyle w:val="Akapitzlist"/>
        <w:ind w:left="0" w:firstLine="0"/>
        <w:rPr>
          <w:rFonts w:ascii="Arial" w:eastAsia="SymbolMT" w:hAnsi="Arial" w:cs="Arial"/>
          <w:szCs w:val="20"/>
          <w:u w:val="none"/>
        </w:rPr>
      </w:pPr>
      <w:r w:rsidRPr="00CB786F">
        <w:rPr>
          <w:rFonts w:ascii="Arial" w:hAnsi="Arial" w:cs="Arial"/>
          <w:u w:val="none"/>
        </w:rPr>
        <w:t>Przedstawiona w części graficznej konce</w:t>
      </w:r>
      <w:r w:rsidR="00F75734" w:rsidRPr="00CB786F">
        <w:rPr>
          <w:rFonts w:ascii="Arial" w:hAnsi="Arial" w:cs="Arial"/>
          <w:u w:val="none"/>
        </w:rPr>
        <w:t>pcja</w:t>
      </w:r>
      <w:r w:rsidR="00F75734">
        <w:rPr>
          <w:rFonts w:ascii="Arial" w:hAnsi="Arial" w:cs="Arial"/>
        </w:rPr>
        <w:t xml:space="preserve"> </w:t>
      </w:r>
      <w:r w:rsidR="00CB786F" w:rsidRPr="00AA22AF">
        <w:rPr>
          <w:rFonts w:ascii="Arial" w:eastAsia="SymbolMT" w:hAnsi="Arial" w:cs="Arial"/>
          <w:szCs w:val="20"/>
          <w:u w:val="none"/>
        </w:rPr>
        <w:t xml:space="preserve">zaadaptowania i rozbudowania istniejącego budynku po byłej oczyszczalni ścieków na potrzeby </w:t>
      </w:r>
      <w:r w:rsidR="00CB786F" w:rsidRPr="00AA22AF">
        <w:rPr>
          <w:rFonts w:ascii="Arial" w:hAnsi="Arial" w:cs="Arial"/>
          <w:szCs w:val="20"/>
          <w:u w:val="none"/>
        </w:rPr>
        <w:t xml:space="preserve">na centrum rozwoju MŚP </w:t>
      </w:r>
      <w:r w:rsidR="00CB786F" w:rsidRPr="00AA22AF">
        <w:rPr>
          <w:rFonts w:ascii="Arial" w:hAnsi="Arial" w:cs="Arial"/>
          <w:u w:val="none"/>
        </w:rPr>
        <w:t>powinna  być wyposażone we wszystkie niezbędne instalacje pozwalające na użytkowanie obiektów zgodnie z przedmiotowym programem funkcjonalnym, przy zachowaniu standardów wykonania i jakości materiałów nie gorszych niż opisane w przedmiotowym programie.</w:t>
      </w:r>
    </w:p>
    <w:p w:rsidR="00F75734" w:rsidRPr="00F75734" w:rsidRDefault="00F75734" w:rsidP="00F75734">
      <w:pPr>
        <w:rPr>
          <w:rFonts w:ascii="Arial" w:hAnsi="Arial" w:cs="Arial"/>
        </w:rPr>
      </w:pPr>
      <w:r>
        <w:rPr>
          <w:rFonts w:ascii="Arial" w:hAnsi="Arial" w:cs="Arial"/>
        </w:rPr>
        <w:t xml:space="preserve">będzie stanowiła podstawę  </w:t>
      </w:r>
      <w:r w:rsidR="00F70189" w:rsidRPr="00F75734">
        <w:rPr>
          <w:rFonts w:ascii="Arial" w:hAnsi="Arial" w:cs="Arial"/>
        </w:rPr>
        <w:t>do prowadzenia prac projektowych i Wykona</w:t>
      </w:r>
      <w:r>
        <w:rPr>
          <w:rFonts w:ascii="Arial" w:hAnsi="Arial" w:cs="Arial"/>
        </w:rPr>
        <w:t xml:space="preserve">wca powinien liczyć się </w:t>
      </w:r>
      <w:r w:rsidR="00CB786F">
        <w:rPr>
          <w:rFonts w:ascii="Arial" w:hAnsi="Arial" w:cs="Arial"/>
        </w:rPr>
        <w:t xml:space="preserve">                     </w:t>
      </w:r>
      <w:r>
        <w:rPr>
          <w:rFonts w:ascii="Arial" w:hAnsi="Arial" w:cs="Arial"/>
        </w:rPr>
        <w:t xml:space="preserve">z tym,  </w:t>
      </w:r>
      <w:r w:rsidR="00F70189" w:rsidRPr="00F75734">
        <w:rPr>
          <w:rFonts w:ascii="Arial" w:hAnsi="Arial" w:cs="Arial"/>
        </w:rPr>
        <w:t>że na etapie uzgodnień zajdzie konieczność wprowadzenia zmian do przedstawionej koncepcji, zgodnie ze stanowiskami instytucji opiniujących. Należy bezwzględnie przestrzegać obowiązujących przepisów, norm, wytycznych i warunków technicznych oraz uzyskać niezbędne odstępstwa w przypadku zaistnienia takiej konieczności.</w:t>
      </w:r>
    </w:p>
    <w:p w:rsidR="00F70189" w:rsidRPr="00F75734" w:rsidRDefault="00F70189" w:rsidP="005E6769">
      <w:pPr>
        <w:pStyle w:val="Nagwek3"/>
        <w:numPr>
          <w:ilvl w:val="1"/>
          <w:numId w:val="111"/>
        </w:numPr>
        <w:rPr>
          <w:rFonts w:ascii="Arial" w:hAnsi="Arial" w:cs="Arial"/>
          <w:szCs w:val="22"/>
        </w:rPr>
      </w:pPr>
      <w:bookmarkStart w:id="225" w:name="_Toc184034383"/>
      <w:r w:rsidRPr="00F75734">
        <w:rPr>
          <w:rFonts w:ascii="Arial" w:hAnsi="Arial" w:cs="Arial"/>
          <w:szCs w:val="22"/>
        </w:rPr>
        <w:t>Oświadczenie zamawiającego stwierdzające jego prawo do dysponowania nieruchomością na cele budowlane</w:t>
      </w:r>
      <w:bookmarkEnd w:id="225"/>
    </w:p>
    <w:p w:rsidR="00135514" w:rsidRDefault="00F70189" w:rsidP="00135514">
      <w:pPr>
        <w:rPr>
          <w:rFonts w:ascii="Arial" w:hAnsi="Arial" w:cs="Arial"/>
          <w:szCs w:val="24"/>
        </w:rPr>
      </w:pPr>
      <w:r w:rsidRPr="00F75734">
        <w:rPr>
          <w:rFonts w:ascii="Arial" w:hAnsi="Arial" w:cs="Arial"/>
          <w:szCs w:val="24"/>
        </w:rPr>
        <w:t>Zamawiający załączy stosowne oświadczenia (dla działek stanowiących własność) w odniesieniu do wybranych odcinków realizacji robót dla odcinków objętych pozwoleniem na budowę.</w:t>
      </w:r>
    </w:p>
    <w:p w:rsidR="00DE6122" w:rsidRDefault="00DE6122" w:rsidP="00135514">
      <w:pPr>
        <w:rPr>
          <w:rFonts w:ascii="Arial" w:hAnsi="Arial" w:cs="Arial"/>
          <w:szCs w:val="24"/>
        </w:rPr>
      </w:pPr>
    </w:p>
    <w:p w:rsidR="00DE6122" w:rsidRDefault="00DE6122" w:rsidP="00135514">
      <w:pPr>
        <w:rPr>
          <w:rFonts w:ascii="Arial" w:hAnsi="Arial" w:cs="Arial"/>
          <w:szCs w:val="24"/>
        </w:rPr>
      </w:pPr>
    </w:p>
    <w:p w:rsidR="00DE6122" w:rsidRDefault="00DE6122" w:rsidP="00135514">
      <w:pPr>
        <w:rPr>
          <w:rFonts w:ascii="Arial" w:hAnsi="Arial" w:cs="Arial"/>
          <w:szCs w:val="24"/>
        </w:rPr>
      </w:pPr>
    </w:p>
    <w:p w:rsidR="00DE6122" w:rsidRDefault="00DE6122" w:rsidP="00135514">
      <w:pPr>
        <w:rPr>
          <w:rFonts w:ascii="Arial" w:hAnsi="Arial" w:cs="Arial"/>
          <w:szCs w:val="24"/>
        </w:rPr>
      </w:pPr>
    </w:p>
    <w:p w:rsidR="00DE6122" w:rsidRDefault="00DE6122" w:rsidP="00135514">
      <w:pPr>
        <w:rPr>
          <w:rFonts w:ascii="Arial" w:hAnsi="Arial" w:cs="Arial"/>
          <w:szCs w:val="24"/>
        </w:rPr>
      </w:pPr>
    </w:p>
    <w:p w:rsidR="00DE6122" w:rsidRDefault="00DE6122" w:rsidP="00135514">
      <w:pPr>
        <w:rPr>
          <w:rFonts w:ascii="Arial" w:hAnsi="Arial" w:cs="Arial"/>
          <w:szCs w:val="24"/>
        </w:rPr>
      </w:pPr>
    </w:p>
    <w:p w:rsidR="00DE6122" w:rsidRDefault="00DE6122" w:rsidP="00135514">
      <w:pPr>
        <w:rPr>
          <w:rFonts w:ascii="Arial" w:hAnsi="Arial" w:cs="Arial"/>
          <w:szCs w:val="24"/>
        </w:rPr>
      </w:pPr>
    </w:p>
    <w:p w:rsidR="00DE6122" w:rsidRDefault="00DE6122" w:rsidP="00135514">
      <w:pPr>
        <w:rPr>
          <w:rFonts w:ascii="Arial" w:hAnsi="Arial" w:cs="Arial"/>
          <w:szCs w:val="24"/>
        </w:rPr>
      </w:pPr>
    </w:p>
    <w:p w:rsidR="00DE6122" w:rsidRDefault="00DE6122" w:rsidP="00135514">
      <w:pPr>
        <w:rPr>
          <w:rFonts w:ascii="Arial" w:hAnsi="Arial" w:cs="Arial"/>
          <w:szCs w:val="24"/>
        </w:rPr>
      </w:pPr>
    </w:p>
    <w:p w:rsidR="00DE6122" w:rsidRDefault="00DE6122" w:rsidP="00135514">
      <w:pPr>
        <w:rPr>
          <w:rFonts w:ascii="Arial" w:hAnsi="Arial" w:cs="Arial"/>
          <w:szCs w:val="24"/>
        </w:rPr>
      </w:pPr>
    </w:p>
    <w:p w:rsidR="00DE6122" w:rsidRDefault="00DE6122" w:rsidP="00135514">
      <w:pPr>
        <w:rPr>
          <w:rFonts w:ascii="Arial" w:hAnsi="Arial" w:cs="Arial"/>
          <w:szCs w:val="24"/>
        </w:rPr>
      </w:pPr>
    </w:p>
    <w:p w:rsidR="00DE6122" w:rsidRDefault="00DE6122" w:rsidP="00135514">
      <w:pPr>
        <w:rPr>
          <w:rFonts w:ascii="Arial" w:hAnsi="Arial" w:cs="Arial"/>
          <w:szCs w:val="24"/>
        </w:rPr>
      </w:pPr>
    </w:p>
    <w:p w:rsidR="00DE6122" w:rsidRDefault="00DE6122" w:rsidP="00135514">
      <w:pPr>
        <w:rPr>
          <w:rFonts w:ascii="Arial" w:hAnsi="Arial" w:cs="Arial"/>
          <w:szCs w:val="24"/>
        </w:rPr>
      </w:pPr>
    </w:p>
    <w:p w:rsidR="00DE6122" w:rsidRDefault="00DE6122" w:rsidP="00135514">
      <w:pPr>
        <w:rPr>
          <w:rFonts w:ascii="Arial" w:hAnsi="Arial" w:cs="Arial"/>
          <w:szCs w:val="24"/>
        </w:rPr>
      </w:pPr>
    </w:p>
    <w:p w:rsidR="00DE6122" w:rsidRDefault="00DE6122" w:rsidP="00135514">
      <w:pPr>
        <w:rPr>
          <w:rFonts w:ascii="Arial" w:hAnsi="Arial" w:cs="Arial"/>
          <w:szCs w:val="24"/>
        </w:rPr>
      </w:pPr>
    </w:p>
    <w:p w:rsidR="00DE6122" w:rsidRDefault="00DE6122" w:rsidP="00135514">
      <w:pPr>
        <w:rPr>
          <w:rFonts w:ascii="Arial" w:hAnsi="Arial" w:cs="Arial"/>
          <w:szCs w:val="24"/>
        </w:rPr>
      </w:pPr>
    </w:p>
    <w:p w:rsidR="00DE6122" w:rsidRDefault="00DE6122" w:rsidP="00135514">
      <w:pPr>
        <w:rPr>
          <w:rFonts w:ascii="Arial" w:hAnsi="Arial" w:cs="Arial"/>
          <w:szCs w:val="24"/>
        </w:rPr>
      </w:pPr>
    </w:p>
    <w:p w:rsidR="00DE6122" w:rsidRDefault="00DE6122" w:rsidP="00135514">
      <w:pPr>
        <w:rPr>
          <w:rFonts w:ascii="Arial" w:hAnsi="Arial" w:cs="Arial"/>
          <w:szCs w:val="24"/>
        </w:rPr>
      </w:pPr>
    </w:p>
    <w:p w:rsidR="00DE6122" w:rsidRDefault="00DE6122" w:rsidP="00135514">
      <w:pPr>
        <w:rPr>
          <w:rFonts w:ascii="Arial" w:hAnsi="Arial" w:cs="Arial"/>
          <w:szCs w:val="24"/>
        </w:rPr>
      </w:pPr>
    </w:p>
    <w:p w:rsidR="00DE6122" w:rsidRDefault="00DE6122" w:rsidP="00135514">
      <w:pPr>
        <w:rPr>
          <w:rFonts w:ascii="Arial" w:hAnsi="Arial" w:cs="Arial"/>
          <w:szCs w:val="24"/>
        </w:rPr>
      </w:pPr>
    </w:p>
    <w:p w:rsidR="00DE6122" w:rsidRDefault="00DE6122" w:rsidP="00135514">
      <w:pPr>
        <w:rPr>
          <w:rFonts w:ascii="Arial" w:hAnsi="Arial" w:cs="Arial"/>
          <w:szCs w:val="24"/>
        </w:rPr>
      </w:pPr>
    </w:p>
    <w:p w:rsidR="00BA071F" w:rsidRDefault="00BA071F" w:rsidP="00135514">
      <w:pPr>
        <w:rPr>
          <w:rFonts w:ascii="Arial" w:hAnsi="Arial" w:cs="Arial"/>
          <w:szCs w:val="24"/>
        </w:rPr>
      </w:pPr>
    </w:p>
    <w:p w:rsidR="00BA071F" w:rsidRDefault="00BA071F" w:rsidP="00135514">
      <w:pPr>
        <w:rPr>
          <w:rFonts w:ascii="Arial" w:hAnsi="Arial" w:cs="Arial"/>
          <w:szCs w:val="24"/>
        </w:rPr>
      </w:pPr>
    </w:p>
    <w:p w:rsidR="00BA071F" w:rsidRDefault="00BA071F" w:rsidP="00135514">
      <w:pPr>
        <w:rPr>
          <w:rFonts w:ascii="Arial" w:hAnsi="Arial" w:cs="Arial"/>
          <w:szCs w:val="24"/>
        </w:rPr>
      </w:pPr>
    </w:p>
    <w:p w:rsidR="00BA071F" w:rsidRDefault="00BA071F" w:rsidP="00135514">
      <w:pPr>
        <w:rPr>
          <w:rFonts w:ascii="Arial" w:hAnsi="Arial" w:cs="Arial"/>
          <w:szCs w:val="24"/>
        </w:rPr>
      </w:pPr>
    </w:p>
    <w:p w:rsidR="00BA071F" w:rsidRDefault="00BA071F" w:rsidP="00135514">
      <w:pPr>
        <w:rPr>
          <w:rFonts w:ascii="Arial" w:hAnsi="Arial" w:cs="Arial"/>
          <w:szCs w:val="24"/>
        </w:rPr>
      </w:pPr>
    </w:p>
    <w:p w:rsidR="00DE6122" w:rsidRDefault="00DE6122" w:rsidP="00645FD3">
      <w:pPr>
        <w:ind w:firstLine="0"/>
        <w:rPr>
          <w:rFonts w:ascii="Arial" w:hAnsi="Arial" w:cs="Arial"/>
          <w:szCs w:val="24"/>
        </w:rPr>
      </w:pPr>
    </w:p>
    <w:p w:rsidR="0010200A" w:rsidRPr="0010200A" w:rsidRDefault="00DE6122" w:rsidP="001D119E">
      <w:pPr>
        <w:pStyle w:val="Nagwek1"/>
        <w:numPr>
          <w:ilvl w:val="0"/>
          <w:numId w:val="0"/>
        </w:numPr>
        <w:ind w:left="432"/>
      </w:pPr>
      <w:bookmarkStart w:id="226" w:name="_Toc184034384"/>
      <w:r>
        <w:lastRenderedPageBreak/>
        <w:t xml:space="preserve">III </w:t>
      </w:r>
      <w:r w:rsidRPr="00107ECE">
        <w:t>CZĘŚĆ OPISOWA PFU</w:t>
      </w:r>
      <w:bookmarkEnd w:id="226"/>
    </w:p>
    <w:p w:rsidR="00135514" w:rsidRPr="00716539" w:rsidRDefault="00135514" w:rsidP="005E6769">
      <w:pPr>
        <w:pStyle w:val="Nagwek2"/>
        <w:numPr>
          <w:ilvl w:val="0"/>
          <w:numId w:val="111"/>
        </w:numPr>
      </w:pPr>
      <w:bookmarkStart w:id="227" w:name="_Toc176867832"/>
      <w:bookmarkStart w:id="228" w:name="_Toc184034385"/>
      <w:r w:rsidRPr="00716539">
        <w:t>Wpływ inwestycji na środowisko</w:t>
      </w:r>
      <w:bookmarkEnd w:id="227"/>
      <w:bookmarkEnd w:id="228"/>
    </w:p>
    <w:p w:rsidR="00F671D4" w:rsidRPr="0096265F" w:rsidRDefault="00F671D4" w:rsidP="00F671D4">
      <w:pPr>
        <w:pStyle w:val="Akapitzlist"/>
        <w:ind w:firstLine="0"/>
        <w:rPr>
          <w:rFonts w:ascii="Arial" w:hAnsi="Arial" w:cs="Arial"/>
          <w:u w:val="none"/>
        </w:rPr>
      </w:pPr>
      <w:r w:rsidRPr="0096265F">
        <w:rPr>
          <w:rFonts w:ascii="Arial" w:hAnsi="Arial" w:cs="Arial"/>
          <w:u w:val="none"/>
        </w:rPr>
        <w:t xml:space="preserve">Nazwa: </w:t>
      </w:r>
      <w:r w:rsidRPr="0096265F">
        <w:rPr>
          <w:rFonts w:ascii="Arial" w:hAnsi="Arial" w:cs="Arial"/>
          <w:iCs/>
          <w:u w:val="none"/>
        </w:rPr>
        <w:t>Program funkcjonalno – użytkowy dla zadania pn</w:t>
      </w:r>
      <w:r w:rsidRPr="0096265F">
        <w:rPr>
          <w:rFonts w:ascii="Arial" w:hAnsi="Arial" w:cs="Arial"/>
          <w:i/>
          <w:u w:val="none"/>
        </w:rPr>
        <w:t xml:space="preserve">.: </w:t>
      </w:r>
      <w:r w:rsidRPr="0096265F">
        <w:rPr>
          <w:rFonts w:ascii="Arial" w:hAnsi="Arial" w:cs="Arial"/>
          <w:u w:val="none"/>
        </w:rPr>
        <w:t xml:space="preserve">Program funkcjonalno- użytkowy  dla zadania: </w:t>
      </w:r>
      <w:r w:rsidRPr="0096265F">
        <w:rPr>
          <w:rFonts w:ascii="Arial" w:hAnsi="Arial" w:cs="Arial"/>
          <w:iCs/>
          <w:u w:val="none"/>
        </w:rPr>
        <w:t>pn</w:t>
      </w:r>
      <w:r w:rsidRPr="0096265F">
        <w:rPr>
          <w:rFonts w:ascii="Arial" w:hAnsi="Arial" w:cs="Arial"/>
          <w:u w:val="none"/>
        </w:rPr>
        <w:t>.: Adaptacja budynku wraz z terenem przyległym poprzemysłowym,  po oczyszczalni ścieków   w Korbielowie na centrum rozwoju MŚP</w:t>
      </w:r>
      <w:r>
        <w:rPr>
          <w:rFonts w:ascii="Arial" w:hAnsi="Arial" w:cs="Arial"/>
          <w:u w:val="none"/>
        </w:rPr>
        <w:t>.</w:t>
      </w:r>
    </w:p>
    <w:p w:rsidR="00F671D4" w:rsidRPr="0096265F" w:rsidRDefault="00F671D4" w:rsidP="00F671D4">
      <w:pPr>
        <w:pStyle w:val="Akapitzlist"/>
        <w:ind w:firstLine="0"/>
        <w:rPr>
          <w:rFonts w:ascii="Arial" w:hAnsi="Arial" w:cs="Arial"/>
          <w:u w:val="none"/>
        </w:rPr>
      </w:pPr>
      <w:r w:rsidRPr="0096265F">
        <w:rPr>
          <w:rFonts w:ascii="Arial" w:hAnsi="Arial" w:cs="Arial"/>
          <w:u w:val="none"/>
        </w:rPr>
        <w:t xml:space="preserve">Właściciel: Gmina Jeleśnia </w:t>
      </w:r>
      <w:r w:rsidRPr="0096265F">
        <w:rPr>
          <w:rFonts w:ascii="Arial" w:eastAsia="Times New Roman" w:hAnsi="Arial" w:cs="Arial"/>
          <w:color w:val="000000"/>
          <w:u w:val="none"/>
        </w:rPr>
        <w:t>ul. Plebańska 1  34-340 Jeleśnia</w:t>
      </w:r>
      <w:r>
        <w:rPr>
          <w:rFonts w:ascii="Arial" w:eastAsia="Times New Roman" w:hAnsi="Arial" w:cs="Arial"/>
          <w:color w:val="000000"/>
          <w:u w:val="none"/>
        </w:rPr>
        <w:t>.</w:t>
      </w:r>
    </w:p>
    <w:p w:rsidR="00F671D4" w:rsidRPr="0096265F" w:rsidRDefault="00F671D4" w:rsidP="00F671D4">
      <w:pPr>
        <w:pStyle w:val="Akapitzlist"/>
        <w:ind w:firstLine="0"/>
        <w:rPr>
          <w:rFonts w:ascii="Arial" w:hAnsi="Arial" w:cs="Arial"/>
          <w:u w:val="none"/>
        </w:rPr>
      </w:pPr>
      <w:r w:rsidRPr="0096265F">
        <w:rPr>
          <w:rFonts w:ascii="Arial" w:hAnsi="Arial" w:cs="Arial"/>
          <w:u w:val="none"/>
        </w:rPr>
        <w:t xml:space="preserve">Zamawiający: </w:t>
      </w:r>
      <w:r w:rsidRPr="0096265F">
        <w:rPr>
          <w:rFonts w:ascii="Arial" w:eastAsia="Times New Roman" w:hAnsi="Arial" w:cs="Arial"/>
          <w:color w:val="000000"/>
          <w:u w:val="none"/>
        </w:rPr>
        <w:t xml:space="preserve">Urząd Gminy w Jeleśni </w:t>
      </w:r>
      <w:r w:rsidRPr="0096265F">
        <w:rPr>
          <w:rFonts w:ascii="Arial" w:hAnsi="Arial" w:cs="Arial"/>
          <w:u w:val="none"/>
        </w:rPr>
        <w:t xml:space="preserve"> </w:t>
      </w:r>
      <w:r w:rsidRPr="0096265F">
        <w:rPr>
          <w:rFonts w:ascii="Arial" w:eastAsia="Times New Roman" w:hAnsi="Arial" w:cs="Arial"/>
          <w:color w:val="000000"/>
          <w:u w:val="none"/>
        </w:rPr>
        <w:t xml:space="preserve"> ul. Plebańska 1  34-340 Jeleśnia</w:t>
      </w:r>
      <w:r>
        <w:rPr>
          <w:rFonts w:ascii="Arial" w:eastAsia="Times New Roman" w:hAnsi="Arial" w:cs="Arial"/>
          <w:color w:val="000000"/>
          <w:u w:val="none"/>
        </w:rPr>
        <w:t>.</w:t>
      </w:r>
    </w:p>
    <w:p w:rsidR="00F671D4" w:rsidRPr="0096265F" w:rsidRDefault="00F671D4" w:rsidP="00F671D4">
      <w:pPr>
        <w:pStyle w:val="Akapitzlist"/>
        <w:ind w:firstLine="0"/>
        <w:rPr>
          <w:rFonts w:ascii="Arial" w:hAnsi="Arial" w:cs="Arial"/>
          <w:u w:val="none"/>
        </w:rPr>
      </w:pPr>
      <w:r w:rsidRPr="0096265F">
        <w:rPr>
          <w:rFonts w:ascii="Arial" w:eastAsia="Times New Roman" w:hAnsi="Arial" w:cs="Arial"/>
          <w:color w:val="000000"/>
          <w:u w:val="none"/>
        </w:rPr>
        <w:t>Adres obiektu budowlanego:  34-345 Korbielów, ul. Pod Weską 15.</w:t>
      </w:r>
    </w:p>
    <w:p w:rsidR="00135514" w:rsidRDefault="00F671D4" w:rsidP="00F671D4">
      <w:pPr>
        <w:autoSpaceDE w:val="0"/>
        <w:autoSpaceDN w:val="0"/>
        <w:adjustRightInd w:val="0"/>
        <w:spacing w:before="60"/>
        <w:ind w:left="709"/>
        <w:rPr>
          <w:rFonts w:ascii="Arial" w:hAnsi="Arial" w:cs="Arial"/>
        </w:rPr>
      </w:pPr>
      <w:r>
        <w:rPr>
          <w:rFonts w:ascii="Arial" w:hAnsi="Arial" w:cs="Arial"/>
        </w:rPr>
        <w:t>Parametry:</w:t>
      </w:r>
    </w:p>
    <w:p w:rsidR="00F671D4" w:rsidRPr="002B63F7" w:rsidRDefault="00F671D4" w:rsidP="005E6769">
      <w:pPr>
        <w:pStyle w:val="Akapitzlist"/>
        <w:numPr>
          <w:ilvl w:val="0"/>
          <w:numId w:val="114"/>
        </w:numPr>
        <w:ind w:left="1276"/>
        <w:rPr>
          <w:rFonts w:ascii="Arial" w:hAnsi="Arial" w:cs="Arial"/>
          <w:u w:val="none"/>
        </w:rPr>
      </w:pPr>
      <w:r w:rsidRPr="002B63F7">
        <w:rPr>
          <w:rFonts w:ascii="Arial" w:hAnsi="Arial" w:cs="Arial"/>
          <w:u w:val="none"/>
        </w:rPr>
        <w:t>Forma obiektu- zwarta, pozorna symetria,</w:t>
      </w:r>
    </w:p>
    <w:p w:rsidR="00F671D4" w:rsidRPr="002B63F7" w:rsidRDefault="00F671D4" w:rsidP="005E6769">
      <w:pPr>
        <w:pStyle w:val="Akapitzlist"/>
        <w:numPr>
          <w:ilvl w:val="0"/>
          <w:numId w:val="114"/>
        </w:numPr>
        <w:ind w:left="1276"/>
        <w:rPr>
          <w:rFonts w:ascii="Arial" w:hAnsi="Arial" w:cs="Arial"/>
          <w:u w:val="none"/>
        </w:rPr>
      </w:pPr>
      <w:r w:rsidRPr="002B63F7">
        <w:rPr>
          <w:rFonts w:ascii="Arial" w:hAnsi="Arial" w:cs="Arial"/>
          <w:u w:val="none"/>
        </w:rPr>
        <w:t xml:space="preserve">Dach dwuspadowy-  kąt 35 </w:t>
      </w:r>
      <w:r w:rsidRPr="002B63F7">
        <w:rPr>
          <w:rFonts w:ascii="Arial" w:hAnsi="Arial" w:cs="Arial"/>
          <w:u w:val="none"/>
          <w:vertAlign w:val="superscript"/>
        </w:rPr>
        <w:t>o</w:t>
      </w:r>
      <w:r w:rsidRPr="002B63F7">
        <w:rPr>
          <w:rFonts w:ascii="Arial" w:hAnsi="Arial" w:cs="Arial"/>
          <w:u w:val="none"/>
        </w:rPr>
        <w:t xml:space="preserve">,  kąt 15 </w:t>
      </w:r>
      <w:r w:rsidRPr="002B63F7">
        <w:rPr>
          <w:rFonts w:ascii="Arial" w:hAnsi="Arial" w:cs="Arial"/>
          <w:u w:val="none"/>
          <w:vertAlign w:val="superscript"/>
        </w:rPr>
        <w:t>o</w:t>
      </w:r>
    </w:p>
    <w:p w:rsidR="00F671D4" w:rsidRPr="002B63F7" w:rsidRDefault="00F671D4" w:rsidP="005E6769">
      <w:pPr>
        <w:pStyle w:val="Akapitzlist"/>
        <w:numPr>
          <w:ilvl w:val="0"/>
          <w:numId w:val="114"/>
        </w:numPr>
        <w:ind w:left="1276"/>
        <w:rPr>
          <w:rFonts w:ascii="Arial" w:hAnsi="Arial" w:cs="Arial"/>
          <w:u w:val="none"/>
        </w:rPr>
      </w:pPr>
      <w:r w:rsidRPr="002B63F7">
        <w:rPr>
          <w:rFonts w:ascii="Arial" w:hAnsi="Arial" w:cs="Arial"/>
          <w:u w:val="none"/>
        </w:rPr>
        <w:t>Wymiary zewnętrzne: długość- 20.20 m, szerokość- 19.96 m, wysokość w kalenicy- 14.40 m,</w:t>
      </w:r>
    </w:p>
    <w:p w:rsidR="00F671D4" w:rsidRPr="002B63F7" w:rsidRDefault="00F671D4" w:rsidP="005E6769">
      <w:pPr>
        <w:pStyle w:val="Akapitzlist"/>
        <w:numPr>
          <w:ilvl w:val="0"/>
          <w:numId w:val="114"/>
        </w:numPr>
        <w:ind w:left="1276"/>
        <w:rPr>
          <w:rFonts w:ascii="Arial" w:hAnsi="Arial" w:cs="Arial"/>
          <w:u w:val="none"/>
        </w:rPr>
      </w:pPr>
      <w:r w:rsidRPr="002B63F7">
        <w:rPr>
          <w:rFonts w:ascii="Arial" w:hAnsi="Arial" w:cs="Arial"/>
          <w:u w:val="none"/>
        </w:rPr>
        <w:t>Powierzchnia zabudowy: 379.90 m</w:t>
      </w:r>
      <w:r w:rsidRPr="002B63F7">
        <w:rPr>
          <w:rFonts w:ascii="Arial" w:hAnsi="Arial" w:cs="Arial"/>
          <w:u w:val="none"/>
          <w:vertAlign w:val="superscript"/>
        </w:rPr>
        <w:t>2</w:t>
      </w:r>
      <w:r w:rsidRPr="002B63F7">
        <w:rPr>
          <w:rFonts w:ascii="Arial" w:hAnsi="Arial" w:cs="Arial"/>
          <w:u w:val="none"/>
        </w:rPr>
        <w:t xml:space="preserve">     ( adaptacja 324.40 m</w:t>
      </w:r>
      <w:r w:rsidRPr="002B63F7">
        <w:rPr>
          <w:rFonts w:ascii="Arial" w:hAnsi="Arial" w:cs="Arial"/>
          <w:u w:val="none"/>
          <w:vertAlign w:val="superscript"/>
        </w:rPr>
        <w:t xml:space="preserve">2 </w:t>
      </w:r>
      <w:r w:rsidRPr="002B63F7">
        <w:rPr>
          <w:rFonts w:ascii="Arial" w:hAnsi="Arial" w:cs="Arial"/>
          <w:u w:val="none"/>
        </w:rPr>
        <w:t>+ dobudowa 53.50 m</w:t>
      </w:r>
      <w:r w:rsidRPr="002B63F7">
        <w:rPr>
          <w:rFonts w:ascii="Arial" w:hAnsi="Arial" w:cs="Arial"/>
          <w:u w:val="none"/>
          <w:vertAlign w:val="superscript"/>
        </w:rPr>
        <w:t xml:space="preserve">2 </w:t>
      </w:r>
      <w:r w:rsidRPr="002B63F7">
        <w:rPr>
          <w:rFonts w:ascii="Arial" w:hAnsi="Arial" w:cs="Arial"/>
          <w:u w:val="none"/>
        </w:rPr>
        <w:t xml:space="preserve"> )</w:t>
      </w:r>
    </w:p>
    <w:p w:rsidR="00F671D4" w:rsidRPr="002B63F7" w:rsidRDefault="00F671D4" w:rsidP="005E6769">
      <w:pPr>
        <w:pStyle w:val="Akapitzlist"/>
        <w:numPr>
          <w:ilvl w:val="0"/>
          <w:numId w:val="114"/>
        </w:numPr>
        <w:ind w:left="1276"/>
        <w:rPr>
          <w:rFonts w:ascii="Arial" w:hAnsi="Arial" w:cs="Arial"/>
          <w:u w:val="none"/>
        </w:rPr>
      </w:pPr>
      <w:r w:rsidRPr="002B63F7">
        <w:rPr>
          <w:rFonts w:ascii="Arial" w:hAnsi="Arial" w:cs="Arial"/>
          <w:u w:val="none"/>
        </w:rPr>
        <w:t>Powierzchnia użytkowa:  794.86 m</w:t>
      </w:r>
      <w:r w:rsidRPr="002B63F7">
        <w:rPr>
          <w:rFonts w:ascii="Arial" w:hAnsi="Arial" w:cs="Arial"/>
          <w:u w:val="none"/>
          <w:vertAlign w:val="superscript"/>
        </w:rPr>
        <w:t>2</w:t>
      </w:r>
    </w:p>
    <w:p w:rsidR="00F671D4" w:rsidRPr="002B63F7" w:rsidRDefault="00F671D4" w:rsidP="005E6769">
      <w:pPr>
        <w:pStyle w:val="Akapitzlist"/>
        <w:numPr>
          <w:ilvl w:val="0"/>
          <w:numId w:val="114"/>
        </w:numPr>
        <w:ind w:left="1276"/>
        <w:rPr>
          <w:rFonts w:ascii="Arial" w:hAnsi="Arial" w:cs="Arial"/>
          <w:u w:val="none"/>
        </w:rPr>
      </w:pPr>
      <w:r w:rsidRPr="002B63F7">
        <w:rPr>
          <w:rFonts w:ascii="Arial" w:hAnsi="Arial" w:cs="Arial"/>
          <w:u w:val="none"/>
        </w:rPr>
        <w:t>Kubatura:  4222.50 m</w:t>
      </w:r>
      <w:r w:rsidRPr="002B63F7">
        <w:rPr>
          <w:rFonts w:ascii="Arial" w:hAnsi="Arial" w:cs="Arial"/>
          <w:u w:val="none"/>
          <w:vertAlign w:val="superscript"/>
        </w:rPr>
        <w:t xml:space="preserve">3     </w:t>
      </w:r>
      <w:r w:rsidRPr="002B63F7">
        <w:rPr>
          <w:rFonts w:ascii="Arial" w:hAnsi="Arial" w:cs="Arial"/>
          <w:u w:val="none"/>
        </w:rPr>
        <w:t>( adaptacja 3636 m</w:t>
      </w:r>
      <w:r w:rsidRPr="002B63F7">
        <w:rPr>
          <w:rFonts w:ascii="Arial" w:hAnsi="Arial" w:cs="Arial"/>
          <w:u w:val="none"/>
          <w:vertAlign w:val="superscript"/>
        </w:rPr>
        <w:t xml:space="preserve">3 </w:t>
      </w:r>
      <w:r w:rsidRPr="002B63F7">
        <w:rPr>
          <w:rFonts w:ascii="Arial" w:hAnsi="Arial" w:cs="Arial"/>
          <w:u w:val="none"/>
        </w:rPr>
        <w:t>+ dobudowa 586.50 m</w:t>
      </w:r>
      <w:r w:rsidRPr="002B63F7">
        <w:rPr>
          <w:rFonts w:ascii="Arial" w:hAnsi="Arial" w:cs="Arial"/>
          <w:u w:val="none"/>
          <w:vertAlign w:val="superscript"/>
        </w:rPr>
        <w:t>3</w:t>
      </w:r>
      <w:r w:rsidRPr="002B63F7">
        <w:rPr>
          <w:rFonts w:ascii="Arial" w:hAnsi="Arial" w:cs="Arial"/>
          <w:u w:val="none"/>
        </w:rPr>
        <w:t xml:space="preserve"> )</w:t>
      </w:r>
    </w:p>
    <w:p w:rsidR="00F671D4" w:rsidRDefault="00F671D4" w:rsidP="005E6769">
      <w:pPr>
        <w:pStyle w:val="Akapitzlist"/>
        <w:numPr>
          <w:ilvl w:val="0"/>
          <w:numId w:val="114"/>
        </w:numPr>
        <w:ind w:left="1276"/>
        <w:rPr>
          <w:rFonts w:ascii="Arial" w:hAnsi="Arial" w:cs="Arial"/>
          <w:u w:val="none"/>
        </w:rPr>
      </w:pPr>
      <w:r w:rsidRPr="004B68FA">
        <w:rPr>
          <w:rFonts w:ascii="Arial" w:hAnsi="Arial" w:cs="Arial"/>
          <w:u w:val="none"/>
        </w:rPr>
        <w:t>Ilość użytkowników: 99 osób</w:t>
      </w:r>
    </w:p>
    <w:p w:rsidR="00F671D4" w:rsidRDefault="00F671D4" w:rsidP="005E6769">
      <w:pPr>
        <w:pStyle w:val="Akapitzlist"/>
        <w:numPr>
          <w:ilvl w:val="0"/>
          <w:numId w:val="114"/>
        </w:numPr>
        <w:ind w:left="1276"/>
        <w:rPr>
          <w:rFonts w:ascii="Arial" w:hAnsi="Arial" w:cs="Arial"/>
          <w:u w:val="none"/>
        </w:rPr>
      </w:pPr>
      <w:r>
        <w:rPr>
          <w:rFonts w:ascii="Arial" w:hAnsi="Arial" w:cs="Arial"/>
          <w:u w:val="none"/>
        </w:rPr>
        <w:t xml:space="preserve">Prace rozbiórkowe w ramach adaptacji istniejąco budynku </w:t>
      </w:r>
    </w:p>
    <w:p w:rsidR="00135514" w:rsidRPr="00F671D4" w:rsidRDefault="00F671D4" w:rsidP="005E6769">
      <w:pPr>
        <w:pStyle w:val="Akapitzlist"/>
        <w:numPr>
          <w:ilvl w:val="0"/>
          <w:numId w:val="114"/>
        </w:numPr>
        <w:ind w:left="1276"/>
        <w:rPr>
          <w:rFonts w:ascii="Arial" w:hAnsi="Arial" w:cs="Arial"/>
          <w:u w:val="none"/>
        </w:rPr>
      </w:pPr>
      <w:r>
        <w:rPr>
          <w:rFonts w:ascii="Arial" w:hAnsi="Arial" w:cs="Arial"/>
          <w:u w:val="none"/>
        </w:rPr>
        <w:t>Prace budowlane w ramach adaptacji i rozbudowy istniejącego budynku.</w:t>
      </w:r>
    </w:p>
    <w:p w:rsidR="00135514" w:rsidRPr="00735E1A" w:rsidRDefault="00135514" w:rsidP="00F671D4">
      <w:pPr>
        <w:ind w:left="709"/>
        <w:rPr>
          <w:rFonts w:ascii="Arial" w:hAnsi="Arial" w:cs="Arial"/>
        </w:rPr>
      </w:pPr>
      <w:r w:rsidRPr="00DB476A">
        <w:rPr>
          <w:rFonts w:ascii="Arial" w:hAnsi="Arial" w:cs="Arial"/>
        </w:rPr>
        <w:t>Planowana inwestycja nie wpłynie na zachwianie równowagi przyrodniczej środowiska. Zastosowane urządzenia i technologia robót nie mają wpływu na powierzchnię ziemi, wody, zieleń miejską i drzewostan, wody powierzchniowe i podziemne, czystość powietrza, świat zwierzęcy i roślinny. Inwestycja nie spowoduje powstania odpadów i nie wytwarza wibracji oraz szkodliwego hałasu i promieniowania elektromagnetycznego. Zgodnie z Rozporządzeniem Ministra Ochrony Środowiska, Zasobów Naturalnych i Leśnictwa z 13 maja 1995r. inwestycja nie spowoduje pogorszenia stanu środowiska.</w:t>
      </w:r>
    </w:p>
    <w:p w:rsidR="00135514" w:rsidRPr="00B34F1B" w:rsidRDefault="00135514" w:rsidP="005E6769">
      <w:pPr>
        <w:pStyle w:val="Nagwek1"/>
        <w:numPr>
          <w:ilvl w:val="0"/>
          <w:numId w:val="111"/>
        </w:numPr>
        <w:rPr>
          <w:rFonts w:ascii="Arial" w:hAnsi="Arial"/>
          <w:sz w:val="24"/>
          <w:szCs w:val="24"/>
        </w:rPr>
      </w:pPr>
      <w:bookmarkStart w:id="229" w:name="_Toc176867833"/>
      <w:bookmarkStart w:id="230" w:name="_Toc184034386"/>
      <w:r w:rsidRPr="00A541EE">
        <w:rPr>
          <w:rFonts w:ascii="Arial" w:hAnsi="Arial"/>
          <w:sz w:val="24"/>
          <w:szCs w:val="24"/>
        </w:rPr>
        <w:t>Zakres robót budowlanych w ramach inwestycji</w:t>
      </w:r>
      <w:bookmarkEnd w:id="229"/>
      <w:bookmarkEnd w:id="230"/>
      <w:r w:rsidRPr="00A541EE">
        <w:rPr>
          <w:rFonts w:ascii="Arial" w:hAnsi="Arial"/>
          <w:sz w:val="24"/>
          <w:szCs w:val="24"/>
        </w:rPr>
        <w:t xml:space="preserve"> </w:t>
      </w:r>
    </w:p>
    <w:p w:rsidR="00135514" w:rsidRPr="003159D8" w:rsidRDefault="00135514" w:rsidP="00F671D4">
      <w:pPr>
        <w:autoSpaceDE w:val="0"/>
        <w:autoSpaceDN w:val="0"/>
        <w:adjustRightInd w:val="0"/>
        <w:ind w:left="709" w:hanging="142"/>
        <w:rPr>
          <w:rFonts w:ascii="Arial" w:hAnsi="Arial" w:cs="Arial"/>
          <w:b/>
          <w:bCs/>
        </w:rPr>
      </w:pPr>
      <w:r w:rsidRPr="003159D8">
        <w:rPr>
          <w:rFonts w:ascii="Arial" w:hAnsi="Arial" w:cs="Arial"/>
          <w:b/>
          <w:bCs/>
        </w:rPr>
        <w:t>1.Zakres robót budowlanych w ramach inwestycji</w:t>
      </w:r>
    </w:p>
    <w:p w:rsidR="00135514" w:rsidRDefault="00135514" w:rsidP="00F671D4">
      <w:pPr>
        <w:autoSpaceDE w:val="0"/>
        <w:autoSpaceDN w:val="0"/>
        <w:adjustRightInd w:val="0"/>
        <w:ind w:left="709" w:hanging="142"/>
        <w:rPr>
          <w:rFonts w:ascii="Arial" w:hAnsi="Arial" w:cs="Arial"/>
          <w:bCs/>
        </w:rPr>
      </w:pPr>
      <w:r w:rsidRPr="00BA4CCA">
        <w:rPr>
          <w:rFonts w:ascii="Arial" w:hAnsi="Arial" w:cs="Arial"/>
          <w:bCs/>
        </w:rPr>
        <w:t>Przygotowanie terenu budowy, zasady zagospodarowania terenu</w:t>
      </w:r>
      <w:r>
        <w:rPr>
          <w:rFonts w:ascii="Arial" w:hAnsi="Arial" w:cs="Arial"/>
          <w:bCs/>
        </w:rPr>
        <w:t xml:space="preserve"> </w:t>
      </w:r>
      <w:r w:rsidRPr="00BA4CCA">
        <w:rPr>
          <w:rFonts w:ascii="Arial" w:eastAsia="HiddenHorzOCR" w:hAnsi="Arial" w:cs="Arial"/>
        </w:rPr>
        <w:t xml:space="preserve">Podstawę formalną </w:t>
      </w:r>
      <w:r w:rsidRPr="00BA4CCA">
        <w:rPr>
          <w:rFonts w:ascii="Arial" w:hAnsi="Arial" w:cs="Arial"/>
        </w:rPr>
        <w:t xml:space="preserve">do </w:t>
      </w:r>
      <w:r w:rsidRPr="00BA4CCA">
        <w:rPr>
          <w:rFonts w:ascii="Arial" w:eastAsia="HiddenHorzOCR" w:hAnsi="Arial" w:cs="Arial"/>
        </w:rPr>
        <w:t xml:space="preserve">rozpoczęcia </w:t>
      </w:r>
      <w:r w:rsidRPr="00BA4CCA">
        <w:rPr>
          <w:rFonts w:ascii="Arial" w:hAnsi="Arial" w:cs="Arial"/>
        </w:rPr>
        <w:t xml:space="preserve">robót </w:t>
      </w:r>
      <w:r w:rsidRPr="00BA4CCA">
        <w:rPr>
          <w:rFonts w:ascii="Arial" w:eastAsia="HiddenHorzOCR" w:hAnsi="Arial" w:cs="Arial"/>
        </w:rPr>
        <w:t>stanowią:</w:t>
      </w:r>
      <w:r>
        <w:rPr>
          <w:rFonts w:ascii="Arial" w:hAnsi="Arial" w:cs="Arial"/>
          <w:bCs/>
        </w:rPr>
        <w:t xml:space="preserve"> </w:t>
      </w:r>
    </w:p>
    <w:p w:rsidR="00135514" w:rsidRPr="00F671D4" w:rsidRDefault="00135514" w:rsidP="005E6769">
      <w:pPr>
        <w:pStyle w:val="Akapitzlist"/>
        <w:numPr>
          <w:ilvl w:val="0"/>
          <w:numId w:val="113"/>
        </w:numPr>
        <w:suppressAutoHyphens/>
        <w:autoSpaceDE w:val="0"/>
        <w:autoSpaceDN w:val="0"/>
        <w:adjustRightInd w:val="0"/>
        <w:spacing w:before="0"/>
        <w:ind w:left="709" w:firstLine="425"/>
        <w:textAlignment w:val="baseline"/>
        <w:rPr>
          <w:rFonts w:ascii="Arial" w:eastAsiaTheme="minorHAnsi" w:hAnsi="Arial" w:cs="Arial"/>
          <w:bCs/>
          <w:u w:val="none"/>
        </w:rPr>
      </w:pPr>
      <w:r w:rsidRPr="00F671D4">
        <w:rPr>
          <w:rFonts w:ascii="Arial" w:hAnsi="Arial" w:cs="Arial"/>
          <w:u w:val="none"/>
        </w:rPr>
        <w:t xml:space="preserve">umowa ostateczna, </w:t>
      </w:r>
    </w:p>
    <w:p w:rsidR="00135514" w:rsidRPr="00F671D4" w:rsidRDefault="00135514" w:rsidP="005E6769">
      <w:pPr>
        <w:pStyle w:val="Akapitzlist"/>
        <w:numPr>
          <w:ilvl w:val="0"/>
          <w:numId w:val="113"/>
        </w:numPr>
        <w:suppressAutoHyphens/>
        <w:autoSpaceDE w:val="0"/>
        <w:autoSpaceDN w:val="0"/>
        <w:adjustRightInd w:val="0"/>
        <w:spacing w:before="0"/>
        <w:ind w:left="709" w:firstLine="425"/>
        <w:textAlignment w:val="baseline"/>
        <w:rPr>
          <w:rFonts w:ascii="Arial" w:eastAsiaTheme="minorHAnsi" w:hAnsi="Arial" w:cs="Arial"/>
          <w:bCs/>
          <w:u w:val="none"/>
        </w:rPr>
      </w:pPr>
      <w:r w:rsidRPr="00F671D4">
        <w:rPr>
          <w:rFonts w:ascii="Arial" w:hAnsi="Arial" w:cs="Arial"/>
          <w:u w:val="none"/>
        </w:rPr>
        <w:t xml:space="preserve">uprawomocniona decyzja o pozwoleniu na </w:t>
      </w:r>
      <w:r w:rsidRPr="00F671D4">
        <w:rPr>
          <w:rFonts w:ascii="Arial" w:eastAsia="HiddenHorzOCR" w:hAnsi="Arial" w:cs="Arial"/>
          <w:u w:val="none"/>
        </w:rPr>
        <w:t>budowę;</w:t>
      </w:r>
    </w:p>
    <w:p w:rsidR="00135514" w:rsidRPr="00F671D4" w:rsidRDefault="00135514" w:rsidP="005E6769">
      <w:pPr>
        <w:pStyle w:val="Akapitzlist"/>
        <w:numPr>
          <w:ilvl w:val="0"/>
          <w:numId w:val="113"/>
        </w:numPr>
        <w:suppressAutoHyphens/>
        <w:autoSpaceDE w:val="0"/>
        <w:autoSpaceDN w:val="0"/>
        <w:adjustRightInd w:val="0"/>
        <w:spacing w:before="0"/>
        <w:ind w:left="709" w:firstLine="425"/>
        <w:textAlignment w:val="baseline"/>
        <w:rPr>
          <w:rFonts w:ascii="Arial" w:eastAsiaTheme="minorHAnsi" w:hAnsi="Arial" w:cs="Arial"/>
          <w:bCs/>
          <w:u w:val="none"/>
        </w:rPr>
      </w:pPr>
      <w:r w:rsidRPr="00F671D4">
        <w:rPr>
          <w:rFonts w:ascii="Arial" w:hAnsi="Arial" w:cs="Arial"/>
          <w:u w:val="none"/>
        </w:rPr>
        <w:t>projekt budowlany i projekty wykonawcze;</w:t>
      </w:r>
    </w:p>
    <w:p w:rsidR="00135514" w:rsidRPr="00BA4CCA" w:rsidRDefault="00135514" w:rsidP="00F671D4">
      <w:pPr>
        <w:autoSpaceDE w:val="0"/>
        <w:autoSpaceDN w:val="0"/>
        <w:adjustRightInd w:val="0"/>
        <w:ind w:left="709" w:firstLine="0"/>
        <w:rPr>
          <w:rFonts w:ascii="Arial" w:hAnsi="Arial" w:cs="Arial"/>
        </w:rPr>
      </w:pPr>
      <w:r w:rsidRPr="00BA4CCA">
        <w:rPr>
          <w:rFonts w:ascii="Arial" w:eastAsia="HiddenHorzOCR" w:hAnsi="Arial" w:cs="Arial"/>
        </w:rPr>
        <w:t xml:space="preserve">Szczegółowy </w:t>
      </w:r>
      <w:r w:rsidRPr="00BA4CCA">
        <w:rPr>
          <w:rFonts w:ascii="Arial" w:hAnsi="Arial" w:cs="Arial"/>
        </w:rPr>
        <w:t>harmonogram rzeczowo-finansowy (Harmonogram</w:t>
      </w:r>
      <w:r>
        <w:rPr>
          <w:rFonts w:ascii="Arial" w:hAnsi="Arial" w:cs="Arial"/>
        </w:rPr>
        <w:t xml:space="preserve"> </w:t>
      </w:r>
      <w:r w:rsidRPr="00BA4CCA">
        <w:rPr>
          <w:rFonts w:ascii="Arial" w:eastAsia="HiddenHorzOCR" w:hAnsi="Arial" w:cs="Arial"/>
        </w:rPr>
        <w:t xml:space="preserve">płatności) </w:t>
      </w:r>
      <w:r w:rsidRPr="00BA4CCA">
        <w:rPr>
          <w:rFonts w:ascii="Arial" w:hAnsi="Arial" w:cs="Arial"/>
        </w:rPr>
        <w:t xml:space="preserve">zatwierdzony przez </w:t>
      </w:r>
      <w:r w:rsidRPr="00BA4CCA">
        <w:rPr>
          <w:rFonts w:ascii="Arial" w:eastAsia="HiddenHorzOCR" w:hAnsi="Arial" w:cs="Arial"/>
        </w:rPr>
        <w:t>Zamawiającego;</w:t>
      </w:r>
      <w:r>
        <w:rPr>
          <w:rFonts w:ascii="Arial" w:eastAsia="HiddenHorzOCR" w:hAnsi="Arial" w:cs="Arial"/>
        </w:rPr>
        <w:t xml:space="preserve"> </w:t>
      </w:r>
      <w:r w:rsidRPr="00BA4CCA">
        <w:rPr>
          <w:rFonts w:ascii="Arial" w:eastAsia="HiddenHorzOCR" w:hAnsi="Arial" w:cs="Arial"/>
        </w:rPr>
        <w:t xml:space="preserve">Rozpoczęcie </w:t>
      </w:r>
      <w:r w:rsidRPr="00BA4CCA">
        <w:rPr>
          <w:rFonts w:ascii="Arial" w:hAnsi="Arial" w:cs="Arial"/>
        </w:rPr>
        <w:t xml:space="preserve">budowy i </w:t>
      </w:r>
      <w:r w:rsidRPr="00BA4CCA">
        <w:rPr>
          <w:rFonts w:ascii="Arial" w:eastAsia="HiddenHorzOCR" w:hAnsi="Arial" w:cs="Arial"/>
        </w:rPr>
        <w:t xml:space="preserve">przejęcie </w:t>
      </w:r>
      <w:r w:rsidRPr="00BA4CCA">
        <w:rPr>
          <w:rFonts w:ascii="Arial" w:hAnsi="Arial" w:cs="Arial"/>
        </w:rPr>
        <w:t xml:space="preserve">terenu budowy powinno </w:t>
      </w:r>
      <w:r w:rsidRPr="00BA4CCA">
        <w:rPr>
          <w:rFonts w:ascii="Arial" w:eastAsia="HiddenHorzOCR" w:hAnsi="Arial" w:cs="Arial"/>
        </w:rPr>
        <w:t>nastąpić</w:t>
      </w:r>
      <w:r>
        <w:rPr>
          <w:rFonts w:ascii="Arial" w:hAnsi="Arial" w:cs="Arial"/>
        </w:rPr>
        <w:t xml:space="preserve"> </w:t>
      </w:r>
      <w:r w:rsidRPr="00BA4CCA">
        <w:rPr>
          <w:rFonts w:ascii="Arial" w:hAnsi="Arial" w:cs="Arial"/>
        </w:rPr>
        <w:t>zgodnie z art. 41 Ustawy Prawo budowlane. Przekazanie terenu budowy</w:t>
      </w:r>
      <w:r>
        <w:rPr>
          <w:rFonts w:ascii="Arial" w:hAnsi="Arial" w:cs="Arial"/>
        </w:rPr>
        <w:t xml:space="preserve"> </w:t>
      </w:r>
      <w:r w:rsidRPr="00BA4CCA">
        <w:rPr>
          <w:rFonts w:ascii="Arial" w:eastAsia="HiddenHorzOCR" w:hAnsi="Arial" w:cs="Arial"/>
        </w:rPr>
        <w:t xml:space="preserve">nastąpi </w:t>
      </w:r>
      <w:r w:rsidRPr="00BA4CCA">
        <w:rPr>
          <w:rFonts w:ascii="Arial" w:hAnsi="Arial" w:cs="Arial"/>
        </w:rPr>
        <w:t xml:space="preserve">w obrysie przedstawionym na mapie </w:t>
      </w:r>
      <w:r w:rsidRPr="00BA4CCA">
        <w:rPr>
          <w:rFonts w:ascii="Arial" w:eastAsia="HiddenHorzOCR" w:hAnsi="Arial" w:cs="Arial"/>
        </w:rPr>
        <w:t xml:space="preserve">właściwej </w:t>
      </w:r>
      <w:r w:rsidRPr="00BA4CCA">
        <w:rPr>
          <w:rFonts w:ascii="Arial" w:hAnsi="Arial" w:cs="Arial"/>
        </w:rPr>
        <w:t>dla omawianej</w:t>
      </w:r>
      <w:r>
        <w:rPr>
          <w:rFonts w:ascii="Arial" w:hAnsi="Arial" w:cs="Arial"/>
        </w:rPr>
        <w:t xml:space="preserve"> </w:t>
      </w:r>
      <w:r w:rsidRPr="00BA4CCA">
        <w:rPr>
          <w:rFonts w:ascii="Arial" w:hAnsi="Arial" w:cs="Arial"/>
        </w:rPr>
        <w:t xml:space="preserve">lokalizacji, po uzyskaniu ostatecznej decyzji o pozwoleniu na </w:t>
      </w:r>
      <w:r w:rsidRPr="00BA4CCA">
        <w:rPr>
          <w:rFonts w:ascii="Arial" w:eastAsia="HiddenHorzOCR" w:hAnsi="Arial" w:cs="Arial"/>
        </w:rPr>
        <w:t xml:space="preserve">budowę </w:t>
      </w:r>
      <w:r w:rsidRPr="00BA4CCA">
        <w:rPr>
          <w:rFonts w:ascii="Arial" w:hAnsi="Arial" w:cs="Arial"/>
        </w:rPr>
        <w:t>na</w:t>
      </w:r>
      <w:r>
        <w:rPr>
          <w:rFonts w:ascii="Arial" w:hAnsi="Arial" w:cs="Arial"/>
        </w:rPr>
        <w:t xml:space="preserve"> </w:t>
      </w:r>
      <w:r w:rsidRPr="00BA4CCA">
        <w:rPr>
          <w:rFonts w:ascii="Arial" w:hAnsi="Arial" w:cs="Arial"/>
        </w:rPr>
        <w:t xml:space="preserve">podstawie </w:t>
      </w:r>
      <w:r w:rsidRPr="00BA4CCA">
        <w:rPr>
          <w:rFonts w:ascii="Arial" w:eastAsia="HiddenHorzOCR" w:hAnsi="Arial" w:cs="Arial"/>
        </w:rPr>
        <w:t xml:space="preserve">protokołu </w:t>
      </w:r>
      <w:r w:rsidRPr="00BA4CCA">
        <w:rPr>
          <w:rFonts w:ascii="Arial" w:hAnsi="Arial" w:cs="Arial"/>
        </w:rPr>
        <w:t>podpisanego przez Kierownika budowy i</w:t>
      </w:r>
      <w:r>
        <w:rPr>
          <w:rFonts w:ascii="Arial" w:hAnsi="Arial" w:cs="Arial"/>
        </w:rPr>
        <w:t xml:space="preserve"> </w:t>
      </w:r>
      <w:r w:rsidRPr="00BA4CCA">
        <w:rPr>
          <w:rFonts w:ascii="Arial" w:eastAsia="HiddenHorzOCR" w:hAnsi="Arial" w:cs="Arial"/>
        </w:rPr>
        <w:t xml:space="preserve">upoważnionego </w:t>
      </w:r>
      <w:r w:rsidRPr="00BA4CCA">
        <w:rPr>
          <w:rFonts w:ascii="Arial" w:hAnsi="Arial" w:cs="Arial"/>
        </w:rPr>
        <w:t xml:space="preserve">przedstawiciela </w:t>
      </w:r>
      <w:r w:rsidRPr="00BA4CCA">
        <w:rPr>
          <w:rFonts w:ascii="Arial" w:eastAsia="HiddenHorzOCR" w:hAnsi="Arial" w:cs="Arial"/>
        </w:rPr>
        <w:t xml:space="preserve">Zamawiającego </w:t>
      </w:r>
      <w:r w:rsidRPr="00BA4CCA">
        <w:rPr>
          <w:rFonts w:ascii="Arial" w:hAnsi="Arial" w:cs="Arial"/>
        </w:rPr>
        <w:t>-</w:t>
      </w:r>
      <w:r>
        <w:rPr>
          <w:rFonts w:ascii="Arial" w:hAnsi="Arial" w:cs="Arial"/>
        </w:rPr>
        <w:t xml:space="preserve"> </w:t>
      </w:r>
      <w:r w:rsidRPr="00BA4CCA">
        <w:rPr>
          <w:rFonts w:ascii="Arial" w:eastAsia="HiddenHorzOCR" w:hAnsi="Arial" w:cs="Arial"/>
        </w:rPr>
        <w:t xml:space="preserve">Inżyniera/Inspektora </w:t>
      </w:r>
      <w:r w:rsidRPr="00BA4CCA">
        <w:rPr>
          <w:rFonts w:ascii="Arial" w:hAnsi="Arial" w:cs="Arial"/>
        </w:rPr>
        <w:t>Nadzoru.</w:t>
      </w:r>
    </w:p>
    <w:p w:rsidR="00135514" w:rsidRPr="00BA4CCA" w:rsidRDefault="00135514" w:rsidP="00F671D4">
      <w:pPr>
        <w:autoSpaceDE w:val="0"/>
        <w:autoSpaceDN w:val="0"/>
        <w:adjustRightInd w:val="0"/>
        <w:ind w:left="709" w:firstLine="0"/>
        <w:rPr>
          <w:rFonts w:ascii="Arial" w:hAnsi="Arial" w:cs="Arial"/>
        </w:rPr>
      </w:pPr>
      <w:r w:rsidRPr="00BA4CCA">
        <w:rPr>
          <w:rFonts w:ascii="Arial" w:hAnsi="Arial" w:cs="Arial"/>
        </w:rPr>
        <w:t xml:space="preserve">Na etapie uzyskiwania decyzji o pozwoleniu na </w:t>
      </w:r>
      <w:r w:rsidRPr="00BA4CCA">
        <w:rPr>
          <w:rFonts w:ascii="Arial" w:eastAsia="HiddenHorzOCR" w:hAnsi="Arial" w:cs="Arial"/>
        </w:rPr>
        <w:t xml:space="preserve">budowę należy określić </w:t>
      </w:r>
      <w:r w:rsidRPr="00BA4CCA">
        <w:rPr>
          <w:rFonts w:ascii="Arial" w:hAnsi="Arial" w:cs="Arial"/>
        </w:rPr>
        <w:t>i</w:t>
      </w:r>
      <w:r>
        <w:rPr>
          <w:rFonts w:ascii="Arial" w:hAnsi="Arial" w:cs="Arial"/>
        </w:rPr>
        <w:t xml:space="preserve"> </w:t>
      </w:r>
      <w:r w:rsidRPr="00BA4CCA">
        <w:rPr>
          <w:rFonts w:ascii="Arial" w:eastAsia="HiddenHorzOCR" w:hAnsi="Arial" w:cs="Arial"/>
        </w:rPr>
        <w:t xml:space="preserve">uzgodnić </w:t>
      </w:r>
      <w:r w:rsidRPr="00BA4CCA">
        <w:rPr>
          <w:rFonts w:ascii="Arial" w:hAnsi="Arial" w:cs="Arial"/>
        </w:rPr>
        <w:t xml:space="preserve">warunki i sposób zagospodarowania mas ziemnych </w:t>
      </w:r>
    </w:p>
    <w:p w:rsidR="00135514" w:rsidRPr="003159D8" w:rsidRDefault="00135514" w:rsidP="00F671D4">
      <w:pPr>
        <w:autoSpaceDE w:val="0"/>
        <w:autoSpaceDN w:val="0"/>
        <w:adjustRightInd w:val="0"/>
        <w:ind w:left="709" w:firstLine="0"/>
        <w:rPr>
          <w:rFonts w:ascii="Arial" w:hAnsi="Arial" w:cs="Arial"/>
        </w:rPr>
      </w:pPr>
      <w:r w:rsidRPr="00BA4CCA">
        <w:rPr>
          <w:rFonts w:ascii="Arial" w:hAnsi="Arial" w:cs="Arial"/>
        </w:rPr>
        <w:t xml:space="preserve">Do </w:t>
      </w:r>
      <w:r w:rsidRPr="00BA4CCA">
        <w:rPr>
          <w:rFonts w:ascii="Arial" w:eastAsia="HiddenHorzOCR" w:hAnsi="Arial" w:cs="Arial"/>
        </w:rPr>
        <w:t xml:space="preserve">obowiązków </w:t>
      </w:r>
      <w:r w:rsidRPr="00BA4CCA">
        <w:rPr>
          <w:rFonts w:ascii="Arial" w:hAnsi="Arial" w:cs="Arial"/>
        </w:rPr>
        <w:t xml:space="preserve">Wykonawcy, przed </w:t>
      </w:r>
      <w:r w:rsidRPr="00BA4CCA">
        <w:rPr>
          <w:rFonts w:ascii="Arial" w:eastAsia="HiddenHorzOCR" w:hAnsi="Arial" w:cs="Arial"/>
        </w:rPr>
        <w:t xml:space="preserve">przystąpieniem </w:t>
      </w:r>
      <w:r w:rsidRPr="00BA4CCA">
        <w:rPr>
          <w:rFonts w:ascii="Arial" w:hAnsi="Arial" w:cs="Arial"/>
        </w:rPr>
        <w:t xml:space="preserve">do </w:t>
      </w:r>
      <w:r w:rsidRPr="00BA4CCA">
        <w:rPr>
          <w:rFonts w:ascii="Arial" w:eastAsia="HiddenHorzOCR" w:hAnsi="Arial" w:cs="Arial"/>
        </w:rPr>
        <w:t xml:space="preserve">właściwych </w:t>
      </w:r>
      <w:r w:rsidRPr="00BA4CCA">
        <w:rPr>
          <w:rFonts w:ascii="Arial" w:hAnsi="Arial" w:cs="Arial"/>
        </w:rPr>
        <w:t>robót</w:t>
      </w:r>
      <w:r>
        <w:rPr>
          <w:rFonts w:ascii="Arial" w:hAnsi="Arial" w:cs="Arial"/>
        </w:rPr>
        <w:t xml:space="preserve"> </w:t>
      </w:r>
      <w:r w:rsidRPr="00BA4CCA">
        <w:rPr>
          <w:rFonts w:ascii="Arial" w:hAnsi="Arial" w:cs="Arial"/>
        </w:rPr>
        <w:t xml:space="preserve">budowlano- </w:t>
      </w:r>
      <w:r w:rsidRPr="00BA4CCA">
        <w:rPr>
          <w:rFonts w:ascii="Arial" w:eastAsia="HiddenHorzOCR" w:hAnsi="Arial" w:cs="Arial"/>
        </w:rPr>
        <w:t xml:space="preserve">montażowych, </w:t>
      </w:r>
      <w:r w:rsidRPr="00BA4CCA">
        <w:rPr>
          <w:rFonts w:ascii="Arial" w:hAnsi="Arial" w:cs="Arial"/>
        </w:rPr>
        <w:t>w ramach przygotowania placu budowy</w:t>
      </w:r>
      <w:r>
        <w:rPr>
          <w:rFonts w:ascii="Arial" w:hAnsi="Arial" w:cs="Arial"/>
        </w:rPr>
        <w:t xml:space="preserve"> </w:t>
      </w:r>
      <w:r w:rsidRPr="00BA4CCA">
        <w:rPr>
          <w:rFonts w:ascii="Arial" w:eastAsia="HiddenHorzOCR" w:hAnsi="Arial" w:cs="Arial"/>
        </w:rPr>
        <w:t>należy:</w:t>
      </w:r>
    </w:p>
    <w:p w:rsidR="00135514" w:rsidRPr="00BA4CCA" w:rsidRDefault="00135514" w:rsidP="00DE6122">
      <w:pPr>
        <w:autoSpaceDE w:val="0"/>
        <w:autoSpaceDN w:val="0"/>
        <w:adjustRightInd w:val="0"/>
        <w:ind w:left="567" w:firstLine="0"/>
        <w:rPr>
          <w:rFonts w:ascii="Arial" w:hAnsi="Arial" w:cs="Arial"/>
        </w:rPr>
      </w:pPr>
      <w:r w:rsidRPr="00BA4CCA">
        <w:rPr>
          <w:rFonts w:ascii="Arial" w:hAnsi="Arial" w:cs="Arial"/>
        </w:rPr>
        <w:t>• ustanowienie Kierownika budowy oraz Kierowników robót</w:t>
      </w:r>
      <w:r>
        <w:rPr>
          <w:rFonts w:ascii="Arial" w:hAnsi="Arial" w:cs="Arial"/>
        </w:rPr>
        <w:t xml:space="preserve"> </w:t>
      </w:r>
      <w:r w:rsidRPr="00BA4CCA">
        <w:rPr>
          <w:rFonts w:ascii="Arial" w:eastAsia="HiddenHorzOCR" w:hAnsi="Arial" w:cs="Arial"/>
        </w:rPr>
        <w:t xml:space="preserve">branżowych, </w:t>
      </w:r>
      <w:r w:rsidRPr="00BA4CCA">
        <w:rPr>
          <w:rFonts w:ascii="Arial" w:hAnsi="Arial" w:cs="Arial"/>
        </w:rPr>
        <w:t xml:space="preserve">o kwalifikacjach </w:t>
      </w:r>
      <w:r w:rsidRPr="00BA4CCA">
        <w:rPr>
          <w:rFonts w:ascii="Arial" w:eastAsia="HiddenHorzOCR" w:hAnsi="Arial" w:cs="Arial"/>
        </w:rPr>
        <w:t xml:space="preserve">spełniających </w:t>
      </w:r>
      <w:r w:rsidRPr="00BA4CCA">
        <w:rPr>
          <w:rFonts w:ascii="Arial" w:hAnsi="Arial" w:cs="Arial"/>
        </w:rPr>
        <w:t>wymogi</w:t>
      </w:r>
      <w:r>
        <w:rPr>
          <w:rFonts w:ascii="Arial" w:hAnsi="Arial" w:cs="Arial"/>
        </w:rPr>
        <w:t xml:space="preserve"> </w:t>
      </w:r>
      <w:r w:rsidRPr="00BA4CCA">
        <w:rPr>
          <w:rFonts w:ascii="Arial" w:eastAsia="HiddenHorzOCR" w:hAnsi="Arial" w:cs="Arial"/>
        </w:rPr>
        <w:t xml:space="preserve">rozporządzenia </w:t>
      </w:r>
      <w:r w:rsidRPr="00BA4CCA">
        <w:rPr>
          <w:rFonts w:ascii="Arial" w:hAnsi="Arial" w:cs="Arial"/>
        </w:rPr>
        <w:t>Ministra Gospodarki Przestrzennej i Budownictwa</w:t>
      </w:r>
    </w:p>
    <w:p w:rsidR="00135514" w:rsidRPr="00BA4CCA" w:rsidRDefault="00135514" w:rsidP="00DE6122">
      <w:pPr>
        <w:autoSpaceDE w:val="0"/>
        <w:autoSpaceDN w:val="0"/>
        <w:adjustRightInd w:val="0"/>
        <w:ind w:left="567" w:firstLine="0"/>
        <w:rPr>
          <w:rFonts w:ascii="Arial" w:hAnsi="Arial" w:cs="Arial"/>
        </w:rPr>
      </w:pPr>
      <w:r w:rsidRPr="00BA4CCA">
        <w:rPr>
          <w:rFonts w:ascii="Arial" w:hAnsi="Arial" w:cs="Arial"/>
        </w:rPr>
        <w:t>z dnia 30 grudnia 1994 r. w sprawie samodzielnych funkcji</w:t>
      </w:r>
      <w:r>
        <w:rPr>
          <w:rFonts w:ascii="Arial" w:hAnsi="Arial" w:cs="Arial"/>
        </w:rPr>
        <w:t xml:space="preserve"> </w:t>
      </w:r>
      <w:r w:rsidRPr="00BA4CCA">
        <w:rPr>
          <w:rFonts w:ascii="Arial" w:hAnsi="Arial" w:cs="Arial"/>
        </w:rPr>
        <w:t>technicznych w budownictwie (Dz. U. z 1995 r. Nr 8, poz. 38 z</w:t>
      </w:r>
      <w:r>
        <w:rPr>
          <w:rFonts w:ascii="Arial" w:hAnsi="Arial" w:cs="Arial"/>
        </w:rPr>
        <w:t xml:space="preserve"> </w:t>
      </w:r>
      <w:r w:rsidRPr="00BA4CCA">
        <w:rPr>
          <w:rFonts w:ascii="Arial" w:eastAsia="HiddenHorzOCR" w:hAnsi="Arial" w:cs="Arial"/>
        </w:rPr>
        <w:t xml:space="preserve">późniejszymi </w:t>
      </w:r>
      <w:r w:rsidRPr="00BA4CCA">
        <w:rPr>
          <w:rFonts w:ascii="Arial" w:hAnsi="Arial" w:cs="Arial"/>
        </w:rPr>
        <w:t>zmianami);</w:t>
      </w:r>
    </w:p>
    <w:p w:rsidR="00135514" w:rsidRPr="00BA4CCA" w:rsidRDefault="00135514" w:rsidP="00DE6122">
      <w:pPr>
        <w:autoSpaceDE w:val="0"/>
        <w:autoSpaceDN w:val="0"/>
        <w:adjustRightInd w:val="0"/>
        <w:ind w:left="567" w:firstLine="0"/>
        <w:rPr>
          <w:rFonts w:ascii="Arial" w:hAnsi="Arial" w:cs="Arial"/>
        </w:rPr>
      </w:pPr>
      <w:r w:rsidRPr="00BA4CCA">
        <w:rPr>
          <w:rFonts w:ascii="Arial" w:hAnsi="Arial" w:cs="Arial"/>
        </w:rPr>
        <w:t xml:space="preserve">• opracowanie Planu </w:t>
      </w:r>
      <w:r w:rsidRPr="00BA4CCA">
        <w:rPr>
          <w:rFonts w:ascii="Arial" w:eastAsia="HiddenHorzOCR" w:hAnsi="Arial" w:cs="Arial"/>
        </w:rPr>
        <w:t xml:space="preserve">bezpieczeństwa </w:t>
      </w:r>
      <w:r w:rsidRPr="00BA4CCA">
        <w:rPr>
          <w:rFonts w:ascii="Arial" w:hAnsi="Arial" w:cs="Arial"/>
        </w:rPr>
        <w:t>i ochrony zdrowia;</w:t>
      </w:r>
    </w:p>
    <w:p w:rsidR="00135514" w:rsidRPr="00BA4CCA" w:rsidRDefault="00135514" w:rsidP="00DE6122">
      <w:pPr>
        <w:autoSpaceDE w:val="0"/>
        <w:autoSpaceDN w:val="0"/>
        <w:adjustRightInd w:val="0"/>
        <w:ind w:left="567" w:firstLine="0"/>
        <w:rPr>
          <w:rFonts w:ascii="Arial" w:hAnsi="Arial" w:cs="Arial"/>
        </w:rPr>
      </w:pPr>
      <w:r w:rsidRPr="00BA4CCA">
        <w:rPr>
          <w:rFonts w:ascii="Arial" w:hAnsi="Arial" w:cs="Arial"/>
        </w:rPr>
        <w:t>• wykonanie ogrodzenia terenu budowy</w:t>
      </w:r>
    </w:p>
    <w:p w:rsidR="00135514" w:rsidRPr="00BA4CCA" w:rsidRDefault="00135514" w:rsidP="00DE6122">
      <w:pPr>
        <w:autoSpaceDE w:val="0"/>
        <w:autoSpaceDN w:val="0"/>
        <w:adjustRightInd w:val="0"/>
        <w:ind w:left="567" w:firstLine="0"/>
        <w:rPr>
          <w:rFonts w:ascii="Arial" w:hAnsi="Arial" w:cs="Arial"/>
        </w:rPr>
      </w:pPr>
      <w:r w:rsidRPr="00BA4CCA">
        <w:rPr>
          <w:rFonts w:ascii="Arial" w:hAnsi="Arial" w:cs="Arial"/>
        </w:rPr>
        <w:t xml:space="preserve">• zgodne z projektem, zabezpieczenie </w:t>
      </w:r>
      <w:r w:rsidRPr="00BA4CCA">
        <w:rPr>
          <w:rFonts w:ascii="Arial" w:eastAsia="HiddenHorzOCR" w:hAnsi="Arial" w:cs="Arial"/>
        </w:rPr>
        <w:t xml:space="preserve">istniejącej </w:t>
      </w:r>
      <w:r w:rsidRPr="00BA4CCA">
        <w:rPr>
          <w:rFonts w:ascii="Arial" w:hAnsi="Arial" w:cs="Arial"/>
        </w:rPr>
        <w:t>zieleni na terenie</w:t>
      </w:r>
      <w:r>
        <w:rPr>
          <w:rFonts w:ascii="Arial" w:hAnsi="Arial" w:cs="Arial"/>
        </w:rPr>
        <w:t xml:space="preserve"> </w:t>
      </w:r>
      <w:r w:rsidRPr="00BA4CCA">
        <w:rPr>
          <w:rFonts w:ascii="Arial" w:hAnsi="Arial" w:cs="Arial"/>
        </w:rPr>
        <w:t xml:space="preserve">budowy </w:t>
      </w:r>
      <w:r>
        <w:rPr>
          <w:rFonts w:ascii="Arial" w:hAnsi="Arial" w:cs="Arial"/>
        </w:rPr>
        <w:t xml:space="preserve">(pni drzew, </w:t>
      </w:r>
      <w:r w:rsidRPr="00BA4CCA">
        <w:rPr>
          <w:rFonts w:ascii="Arial" w:hAnsi="Arial" w:cs="Arial"/>
        </w:rPr>
        <w:t xml:space="preserve">korzeni i koron) oraz wycinka i </w:t>
      </w:r>
      <w:r w:rsidRPr="00BA4CCA">
        <w:rPr>
          <w:rFonts w:ascii="Arial" w:eastAsia="HiddenHorzOCR" w:hAnsi="Arial" w:cs="Arial"/>
        </w:rPr>
        <w:t>usunięcie</w:t>
      </w:r>
      <w:r>
        <w:rPr>
          <w:rFonts w:ascii="Arial" w:hAnsi="Arial" w:cs="Arial"/>
        </w:rPr>
        <w:t xml:space="preserve"> </w:t>
      </w:r>
      <w:r w:rsidRPr="00BA4CCA">
        <w:rPr>
          <w:rFonts w:ascii="Arial" w:hAnsi="Arial" w:cs="Arial"/>
        </w:rPr>
        <w:t>zieleni przeznaczonej do wycinki;</w:t>
      </w:r>
    </w:p>
    <w:p w:rsidR="00135514" w:rsidRPr="00BA4CCA" w:rsidRDefault="00135514" w:rsidP="00DE6122">
      <w:pPr>
        <w:autoSpaceDE w:val="0"/>
        <w:autoSpaceDN w:val="0"/>
        <w:adjustRightInd w:val="0"/>
        <w:ind w:left="567" w:firstLine="0"/>
        <w:rPr>
          <w:rFonts w:ascii="Arial" w:hAnsi="Arial" w:cs="Arial"/>
        </w:rPr>
      </w:pPr>
      <w:r w:rsidRPr="00BA4CCA">
        <w:rPr>
          <w:rFonts w:ascii="Arial" w:hAnsi="Arial" w:cs="Arial"/>
        </w:rPr>
        <w:t xml:space="preserve">• wybudowanie we </w:t>
      </w:r>
      <w:r w:rsidRPr="00BA4CCA">
        <w:rPr>
          <w:rFonts w:ascii="Arial" w:eastAsia="HiddenHorzOCR" w:hAnsi="Arial" w:cs="Arial"/>
        </w:rPr>
        <w:t xml:space="preserve">własnym </w:t>
      </w:r>
      <w:r w:rsidRPr="00BA4CCA">
        <w:rPr>
          <w:rFonts w:ascii="Arial" w:hAnsi="Arial" w:cs="Arial"/>
        </w:rPr>
        <w:t>zakresie obiektów tymczasowego</w:t>
      </w:r>
      <w:r>
        <w:rPr>
          <w:rFonts w:ascii="Arial" w:hAnsi="Arial" w:cs="Arial"/>
        </w:rPr>
        <w:t xml:space="preserve"> </w:t>
      </w:r>
      <w:r w:rsidRPr="00BA4CCA">
        <w:rPr>
          <w:rFonts w:ascii="Arial" w:hAnsi="Arial" w:cs="Arial"/>
        </w:rPr>
        <w:t>zaplecza budowy;</w:t>
      </w:r>
    </w:p>
    <w:p w:rsidR="00135514" w:rsidRPr="00BA4CCA" w:rsidRDefault="00135514" w:rsidP="00DE6122">
      <w:pPr>
        <w:autoSpaceDE w:val="0"/>
        <w:autoSpaceDN w:val="0"/>
        <w:adjustRightInd w:val="0"/>
        <w:ind w:left="567" w:firstLine="0"/>
        <w:rPr>
          <w:rFonts w:ascii="Arial" w:hAnsi="Arial" w:cs="Arial"/>
        </w:rPr>
      </w:pPr>
      <w:r w:rsidRPr="00BA4CCA">
        <w:rPr>
          <w:rFonts w:ascii="Arial" w:hAnsi="Arial" w:cs="Arial"/>
        </w:rPr>
        <w:lastRenderedPageBreak/>
        <w:t xml:space="preserve">• uzgodnienie z </w:t>
      </w:r>
      <w:r w:rsidRPr="00BA4CCA">
        <w:rPr>
          <w:rFonts w:ascii="Arial" w:eastAsia="HiddenHorzOCR" w:hAnsi="Arial" w:cs="Arial"/>
        </w:rPr>
        <w:t xml:space="preserve">Urzędem </w:t>
      </w:r>
      <w:r w:rsidRPr="00BA4CCA">
        <w:rPr>
          <w:rFonts w:ascii="Arial" w:hAnsi="Arial" w:cs="Arial"/>
        </w:rPr>
        <w:t xml:space="preserve">Miasta w </w:t>
      </w:r>
      <w:r w:rsidRPr="00BA4CCA">
        <w:rPr>
          <w:rFonts w:ascii="Arial" w:eastAsia="HiddenHorzOCR" w:hAnsi="Arial" w:cs="Arial"/>
        </w:rPr>
        <w:t xml:space="preserve">Bielsku-Białej </w:t>
      </w:r>
      <w:r w:rsidRPr="00BA4CCA">
        <w:rPr>
          <w:rFonts w:ascii="Arial" w:hAnsi="Arial" w:cs="Arial"/>
        </w:rPr>
        <w:t>lokalizacji wjazdu</w:t>
      </w:r>
      <w:r>
        <w:rPr>
          <w:rFonts w:ascii="Arial" w:hAnsi="Arial" w:cs="Arial"/>
        </w:rPr>
        <w:t xml:space="preserve"> </w:t>
      </w:r>
      <w:r w:rsidRPr="00BA4CCA">
        <w:rPr>
          <w:rFonts w:ascii="Arial" w:hAnsi="Arial" w:cs="Arial"/>
        </w:rPr>
        <w:t xml:space="preserve">na teren budowy, nie </w:t>
      </w:r>
      <w:r w:rsidRPr="00BA4CCA">
        <w:rPr>
          <w:rFonts w:ascii="Arial" w:eastAsia="HiddenHorzOCR" w:hAnsi="Arial" w:cs="Arial"/>
        </w:rPr>
        <w:t xml:space="preserve">kolidujących </w:t>
      </w:r>
      <w:r w:rsidRPr="00BA4CCA">
        <w:rPr>
          <w:rFonts w:ascii="Arial" w:hAnsi="Arial" w:cs="Arial"/>
        </w:rPr>
        <w:t>z ruchem ulicznym, w</w:t>
      </w:r>
      <w:r>
        <w:rPr>
          <w:rFonts w:ascii="Arial" w:hAnsi="Arial" w:cs="Arial"/>
        </w:rPr>
        <w:t xml:space="preserve"> </w:t>
      </w:r>
      <w:r w:rsidRPr="00BA4CCA">
        <w:rPr>
          <w:rFonts w:ascii="Arial" w:eastAsia="HiddenHorzOCR" w:hAnsi="Arial" w:cs="Arial"/>
        </w:rPr>
        <w:t xml:space="preserve">sąsiedztwie </w:t>
      </w:r>
      <w:r w:rsidRPr="00BA4CCA">
        <w:rPr>
          <w:rFonts w:ascii="Arial" w:hAnsi="Arial" w:cs="Arial"/>
        </w:rPr>
        <w:t>wygrodzonego terenu oraz uzyskanie zgody</w:t>
      </w:r>
    </w:p>
    <w:p w:rsidR="00135514" w:rsidRPr="00BA4CCA" w:rsidRDefault="00135514" w:rsidP="00DE6122">
      <w:pPr>
        <w:autoSpaceDE w:val="0"/>
        <w:autoSpaceDN w:val="0"/>
        <w:adjustRightInd w:val="0"/>
        <w:ind w:left="567" w:firstLine="0"/>
        <w:rPr>
          <w:rFonts w:ascii="Arial" w:eastAsia="HiddenHorzOCR" w:hAnsi="Arial" w:cs="Arial"/>
        </w:rPr>
      </w:pPr>
      <w:r>
        <w:rPr>
          <w:rFonts w:ascii="Arial" w:hAnsi="Arial" w:cs="Arial"/>
        </w:rPr>
        <w:t xml:space="preserve"> </w:t>
      </w:r>
      <w:r w:rsidRPr="00BA4CCA">
        <w:rPr>
          <w:rFonts w:ascii="Arial" w:hAnsi="Arial" w:cs="Arial"/>
        </w:rPr>
        <w:t xml:space="preserve">na transport </w:t>
      </w:r>
      <w:r w:rsidRPr="00BA4CCA">
        <w:rPr>
          <w:rFonts w:ascii="Arial" w:eastAsia="HiddenHorzOCR" w:hAnsi="Arial" w:cs="Arial"/>
        </w:rPr>
        <w:t xml:space="preserve">materiałów </w:t>
      </w:r>
      <w:r w:rsidRPr="00BA4CCA">
        <w:rPr>
          <w:rFonts w:ascii="Arial" w:hAnsi="Arial" w:cs="Arial"/>
        </w:rPr>
        <w:t xml:space="preserve">samochodami </w:t>
      </w:r>
      <w:r w:rsidRPr="00BA4CCA">
        <w:rPr>
          <w:rFonts w:ascii="Arial" w:eastAsia="HiddenHorzOCR" w:hAnsi="Arial" w:cs="Arial"/>
        </w:rPr>
        <w:t>ciężarowymi;</w:t>
      </w:r>
    </w:p>
    <w:p w:rsidR="00135514" w:rsidRPr="003159D8" w:rsidRDefault="00135514" w:rsidP="00DE6122">
      <w:pPr>
        <w:autoSpaceDE w:val="0"/>
        <w:autoSpaceDN w:val="0"/>
        <w:adjustRightInd w:val="0"/>
        <w:ind w:left="567" w:firstLine="0"/>
        <w:rPr>
          <w:rFonts w:ascii="Arial" w:hAnsi="Arial" w:cs="Arial"/>
          <w:bCs/>
        </w:rPr>
      </w:pPr>
      <w:r w:rsidRPr="00BA4CCA">
        <w:rPr>
          <w:rFonts w:ascii="Arial" w:hAnsi="Arial" w:cs="Arial"/>
        </w:rPr>
        <w:t xml:space="preserve">• </w:t>
      </w:r>
      <w:r w:rsidRPr="00BA4CCA">
        <w:rPr>
          <w:rFonts w:ascii="Arial" w:hAnsi="Arial" w:cs="Arial"/>
          <w:bCs/>
        </w:rPr>
        <w:t>umieszczenie w widocznym miejscu tablicy informacyjnej,</w:t>
      </w:r>
      <w:r>
        <w:rPr>
          <w:rFonts w:ascii="Arial" w:hAnsi="Arial" w:cs="Arial"/>
          <w:bCs/>
        </w:rPr>
        <w:t xml:space="preserve"> </w:t>
      </w:r>
      <w:r w:rsidRPr="00BA4CCA">
        <w:rPr>
          <w:rFonts w:ascii="Arial" w:hAnsi="Arial" w:cs="Arial"/>
          <w:bCs/>
        </w:rPr>
        <w:t xml:space="preserve">zgodnie z </w:t>
      </w:r>
      <w:r w:rsidRPr="00BA4CCA">
        <w:rPr>
          <w:rFonts w:ascii="Arial" w:eastAsia="HiddenHorzOCR" w:hAnsi="Arial" w:cs="Arial"/>
        </w:rPr>
        <w:t xml:space="preserve">rozporządzeniem </w:t>
      </w:r>
      <w:r w:rsidRPr="00BA4CCA">
        <w:rPr>
          <w:rFonts w:ascii="Arial" w:hAnsi="Arial" w:cs="Arial"/>
          <w:bCs/>
        </w:rPr>
        <w:t>Ministra Infrastruktury z dnia 26</w:t>
      </w:r>
      <w:r>
        <w:rPr>
          <w:rFonts w:ascii="Arial" w:hAnsi="Arial" w:cs="Arial"/>
          <w:bCs/>
        </w:rPr>
        <w:t xml:space="preserve"> czer</w:t>
      </w:r>
      <w:r w:rsidRPr="00BA4CCA">
        <w:rPr>
          <w:rFonts w:ascii="Arial" w:hAnsi="Arial" w:cs="Arial"/>
          <w:bCs/>
        </w:rPr>
        <w:t xml:space="preserve">wca 2002 r. w sprawie dziennika budowy, </w:t>
      </w:r>
      <w:r w:rsidRPr="00BA4CCA">
        <w:rPr>
          <w:rFonts w:ascii="Arial" w:eastAsia="HiddenHorzOCR" w:hAnsi="Arial" w:cs="Arial"/>
        </w:rPr>
        <w:t xml:space="preserve">montażu </w:t>
      </w:r>
      <w:r w:rsidRPr="00BA4CCA">
        <w:rPr>
          <w:rFonts w:ascii="Arial" w:hAnsi="Arial" w:cs="Arial"/>
        </w:rPr>
        <w:t>i</w:t>
      </w:r>
    </w:p>
    <w:p w:rsidR="00135514" w:rsidRDefault="00135514" w:rsidP="00DE6122">
      <w:pPr>
        <w:autoSpaceDE w:val="0"/>
        <w:autoSpaceDN w:val="0"/>
        <w:adjustRightInd w:val="0"/>
        <w:ind w:left="567" w:firstLine="0"/>
        <w:rPr>
          <w:rFonts w:ascii="Arial" w:hAnsi="Arial" w:cs="Arial"/>
          <w:bCs/>
        </w:rPr>
      </w:pPr>
      <w:r w:rsidRPr="00BA4CCA">
        <w:rPr>
          <w:rFonts w:ascii="Arial" w:hAnsi="Arial" w:cs="Arial"/>
          <w:bCs/>
        </w:rPr>
        <w:t xml:space="preserve">rozbiórki, tablicy informacyjnej oraz </w:t>
      </w:r>
      <w:r w:rsidRPr="00BA4CCA">
        <w:rPr>
          <w:rFonts w:ascii="Arial" w:eastAsia="HiddenHorzOCR" w:hAnsi="Arial" w:cs="Arial"/>
        </w:rPr>
        <w:t>ogłoszenia zawierającego</w:t>
      </w:r>
      <w:r>
        <w:rPr>
          <w:rFonts w:ascii="Arial" w:eastAsia="HiddenHorzOCR" w:hAnsi="Arial" w:cs="Arial"/>
        </w:rPr>
        <w:t xml:space="preserve"> </w:t>
      </w:r>
      <w:r w:rsidRPr="00BA4CCA">
        <w:rPr>
          <w:rFonts w:ascii="Arial" w:hAnsi="Arial" w:cs="Arial"/>
          <w:bCs/>
        </w:rPr>
        <w:t xml:space="preserve">dane </w:t>
      </w:r>
      <w:r w:rsidRPr="00BA4CCA">
        <w:rPr>
          <w:rFonts w:ascii="Arial" w:eastAsia="HiddenHorzOCR" w:hAnsi="Arial" w:cs="Arial"/>
        </w:rPr>
        <w:t xml:space="preserve">dotyczące bezpieczeństwa </w:t>
      </w:r>
      <w:r w:rsidRPr="00BA4CCA">
        <w:rPr>
          <w:rFonts w:ascii="Arial" w:hAnsi="Arial" w:cs="Arial"/>
          <w:bCs/>
        </w:rPr>
        <w:t xml:space="preserve">pracy </w:t>
      </w:r>
      <w:r w:rsidRPr="00BA4CCA">
        <w:rPr>
          <w:rFonts w:ascii="Arial" w:hAnsi="Arial" w:cs="Arial"/>
        </w:rPr>
        <w:t xml:space="preserve">i </w:t>
      </w:r>
      <w:r w:rsidRPr="00BA4CCA">
        <w:rPr>
          <w:rFonts w:ascii="Arial" w:hAnsi="Arial" w:cs="Arial"/>
          <w:bCs/>
        </w:rPr>
        <w:t>ochrony zdrowia (Dz.</w:t>
      </w:r>
      <w:r>
        <w:rPr>
          <w:rFonts w:ascii="Arial" w:eastAsia="HiddenHorzOCR" w:hAnsi="Arial" w:cs="Arial"/>
        </w:rPr>
        <w:t xml:space="preserve"> </w:t>
      </w:r>
      <w:r w:rsidRPr="00BA4CCA">
        <w:rPr>
          <w:rFonts w:ascii="Arial" w:hAnsi="Arial" w:cs="Arial"/>
          <w:bCs/>
        </w:rPr>
        <w:t xml:space="preserve">U. z 2002r. Nr 108, poz. 953, </w:t>
      </w:r>
      <w:proofErr w:type="spellStart"/>
      <w:r w:rsidRPr="00BA4CCA">
        <w:rPr>
          <w:rFonts w:ascii="Arial" w:hAnsi="Arial" w:cs="Arial"/>
          <w:bCs/>
        </w:rPr>
        <w:t>t.jedn</w:t>
      </w:r>
      <w:proofErr w:type="spellEnd"/>
      <w:r w:rsidRPr="00BA4CCA">
        <w:rPr>
          <w:rFonts w:ascii="Arial" w:hAnsi="Arial" w:cs="Arial"/>
          <w:bCs/>
        </w:rPr>
        <w:t xml:space="preserve">. </w:t>
      </w:r>
      <w:proofErr w:type="spellStart"/>
      <w:r w:rsidRPr="00BA4CCA">
        <w:rPr>
          <w:rFonts w:ascii="Arial" w:hAnsi="Arial" w:cs="Arial"/>
          <w:bCs/>
        </w:rPr>
        <w:t>Dz.U</w:t>
      </w:r>
      <w:proofErr w:type="spellEnd"/>
      <w:r w:rsidRPr="00BA4CCA">
        <w:rPr>
          <w:rFonts w:ascii="Arial" w:hAnsi="Arial" w:cs="Arial"/>
          <w:bCs/>
        </w:rPr>
        <w:t>. 2018 poz. 963):</w:t>
      </w:r>
    </w:p>
    <w:p w:rsidR="00135514" w:rsidRPr="003159D8" w:rsidRDefault="00135514" w:rsidP="00DE6122">
      <w:pPr>
        <w:autoSpaceDE w:val="0"/>
        <w:autoSpaceDN w:val="0"/>
        <w:adjustRightInd w:val="0"/>
        <w:ind w:left="567" w:firstLine="0"/>
        <w:rPr>
          <w:rFonts w:ascii="Arial" w:eastAsia="HiddenHorzOCR" w:hAnsi="Arial" w:cs="Arial"/>
        </w:rPr>
      </w:pPr>
    </w:p>
    <w:p w:rsidR="00135514" w:rsidRPr="003159D8" w:rsidRDefault="00135514" w:rsidP="00135514">
      <w:pPr>
        <w:autoSpaceDE w:val="0"/>
        <w:autoSpaceDN w:val="0"/>
        <w:adjustRightInd w:val="0"/>
        <w:rPr>
          <w:rFonts w:ascii="Arial" w:hAnsi="Arial" w:cs="Arial"/>
          <w:b/>
        </w:rPr>
      </w:pPr>
      <w:r w:rsidRPr="003159D8">
        <w:rPr>
          <w:rFonts w:ascii="Arial" w:hAnsi="Arial" w:cs="Arial"/>
          <w:b/>
          <w:bCs/>
        </w:rPr>
        <w:t>2.Zakres przygoto</w:t>
      </w:r>
      <w:r w:rsidR="00645FD3">
        <w:rPr>
          <w:rFonts w:ascii="Arial" w:hAnsi="Arial" w:cs="Arial"/>
          <w:b/>
          <w:bCs/>
        </w:rPr>
        <w:t>wanie i utrzymanie placu budowy</w:t>
      </w:r>
      <w:r w:rsidRPr="003159D8">
        <w:rPr>
          <w:rFonts w:ascii="Arial" w:hAnsi="Arial" w:cs="Arial"/>
          <w:b/>
        </w:rPr>
        <w:t>:</w:t>
      </w:r>
    </w:p>
    <w:p w:rsidR="00135514" w:rsidRPr="00BA4CCA" w:rsidRDefault="00135514" w:rsidP="00135514">
      <w:pPr>
        <w:autoSpaceDE w:val="0"/>
        <w:autoSpaceDN w:val="0"/>
        <w:adjustRightInd w:val="0"/>
        <w:rPr>
          <w:rFonts w:ascii="Arial" w:hAnsi="Arial" w:cs="Arial"/>
        </w:rPr>
      </w:pPr>
      <w:r w:rsidRPr="00BA4CCA">
        <w:rPr>
          <w:rFonts w:ascii="Arial" w:hAnsi="Arial" w:cs="Arial"/>
        </w:rPr>
        <w:t>Zakres prac w ramach inwestycji oraz przygotowanie i utrzymanie terenu</w:t>
      </w:r>
      <w:r>
        <w:rPr>
          <w:rFonts w:ascii="Arial" w:hAnsi="Arial" w:cs="Arial"/>
        </w:rPr>
        <w:t xml:space="preserve"> </w:t>
      </w:r>
      <w:r w:rsidRPr="00BA4CCA">
        <w:rPr>
          <w:rFonts w:ascii="Arial" w:hAnsi="Arial" w:cs="Arial"/>
        </w:rPr>
        <w:t>budowy obejmuje:</w:t>
      </w:r>
    </w:p>
    <w:p w:rsidR="00135514" w:rsidRPr="00DE6122" w:rsidRDefault="00135514" w:rsidP="005E6769">
      <w:pPr>
        <w:pStyle w:val="Akapitzlist"/>
        <w:numPr>
          <w:ilvl w:val="0"/>
          <w:numId w:val="115"/>
        </w:numPr>
        <w:autoSpaceDE w:val="0"/>
        <w:autoSpaceDN w:val="0"/>
        <w:adjustRightInd w:val="0"/>
        <w:ind w:left="851"/>
        <w:rPr>
          <w:rFonts w:ascii="Arial" w:hAnsi="Arial" w:cs="Arial"/>
          <w:u w:val="none"/>
        </w:rPr>
      </w:pPr>
      <w:r w:rsidRPr="00DE6122">
        <w:rPr>
          <w:rFonts w:ascii="Arial" w:eastAsia="HiddenHorzOCR" w:hAnsi="Arial" w:cs="Arial"/>
          <w:u w:val="none"/>
        </w:rPr>
        <w:t xml:space="preserve">organizację </w:t>
      </w:r>
      <w:r w:rsidRPr="00DE6122">
        <w:rPr>
          <w:rFonts w:ascii="Arial" w:hAnsi="Arial" w:cs="Arial"/>
          <w:u w:val="none"/>
        </w:rPr>
        <w:t xml:space="preserve">i utrzymanie terenu budowy z zapleczem socjalnym i technicznym, budowa                 i utrzymanie zasilania budowy w media energetyczne i sanitarno- kanalizacyjne (w tym </w:t>
      </w:r>
      <w:r w:rsidRPr="00DE6122">
        <w:rPr>
          <w:rFonts w:ascii="Arial" w:eastAsia="HiddenHorzOCR" w:hAnsi="Arial" w:cs="Arial"/>
          <w:u w:val="none"/>
        </w:rPr>
        <w:t xml:space="preserve">również </w:t>
      </w:r>
      <w:r w:rsidRPr="00DE6122">
        <w:rPr>
          <w:rFonts w:ascii="Arial" w:hAnsi="Arial" w:cs="Arial"/>
          <w:u w:val="none"/>
        </w:rPr>
        <w:t xml:space="preserve">zrzut: </w:t>
      </w:r>
      <w:r w:rsidRPr="00DE6122">
        <w:rPr>
          <w:rFonts w:ascii="Arial" w:eastAsia="HiddenHorzOCR" w:hAnsi="Arial" w:cs="Arial"/>
          <w:u w:val="none"/>
        </w:rPr>
        <w:t>ścieków,</w:t>
      </w:r>
      <w:r w:rsidRPr="00DE6122">
        <w:rPr>
          <w:rFonts w:ascii="Arial" w:hAnsi="Arial" w:cs="Arial"/>
          <w:u w:val="none"/>
        </w:rPr>
        <w:t xml:space="preserve"> ewentualnie wody z odwodnienia) zgodnie z warunkami technicznymi </w:t>
      </w:r>
      <w:r w:rsidRPr="00DE6122">
        <w:rPr>
          <w:rFonts w:ascii="Arial" w:eastAsia="HiddenHorzOCR" w:hAnsi="Arial" w:cs="Arial"/>
          <w:u w:val="none"/>
        </w:rPr>
        <w:t xml:space="preserve">przyłączenia, </w:t>
      </w:r>
      <w:r w:rsidRPr="00DE6122">
        <w:rPr>
          <w:rFonts w:ascii="Arial" w:hAnsi="Arial" w:cs="Arial"/>
          <w:u w:val="none"/>
        </w:rPr>
        <w:t xml:space="preserve">a </w:t>
      </w:r>
      <w:r w:rsidRPr="00DE6122">
        <w:rPr>
          <w:rFonts w:ascii="Arial" w:eastAsia="HiddenHorzOCR" w:hAnsi="Arial" w:cs="Arial"/>
          <w:u w:val="none"/>
        </w:rPr>
        <w:t xml:space="preserve">także </w:t>
      </w:r>
      <w:r w:rsidRPr="00DE6122">
        <w:rPr>
          <w:rFonts w:ascii="Arial" w:hAnsi="Arial" w:cs="Arial"/>
          <w:u w:val="none"/>
        </w:rPr>
        <w:t xml:space="preserve">doprowadzenie do budowy </w:t>
      </w:r>
      <w:r w:rsidRPr="00DE6122">
        <w:rPr>
          <w:rFonts w:ascii="Arial" w:eastAsia="HiddenHorzOCR" w:hAnsi="Arial" w:cs="Arial"/>
          <w:u w:val="none"/>
        </w:rPr>
        <w:t>łączności telekomunikacyjnej. Pozyskanie warunków technicznych, o których mowa w niniejszym punkcie, leży w gestii</w:t>
      </w:r>
      <w:r w:rsidRPr="00DE6122">
        <w:rPr>
          <w:rFonts w:ascii="Arial" w:hAnsi="Arial" w:cs="Arial"/>
          <w:u w:val="none"/>
        </w:rPr>
        <w:t xml:space="preserve"> </w:t>
      </w:r>
      <w:r w:rsidRPr="00DE6122">
        <w:rPr>
          <w:rFonts w:ascii="Arial" w:eastAsia="HiddenHorzOCR" w:hAnsi="Arial" w:cs="Arial"/>
          <w:u w:val="none"/>
        </w:rPr>
        <w:t>Wykonawcy;</w:t>
      </w:r>
    </w:p>
    <w:p w:rsidR="00DE6122" w:rsidRPr="00DE6122" w:rsidRDefault="00135514" w:rsidP="005E6769">
      <w:pPr>
        <w:pStyle w:val="Akapitzlist"/>
        <w:numPr>
          <w:ilvl w:val="0"/>
          <w:numId w:val="115"/>
        </w:numPr>
        <w:autoSpaceDE w:val="0"/>
        <w:autoSpaceDN w:val="0"/>
        <w:adjustRightInd w:val="0"/>
        <w:ind w:left="851"/>
        <w:rPr>
          <w:rFonts w:ascii="Arial" w:eastAsia="HiddenHorzOCR" w:hAnsi="Arial" w:cs="Arial"/>
          <w:u w:val="none"/>
        </w:rPr>
      </w:pPr>
      <w:r w:rsidRPr="00DE6122">
        <w:rPr>
          <w:rFonts w:ascii="Arial" w:eastAsia="HiddenHorzOCR" w:hAnsi="Arial" w:cs="Arial"/>
          <w:u w:val="none"/>
        </w:rPr>
        <w:t>ochronę mienia i terenu inwestycji - w trakcie wycinki drzew.</w:t>
      </w:r>
    </w:p>
    <w:p w:rsidR="00DE6122" w:rsidRPr="00DE6122" w:rsidRDefault="00135514" w:rsidP="005E6769">
      <w:pPr>
        <w:pStyle w:val="Akapitzlist"/>
        <w:numPr>
          <w:ilvl w:val="0"/>
          <w:numId w:val="115"/>
        </w:numPr>
        <w:autoSpaceDE w:val="0"/>
        <w:autoSpaceDN w:val="0"/>
        <w:adjustRightInd w:val="0"/>
        <w:ind w:left="851"/>
        <w:rPr>
          <w:rFonts w:ascii="Arial" w:eastAsia="HiddenHorzOCR" w:hAnsi="Arial" w:cs="Arial"/>
          <w:u w:val="none"/>
        </w:rPr>
      </w:pPr>
      <w:r w:rsidRPr="00DE6122">
        <w:rPr>
          <w:rFonts w:ascii="Arial" w:eastAsia="HiddenHorzOCR" w:hAnsi="Arial" w:cs="Arial"/>
          <w:u w:val="none"/>
        </w:rPr>
        <w:t>ochronę mienia na terenie budowy, jak i w wybudowanym obiekcie, do czasu uzyskania pozwolenia na użytkowanie i przekazania obiektu Zamawiającemu; • utrzymanie czystości na</w:t>
      </w:r>
    </w:p>
    <w:p w:rsidR="00DE6122" w:rsidRPr="00DE6122" w:rsidRDefault="00135514" w:rsidP="005E6769">
      <w:pPr>
        <w:pStyle w:val="Akapitzlist"/>
        <w:numPr>
          <w:ilvl w:val="0"/>
          <w:numId w:val="115"/>
        </w:numPr>
        <w:autoSpaceDE w:val="0"/>
        <w:autoSpaceDN w:val="0"/>
        <w:adjustRightInd w:val="0"/>
        <w:ind w:left="851"/>
        <w:rPr>
          <w:rFonts w:ascii="Arial" w:eastAsia="HiddenHorzOCR" w:hAnsi="Arial" w:cs="Arial"/>
          <w:u w:val="none"/>
        </w:rPr>
      </w:pPr>
      <w:r w:rsidRPr="00DE6122">
        <w:rPr>
          <w:rFonts w:ascii="Arial" w:eastAsia="HiddenHorzOCR" w:hAnsi="Arial" w:cs="Arial"/>
          <w:u w:val="none"/>
        </w:rPr>
        <w:t>terenie obiektu oraz terenach przylegających do terenu budowy (w tym dojazdy do placu budowy) w czasie budowy, jak i w wybudowanym obiekcie, do czasu uzyskania pozwolenia na użytkowanie i przekazania obiektu Zamawiającemu;</w:t>
      </w:r>
    </w:p>
    <w:p w:rsidR="00DE6122" w:rsidRPr="00DE6122" w:rsidRDefault="00135514" w:rsidP="005E6769">
      <w:pPr>
        <w:pStyle w:val="Akapitzlist"/>
        <w:numPr>
          <w:ilvl w:val="0"/>
          <w:numId w:val="115"/>
        </w:numPr>
        <w:autoSpaceDE w:val="0"/>
        <w:autoSpaceDN w:val="0"/>
        <w:adjustRightInd w:val="0"/>
        <w:ind w:left="851"/>
        <w:rPr>
          <w:rFonts w:ascii="Arial" w:eastAsia="HiddenHorzOCR" w:hAnsi="Arial" w:cs="Arial"/>
          <w:u w:val="none"/>
        </w:rPr>
      </w:pPr>
      <w:r w:rsidRPr="00DE6122">
        <w:rPr>
          <w:rFonts w:ascii="Arial" w:eastAsia="HiddenHorzOCR" w:hAnsi="Arial" w:cs="Arial"/>
          <w:u w:val="none"/>
        </w:rPr>
        <w:t>wykonanie niezbędnych badań, pomiarów, prób i rozruchów, organizacja odbiorów technicznych, odbioru końcowego po zakończeniu prac wg uzgodnionych projektów, odbioru końcowego Przedmiotu Zamówienia w zakresie niezbędnym do uzyskania pozwolenia na użytkowanie;</w:t>
      </w:r>
    </w:p>
    <w:p w:rsidR="00DE6122" w:rsidRPr="00DE6122" w:rsidRDefault="00135514" w:rsidP="005E6769">
      <w:pPr>
        <w:pStyle w:val="Akapitzlist"/>
        <w:numPr>
          <w:ilvl w:val="0"/>
          <w:numId w:val="115"/>
        </w:numPr>
        <w:autoSpaceDE w:val="0"/>
        <w:autoSpaceDN w:val="0"/>
        <w:adjustRightInd w:val="0"/>
        <w:ind w:left="851"/>
        <w:rPr>
          <w:rFonts w:ascii="Arial" w:eastAsia="HiddenHorzOCR" w:hAnsi="Arial" w:cs="Arial"/>
          <w:u w:val="none"/>
        </w:rPr>
      </w:pPr>
      <w:r w:rsidRPr="00DE6122">
        <w:rPr>
          <w:rFonts w:ascii="Arial" w:eastAsia="HiddenHorzOCR" w:hAnsi="Arial" w:cs="Arial"/>
          <w:u w:val="none"/>
        </w:rPr>
        <w:t>zapewnienie przez Wykonawcę wykonania szkoleń dla osób wskazanych przez Zamawiającego (przeszkolenie pracowników Urzędu Gminy Ciasna lub pracowników wyznaczonych podmiotów) w zakresie obsługi technicznej budynku i urządzeń;</w:t>
      </w:r>
    </w:p>
    <w:p w:rsidR="00DE6122" w:rsidRPr="00DE6122" w:rsidRDefault="00135514" w:rsidP="005E6769">
      <w:pPr>
        <w:pStyle w:val="Akapitzlist"/>
        <w:numPr>
          <w:ilvl w:val="0"/>
          <w:numId w:val="115"/>
        </w:numPr>
        <w:autoSpaceDE w:val="0"/>
        <w:autoSpaceDN w:val="0"/>
        <w:adjustRightInd w:val="0"/>
        <w:ind w:left="851"/>
        <w:rPr>
          <w:rFonts w:ascii="Arial" w:eastAsia="HiddenHorzOCR" w:hAnsi="Arial" w:cs="Arial"/>
          <w:u w:val="none"/>
        </w:rPr>
      </w:pPr>
      <w:r w:rsidRPr="00DE6122">
        <w:rPr>
          <w:rFonts w:ascii="Arial" w:eastAsia="HiddenHorzOCR" w:hAnsi="Arial" w:cs="Arial"/>
          <w:u w:val="none"/>
        </w:rPr>
        <w:t>wykonanie robót budowlanych i budowa układu drogowo-komunikacyjnego według uzgodnionych przez Zamawiającego projektów;</w:t>
      </w:r>
    </w:p>
    <w:p w:rsidR="00DE6122" w:rsidRPr="00DE6122" w:rsidRDefault="00135514" w:rsidP="005E6769">
      <w:pPr>
        <w:pStyle w:val="Akapitzlist"/>
        <w:numPr>
          <w:ilvl w:val="0"/>
          <w:numId w:val="115"/>
        </w:numPr>
        <w:autoSpaceDE w:val="0"/>
        <w:autoSpaceDN w:val="0"/>
        <w:adjustRightInd w:val="0"/>
        <w:ind w:left="851"/>
        <w:rPr>
          <w:rFonts w:ascii="Arial" w:eastAsia="HiddenHorzOCR" w:hAnsi="Arial" w:cs="Arial"/>
          <w:u w:val="none"/>
        </w:rPr>
      </w:pPr>
      <w:r w:rsidRPr="00DE6122">
        <w:rPr>
          <w:rFonts w:ascii="Arial" w:eastAsia="HiddenHorzOCR" w:hAnsi="Arial" w:cs="Arial"/>
          <w:u w:val="none"/>
        </w:rPr>
        <w:t>uporządkowanie terenu budowy i wykonanie robót zgodnie z projektem zagospodarowania terenu;</w:t>
      </w:r>
    </w:p>
    <w:p w:rsidR="00135514" w:rsidRPr="00DE6122" w:rsidRDefault="00135514" w:rsidP="005E6769">
      <w:pPr>
        <w:pStyle w:val="Akapitzlist"/>
        <w:numPr>
          <w:ilvl w:val="0"/>
          <w:numId w:val="115"/>
        </w:numPr>
        <w:autoSpaceDE w:val="0"/>
        <w:autoSpaceDN w:val="0"/>
        <w:adjustRightInd w:val="0"/>
        <w:ind w:left="851"/>
        <w:rPr>
          <w:rFonts w:ascii="Arial" w:eastAsia="HiddenHorzOCR" w:hAnsi="Arial" w:cs="Arial"/>
          <w:u w:val="none"/>
        </w:rPr>
      </w:pPr>
      <w:r w:rsidRPr="00DE6122">
        <w:rPr>
          <w:rFonts w:ascii="Arial" w:eastAsia="HiddenHorzOCR" w:hAnsi="Arial" w:cs="Arial"/>
          <w:bCs/>
          <w:u w:val="none"/>
        </w:rPr>
        <w:t xml:space="preserve">prace poodbiorowe (w tym rozruch obiektu) </w:t>
      </w:r>
      <w:r w:rsidRPr="00DE6122">
        <w:rPr>
          <w:rFonts w:ascii="Arial" w:eastAsia="HiddenHorzOCR" w:hAnsi="Arial" w:cs="Arial"/>
          <w:u w:val="none"/>
        </w:rPr>
        <w:t xml:space="preserve">i usługi </w:t>
      </w:r>
      <w:r w:rsidRPr="00DE6122">
        <w:rPr>
          <w:rFonts w:ascii="Arial" w:eastAsia="HiddenHorzOCR" w:hAnsi="Arial" w:cs="Arial"/>
          <w:bCs/>
          <w:u w:val="none"/>
        </w:rPr>
        <w:t>gwarancyjne:</w:t>
      </w:r>
    </w:p>
    <w:p w:rsidR="00135514" w:rsidRDefault="00135514" w:rsidP="00135514">
      <w:pPr>
        <w:autoSpaceDE w:val="0"/>
        <w:autoSpaceDN w:val="0"/>
        <w:adjustRightInd w:val="0"/>
        <w:rPr>
          <w:rFonts w:ascii="Arial" w:eastAsia="HiddenHorzOCR" w:hAnsi="Arial" w:cs="Arial"/>
          <w:b/>
          <w:bCs/>
        </w:rPr>
      </w:pPr>
    </w:p>
    <w:p w:rsidR="00135514" w:rsidRPr="00E65796" w:rsidRDefault="00135514" w:rsidP="00135514">
      <w:pPr>
        <w:autoSpaceDE w:val="0"/>
        <w:autoSpaceDN w:val="0"/>
        <w:adjustRightInd w:val="0"/>
        <w:rPr>
          <w:rFonts w:ascii="Arial" w:eastAsia="HiddenHorzOCR" w:hAnsi="Arial" w:cs="Arial"/>
          <w:b/>
        </w:rPr>
      </w:pPr>
      <w:r w:rsidRPr="00E65796">
        <w:rPr>
          <w:rFonts w:ascii="Arial" w:eastAsia="HiddenHorzOCR" w:hAnsi="Arial" w:cs="Arial"/>
          <w:b/>
          <w:bCs/>
        </w:rPr>
        <w:t xml:space="preserve">3.Realizacja robót </w:t>
      </w:r>
      <w:r w:rsidRPr="00E65796">
        <w:rPr>
          <w:rFonts w:ascii="Arial" w:eastAsia="HiddenHorzOCR" w:hAnsi="Arial" w:cs="Arial"/>
          <w:b/>
        </w:rPr>
        <w:t>:</w:t>
      </w:r>
    </w:p>
    <w:p w:rsidR="00135514" w:rsidRDefault="00135514" w:rsidP="00135514">
      <w:pPr>
        <w:autoSpaceDE w:val="0"/>
        <w:autoSpaceDN w:val="0"/>
        <w:adjustRightInd w:val="0"/>
        <w:rPr>
          <w:rFonts w:ascii="Arial" w:eastAsia="HiddenHorzOCR" w:hAnsi="Arial" w:cs="Arial"/>
        </w:rPr>
      </w:pPr>
      <w:r w:rsidRPr="00BA4CCA">
        <w:rPr>
          <w:rFonts w:ascii="Arial" w:eastAsia="HiddenHorzOCR" w:hAnsi="Arial" w:cs="Arial"/>
        </w:rPr>
        <w:t>Wykonawca jest zobowiązany do prowadzenia robót zgodnie z zatwierdzonym</w:t>
      </w:r>
      <w:r>
        <w:rPr>
          <w:rFonts w:ascii="Arial" w:eastAsia="HiddenHorzOCR" w:hAnsi="Arial" w:cs="Arial"/>
        </w:rPr>
        <w:t xml:space="preserve"> </w:t>
      </w:r>
      <w:r w:rsidRPr="00BA4CCA">
        <w:rPr>
          <w:rFonts w:ascii="Arial" w:eastAsia="HiddenHorzOCR" w:hAnsi="Arial" w:cs="Arial"/>
        </w:rPr>
        <w:t>projektem, polskimi normami oraz sztuką budowlaną.</w:t>
      </w:r>
      <w:r>
        <w:rPr>
          <w:rFonts w:ascii="Arial" w:eastAsia="HiddenHorzOCR" w:hAnsi="Arial" w:cs="Arial"/>
        </w:rPr>
        <w:t xml:space="preserve"> </w:t>
      </w:r>
    </w:p>
    <w:p w:rsidR="00DE6122" w:rsidRDefault="00135514" w:rsidP="00DE6122">
      <w:pPr>
        <w:autoSpaceDE w:val="0"/>
        <w:autoSpaceDN w:val="0"/>
        <w:adjustRightInd w:val="0"/>
        <w:rPr>
          <w:rFonts w:ascii="Arial" w:eastAsia="HiddenHorzOCR" w:hAnsi="Arial" w:cs="Arial"/>
        </w:rPr>
      </w:pPr>
      <w:r w:rsidRPr="00BA4CCA">
        <w:rPr>
          <w:rFonts w:ascii="Arial" w:eastAsia="HiddenHorzOCR" w:hAnsi="Arial" w:cs="Arial"/>
        </w:rPr>
        <w:t>Wyk</w:t>
      </w:r>
      <w:r>
        <w:rPr>
          <w:rFonts w:ascii="Arial" w:eastAsia="HiddenHorzOCR" w:hAnsi="Arial" w:cs="Arial"/>
        </w:rPr>
        <w:t>onawca zapewnia na własny koszt.:</w:t>
      </w:r>
    </w:p>
    <w:p w:rsidR="00DE6122" w:rsidRPr="00DE6122" w:rsidRDefault="00135514" w:rsidP="005E6769">
      <w:pPr>
        <w:pStyle w:val="Akapitzlist"/>
        <w:numPr>
          <w:ilvl w:val="0"/>
          <w:numId w:val="116"/>
        </w:numPr>
        <w:autoSpaceDE w:val="0"/>
        <w:autoSpaceDN w:val="0"/>
        <w:adjustRightInd w:val="0"/>
        <w:ind w:left="851"/>
        <w:rPr>
          <w:rFonts w:ascii="Arial" w:eastAsia="HiddenHorzOCR" w:hAnsi="Arial" w:cs="Arial"/>
          <w:u w:val="none"/>
        </w:rPr>
      </w:pPr>
      <w:r w:rsidRPr="00DE6122">
        <w:rPr>
          <w:rFonts w:ascii="Arial" w:eastAsia="HiddenHorzOCR" w:hAnsi="Arial" w:cs="Arial"/>
          <w:u w:val="none"/>
        </w:rPr>
        <w:t>Obsługę geodezyjną budowy zgodnie z rozporządzeniem Ministra Gospodarki Przestrzennej i Budownictwa z dnia 21 lutego 1995 r. w sprawie rodzaju i zakresu opracowań geodezyjno kartograficznych oraz czynności geodezyjnych obowiązujących w budownictwie (</w:t>
      </w:r>
      <w:proofErr w:type="spellStart"/>
      <w:r w:rsidRPr="00DE6122">
        <w:rPr>
          <w:rFonts w:ascii="Arial" w:eastAsia="HiddenHorzOCR" w:hAnsi="Arial" w:cs="Arial"/>
          <w:u w:val="none"/>
        </w:rPr>
        <w:t>Dz.U</w:t>
      </w:r>
      <w:proofErr w:type="spellEnd"/>
      <w:r w:rsidRPr="00DE6122">
        <w:rPr>
          <w:rFonts w:ascii="Arial" w:eastAsia="HiddenHorzOCR" w:hAnsi="Arial" w:cs="Arial"/>
          <w:u w:val="none"/>
        </w:rPr>
        <w:t>. 1995 nr 25 poz. 133) oraz wymaganiami Prawa Budowlanego;</w:t>
      </w:r>
    </w:p>
    <w:p w:rsidR="00135514" w:rsidRPr="00DE6122" w:rsidRDefault="00135514" w:rsidP="005E6769">
      <w:pPr>
        <w:pStyle w:val="Akapitzlist"/>
        <w:numPr>
          <w:ilvl w:val="0"/>
          <w:numId w:val="116"/>
        </w:numPr>
        <w:autoSpaceDE w:val="0"/>
        <w:autoSpaceDN w:val="0"/>
        <w:adjustRightInd w:val="0"/>
        <w:ind w:left="851"/>
        <w:rPr>
          <w:rFonts w:ascii="Arial" w:eastAsia="HiddenHorzOCR" w:hAnsi="Arial" w:cs="Arial"/>
          <w:u w:val="none"/>
        </w:rPr>
      </w:pPr>
      <w:r w:rsidRPr="00DE6122">
        <w:rPr>
          <w:rFonts w:ascii="Arial" w:eastAsia="HiddenHorzOCR" w:hAnsi="Arial" w:cs="Arial"/>
          <w:u w:val="none"/>
        </w:rPr>
        <w:t xml:space="preserve">Transport materiałów na plac budowy Zamawiający, poza Inspektorami nadzoru inwestorskiego, ma prawo do powołania instytucji Inżyniera, który będzie upoważniony przez Zamawiającego do nadzorowania i kontrolowania procesu inwestycyjno-budowlanego, w szczególności w zakresie terminów wykonania, kosztów i standardów jakościowych, projektów i robót, objętych przedmiotem zamówienia. Realizacja robót ma zostać przeprowadzona w oparciu o harmonogram </w:t>
      </w:r>
      <w:proofErr w:type="spellStart"/>
      <w:r w:rsidRPr="00DE6122">
        <w:rPr>
          <w:rFonts w:ascii="Arial" w:eastAsia="HiddenHorzOCR" w:hAnsi="Arial" w:cs="Arial"/>
          <w:u w:val="none"/>
        </w:rPr>
        <w:t>czasowo-rzeczowo-finansowy</w:t>
      </w:r>
      <w:proofErr w:type="spellEnd"/>
      <w:r w:rsidRPr="00DE6122">
        <w:rPr>
          <w:rFonts w:ascii="Arial" w:eastAsia="HiddenHorzOCR" w:hAnsi="Arial" w:cs="Arial"/>
          <w:u w:val="none"/>
        </w:rPr>
        <w:t>.</w:t>
      </w:r>
    </w:p>
    <w:p w:rsidR="00135514" w:rsidRPr="003159D8" w:rsidRDefault="00135514" w:rsidP="00135514">
      <w:pPr>
        <w:autoSpaceDE w:val="0"/>
        <w:autoSpaceDN w:val="0"/>
        <w:adjustRightInd w:val="0"/>
        <w:rPr>
          <w:rFonts w:ascii="Arial" w:eastAsia="HiddenHorzOCR" w:hAnsi="Arial" w:cs="Arial"/>
          <w:b/>
          <w:bCs/>
        </w:rPr>
      </w:pPr>
      <w:r w:rsidRPr="003159D8">
        <w:rPr>
          <w:rFonts w:ascii="Arial" w:eastAsia="HiddenHorzOCR" w:hAnsi="Arial" w:cs="Arial"/>
          <w:b/>
          <w:bCs/>
        </w:rPr>
        <w:t>4.Odbiór</w:t>
      </w:r>
    </w:p>
    <w:p w:rsidR="00135514" w:rsidRDefault="00135514" w:rsidP="00135514">
      <w:pPr>
        <w:autoSpaceDE w:val="0"/>
        <w:autoSpaceDN w:val="0"/>
        <w:adjustRightInd w:val="0"/>
        <w:rPr>
          <w:rFonts w:ascii="Arial" w:eastAsia="HiddenHorzOCR" w:hAnsi="Arial" w:cs="Arial"/>
        </w:rPr>
      </w:pPr>
      <w:r w:rsidRPr="00BA4CCA">
        <w:rPr>
          <w:rFonts w:ascii="Arial" w:eastAsia="HiddenHorzOCR" w:hAnsi="Arial" w:cs="Arial"/>
          <w:bCs/>
        </w:rPr>
        <w:t xml:space="preserve">Odbiory </w:t>
      </w:r>
      <w:r w:rsidRPr="00BA4CCA">
        <w:rPr>
          <w:rFonts w:ascii="Arial" w:eastAsia="HiddenHorzOCR" w:hAnsi="Arial" w:cs="Arial"/>
        </w:rPr>
        <w:t>częś</w:t>
      </w:r>
      <w:r>
        <w:rPr>
          <w:rFonts w:ascii="Arial" w:eastAsia="HiddenHorzOCR" w:hAnsi="Arial" w:cs="Arial"/>
        </w:rPr>
        <w:t>c</w:t>
      </w:r>
      <w:r w:rsidRPr="00BA4CCA">
        <w:rPr>
          <w:rFonts w:ascii="Arial" w:eastAsia="HiddenHorzOCR" w:hAnsi="Arial" w:cs="Arial"/>
        </w:rPr>
        <w:t>iowe</w:t>
      </w:r>
      <w:r>
        <w:rPr>
          <w:rFonts w:ascii="Arial" w:eastAsia="HiddenHorzOCR" w:hAnsi="Arial" w:cs="Arial"/>
        </w:rPr>
        <w:t xml:space="preserve">. </w:t>
      </w:r>
    </w:p>
    <w:p w:rsidR="00135514" w:rsidRPr="00BA4CCA" w:rsidRDefault="00135514" w:rsidP="00135514">
      <w:pPr>
        <w:autoSpaceDE w:val="0"/>
        <w:autoSpaceDN w:val="0"/>
        <w:adjustRightInd w:val="0"/>
        <w:rPr>
          <w:rFonts w:ascii="Arial" w:eastAsia="HiddenHorzOCR" w:hAnsi="Arial" w:cs="Arial"/>
        </w:rPr>
      </w:pPr>
      <w:r w:rsidRPr="00BA4CCA">
        <w:rPr>
          <w:rFonts w:ascii="Arial" w:eastAsia="HiddenHorzOCR" w:hAnsi="Arial" w:cs="Arial"/>
        </w:rPr>
        <w:t>Odbiory robót zanikających i częściowe dla</w:t>
      </w:r>
      <w:r>
        <w:rPr>
          <w:rFonts w:ascii="Arial" w:eastAsia="HiddenHorzOCR" w:hAnsi="Arial" w:cs="Arial"/>
        </w:rPr>
        <w:t xml:space="preserve"> zrealizowanych robót</w:t>
      </w:r>
      <w:r w:rsidRPr="00BA4CCA">
        <w:rPr>
          <w:rFonts w:ascii="Arial" w:eastAsia="HiddenHorzOCR" w:hAnsi="Arial" w:cs="Arial"/>
        </w:rPr>
        <w:t>,</w:t>
      </w:r>
      <w:r>
        <w:rPr>
          <w:rFonts w:ascii="Arial" w:eastAsia="HiddenHorzOCR" w:hAnsi="Arial" w:cs="Arial"/>
        </w:rPr>
        <w:t xml:space="preserve"> </w:t>
      </w:r>
      <w:r w:rsidRPr="00BA4CCA">
        <w:rPr>
          <w:rFonts w:ascii="Arial" w:eastAsia="HiddenHorzOCR" w:hAnsi="Arial" w:cs="Arial"/>
        </w:rPr>
        <w:t>odbywać się będą na zasadach opisanych w SWZ.</w:t>
      </w:r>
      <w:r>
        <w:rPr>
          <w:rFonts w:ascii="Arial" w:eastAsia="HiddenHorzOCR" w:hAnsi="Arial" w:cs="Arial"/>
        </w:rPr>
        <w:t xml:space="preserve"> </w:t>
      </w:r>
      <w:r w:rsidRPr="00BA4CCA">
        <w:rPr>
          <w:rFonts w:ascii="Arial" w:eastAsia="HiddenHorzOCR" w:hAnsi="Arial" w:cs="Arial"/>
        </w:rPr>
        <w:t>Odbiór końcowy Przedmiotu Zamówienia nastąpi po zrealizowaniu</w:t>
      </w:r>
      <w:r>
        <w:rPr>
          <w:rFonts w:ascii="Arial" w:eastAsia="HiddenHorzOCR" w:hAnsi="Arial" w:cs="Arial"/>
        </w:rPr>
        <w:t xml:space="preserve"> </w:t>
      </w:r>
      <w:r w:rsidRPr="00BA4CCA">
        <w:rPr>
          <w:rFonts w:ascii="Arial" w:eastAsia="HiddenHorzOCR" w:hAnsi="Arial" w:cs="Arial"/>
        </w:rPr>
        <w:t>całego zakresu Umowy.</w:t>
      </w:r>
      <w:r>
        <w:rPr>
          <w:rFonts w:ascii="Arial" w:eastAsia="HiddenHorzOCR" w:hAnsi="Arial" w:cs="Arial"/>
        </w:rPr>
        <w:t xml:space="preserve"> </w:t>
      </w:r>
      <w:r w:rsidRPr="00BA4CCA">
        <w:rPr>
          <w:rFonts w:ascii="Arial" w:eastAsia="HiddenHorzOCR" w:hAnsi="Arial" w:cs="Arial"/>
          <w:bCs/>
        </w:rPr>
        <w:t>Dokumentacja powykonawcza</w:t>
      </w:r>
      <w:r>
        <w:rPr>
          <w:rFonts w:ascii="Arial" w:eastAsia="HiddenHorzOCR" w:hAnsi="Arial" w:cs="Arial"/>
        </w:rPr>
        <w:t xml:space="preserve"> </w:t>
      </w:r>
      <w:r w:rsidRPr="00BA4CCA">
        <w:rPr>
          <w:rFonts w:ascii="Arial" w:eastAsia="HiddenHorzOCR" w:hAnsi="Arial" w:cs="Arial"/>
        </w:rPr>
        <w:t>Wykonawca zobowiązany jest do wykonania dokumentacji technicznej</w:t>
      </w:r>
      <w:r>
        <w:rPr>
          <w:rFonts w:ascii="Arial" w:eastAsia="HiddenHorzOCR" w:hAnsi="Arial" w:cs="Arial"/>
        </w:rPr>
        <w:t xml:space="preserve"> </w:t>
      </w:r>
      <w:r w:rsidRPr="00BA4CCA">
        <w:rPr>
          <w:rFonts w:ascii="Arial" w:eastAsia="HiddenHorzOCR" w:hAnsi="Arial" w:cs="Arial"/>
        </w:rPr>
        <w:t>powykonawczej oraz instrukcji obsługi i konserwacji wszystkich</w:t>
      </w:r>
      <w:r>
        <w:rPr>
          <w:rFonts w:ascii="Arial" w:eastAsia="HiddenHorzOCR" w:hAnsi="Arial" w:cs="Arial"/>
        </w:rPr>
        <w:t xml:space="preserve"> </w:t>
      </w:r>
      <w:r w:rsidRPr="00BA4CCA">
        <w:rPr>
          <w:rFonts w:ascii="Arial" w:eastAsia="HiddenHorzOCR" w:hAnsi="Arial" w:cs="Arial"/>
        </w:rPr>
        <w:t xml:space="preserve">systemów i urządzeń </w:t>
      </w:r>
      <w:r>
        <w:rPr>
          <w:rFonts w:ascii="Arial" w:eastAsia="HiddenHorzOCR" w:hAnsi="Arial" w:cs="Arial"/>
        </w:rPr>
        <w:t xml:space="preserve">znajdujących się w obiekcie, wg </w:t>
      </w:r>
      <w:r w:rsidRPr="00BA4CCA">
        <w:rPr>
          <w:rFonts w:ascii="Arial" w:eastAsia="HiddenHorzOCR" w:hAnsi="Arial" w:cs="Arial"/>
        </w:rPr>
        <w:t>przyjętych zasad</w:t>
      </w:r>
      <w:r>
        <w:rPr>
          <w:rFonts w:ascii="Arial" w:eastAsia="HiddenHorzOCR" w:hAnsi="Arial" w:cs="Arial"/>
        </w:rPr>
        <w:t xml:space="preserve"> </w:t>
      </w:r>
      <w:r w:rsidRPr="00BA4CCA">
        <w:rPr>
          <w:rFonts w:ascii="Arial" w:eastAsia="HiddenHorzOCR" w:hAnsi="Arial" w:cs="Arial"/>
        </w:rPr>
        <w:t>oraz obowiązujących norm i przepisów. Dokumentacja ta powinna być</w:t>
      </w:r>
      <w:r>
        <w:rPr>
          <w:rFonts w:ascii="Arial" w:eastAsia="HiddenHorzOCR" w:hAnsi="Arial" w:cs="Arial"/>
        </w:rPr>
        <w:t xml:space="preserve"> p</w:t>
      </w:r>
      <w:r w:rsidRPr="00BA4CCA">
        <w:rPr>
          <w:rFonts w:ascii="Arial" w:eastAsia="HiddenHorzOCR" w:hAnsi="Arial" w:cs="Arial"/>
        </w:rPr>
        <w:t>rzygotowana i przedłożona Zamawiającemu podczas odbioru robót</w:t>
      </w:r>
      <w:r>
        <w:rPr>
          <w:rFonts w:ascii="Arial" w:eastAsia="HiddenHorzOCR" w:hAnsi="Arial" w:cs="Arial"/>
        </w:rPr>
        <w:t xml:space="preserve"> </w:t>
      </w:r>
      <w:r w:rsidRPr="00BA4CCA">
        <w:rPr>
          <w:rFonts w:ascii="Arial" w:eastAsia="HiddenHorzOCR" w:hAnsi="Arial" w:cs="Arial"/>
        </w:rPr>
        <w:t xml:space="preserve">(zarówno częściowego </w:t>
      </w:r>
      <w:r>
        <w:rPr>
          <w:rFonts w:ascii="Arial" w:eastAsia="HiddenHorzOCR" w:hAnsi="Arial" w:cs="Arial"/>
        </w:rPr>
        <w:t xml:space="preserve"> </w:t>
      </w:r>
      <w:r w:rsidRPr="00BA4CCA">
        <w:rPr>
          <w:rFonts w:ascii="Arial" w:eastAsia="HiddenHorzOCR" w:hAnsi="Arial" w:cs="Arial"/>
        </w:rPr>
        <w:lastRenderedPageBreak/>
        <w:t>jak i końcowego). Ilość egzemplarzy</w:t>
      </w:r>
      <w:r>
        <w:rPr>
          <w:rFonts w:ascii="Arial" w:eastAsia="HiddenHorzOCR" w:hAnsi="Arial" w:cs="Arial"/>
        </w:rPr>
        <w:t xml:space="preserve"> </w:t>
      </w:r>
      <w:r w:rsidRPr="00BA4CCA">
        <w:rPr>
          <w:rFonts w:ascii="Arial" w:eastAsia="HiddenHorzOCR" w:hAnsi="Arial" w:cs="Arial"/>
        </w:rPr>
        <w:t>dokumentacji zostanie ustalona na etapie zawierani</w:t>
      </w:r>
      <w:r>
        <w:rPr>
          <w:rFonts w:ascii="Arial" w:eastAsia="HiddenHorzOCR" w:hAnsi="Arial" w:cs="Arial"/>
        </w:rPr>
        <w:t xml:space="preserve">a </w:t>
      </w:r>
      <w:r w:rsidRPr="00BA4CCA">
        <w:rPr>
          <w:rFonts w:ascii="Arial" w:eastAsia="HiddenHorzOCR" w:hAnsi="Arial" w:cs="Arial"/>
        </w:rPr>
        <w:t>umowy z</w:t>
      </w:r>
      <w:r>
        <w:rPr>
          <w:rFonts w:ascii="Arial" w:eastAsia="HiddenHorzOCR" w:hAnsi="Arial" w:cs="Arial"/>
        </w:rPr>
        <w:t xml:space="preserve"> Zamaw</w:t>
      </w:r>
      <w:r w:rsidRPr="00BA4CCA">
        <w:rPr>
          <w:rFonts w:ascii="Arial" w:eastAsia="HiddenHorzOCR" w:hAnsi="Arial" w:cs="Arial"/>
        </w:rPr>
        <w:t>iającym.</w:t>
      </w:r>
      <w:r>
        <w:rPr>
          <w:rFonts w:ascii="Arial" w:eastAsia="HiddenHorzOCR" w:hAnsi="Arial" w:cs="Arial"/>
        </w:rPr>
        <w:t xml:space="preserve"> </w:t>
      </w:r>
      <w:r w:rsidRPr="00BA4CCA">
        <w:rPr>
          <w:rFonts w:ascii="Arial" w:eastAsia="HiddenHorzOCR" w:hAnsi="Arial" w:cs="Arial"/>
        </w:rPr>
        <w:t>Koszty związane z wykonaniem dokumentacji powykonawczej oraz</w:t>
      </w:r>
    </w:p>
    <w:p w:rsidR="00135514" w:rsidRDefault="00135514" w:rsidP="00135514">
      <w:pPr>
        <w:autoSpaceDE w:val="0"/>
        <w:autoSpaceDN w:val="0"/>
        <w:adjustRightInd w:val="0"/>
        <w:rPr>
          <w:rFonts w:ascii="Arial" w:eastAsia="HiddenHorzOCR" w:hAnsi="Arial" w:cs="Arial"/>
        </w:rPr>
      </w:pPr>
      <w:r w:rsidRPr="00BA4CCA">
        <w:rPr>
          <w:rFonts w:ascii="Arial" w:eastAsia="HiddenHorzOCR" w:hAnsi="Arial" w:cs="Arial"/>
        </w:rPr>
        <w:t>instrukcji obsługi i konserwacji powinny być ujęte w cenie oferty. Każdy z</w:t>
      </w:r>
      <w:r>
        <w:rPr>
          <w:rFonts w:ascii="Arial" w:eastAsia="HiddenHorzOCR" w:hAnsi="Arial" w:cs="Arial"/>
        </w:rPr>
        <w:t xml:space="preserve"> </w:t>
      </w:r>
      <w:r w:rsidRPr="00BA4CCA">
        <w:rPr>
          <w:rFonts w:ascii="Arial" w:eastAsia="HiddenHorzOCR" w:hAnsi="Arial" w:cs="Arial"/>
        </w:rPr>
        <w:t>etapów powinien być zakończony raportem podpisanym przez</w:t>
      </w:r>
      <w:r>
        <w:rPr>
          <w:rFonts w:ascii="Arial" w:eastAsia="HiddenHorzOCR" w:hAnsi="Arial" w:cs="Arial"/>
        </w:rPr>
        <w:t xml:space="preserve"> </w:t>
      </w:r>
      <w:r w:rsidRPr="00BA4CCA">
        <w:rPr>
          <w:rFonts w:ascii="Arial" w:eastAsia="HiddenHorzOCR" w:hAnsi="Arial" w:cs="Arial"/>
        </w:rPr>
        <w:t>Zamawiającego oraz osoby nadzorujące przebieg prac ze strony</w:t>
      </w:r>
      <w:r>
        <w:rPr>
          <w:rFonts w:ascii="Arial" w:eastAsia="HiddenHorzOCR" w:hAnsi="Arial" w:cs="Arial"/>
        </w:rPr>
        <w:t xml:space="preserve"> </w:t>
      </w:r>
      <w:r w:rsidRPr="00BA4CCA">
        <w:rPr>
          <w:rFonts w:ascii="Arial" w:eastAsia="HiddenHorzOCR" w:hAnsi="Arial" w:cs="Arial"/>
        </w:rPr>
        <w:t>Wykonawcy, właściwe dla poszczególnych etapów. Zasady sporządzania</w:t>
      </w:r>
      <w:r>
        <w:rPr>
          <w:rFonts w:ascii="Arial" w:eastAsia="HiddenHorzOCR" w:hAnsi="Arial" w:cs="Arial"/>
        </w:rPr>
        <w:t xml:space="preserve"> </w:t>
      </w:r>
      <w:r w:rsidRPr="00BA4CCA">
        <w:rPr>
          <w:rFonts w:ascii="Arial" w:eastAsia="HiddenHorzOCR" w:hAnsi="Arial" w:cs="Arial"/>
        </w:rPr>
        <w:t>raportów zostaną określone na etapie umowy.</w:t>
      </w:r>
      <w:r>
        <w:rPr>
          <w:rFonts w:ascii="Arial" w:eastAsia="HiddenHorzOCR" w:hAnsi="Arial" w:cs="Arial"/>
        </w:rPr>
        <w:t xml:space="preserve"> </w:t>
      </w:r>
      <w:r w:rsidRPr="00BA4CCA">
        <w:rPr>
          <w:rFonts w:ascii="Arial" w:eastAsia="HiddenHorzOCR" w:hAnsi="Arial" w:cs="Arial"/>
        </w:rPr>
        <w:t>Wykonawca jest zobowią</w:t>
      </w:r>
      <w:r>
        <w:rPr>
          <w:rFonts w:ascii="Arial" w:eastAsia="HiddenHorzOCR" w:hAnsi="Arial" w:cs="Arial"/>
        </w:rPr>
        <w:t xml:space="preserve">zany </w:t>
      </w:r>
      <w:r w:rsidRPr="00BA4CCA">
        <w:rPr>
          <w:rFonts w:ascii="Arial" w:eastAsia="HiddenHorzOCR" w:hAnsi="Arial" w:cs="Arial"/>
        </w:rPr>
        <w:t>do objęcia wykonanej zieleni kompleksową</w:t>
      </w:r>
      <w:r>
        <w:rPr>
          <w:rFonts w:ascii="Arial" w:eastAsia="HiddenHorzOCR" w:hAnsi="Arial" w:cs="Arial"/>
        </w:rPr>
        <w:t xml:space="preserve"> </w:t>
      </w:r>
      <w:r w:rsidRPr="00BA4CCA">
        <w:rPr>
          <w:rFonts w:ascii="Arial" w:eastAsia="HiddenHorzOCR" w:hAnsi="Arial" w:cs="Arial"/>
        </w:rPr>
        <w:t>pielęgnacją obejmującą okres gwarancji. Koszty związane z pielęgnacją</w:t>
      </w:r>
      <w:r>
        <w:rPr>
          <w:rFonts w:ascii="Arial" w:eastAsia="HiddenHorzOCR" w:hAnsi="Arial" w:cs="Arial"/>
        </w:rPr>
        <w:t xml:space="preserve"> </w:t>
      </w:r>
      <w:r w:rsidRPr="00BA4CCA">
        <w:rPr>
          <w:rFonts w:ascii="Arial" w:eastAsia="HiddenHorzOCR" w:hAnsi="Arial" w:cs="Arial"/>
        </w:rPr>
        <w:t>powinny zostać uwzględnione w cenie oferty.</w:t>
      </w:r>
    </w:p>
    <w:p w:rsidR="00135514" w:rsidRPr="00BA4CCA" w:rsidRDefault="00135514" w:rsidP="00135514">
      <w:pPr>
        <w:autoSpaceDE w:val="0"/>
        <w:autoSpaceDN w:val="0"/>
        <w:adjustRightInd w:val="0"/>
        <w:rPr>
          <w:rFonts w:ascii="Arial" w:eastAsia="HiddenHorzOCR" w:hAnsi="Arial" w:cs="Arial"/>
        </w:rPr>
      </w:pPr>
    </w:p>
    <w:p w:rsidR="00135514" w:rsidRPr="00645FD3" w:rsidRDefault="00135514" w:rsidP="005E6769">
      <w:pPr>
        <w:pStyle w:val="Akapitzlist"/>
        <w:numPr>
          <w:ilvl w:val="0"/>
          <w:numId w:val="110"/>
        </w:numPr>
        <w:autoSpaceDE w:val="0"/>
        <w:autoSpaceDN w:val="0"/>
        <w:adjustRightInd w:val="0"/>
        <w:rPr>
          <w:rFonts w:ascii="Arial" w:eastAsia="HiddenHorzOCR" w:hAnsi="Arial" w:cs="Arial"/>
          <w:b/>
          <w:u w:val="none"/>
        </w:rPr>
      </w:pPr>
      <w:r w:rsidRPr="00645FD3">
        <w:rPr>
          <w:rFonts w:ascii="Arial" w:eastAsia="HiddenHorzOCR" w:hAnsi="Arial" w:cs="Arial"/>
          <w:b/>
          <w:bCs/>
          <w:u w:val="none"/>
        </w:rPr>
        <w:t xml:space="preserve">Odbiór </w:t>
      </w:r>
      <w:r w:rsidRPr="00645FD3">
        <w:rPr>
          <w:rFonts w:ascii="Arial" w:eastAsia="HiddenHorzOCR" w:hAnsi="Arial" w:cs="Arial"/>
          <w:b/>
          <w:u w:val="none"/>
        </w:rPr>
        <w:t>końcowy</w:t>
      </w:r>
    </w:p>
    <w:p w:rsidR="00135514" w:rsidRDefault="00135514" w:rsidP="00135514">
      <w:pPr>
        <w:autoSpaceDE w:val="0"/>
        <w:autoSpaceDN w:val="0"/>
        <w:adjustRightInd w:val="0"/>
        <w:rPr>
          <w:rFonts w:ascii="Arial" w:hAnsi="Arial" w:cs="Arial"/>
        </w:rPr>
      </w:pPr>
      <w:r w:rsidRPr="00BA4CCA">
        <w:rPr>
          <w:rFonts w:ascii="Arial" w:eastAsia="HiddenHorzOCR" w:hAnsi="Arial" w:cs="Arial"/>
        </w:rPr>
        <w:t>Przy odbiorze końcowym Przedmiotu Zamówienia dokonane zostanie</w:t>
      </w:r>
      <w:r>
        <w:rPr>
          <w:rFonts w:ascii="Arial" w:eastAsia="HiddenHorzOCR" w:hAnsi="Arial" w:cs="Arial"/>
        </w:rPr>
        <w:t xml:space="preserve"> </w:t>
      </w:r>
      <w:r w:rsidRPr="00BA4CCA">
        <w:rPr>
          <w:rFonts w:ascii="Arial" w:eastAsia="HiddenHorzOCR" w:hAnsi="Arial" w:cs="Arial"/>
        </w:rPr>
        <w:t>rozliczenie ilościowe i jakościowe Wykonawcy z wykonanych robót,</w:t>
      </w:r>
      <w:r>
        <w:rPr>
          <w:rFonts w:ascii="Arial" w:eastAsia="HiddenHorzOCR" w:hAnsi="Arial" w:cs="Arial"/>
        </w:rPr>
        <w:t xml:space="preserve"> </w:t>
      </w:r>
      <w:r w:rsidRPr="00BA4CCA">
        <w:rPr>
          <w:rFonts w:ascii="Arial" w:eastAsia="HiddenHorzOCR" w:hAnsi="Arial" w:cs="Arial"/>
        </w:rPr>
        <w:t>sprawdzona zawartość dokumentacji powykonawczej, oświadczenia</w:t>
      </w:r>
      <w:r>
        <w:rPr>
          <w:rFonts w:ascii="Arial" w:eastAsia="HiddenHorzOCR" w:hAnsi="Arial" w:cs="Arial"/>
        </w:rPr>
        <w:t xml:space="preserve"> </w:t>
      </w:r>
      <w:r w:rsidRPr="00BA4CCA">
        <w:rPr>
          <w:rFonts w:ascii="Arial" w:hAnsi="Arial" w:cs="Arial"/>
        </w:rPr>
        <w:t xml:space="preserve">kierowników robót, posiadanie wszystkich wymaganych </w:t>
      </w:r>
      <w:r w:rsidRPr="00BA4CCA">
        <w:rPr>
          <w:rFonts w:ascii="Arial" w:eastAsia="HiddenHorzOCR" w:hAnsi="Arial" w:cs="Arial"/>
        </w:rPr>
        <w:t>protokołów</w:t>
      </w:r>
      <w:r>
        <w:rPr>
          <w:rFonts w:ascii="Arial" w:eastAsia="HiddenHorzOCR" w:hAnsi="Arial" w:cs="Arial"/>
        </w:rPr>
        <w:t xml:space="preserve"> </w:t>
      </w:r>
      <w:r w:rsidRPr="00BA4CCA">
        <w:rPr>
          <w:rFonts w:ascii="Arial" w:hAnsi="Arial" w:cs="Arial"/>
        </w:rPr>
        <w:t xml:space="preserve">odbiorów </w:t>
      </w:r>
      <w:r w:rsidRPr="00BA4CCA">
        <w:rPr>
          <w:rFonts w:ascii="Arial" w:eastAsia="HiddenHorzOCR" w:hAnsi="Arial" w:cs="Arial"/>
        </w:rPr>
        <w:t xml:space="preserve">częściowych, </w:t>
      </w:r>
      <w:r w:rsidRPr="00BA4CCA">
        <w:rPr>
          <w:rFonts w:ascii="Arial" w:hAnsi="Arial" w:cs="Arial"/>
        </w:rPr>
        <w:t xml:space="preserve">atestów na </w:t>
      </w:r>
      <w:r w:rsidRPr="00BA4CCA">
        <w:rPr>
          <w:rFonts w:ascii="Arial" w:eastAsia="HiddenHorzOCR" w:hAnsi="Arial" w:cs="Arial"/>
        </w:rPr>
        <w:t xml:space="preserve">materiały </w:t>
      </w:r>
      <w:r w:rsidRPr="00BA4CCA">
        <w:rPr>
          <w:rFonts w:ascii="Arial" w:hAnsi="Arial" w:cs="Arial"/>
        </w:rPr>
        <w:t>oraz wyniki pomiarów prób i</w:t>
      </w:r>
      <w:r>
        <w:rPr>
          <w:rFonts w:ascii="Arial" w:eastAsia="HiddenHorzOCR" w:hAnsi="Arial" w:cs="Arial"/>
        </w:rPr>
        <w:t xml:space="preserve"> </w:t>
      </w:r>
      <w:r w:rsidRPr="00BA4CCA">
        <w:rPr>
          <w:rFonts w:ascii="Arial" w:eastAsia="HiddenHorzOCR" w:hAnsi="Arial" w:cs="Arial"/>
        </w:rPr>
        <w:t xml:space="preserve">badań </w:t>
      </w:r>
      <w:r w:rsidRPr="00BA4CCA">
        <w:rPr>
          <w:rFonts w:ascii="Arial" w:hAnsi="Arial" w:cs="Arial"/>
        </w:rPr>
        <w:t>wymaganych stosownymi przepisami.</w:t>
      </w:r>
      <w:r>
        <w:rPr>
          <w:rFonts w:ascii="Arial" w:hAnsi="Arial" w:cs="Arial"/>
        </w:rPr>
        <w:t xml:space="preserve"> </w:t>
      </w:r>
      <w:r w:rsidRPr="00BA4CCA">
        <w:rPr>
          <w:rFonts w:ascii="Arial" w:hAnsi="Arial" w:cs="Arial"/>
        </w:rPr>
        <w:t xml:space="preserve">Do czasu uzyskania przez </w:t>
      </w:r>
      <w:r w:rsidRPr="00BA4CCA">
        <w:rPr>
          <w:rFonts w:ascii="Arial" w:eastAsia="HiddenHorzOCR" w:hAnsi="Arial" w:cs="Arial"/>
        </w:rPr>
        <w:t xml:space="preserve">Wykonawcę </w:t>
      </w:r>
      <w:r w:rsidRPr="00BA4CCA">
        <w:rPr>
          <w:rFonts w:ascii="Arial" w:hAnsi="Arial" w:cs="Arial"/>
        </w:rPr>
        <w:t xml:space="preserve">- na rzecz </w:t>
      </w:r>
      <w:r w:rsidRPr="00BA4CCA">
        <w:rPr>
          <w:rFonts w:ascii="Arial" w:eastAsia="HiddenHorzOCR" w:hAnsi="Arial" w:cs="Arial"/>
        </w:rPr>
        <w:t>Zamawiającego</w:t>
      </w:r>
      <w:r>
        <w:rPr>
          <w:rFonts w:ascii="Arial" w:hAnsi="Arial" w:cs="Arial"/>
        </w:rPr>
        <w:t xml:space="preserve"> </w:t>
      </w:r>
      <w:r w:rsidRPr="00BA4CCA">
        <w:rPr>
          <w:rFonts w:ascii="Arial" w:hAnsi="Arial" w:cs="Arial"/>
        </w:rPr>
        <w:t xml:space="preserve">uprawomocnionego pozwolenia na </w:t>
      </w:r>
      <w:r w:rsidRPr="00BA4CCA">
        <w:rPr>
          <w:rFonts w:ascii="Arial" w:eastAsia="HiddenHorzOCR" w:hAnsi="Arial" w:cs="Arial"/>
        </w:rPr>
        <w:t xml:space="preserve">użytkowanie </w:t>
      </w:r>
      <w:r w:rsidRPr="00BA4CCA">
        <w:rPr>
          <w:rFonts w:ascii="Arial" w:hAnsi="Arial" w:cs="Arial"/>
        </w:rPr>
        <w:t>Przedmiotu</w:t>
      </w:r>
      <w:r>
        <w:rPr>
          <w:rFonts w:ascii="Arial" w:hAnsi="Arial" w:cs="Arial"/>
        </w:rPr>
        <w:t xml:space="preserve"> </w:t>
      </w:r>
      <w:r w:rsidRPr="00BA4CCA">
        <w:rPr>
          <w:rFonts w:ascii="Arial" w:hAnsi="Arial" w:cs="Arial"/>
        </w:rPr>
        <w:t xml:space="preserve">Zamówienia, Wykonawca </w:t>
      </w:r>
      <w:r w:rsidRPr="00BA4CCA">
        <w:rPr>
          <w:rFonts w:ascii="Arial" w:eastAsia="HiddenHorzOCR" w:hAnsi="Arial" w:cs="Arial"/>
        </w:rPr>
        <w:t xml:space="preserve">zobowiązany </w:t>
      </w:r>
      <w:r w:rsidRPr="00BA4CCA">
        <w:rPr>
          <w:rFonts w:ascii="Arial" w:hAnsi="Arial" w:cs="Arial"/>
        </w:rPr>
        <w:t>jest do dozorowania obiektu,</w:t>
      </w:r>
      <w:r>
        <w:rPr>
          <w:rFonts w:ascii="Arial" w:hAnsi="Arial" w:cs="Arial"/>
        </w:rPr>
        <w:t xml:space="preserve"> </w:t>
      </w:r>
      <w:r w:rsidRPr="00BA4CCA">
        <w:rPr>
          <w:rFonts w:ascii="Arial" w:eastAsia="HiddenHorzOCR" w:hAnsi="Arial" w:cs="Arial"/>
        </w:rPr>
        <w:t xml:space="preserve">niezbędnej </w:t>
      </w:r>
      <w:r w:rsidRPr="00BA4CCA">
        <w:rPr>
          <w:rFonts w:ascii="Arial" w:hAnsi="Arial" w:cs="Arial"/>
        </w:rPr>
        <w:t xml:space="preserve">konserwacji </w:t>
      </w:r>
      <w:r w:rsidRPr="00BA4CCA">
        <w:rPr>
          <w:rFonts w:ascii="Arial" w:eastAsia="HiddenHorzOCR" w:hAnsi="Arial" w:cs="Arial"/>
        </w:rPr>
        <w:t xml:space="preserve">urządzeń </w:t>
      </w:r>
      <w:r>
        <w:rPr>
          <w:rFonts w:ascii="Arial" w:eastAsia="HiddenHorzOCR" w:hAnsi="Arial" w:cs="Arial"/>
        </w:rPr>
        <w:t xml:space="preserve"> </w:t>
      </w:r>
      <w:r w:rsidRPr="00BA4CCA">
        <w:rPr>
          <w:rFonts w:ascii="Arial" w:hAnsi="Arial" w:cs="Arial"/>
        </w:rPr>
        <w:t xml:space="preserve">i utrzymania obiektu w </w:t>
      </w:r>
      <w:r w:rsidRPr="00BA4CCA">
        <w:rPr>
          <w:rFonts w:ascii="Arial" w:eastAsia="HiddenHorzOCR" w:hAnsi="Arial" w:cs="Arial"/>
        </w:rPr>
        <w:t>czystości.</w:t>
      </w:r>
      <w:r>
        <w:rPr>
          <w:rFonts w:ascii="Arial" w:hAnsi="Arial" w:cs="Arial"/>
        </w:rPr>
        <w:t xml:space="preserve"> </w:t>
      </w:r>
      <w:r w:rsidRPr="00BA4CCA">
        <w:rPr>
          <w:rFonts w:ascii="Arial" w:hAnsi="Arial" w:cs="Arial"/>
        </w:rPr>
        <w:t xml:space="preserve">Koszt omawianych </w:t>
      </w:r>
      <w:r w:rsidRPr="00BA4CCA">
        <w:rPr>
          <w:rFonts w:ascii="Arial" w:eastAsia="HiddenHorzOCR" w:hAnsi="Arial" w:cs="Arial"/>
        </w:rPr>
        <w:t xml:space="preserve">czynności leży </w:t>
      </w:r>
      <w:r w:rsidRPr="00BA4CCA">
        <w:rPr>
          <w:rFonts w:ascii="Arial" w:hAnsi="Arial" w:cs="Arial"/>
        </w:rPr>
        <w:t xml:space="preserve">po </w:t>
      </w:r>
      <w:r>
        <w:rPr>
          <w:rFonts w:ascii="Arial" w:hAnsi="Arial" w:cs="Arial"/>
        </w:rPr>
        <w:t xml:space="preserve">stronie </w:t>
      </w:r>
      <w:r w:rsidRPr="00BA4CCA">
        <w:rPr>
          <w:rFonts w:ascii="Arial" w:hAnsi="Arial" w:cs="Arial"/>
        </w:rPr>
        <w:t>Wykonawcy.</w:t>
      </w:r>
    </w:p>
    <w:p w:rsidR="00135514" w:rsidRPr="00A7727C" w:rsidRDefault="00135514" w:rsidP="00135514">
      <w:pPr>
        <w:autoSpaceDE w:val="0"/>
        <w:autoSpaceDN w:val="0"/>
        <w:adjustRightInd w:val="0"/>
        <w:rPr>
          <w:rFonts w:ascii="Arial" w:eastAsia="HiddenHorzOCR" w:hAnsi="Arial" w:cs="Arial"/>
        </w:rPr>
      </w:pPr>
    </w:p>
    <w:p w:rsidR="00135514" w:rsidRPr="00645FD3" w:rsidRDefault="00135514" w:rsidP="00645FD3">
      <w:pPr>
        <w:pStyle w:val="Akapitzlist"/>
        <w:numPr>
          <w:ilvl w:val="0"/>
          <w:numId w:val="110"/>
        </w:numPr>
        <w:autoSpaceDE w:val="0"/>
        <w:autoSpaceDN w:val="0"/>
        <w:adjustRightInd w:val="0"/>
        <w:rPr>
          <w:rFonts w:ascii="Arial" w:hAnsi="Arial" w:cs="Arial"/>
          <w:u w:val="none"/>
        </w:rPr>
      </w:pPr>
      <w:r w:rsidRPr="00645FD3">
        <w:rPr>
          <w:rFonts w:ascii="Arial" w:hAnsi="Arial" w:cs="Arial"/>
          <w:b/>
          <w:bCs/>
          <w:u w:val="none"/>
        </w:rPr>
        <w:t>Zasady wykonywania nadzoru autorskiego</w:t>
      </w:r>
      <w:r w:rsidRPr="00645FD3">
        <w:rPr>
          <w:rFonts w:ascii="Arial" w:hAnsi="Arial" w:cs="Arial"/>
          <w:u w:val="none"/>
        </w:rPr>
        <w:t>:</w:t>
      </w:r>
    </w:p>
    <w:p w:rsidR="00135514" w:rsidRPr="008174F0" w:rsidRDefault="00135514" w:rsidP="00887DB9">
      <w:pPr>
        <w:autoSpaceDE w:val="0"/>
        <w:autoSpaceDN w:val="0"/>
        <w:adjustRightInd w:val="0"/>
        <w:ind w:left="567" w:firstLine="0"/>
        <w:rPr>
          <w:rFonts w:ascii="Arial" w:hAnsi="Arial" w:cs="Arial"/>
        </w:rPr>
      </w:pPr>
      <w:r w:rsidRPr="00BA4CCA">
        <w:rPr>
          <w:rFonts w:ascii="Arial" w:hAnsi="Arial" w:cs="Arial"/>
        </w:rPr>
        <w:t xml:space="preserve">Zgodnie z art. 20.1 - </w:t>
      </w:r>
      <w:proofErr w:type="spellStart"/>
      <w:r w:rsidRPr="00BA4CCA">
        <w:rPr>
          <w:rFonts w:ascii="Arial" w:hAnsi="Arial" w:cs="Arial"/>
        </w:rPr>
        <w:t>pkt</w:t>
      </w:r>
      <w:proofErr w:type="spellEnd"/>
      <w:r w:rsidRPr="00BA4CCA">
        <w:rPr>
          <w:rFonts w:ascii="Arial" w:hAnsi="Arial" w:cs="Arial"/>
        </w:rPr>
        <w:t xml:space="preserve"> 4 Prawa Budowlanego - Projektant </w:t>
      </w:r>
      <w:r w:rsidRPr="00BA4CCA">
        <w:rPr>
          <w:rFonts w:ascii="Arial" w:eastAsia="HiddenHorzOCR" w:hAnsi="Arial" w:cs="Arial"/>
        </w:rPr>
        <w:t xml:space="preserve">będzie sprawował </w:t>
      </w:r>
      <w:r w:rsidRPr="00BA4CCA">
        <w:rPr>
          <w:rFonts w:ascii="Arial" w:hAnsi="Arial" w:cs="Arial"/>
        </w:rPr>
        <w:t>nadzór</w:t>
      </w:r>
      <w:r w:rsidR="00887DB9">
        <w:rPr>
          <w:rFonts w:ascii="Arial" w:hAnsi="Arial" w:cs="Arial"/>
        </w:rPr>
        <w:t xml:space="preserve"> </w:t>
      </w:r>
      <w:r w:rsidRPr="00BA4CCA">
        <w:rPr>
          <w:rFonts w:ascii="Arial" w:hAnsi="Arial" w:cs="Arial"/>
        </w:rPr>
        <w:t>autorski w trakcie realizacji inwestycji - zgodnie z warunkami umownymi.</w:t>
      </w:r>
    </w:p>
    <w:p w:rsidR="00135514" w:rsidRPr="00A541EE" w:rsidRDefault="00135514" w:rsidP="005E6769">
      <w:pPr>
        <w:pStyle w:val="Nagwek1"/>
        <w:numPr>
          <w:ilvl w:val="0"/>
          <w:numId w:val="110"/>
        </w:numPr>
        <w:rPr>
          <w:rFonts w:ascii="Arial" w:hAnsi="Arial"/>
          <w:sz w:val="24"/>
          <w:szCs w:val="24"/>
        </w:rPr>
      </w:pPr>
      <w:bookmarkStart w:id="231" w:name="_Toc176867834"/>
      <w:bookmarkStart w:id="232" w:name="_Toc184034387"/>
      <w:r w:rsidRPr="00A541EE">
        <w:rPr>
          <w:rFonts w:ascii="Arial" w:hAnsi="Arial"/>
          <w:sz w:val="24"/>
          <w:szCs w:val="24"/>
        </w:rPr>
        <w:t>Przepisy prawne związane z projektowaniem oraz realizacją zadania</w:t>
      </w:r>
      <w:bookmarkEnd w:id="231"/>
      <w:bookmarkEnd w:id="232"/>
      <w:r w:rsidRPr="00A541EE">
        <w:rPr>
          <w:rFonts w:ascii="Arial" w:hAnsi="Arial"/>
          <w:sz w:val="24"/>
          <w:szCs w:val="24"/>
        </w:rPr>
        <w:t xml:space="preserve"> </w:t>
      </w:r>
    </w:p>
    <w:p w:rsidR="00135514" w:rsidRPr="00BE3670" w:rsidRDefault="00135514" w:rsidP="00135514">
      <w:pPr>
        <w:autoSpaceDE w:val="0"/>
        <w:autoSpaceDN w:val="0"/>
        <w:adjustRightInd w:val="0"/>
        <w:rPr>
          <w:rFonts w:ascii="Arial" w:eastAsia="HiddenHorzOCR" w:hAnsi="Arial" w:cs="Arial"/>
          <w:b/>
          <w:color w:val="212121"/>
        </w:rPr>
      </w:pPr>
      <w:r w:rsidRPr="00BE3670">
        <w:rPr>
          <w:rFonts w:ascii="Arial" w:hAnsi="Arial" w:cs="Arial"/>
          <w:b/>
          <w:bCs/>
          <w:color w:val="212121"/>
        </w:rPr>
        <w:t xml:space="preserve">Ustawy </w:t>
      </w:r>
      <w:r w:rsidRPr="00BE3670">
        <w:rPr>
          <w:rFonts w:ascii="Arial" w:hAnsi="Arial" w:cs="Arial"/>
          <w:b/>
          <w:color w:val="212121"/>
        </w:rPr>
        <w:t xml:space="preserve">i </w:t>
      </w:r>
      <w:r w:rsidRPr="00BE3670">
        <w:rPr>
          <w:rFonts w:ascii="Arial" w:eastAsia="HiddenHorzOCR" w:hAnsi="Arial" w:cs="Arial"/>
          <w:b/>
          <w:color w:val="212121"/>
        </w:rPr>
        <w:t>rozpor</w:t>
      </w:r>
      <w:r w:rsidRPr="00BE3670">
        <w:rPr>
          <w:rFonts w:ascii="Arial" w:eastAsia="HiddenHorzOCR" w:hAnsi="Arial" w:cs="Arial"/>
          <w:b/>
          <w:color w:val="4E4E4E"/>
        </w:rPr>
        <w:t>zą</w:t>
      </w:r>
      <w:r w:rsidRPr="00BE3670">
        <w:rPr>
          <w:rFonts w:ascii="Arial" w:eastAsia="HiddenHorzOCR" w:hAnsi="Arial" w:cs="Arial"/>
          <w:b/>
          <w:color w:val="212121"/>
        </w:rPr>
        <w:t>dzenia</w:t>
      </w:r>
    </w:p>
    <w:p w:rsidR="00135514" w:rsidRPr="00CE3F86" w:rsidRDefault="00887DB9" w:rsidP="00F671D4">
      <w:pPr>
        <w:autoSpaceDE w:val="0"/>
        <w:autoSpaceDN w:val="0"/>
        <w:adjustRightInd w:val="0"/>
        <w:ind w:left="851" w:hanging="283"/>
        <w:rPr>
          <w:rFonts w:ascii="Arial" w:hAnsi="Arial" w:cs="Arial"/>
          <w:bCs/>
        </w:rPr>
      </w:pPr>
      <w:r>
        <w:rPr>
          <w:rFonts w:ascii="Arial" w:hAnsi="Arial" w:cs="Arial"/>
          <w:bCs/>
        </w:rPr>
        <w:t>1.</w:t>
      </w:r>
      <w:r w:rsidR="00135514" w:rsidRPr="00CE3F86">
        <w:rPr>
          <w:rFonts w:ascii="Arial" w:hAnsi="Arial" w:cs="Arial"/>
          <w:bCs/>
        </w:rPr>
        <w:t xml:space="preserve">Ustawa z dnia 27 marca 2003 r. o planowaniu </w:t>
      </w:r>
      <w:r w:rsidR="00135514" w:rsidRPr="00CE3F86">
        <w:rPr>
          <w:rFonts w:ascii="Arial" w:hAnsi="Arial" w:cs="Arial"/>
        </w:rPr>
        <w:t xml:space="preserve">i </w:t>
      </w:r>
      <w:r w:rsidR="00135514" w:rsidRPr="00CE3F86">
        <w:rPr>
          <w:rFonts w:ascii="Arial" w:hAnsi="Arial" w:cs="Arial"/>
          <w:bCs/>
        </w:rPr>
        <w:t>zagosp</w:t>
      </w:r>
      <w:r w:rsidR="00135514">
        <w:rPr>
          <w:rFonts w:ascii="Arial" w:hAnsi="Arial" w:cs="Arial"/>
          <w:bCs/>
        </w:rPr>
        <w:t>odarowaniu przestrzennym /Dz.U.</w:t>
      </w:r>
      <w:r w:rsidR="00135514" w:rsidRPr="00CE3F86">
        <w:rPr>
          <w:rFonts w:ascii="Arial" w:hAnsi="Arial" w:cs="Arial"/>
          <w:bCs/>
        </w:rPr>
        <w:t xml:space="preserve">2003 nr 80 poz. 717, </w:t>
      </w:r>
      <w:proofErr w:type="spellStart"/>
      <w:r w:rsidR="00135514" w:rsidRPr="00CE3F86">
        <w:rPr>
          <w:rFonts w:ascii="Arial" w:hAnsi="Arial" w:cs="Arial"/>
          <w:bCs/>
        </w:rPr>
        <w:t>t.jedn</w:t>
      </w:r>
      <w:proofErr w:type="spellEnd"/>
      <w:r w:rsidR="00135514" w:rsidRPr="00CE3F86">
        <w:rPr>
          <w:rFonts w:ascii="Arial" w:hAnsi="Arial" w:cs="Arial"/>
          <w:bCs/>
        </w:rPr>
        <w:t xml:space="preserve">. </w:t>
      </w:r>
      <w:proofErr w:type="spellStart"/>
      <w:r w:rsidR="00135514" w:rsidRPr="00CE3F86">
        <w:rPr>
          <w:rFonts w:ascii="Arial" w:hAnsi="Arial" w:cs="Arial"/>
          <w:bCs/>
        </w:rPr>
        <w:t>Dz.U</w:t>
      </w:r>
      <w:proofErr w:type="spellEnd"/>
      <w:r w:rsidR="00135514" w:rsidRPr="00CE3F86">
        <w:rPr>
          <w:rFonts w:ascii="Arial" w:hAnsi="Arial" w:cs="Arial"/>
          <w:bCs/>
        </w:rPr>
        <w:t xml:space="preserve">. 2018 poz. 1945 z </w:t>
      </w:r>
      <w:proofErr w:type="spellStart"/>
      <w:r w:rsidR="00135514" w:rsidRPr="00CE3F86">
        <w:rPr>
          <w:rFonts w:ascii="Arial" w:eastAsia="HiddenHorzOCR" w:hAnsi="Arial" w:cs="Arial"/>
        </w:rPr>
        <w:t>późn</w:t>
      </w:r>
      <w:proofErr w:type="spellEnd"/>
      <w:r w:rsidR="00135514" w:rsidRPr="00CE3F86">
        <w:rPr>
          <w:rFonts w:ascii="Arial" w:eastAsia="HiddenHorzOCR" w:hAnsi="Arial" w:cs="Arial"/>
        </w:rPr>
        <w:t xml:space="preserve">. </w:t>
      </w:r>
      <w:r w:rsidR="00135514" w:rsidRPr="00CE3F86">
        <w:rPr>
          <w:rFonts w:ascii="Arial" w:hAnsi="Arial" w:cs="Arial"/>
          <w:bCs/>
        </w:rPr>
        <w:t>zm.;</w:t>
      </w:r>
    </w:p>
    <w:p w:rsidR="00135514" w:rsidRDefault="00887DB9" w:rsidP="00F671D4">
      <w:pPr>
        <w:autoSpaceDE w:val="0"/>
        <w:autoSpaceDN w:val="0"/>
        <w:adjustRightInd w:val="0"/>
        <w:ind w:left="851" w:hanging="283"/>
        <w:rPr>
          <w:rFonts w:ascii="Arial" w:hAnsi="Arial" w:cs="Arial"/>
          <w:bCs/>
        </w:rPr>
      </w:pPr>
      <w:r>
        <w:rPr>
          <w:rFonts w:ascii="Arial" w:hAnsi="Arial" w:cs="Arial"/>
          <w:bCs/>
        </w:rPr>
        <w:t>2.</w:t>
      </w:r>
      <w:r w:rsidR="00135514" w:rsidRPr="00CE3F86">
        <w:rPr>
          <w:rFonts w:ascii="Arial" w:hAnsi="Arial" w:cs="Arial"/>
          <w:bCs/>
        </w:rPr>
        <w:t xml:space="preserve">Prawo Budowlane Ustawa z 7 </w:t>
      </w:r>
      <w:r w:rsidR="00135514" w:rsidRPr="00CE3F86">
        <w:rPr>
          <w:rFonts w:ascii="Arial" w:hAnsi="Arial" w:cs="Arial"/>
        </w:rPr>
        <w:t xml:space="preserve">lipca </w:t>
      </w:r>
      <w:r w:rsidR="00135514" w:rsidRPr="00CE3F86">
        <w:rPr>
          <w:rFonts w:ascii="Arial" w:hAnsi="Arial" w:cs="Arial"/>
          <w:bCs/>
        </w:rPr>
        <w:t xml:space="preserve">1994 </w:t>
      </w:r>
      <w:r w:rsidR="00135514" w:rsidRPr="00CE3F86">
        <w:rPr>
          <w:rFonts w:ascii="Arial" w:hAnsi="Arial" w:cs="Arial"/>
        </w:rPr>
        <w:t xml:space="preserve">- / </w:t>
      </w:r>
      <w:r w:rsidR="00135514" w:rsidRPr="00CE3F86">
        <w:rPr>
          <w:rFonts w:ascii="Arial" w:hAnsi="Arial" w:cs="Arial"/>
          <w:bCs/>
        </w:rPr>
        <w:t xml:space="preserve">tekst jednolity z: 7-Vll-2020 </w:t>
      </w:r>
      <w:r w:rsidR="00135514" w:rsidRPr="00CE3F86">
        <w:rPr>
          <w:rFonts w:ascii="Arial" w:hAnsi="Arial" w:cs="Arial"/>
        </w:rPr>
        <w:t xml:space="preserve">- </w:t>
      </w:r>
      <w:proofErr w:type="spellStart"/>
      <w:r w:rsidR="00135514" w:rsidRPr="00CE3F86">
        <w:rPr>
          <w:rFonts w:ascii="Arial" w:hAnsi="Arial" w:cs="Arial"/>
          <w:bCs/>
        </w:rPr>
        <w:t>DzU</w:t>
      </w:r>
      <w:proofErr w:type="spellEnd"/>
      <w:r w:rsidR="00135514" w:rsidRPr="00CE3F86">
        <w:rPr>
          <w:rFonts w:ascii="Arial" w:hAnsi="Arial" w:cs="Arial"/>
          <w:bCs/>
        </w:rPr>
        <w:t xml:space="preserve"> </w:t>
      </w:r>
      <w:r w:rsidR="00135514" w:rsidRPr="00CE3F86">
        <w:rPr>
          <w:rFonts w:ascii="Arial" w:hAnsi="Arial" w:cs="Arial"/>
        </w:rPr>
        <w:t xml:space="preserve">- </w:t>
      </w:r>
      <w:r w:rsidR="00135514">
        <w:rPr>
          <w:rFonts w:ascii="Arial" w:hAnsi="Arial" w:cs="Arial"/>
          <w:bCs/>
        </w:rPr>
        <w:t>2020-</w:t>
      </w:r>
      <w:r w:rsidR="00135514" w:rsidRPr="00CE3F86">
        <w:rPr>
          <w:rFonts w:ascii="Arial" w:hAnsi="Arial" w:cs="Arial"/>
          <w:bCs/>
        </w:rPr>
        <w:t xml:space="preserve">poz.1333 </w:t>
      </w:r>
      <w:r w:rsidR="00135514" w:rsidRPr="00CE3F86">
        <w:rPr>
          <w:rFonts w:ascii="Arial" w:hAnsi="Arial" w:cs="Arial"/>
        </w:rPr>
        <w:t>/</w:t>
      </w:r>
    </w:p>
    <w:p w:rsidR="00135514" w:rsidRPr="00CE3F86" w:rsidRDefault="00887DB9" w:rsidP="00F671D4">
      <w:pPr>
        <w:autoSpaceDE w:val="0"/>
        <w:autoSpaceDN w:val="0"/>
        <w:adjustRightInd w:val="0"/>
        <w:ind w:left="851" w:hanging="283"/>
        <w:rPr>
          <w:rFonts w:ascii="Arial" w:hAnsi="Arial" w:cs="Arial"/>
          <w:bCs/>
        </w:rPr>
      </w:pPr>
      <w:r>
        <w:rPr>
          <w:rFonts w:ascii="Arial" w:hAnsi="Arial" w:cs="Arial"/>
          <w:bCs/>
        </w:rPr>
        <w:t>3.</w:t>
      </w:r>
      <w:r w:rsidR="00135514" w:rsidRPr="00CE3F86">
        <w:rPr>
          <w:rFonts w:ascii="Arial" w:hAnsi="Arial" w:cs="Arial"/>
          <w:bCs/>
        </w:rPr>
        <w:t xml:space="preserve">Ustawa z dnia 19 lipca 2019 r. o zapewnianiu </w:t>
      </w:r>
      <w:r w:rsidR="00135514" w:rsidRPr="00CE3F86">
        <w:rPr>
          <w:rFonts w:ascii="Arial" w:eastAsia="HiddenHorzOCR" w:hAnsi="Arial" w:cs="Arial"/>
        </w:rPr>
        <w:t xml:space="preserve">dostępności </w:t>
      </w:r>
      <w:r w:rsidR="00135514" w:rsidRPr="00CE3F86">
        <w:rPr>
          <w:rFonts w:ascii="Arial" w:hAnsi="Arial" w:cs="Arial"/>
          <w:bCs/>
        </w:rPr>
        <w:t xml:space="preserve">osobom ze szczególnymi potrzebami </w:t>
      </w:r>
      <w:r w:rsidR="00135514" w:rsidRPr="00CE3F86">
        <w:rPr>
          <w:rFonts w:ascii="Arial" w:hAnsi="Arial" w:cs="Arial"/>
        </w:rPr>
        <w:t xml:space="preserve">- </w:t>
      </w:r>
      <w:r w:rsidR="00135514" w:rsidRPr="00CE3F86">
        <w:rPr>
          <w:rFonts w:ascii="Arial" w:hAnsi="Arial" w:cs="Arial"/>
          <w:bCs/>
        </w:rPr>
        <w:t>/</w:t>
      </w:r>
      <w:proofErr w:type="spellStart"/>
      <w:r w:rsidR="00135514" w:rsidRPr="00CE3F86">
        <w:rPr>
          <w:rFonts w:ascii="Arial" w:hAnsi="Arial" w:cs="Arial"/>
          <w:bCs/>
        </w:rPr>
        <w:t>Dz.U</w:t>
      </w:r>
      <w:proofErr w:type="spellEnd"/>
      <w:r w:rsidR="00135514" w:rsidRPr="00CE3F86">
        <w:rPr>
          <w:rFonts w:ascii="Arial" w:hAnsi="Arial" w:cs="Arial"/>
          <w:bCs/>
        </w:rPr>
        <w:t xml:space="preserve">. 2020 -poz. 1062, z </w:t>
      </w:r>
      <w:proofErr w:type="spellStart"/>
      <w:r w:rsidR="00135514" w:rsidRPr="00CE3F86">
        <w:rPr>
          <w:rFonts w:ascii="Arial" w:eastAsia="HiddenHorzOCR" w:hAnsi="Arial" w:cs="Arial"/>
        </w:rPr>
        <w:t>póżn</w:t>
      </w:r>
      <w:proofErr w:type="spellEnd"/>
      <w:r w:rsidR="00135514" w:rsidRPr="00CE3F86">
        <w:rPr>
          <w:rFonts w:ascii="Arial" w:eastAsia="HiddenHorzOCR" w:hAnsi="Arial" w:cs="Arial"/>
        </w:rPr>
        <w:t xml:space="preserve">. </w:t>
      </w:r>
      <w:r w:rsidR="00135514" w:rsidRPr="00CE3F86">
        <w:rPr>
          <w:rFonts w:ascii="Arial" w:hAnsi="Arial" w:cs="Arial"/>
          <w:bCs/>
        </w:rPr>
        <w:t>zm./</w:t>
      </w:r>
    </w:p>
    <w:p w:rsidR="00135514" w:rsidRPr="00CE3F86" w:rsidRDefault="00887DB9" w:rsidP="00F671D4">
      <w:pPr>
        <w:autoSpaceDE w:val="0"/>
        <w:autoSpaceDN w:val="0"/>
        <w:adjustRightInd w:val="0"/>
        <w:ind w:left="851" w:hanging="283"/>
        <w:rPr>
          <w:rFonts w:ascii="Arial" w:hAnsi="Arial" w:cs="Arial"/>
        </w:rPr>
      </w:pPr>
      <w:r>
        <w:rPr>
          <w:rFonts w:ascii="Arial" w:hAnsi="Arial" w:cs="Arial"/>
        </w:rPr>
        <w:t>4.</w:t>
      </w:r>
      <w:r w:rsidR="00135514" w:rsidRPr="00CE3F86">
        <w:rPr>
          <w:rFonts w:ascii="Arial" w:hAnsi="Arial" w:cs="Arial"/>
        </w:rPr>
        <w:t>Ustawa z dnia 16 kwietnia 2004 r. o wyrobach budowlanych /</w:t>
      </w:r>
      <w:proofErr w:type="spellStart"/>
      <w:r w:rsidR="00135514" w:rsidRPr="00CE3F86">
        <w:rPr>
          <w:rFonts w:ascii="Arial" w:hAnsi="Arial" w:cs="Arial"/>
        </w:rPr>
        <w:t>Dz.U</w:t>
      </w:r>
      <w:proofErr w:type="spellEnd"/>
      <w:r w:rsidR="00135514" w:rsidRPr="00CE3F86">
        <w:rPr>
          <w:rFonts w:ascii="Arial" w:hAnsi="Arial" w:cs="Arial"/>
        </w:rPr>
        <w:t xml:space="preserve">. 2004 nr 92 poz. 88'1, </w:t>
      </w:r>
      <w:proofErr w:type="spellStart"/>
      <w:r w:rsidR="00135514" w:rsidRPr="00CE3F86">
        <w:rPr>
          <w:rFonts w:ascii="Arial" w:hAnsi="Arial" w:cs="Arial"/>
        </w:rPr>
        <w:t>t.jedn</w:t>
      </w:r>
      <w:proofErr w:type="spellEnd"/>
      <w:r w:rsidR="00135514" w:rsidRPr="00CE3F86">
        <w:rPr>
          <w:rFonts w:ascii="Arial" w:hAnsi="Arial" w:cs="Arial"/>
        </w:rPr>
        <w:t xml:space="preserve">. </w:t>
      </w:r>
      <w:proofErr w:type="spellStart"/>
      <w:r w:rsidR="00135514" w:rsidRPr="00CE3F86">
        <w:rPr>
          <w:rFonts w:ascii="Arial" w:hAnsi="Arial" w:cs="Arial"/>
        </w:rPr>
        <w:t>Dz.U</w:t>
      </w:r>
      <w:proofErr w:type="spellEnd"/>
      <w:r w:rsidR="00135514" w:rsidRPr="00CE3F86">
        <w:rPr>
          <w:rFonts w:ascii="Arial" w:hAnsi="Arial" w:cs="Arial"/>
        </w:rPr>
        <w:t xml:space="preserve">. 2016 poz. 1570; z </w:t>
      </w:r>
      <w:proofErr w:type="spellStart"/>
      <w:r w:rsidR="00135514" w:rsidRPr="00CE3F86">
        <w:rPr>
          <w:rFonts w:ascii="Arial" w:eastAsia="HiddenHorzOCR" w:hAnsi="Arial" w:cs="Arial"/>
        </w:rPr>
        <w:t>późn</w:t>
      </w:r>
      <w:proofErr w:type="spellEnd"/>
      <w:r w:rsidR="00135514" w:rsidRPr="00CE3F86">
        <w:rPr>
          <w:rFonts w:ascii="Arial" w:eastAsia="HiddenHorzOCR" w:hAnsi="Arial" w:cs="Arial"/>
        </w:rPr>
        <w:t xml:space="preserve">. </w:t>
      </w:r>
      <w:proofErr w:type="spellStart"/>
      <w:r w:rsidR="00135514" w:rsidRPr="00CE3F86">
        <w:rPr>
          <w:rFonts w:ascii="Arial" w:hAnsi="Arial" w:cs="Arial"/>
        </w:rPr>
        <w:t>zrn</w:t>
      </w:r>
      <w:proofErr w:type="spellEnd"/>
      <w:r w:rsidR="00135514" w:rsidRPr="00CE3F86">
        <w:rPr>
          <w:rFonts w:ascii="Arial" w:hAnsi="Arial" w:cs="Arial"/>
        </w:rPr>
        <w:t>.;</w:t>
      </w:r>
    </w:p>
    <w:p w:rsidR="00135514" w:rsidRPr="00CE3F86" w:rsidRDefault="00887DB9" w:rsidP="00F671D4">
      <w:pPr>
        <w:autoSpaceDE w:val="0"/>
        <w:autoSpaceDN w:val="0"/>
        <w:adjustRightInd w:val="0"/>
        <w:ind w:left="851" w:hanging="283"/>
        <w:rPr>
          <w:rFonts w:ascii="Arial" w:hAnsi="Arial" w:cs="Arial"/>
        </w:rPr>
      </w:pPr>
      <w:r>
        <w:rPr>
          <w:rFonts w:ascii="Arial" w:hAnsi="Arial" w:cs="Arial"/>
        </w:rPr>
        <w:t>5.</w:t>
      </w:r>
      <w:r w:rsidR="00135514" w:rsidRPr="00CE3F86">
        <w:rPr>
          <w:rFonts w:ascii="Arial" w:hAnsi="Arial" w:cs="Arial"/>
        </w:rPr>
        <w:t xml:space="preserve">Ustawa z dnia 12 </w:t>
      </w:r>
      <w:r w:rsidR="00135514" w:rsidRPr="00CE3F86">
        <w:rPr>
          <w:rFonts w:ascii="Arial" w:eastAsia="HiddenHorzOCR" w:hAnsi="Arial" w:cs="Arial"/>
        </w:rPr>
        <w:t xml:space="preserve">września </w:t>
      </w:r>
      <w:r w:rsidR="00135514" w:rsidRPr="00CE3F86">
        <w:rPr>
          <w:rFonts w:ascii="Arial" w:hAnsi="Arial" w:cs="Arial"/>
        </w:rPr>
        <w:t xml:space="preserve">2002 r. o normalizacji /1.jedn. </w:t>
      </w:r>
      <w:proofErr w:type="spellStart"/>
      <w:r w:rsidR="00135514" w:rsidRPr="00CE3F86">
        <w:rPr>
          <w:rFonts w:ascii="Arial" w:hAnsi="Arial" w:cs="Arial"/>
        </w:rPr>
        <w:t>Dz.U</w:t>
      </w:r>
      <w:proofErr w:type="spellEnd"/>
      <w:r w:rsidR="00135514" w:rsidRPr="00CE3F86">
        <w:rPr>
          <w:rFonts w:ascii="Arial" w:hAnsi="Arial" w:cs="Arial"/>
        </w:rPr>
        <w:t xml:space="preserve">. 2015 poz. 1483; z </w:t>
      </w:r>
      <w:proofErr w:type="spellStart"/>
      <w:r w:rsidR="00135514">
        <w:rPr>
          <w:rFonts w:ascii="Arial" w:eastAsia="HiddenHorzOCR" w:hAnsi="Arial" w:cs="Arial"/>
        </w:rPr>
        <w:t>późn.</w:t>
      </w:r>
      <w:r w:rsidR="00135514" w:rsidRPr="00CE3F86">
        <w:rPr>
          <w:rFonts w:ascii="Arial" w:hAnsi="Arial" w:cs="Arial"/>
        </w:rPr>
        <w:t>zm</w:t>
      </w:r>
      <w:proofErr w:type="spellEnd"/>
      <w:r w:rsidR="00135514" w:rsidRPr="00CE3F86">
        <w:rPr>
          <w:rFonts w:ascii="Arial" w:hAnsi="Arial" w:cs="Arial"/>
        </w:rPr>
        <w:t>.;</w:t>
      </w:r>
    </w:p>
    <w:p w:rsidR="00135514" w:rsidRPr="00CE3F86" w:rsidRDefault="00887DB9" w:rsidP="00F671D4">
      <w:pPr>
        <w:autoSpaceDE w:val="0"/>
        <w:autoSpaceDN w:val="0"/>
        <w:adjustRightInd w:val="0"/>
        <w:ind w:left="851" w:hanging="283"/>
        <w:rPr>
          <w:rFonts w:ascii="Arial" w:hAnsi="Arial" w:cs="Arial"/>
        </w:rPr>
      </w:pPr>
      <w:r>
        <w:rPr>
          <w:rFonts w:ascii="Arial" w:hAnsi="Arial" w:cs="Arial"/>
        </w:rPr>
        <w:t xml:space="preserve">6. </w:t>
      </w:r>
      <w:r w:rsidR="00135514" w:rsidRPr="00CE3F86">
        <w:rPr>
          <w:rFonts w:ascii="Arial" w:hAnsi="Arial" w:cs="Arial"/>
        </w:rPr>
        <w:t xml:space="preserve">Ustawa z dnia 24 sierpnia 1991 r. o ochronie </w:t>
      </w:r>
      <w:r w:rsidR="00135514" w:rsidRPr="00CE3F86">
        <w:rPr>
          <w:rFonts w:ascii="Arial" w:eastAsia="HiddenHorzOCR" w:hAnsi="Arial" w:cs="Arial"/>
        </w:rPr>
        <w:t xml:space="preserve">przeciwpożarowej </w:t>
      </w:r>
      <w:r w:rsidR="00135514" w:rsidRPr="00CE3F86">
        <w:rPr>
          <w:rFonts w:ascii="Arial" w:hAnsi="Arial" w:cs="Arial"/>
        </w:rPr>
        <w:t>/</w:t>
      </w:r>
      <w:proofErr w:type="spellStart"/>
      <w:r w:rsidR="00135514" w:rsidRPr="00CE3F86">
        <w:rPr>
          <w:rFonts w:ascii="Arial" w:hAnsi="Arial" w:cs="Arial"/>
        </w:rPr>
        <w:t>Dz.U</w:t>
      </w:r>
      <w:proofErr w:type="spellEnd"/>
      <w:r w:rsidR="00135514" w:rsidRPr="00CE3F86">
        <w:rPr>
          <w:rFonts w:ascii="Arial" w:hAnsi="Arial" w:cs="Arial"/>
        </w:rPr>
        <w:t xml:space="preserve">. 2021 </w:t>
      </w:r>
      <w:r w:rsidR="00135514" w:rsidRPr="00CE3F86">
        <w:rPr>
          <w:rFonts w:ascii="Arial" w:hAnsi="Arial" w:cs="Arial"/>
          <w:bCs/>
        </w:rPr>
        <w:t xml:space="preserve">poz. 869 </w:t>
      </w:r>
      <w:r w:rsidR="00135514" w:rsidRPr="00CE3F86">
        <w:rPr>
          <w:rFonts w:ascii="Arial" w:hAnsi="Arial" w:cs="Arial"/>
        </w:rPr>
        <w:t xml:space="preserve">; </w:t>
      </w:r>
      <w:r w:rsidR="00135514">
        <w:rPr>
          <w:rFonts w:ascii="Arial" w:hAnsi="Arial" w:cs="Arial"/>
          <w:bCs/>
        </w:rPr>
        <w:t xml:space="preserve">z </w:t>
      </w:r>
      <w:proofErr w:type="spellStart"/>
      <w:r w:rsidR="00135514" w:rsidRPr="00CE3F86">
        <w:rPr>
          <w:rFonts w:ascii="Arial" w:eastAsia="HiddenHorzOCR" w:hAnsi="Arial" w:cs="Arial"/>
        </w:rPr>
        <w:t>późn</w:t>
      </w:r>
      <w:proofErr w:type="spellEnd"/>
      <w:r w:rsidR="00135514" w:rsidRPr="00CE3F86">
        <w:rPr>
          <w:rFonts w:ascii="Arial" w:eastAsia="HiddenHorzOCR" w:hAnsi="Arial" w:cs="Arial"/>
        </w:rPr>
        <w:t xml:space="preserve">. </w:t>
      </w:r>
      <w:r w:rsidR="00135514" w:rsidRPr="00CE3F86">
        <w:rPr>
          <w:rFonts w:ascii="Arial" w:hAnsi="Arial" w:cs="Arial"/>
          <w:bCs/>
        </w:rPr>
        <w:t>zm./;</w:t>
      </w:r>
    </w:p>
    <w:p w:rsidR="00135514" w:rsidRPr="00CE3F86" w:rsidRDefault="00887DB9" w:rsidP="00F671D4">
      <w:pPr>
        <w:autoSpaceDE w:val="0"/>
        <w:autoSpaceDN w:val="0"/>
        <w:adjustRightInd w:val="0"/>
        <w:ind w:left="851" w:hanging="283"/>
        <w:rPr>
          <w:rFonts w:ascii="Arial" w:hAnsi="Arial" w:cs="Arial"/>
        </w:rPr>
      </w:pPr>
      <w:r>
        <w:rPr>
          <w:rFonts w:ascii="Arial" w:hAnsi="Arial" w:cs="Arial"/>
        </w:rPr>
        <w:t>7.</w:t>
      </w:r>
      <w:r w:rsidR="00135514" w:rsidRPr="00CE3F86">
        <w:rPr>
          <w:rFonts w:ascii="Arial" w:hAnsi="Arial" w:cs="Arial"/>
        </w:rPr>
        <w:t xml:space="preserve">Ustawa z dnia 30 sierpnia 2002 r. o systemie oceny </w:t>
      </w:r>
      <w:r w:rsidR="00135514" w:rsidRPr="00CE3F86">
        <w:rPr>
          <w:rFonts w:ascii="Arial" w:eastAsia="HiddenHorzOCR" w:hAnsi="Arial" w:cs="Arial"/>
        </w:rPr>
        <w:t xml:space="preserve">zgodności/ </w:t>
      </w:r>
      <w:proofErr w:type="spellStart"/>
      <w:r w:rsidR="00135514" w:rsidRPr="00CE3F86">
        <w:rPr>
          <w:rFonts w:ascii="Arial" w:hAnsi="Arial" w:cs="Arial"/>
        </w:rPr>
        <w:t>Dz.U</w:t>
      </w:r>
      <w:proofErr w:type="spellEnd"/>
      <w:r w:rsidR="00135514" w:rsidRPr="00CE3F86">
        <w:rPr>
          <w:rFonts w:ascii="Arial" w:hAnsi="Arial" w:cs="Arial"/>
        </w:rPr>
        <w:t xml:space="preserve">. 2002 nr 166 poz. 1360, </w:t>
      </w:r>
      <w:proofErr w:type="spellStart"/>
      <w:r w:rsidR="00135514" w:rsidRPr="00CE3F86">
        <w:rPr>
          <w:rFonts w:ascii="Arial" w:hAnsi="Arial" w:cs="Arial"/>
        </w:rPr>
        <w:t>t.jedn</w:t>
      </w:r>
      <w:proofErr w:type="spellEnd"/>
      <w:r w:rsidR="00135514" w:rsidRPr="00CE3F86">
        <w:rPr>
          <w:rFonts w:ascii="Arial" w:hAnsi="Arial" w:cs="Arial"/>
        </w:rPr>
        <w:t xml:space="preserve">. </w:t>
      </w:r>
      <w:proofErr w:type="spellStart"/>
      <w:r w:rsidR="00135514" w:rsidRPr="00CE3F86">
        <w:rPr>
          <w:rFonts w:ascii="Arial" w:hAnsi="Arial" w:cs="Arial"/>
        </w:rPr>
        <w:t>Dz.U</w:t>
      </w:r>
      <w:proofErr w:type="spellEnd"/>
      <w:r w:rsidR="00135514" w:rsidRPr="00CE3F86">
        <w:rPr>
          <w:rFonts w:ascii="Arial" w:hAnsi="Arial" w:cs="Arial"/>
        </w:rPr>
        <w:t xml:space="preserve">. 2017 poz. 1226 z </w:t>
      </w:r>
      <w:proofErr w:type="spellStart"/>
      <w:r w:rsidR="00135514" w:rsidRPr="00CE3F86">
        <w:rPr>
          <w:rFonts w:ascii="Arial" w:eastAsia="HiddenHorzOCR" w:hAnsi="Arial" w:cs="Arial"/>
        </w:rPr>
        <w:t>późn</w:t>
      </w:r>
      <w:proofErr w:type="spellEnd"/>
      <w:r w:rsidR="00135514" w:rsidRPr="00CE3F86">
        <w:rPr>
          <w:rFonts w:ascii="Arial" w:eastAsia="HiddenHorzOCR" w:hAnsi="Arial" w:cs="Arial"/>
        </w:rPr>
        <w:t xml:space="preserve">. </w:t>
      </w:r>
      <w:r w:rsidR="00135514" w:rsidRPr="00CE3F86">
        <w:rPr>
          <w:rFonts w:ascii="Arial" w:hAnsi="Arial" w:cs="Arial"/>
        </w:rPr>
        <w:t>zm.;</w:t>
      </w:r>
    </w:p>
    <w:p w:rsidR="00135514" w:rsidRPr="00CE3F86" w:rsidRDefault="00887DB9" w:rsidP="00F671D4">
      <w:pPr>
        <w:autoSpaceDE w:val="0"/>
        <w:autoSpaceDN w:val="0"/>
        <w:adjustRightInd w:val="0"/>
        <w:ind w:left="851" w:hanging="283"/>
        <w:rPr>
          <w:rFonts w:ascii="Arial" w:hAnsi="Arial" w:cs="Arial"/>
          <w:bCs/>
        </w:rPr>
      </w:pPr>
      <w:r>
        <w:rPr>
          <w:rFonts w:ascii="Arial" w:hAnsi="Arial" w:cs="Arial"/>
          <w:bCs/>
        </w:rPr>
        <w:t>8.</w:t>
      </w:r>
      <w:r w:rsidR="00135514" w:rsidRPr="00CE3F86">
        <w:rPr>
          <w:rFonts w:ascii="Arial" w:hAnsi="Arial" w:cs="Arial"/>
          <w:bCs/>
        </w:rPr>
        <w:t xml:space="preserve">Ustawa z dnia 23 kwietnia 1964 </w:t>
      </w:r>
      <w:r w:rsidR="00135514" w:rsidRPr="00CE3F86">
        <w:rPr>
          <w:rFonts w:ascii="Arial" w:hAnsi="Arial" w:cs="Arial"/>
        </w:rPr>
        <w:t xml:space="preserve">r. - </w:t>
      </w:r>
      <w:r w:rsidR="00135514" w:rsidRPr="00CE3F86">
        <w:rPr>
          <w:rFonts w:ascii="Arial" w:hAnsi="Arial" w:cs="Arial"/>
          <w:bCs/>
        </w:rPr>
        <w:t xml:space="preserve">Kodeks Cywilny/ Dz. U. 1964 nr 16 poz. 93 z </w:t>
      </w:r>
      <w:proofErr w:type="spellStart"/>
      <w:r w:rsidR="00135514" w:rsidRPr="00CE3F86">
        <w:rPr>
          <w:rFonts w:ascii="Arial" w:eastAsia="HiddenHorzOCR" w:hAnsi="Arial" w:cs="Arial"/>
        </w:rPr>
        <w:t>późn</w:t>
      </w:r>
      <w:proofErr w:type="spellEnd"/>
      <w:r w:rsidR="00135514" w:rsidRPr="00CE3F86">
        <w:rPr>
          <w:rFonts w:ascii="Arial" w:eastAsia="HiddenHorzOCR" w:hAnsi="Arial" w:cs="Arial"/>
        </w:rPr>
        <w:t xml:space="preserve">. </w:t>
      </w:r>
      <w:r w:rsidR="00135514" w:rsidRPr="00CE3F86">
        <w:rPr>
          <w:rFonts w:ascii="Arial" w:hAnsi="Arial" w:cs="Arial"/>
          <w:bCs/>
        </w:rPr>
        <w:t xml:space="preserve">zm.- </w:t>
      </w:r>
      <w:proofErr w:type="spellStart"/>
      <w:r w:rsidR="00135514" w:rsidRPr="00CE3F86">
        <w:rPr>
          <w:rFonts w:ascii="Arial" w:hAnsi="Arial" w:cs="Arial"/>
          <w:bCs/>
        </w:rPr>
        <w:t>t.jedn</w:t>
      </w:r>
      <w:proofErr w:type="spellEnd"/>
      <w:r w:rsidR="00135514" w:rsidRPr="00CE3F86">
        <w:rPr>
          <w:rFonts w:ascii="Arial" w:hAnsi="Arial" w:cs="Arial"/>
          <w:bCs/>
        </w:rPr>
        <w:t xml:space="preserve">. </w:t>
      </w:r>
      <w:proofErr w:type="spellStart"/>
      <w:r w:rsidR="00135514" w:rsidRPr="00CE3F86">
        <w:rPr>
          <w:rFonts w:ascii="Arial" w:hAnsi="Arial" w:cs="Arial"/>
          <w:bCs/>
        </w:rPr>
        <w:t>Dz.U</w:t>
      </w:r>
      <w:proofErr w:type="spellEnd"/>
      <w:r w:rsidR="00135514" w:rsidRPr="00CE3F86">
        <w:rPr>
          <w:rFonts w:ascii="Arial" w:hAnsi="Arial" w:cs="Arial"/>
          <w:bCs/>
        </w:rPr>
        <w:t xml:space="preserve">. 2019 </w:t>
      </w:r>
      <w:r w:rsidR="00135514" w:rsidRPr="00CE3F86">
        <w:rPr>
          <w:rFonts w:ascii="Arial" w:hAnsi="Arial" w:cs="Arial"/>
        </w:rPr>
        <w:t>/;</w:t>
      </w:r>
    </w:p>
    <w:p w:rsidR="00135514" w:rsidRPr="00CE3F86" w:rsidRDefault="00887DB9" w:rsidP="00887DB9">
      <w:pPr>
        <w:autoSpaceDE w:val="0"/>
        <w:autoSpaceDN w:val="0"/>
        <w:adjustRightInd w:val="0"/>
        <w:ind w:left="851" w:hanging="284"/>
        <w:rPr>
          <w:rFonts w:ascii="Arial" w:hAnsi="Arial" w:cs="Arial"/>
        </w:rPr>
      </w:pPr>
      <w:r>
        <w:rPr>
          <w:rFonts w:ascii="Arial" w:hAnsi="Arial" w:cs="Arial"/>
        </w:rPr>
        <w:t xml:space="preserve">9. </w:t>
      </w:r>
      <w:r w:rsidR="00135514" w:rsidRPr="00CE3F86">
        <w:rPr>
          <w:rFonts w:ascii="Arial" w:hAnsi="Arial" w:cs="Arial"/>
        </w:rPr>
        <w:t>Ustawa z dnia 9 czerwca 2011 r. Prawo geologiczne i górnicze /</w:t>
      </w:r>
      <w:proofErr w:type="spellStart"/>
      <w:r w:rsidR="00135514" w:rsidRPr="00CE3F86">
        <w:rPr>
          <w:rFonts w:ascii="Arial" w:hAnsi="Arial" w:cs="Arial"/>
        </w:rPr>
        <w:t>Dz.U</w:t>
      </w:r>
      <w:proofErr w:type="spellEnd"/>
      <w:r w:rsidR="00135514" w:rsidRPr="00CE3F86">
        <w:rPr>
          <w:rFonts w:ascii="Arial" w:hAnsi="Arial" w:cs="Arial"/>
        </w:rPr>
        <w:t>. 2011 nr 163</w:t>
      </w:r>
      <w:r w:rsidR="00F671D4">
        <w:rPr>
          <w:rFonts w:ascii="Arial" w:hAnsi="Arial" w:cs="Arial"/>
        </w:rPr>
        <w:t xml:space="preserve"> </w:t>
      </w:r>
      <w:r w:rsidR="00135514" w:rsidRPr="00CE3F86">
        <w:rPr>
          <w:rFonts w:ascii="Arial" w:hAnsi="Arial" w:cs="Arial"/>
        </w:rPr>
        <w:t xml:space="preserve">poz. 981 </w:t>
      </w:r>
      <w:proofErr w:type="spellStart"/>
      <w:r w:rsidR="00135514" w:rsidRPr="00CE3F86">
        <w:rPr>
          <w:rFonts w:ascii="Arial" w:hAnsi="Arial" w:cs="Arial"/>
        </w:rPr>
        <w:t>t.jedn</w:t>
      </w:r>
      <w:proofErr w:type="spellEnd"/>
      <w:r w:rsidR="00135514" w:rsidRPr="00CE3F86">
        <w:rPr>
          <w:rFonts w:ascii="Arial" w:hAnsi="Arial" w:cs="Arial"/>
        </w:rPr>
        <w:t xml:space="preserve">. </w:t>
      </w:r>
      <w:proofErr w:type="spellStart"/>
      <w:r w:rsidR="00135514" w:rsidRPr="00CE3F86">
        <w:rPr>
          <w:rFonts w:ascii="Arial" w:hAnsi="Arial" w:cs="Arial"/>
        </w:rPr>
        <w:t>Dz.U</w:t>
      </w:r>
      <w:proofErr w:type="spellEnd"/>
      <w:r w:rsidR="00135514" w:rsidRPr="00CE3F86">
        <w:rPr>
          <w:rFonts w:ascii="Arial" w:hAnsi="Arial" w:cs="Arial"/>
        </w:rPr>
        <w:t xml:space="preserve">. 2017 poz. 2126 z </w:t>
      </w:r>
      <w:proofErr w:type="spellStart"/>
      <w:r w:rsidR="00135514" w:rsidRPr="00CE3F86">
        <w:rPr>
          <w:rFonts w:ascii="Arial" w:eastAsia="HiddenHorzOCR" w:hAnsi="Arial" w:cs="Arial"/>
        </w:rPr>
        <w:t>późn</w:t>
      </w:r>
      <w:proofErr w:type="spellEnd"/>
      <w:r w:rsidR="00135514" w:rsidRPr="00CE3F86">
        <w:rPr>
          <w:rFonts w:ascii="Arial" w:eastAsia="HiddenHorzOCR" w:hAnsi="Arial" w:cs="Arial"/>
        </w:rPr>
        <w:t xml:space="preserve">. </w:t>
      </w:r>
      <w:r w:rsidR="00135514" w:rsidRPr="00CE3F86">
        <w:rPr>
          <w:rFonts w:ascii="Arial" w:hAnsi="Arial" w:cs="Arial"/>
        </w:rPr>
        <w:t>zm.;</w:t>
      </w:r>
    </w:p>
    <w:p w:rsidR="00135514" w:rsidRPr="00DE6122" w:rsidRDefault="00887DB9" w:rsidP="00DE6122">
      <w:pPr>
        <w:autoSpaceDE w:val="0"/>
        <w:autoSpaceDN w:val="0"/>
        <w:adjustRightInd w:val="0"/>
        <w:ind w:left="851" w:hanging="283"/>
        <w:rPr>
          <w:rFonts w:ascii="Arial" w:hAnsi="Arial" w:cs="Arial"/>
          <w:bCs/>
        </w:rPr>
      </w:pPr>
      <w:r>
        <w:rPr>
          <w:rFonts w:ascii="Arial" w:hAnsi="Arial" w:cs="Arial"/>
          <w:bCs/>
        </w:rPr>
        <w:t>10.</w:t>
      </w:r>
      <w:r w:rsidR="00135514" w:rsidRPr="00CE3F86">
        <w:rPr>
          <w:rFonts w:ascii="Arial" w:hAnsi="Arial" w:cs="Arial"/>
          <w:bCs/>
        </w:rPr>
        <w:t xml:space="preserve">Ustawa z dnia 10 kwietnia 1997 r. </w:t>
      </w:r>
      <w:r w:rsidR="00135514" w:rsidRPr="00CE3F86">
        <w:rPr>
          <w:rFonts w:ascii="Arial" w:hAnsi="Arial" w:cs="Arial"/>
        </w:rPr>
        <w:t xml:space="preserve">- </w:t>
      </w:r>
      <w:r w:rsidR="00135514" w:rsidRPr="00CE3F86">
        <w:rPr>
          <w:rFonts w:ascii="Arial" w:hAnsi="Arial" w:cs="Arial"/>
          <w:bCs/>
        </w:rPr>
        <w:t>Prawo energetyczne /</w:t>
      </w:r>
      <w:proofErr w:type="spellStart"/>
      <w:r w:rsidR="00135514" w:rsidRPr="00CE3F86">
        <w:rPr>
          <w:rFonts w:ascii="Arial" w:hAnsi="Arial" w:cs="Arial"/>
          <w:bCs/>
        </w:rPr>
        <w:t>Dz.U</w:t>
      </w:r>
      <w:proofErr w:type="spellEnd"/>
      <w:r w:rsidR="00135514" w:rsidRPr="00CE3F86">
        <w:rPr>
          <w:rFonts w:ascii="Arial" w:hAnsi="Arial" w:cs="Arial"/>
          <w:bCs/>
        </w:rPr>
        <w:t>. 1997 nr 54 poz.</w:t>
      </w:r>
      <w:r w:rsidR="00DE6122">
        <w:rPr>
          <w:rFonts w:ascii="Arial" w:hAnsi="Arial" w:cs="Arial"/>
          <w:bCs/>
        </w:rPr>
        <w:t xml:space="preserve"> </w:t>
      </w:r>
      <w:r w:rsidR="00135514" w:rsidRPr="00CE3F86">
        <w:rPr>
          <w:rFonts w:ascii="Arial" w:hAnsi="Arial" w:cs="Arial"/>
          <w:bCs/>
        </w:rPr>
        <w:t xml:space="preserve">348, </w:t>
      </w:r>
      <w:proofErr w:type="spellStart"/>
      <w:r w:rsidR="00135514" w:rsidRPr="00CE3F86">
        <w:rPr>
          <w:rFonts w:ascii="Arial" w:hAnsi="Arial" w:cs="Arial"/>
          <w:bCs/>
        </w:rPr>
        <w:t>Dz.U</w:t>
      </w:r>
      <w:proofErr w:type="spellEnd"/>
      <w:r w:rsidR="00135514" w:rsidRPr="00CE3F86">
        <w:rPr>
          <w:rFonts w:ascii="Arial" w:hAnsi="Arial" w:cs="Arial"/>
          <w:bCs/>
        </w:rPr>
        <w:t xml:space="preserve">. 2020 poz. 833 </w:t>
      </w:r>
      <w:r w:rsidR="00135514" w:rsidRPr="00CE3F86">
        <w:rPr>
          <w:rFonts w:ascii="Arial" w:hAnsi="Arial" w:cs="Arial"/>
        </w:rPr>
        <w:t xml:space="preserve">, </w:t>
      </w:r>
      <w:r w:rsidR="00135514" w:rsidRPr="00CE3F86">
        <w:rPr>
          <w:rFonts w:ascii="Arial" w:hAnsi="Arial" w:cs="Arial"/>
          <w:bCs/>
        </w:rPr>
        <w:t xml:space="preserve">843 </w:t>
      </w:r>
      <w:r w:rsidR="00135514" w:rsidRPr="00CE3F86">
        <w:rPr>
          <w:rFonts w:ascii="Arial" w:hAnsi="Arial" w:cs="Arial"/>
        </w:rPr>
        <w:t xml:space="preserve">, </w:t>
      </w:r>
      <w:r w:rsidR="00135514" w:rsidRPr="00CE3F86">
        <w:rPr>
          <w:rFonts w:ascii="Arial" w:hAnsi="Arial" w:cs="Arial"/>
          <w:bCs/>
        </w:rPr>
        <w:t xml:space="preserve">1086 </w:t>
      </w:r>
      <w:r w:rsidR="00135514" w:rsidRPr="00CE3F86">
        <w:rPr>
          <w:rFonts w:ascii="Arial" w:hAnsi="Arial" w:cs="Arial"/>
        </w:rPr>
        <w:t>/;</w:t>
      </w:r>
    </w:p>
    <w:p w:rsidR="00135514" w:rsidRPr="00CE3F86" w:rsidRDefault="00887DB9" w:rsidP="00DE6122">
      <w:pPr>
        <w:autoSpaceDE w:val="0"/>
        <w:autoSpaceDN w:val="0"/>
        <w:adjustRightInd w:val="0"/>
        <w:ind w:left="851" w:hanging="283"/>
        <w:rPr>
          <w:rFonts w:ascii="Arial" w:hAnsi="Arial" w:cs="Arial"/>
        </w:rPr>
      </w:pPr>
      <w:r>
        <w:rPr>
          <w:rFonts w:ascii="Arial" w:hAnsi="Arial" w:cs="Arial"/>
        </w:rPr>
        <w:t>11.</w:t>
      </w:r>
      <w:r w:rsidR="00135514" w:rsidRPr="00CE3F86">
        <w:rPr>
          <w:rFonts w:ascii="Arial" w:hAnsi="Arial" w:cs="Arial"/>
        </w:rPr>
        <w:t xml:space="preserve">Ustawa z dnia 21 marca 1985 r. o drogach publicznych/ </w:t>
      </w:r>
      <w:proofErr w:type="spellStart"/>
      <w:r w:rsidR="00135514" w:rsidRPr="00CE3F86">
        <w:rPr>
          <w:rFonts w:ascii="Arial" w:hAnsi="Arial" w:cs="Arial"/>
        </w:rPr>
        <w:t>Dz.U</w:t>
      </w:r>
      <w:proofErr w:type="spellEnd"/>
      <w:r w:rsidR="00135514" w:rsidRPr="00CE3F86">
        <w:rPr>
          <w:rFonts w:ascii="Arial" w:hAnsi="Arial" w:cs="Arial"/>
        </w:rPr>
        <w:t>. 1985 nr 14 poz. 60,</w:t>
      </w:r>
      <w:r w:rsidR="00DE6122">
        <w:rPr>
          <w:rFonts w:ascii="Arial" w:hAnsi="Arial" w:cs="Arial"/>
        </w:rPr>
        <w:t xml:space="preserve"> </w:t>
      </w:r>
      <w:r w:rsidR="00135514" w:rsidRPr="00CE3F86">
        <w:rPr>
          <w:rFonts w:ascii="Arial" w:hAnsi="Arial" w:cs="Arial"/>
        </w:rPr>
        <w:t xml:space="preserve">t..jedn. </w:t>
      </w:r>
      <w:proofErr w:type="spellStart"/>
      <w:r w:rsidR="00135514" w:rsidRPr="00CE3F86">
        <w:rPr>
          <w:rFonts w:ascii="Arial" w:hAnsi="Arial" w:cs="Arial"/>
        </w:rPr>
        <w:t>Dz.U</w:t>
      </w:r>
      <w:proofErr w:type="spellEnd"/>
      <w:r w:rsidR="00135514" w:rsidRPr="00CE3F86">
        <w:rPr>
          <w:rFonts w:ascii="Arial" w:hAnsi="Arial" w:cs="Arial"/>
        </w:rPr>
        <w:t xml:space="preserve">. 2021 poz. 1376 ,z </w:t>
      </w:r>
      <w:proofErr w:type="spellStart"/>
      <w:r w:rsidR="00135514" w:rsidRPr="00CE3F86">
        <w:rPr>
          <w:rFonts w:ascii="Arial" w:eastAsia="HiddenHorzOCR" w:hAnsi="Arial" w:cs="Arial"/>
        </w:rPr>
        <w:t>póżn</w:t>
      </w:r>
      <w:proofErr w:type="spellEnd"/>
      <w:r w:rsidR="00135514" w:rsidRPr="00CE3F86">
        <w:rPr>
          <w:rFonts w:ascii="Arial" w:eastAsia="HiddenHorzOCR" w:hAnsi="Arial" w:cs="Arial"/>
        </w:rPr>
        <w:t xml:space="preserve">. </w:t>
      </w:r>
      <w:r w:rsidR="00135514" w:rsidRPr="00CE3F86">
        <w:rPr>
          <w:rFonts w:ascii="Arial" w:hAnsi="Arial" w:cs="Arial"/>
        </w:rPr>
        <w:t>zm. /</w:t>
      </w:r>
    </w:p>
    <w:p w:rsidR="00135514" w:rsidRPr="00CE3F86" w:rsidRDefault="00887DB9" w:rsidP="00DE6122">
      <w:pPr>
        <w:autoSpaceDE w:val="0"/>
        <w:autoSpaceDN w:val="0"/>
        <w:adjustRightInd w:val="0"/>
        <w:ind w:left="851" w:hanging="283"/>
        <w:rPr>
          <w:rFonts w:ascii="Arial" w:hAnsi="Arial" w:cs="Arial"/>
        </w:rPr>
      </w:pPr>
      <w:r>
        <w:rPr>
          <w:rFonts w:ascii="Arial" w:eastAsia="HiddenHorzOCR" w:hAnsi="Arial" w:cs="Arial"/>
        </w:rPr>
        <w:t>12.</w:t>
      </w:r>
      <w:r w:rsidR="00135514" w:rsidRPr="00CE3F86">
        <w:rPr>
          <w:rFonts w:ascii="Arial" w:eastAsia="HiddenHorzOCR" w:hAnsi="Arial" w:cs="Arial"/>
        </w:rPr>
        <w:t xml:space="preserve">Rozporządzenie </w:t>
      </w:r>
      <w:r w:rsidR="00135514" w:rsidRPr="00CE3F86">
        <w:rPr>
          <w:rFonts w:ascii="Arial" w:hAnsi="Arial" w:cs="Arial"/>
        </w:rPr>
        <w:t xml:space="preserve">Min. Transportu i </w:t>
      </w:r>
      <w:proofErr w:type="spellStart"/>
      <w:r w:rsidR="00135514" w:rsidRPr="00CE3F86">
        <w:rPr>
          <w:rFonts w:ascii="Arial" w:hAnsi="Arial" w:cs="Arial"/>
        </w:rPr>
        <w:t>G„M</w:t>
      </w:r>
      <w:proofErr w:type="spellEnd"/>
      <w:r w:rsidR="00135514" w:rsidRPr="00CE3F86">
        <w:rPr>
          <w:rFonts w:ascii="Arial" w:hAnsi="Arial" w:cs="Arial"/>
        </w:rPr>
        <w:t xml:space="preserve">. z 2.03.1999 - warunki techniczne, jakim powinny </w:t>
      </w:r>
      <w:r w:rsidR="00135514" w:rsidRPr="00CE3F86">
        <w:rPr>
          <w:rFonts w:ascii="Arial" w:eastAsia="HiddenHorzOCR" w:hAnsi="Arial" w:cs="Arial"/>
        </w:rPr>
        <w:t xml:space="preserve">odpowiadać </w:t>
      </w:r>
      <w:r w:rsidR="00135514" w:rsidRPr="00CE3F86">
        <w:rPr>
          <w:rFonts w:ascii="Arial" w:hAnsi="Arial" w:cs="Arial"/>
        </w:rPr>
        <w:t xml:space="preserve">drogi publiczne i ich usytuowanie - </w:t>
      </w:r>
      <w:proofErr w:type="spellStart"/>
      <w:r w:rsidR="00135514" w:rsidRPr="00CE3F86">
        <w:rPr>
          <w:rFonts w:ascii="Arial" w:hAnsi="Arial" w:cs="Arial"/>
        </w:rPr>
        <w:t>DzU</w:t>
      </w:r>
      <w:proofErr w:type="spellEnd"/>
      <w:r w:rsidR="00135514" w:rsidRPr="00CE3F86">
        <w:rPr>
          <w:rFonts w:ascii="Arial" w:hAnsi="Arial" w:cs="Arial"/>
        </w:rPr>
        <w:t xml:space="preserve"> - z 2016 -</w:t>
      </w:r>
      <w:proofErr w:type="spellStart"/>
      <w:r w:rsidR="00135514" w:rsidRPr="00CE3F86">
        <w:rPr>
          <w:rFonts w:ascii="Arial" w:hAnsi="Arial" w:cs="Arial"/>
        </w:rPr>
        <w:t>poz</w:t>
      </w:r>
      <w:proofErr w:type="spellEnd"/>
      <w:r w:rsidR="00135514" w:rsidRPr="00CE3F86">
        <w:rPr>
          <w:rFonts w:ascii="Arial" w:hAnsi="Arial" w:cs="Arial"/>
        </w:rPr>
        <w:t xml:space="preserve"> 124.</w:t>
      </w:r>
    </w:p>
    <w:p w:rsidR="00135514" w:rsidRPr="00CE3F86" w:rsidRDefault="00887DB9" w:rsidP="00DE6122">
      <w:pPr>
        <w:autoSpaceDE w:val="0"/>
        <w:autoSpaceDN w:val="0"/>
        <w:adjustRightInd w:val="0"/>
        <w:ind w:left="851" w:hanging="283"/>
        <w:rPr>
          <w:rFonts w:ascii="Arial" w:hAnsi="Arial" w:cs="Arial"/>
        </w:rPr>
      </w:pPr>
      <w:r>
        <w:rPr>
          <w:rFonts w:ascii="Arial" w:hAnsi="Arial" w:cs="Arial"/>
        </w:rPr>
        <w:t>13.</w:t>
      </w:r>
      <w:r w:rsidR="00135514" w:rsidRPr="00CE3F86">
        <w:rPr>
          <w:rFonts w:ascii="Arial" w:hAnsi="Arial" w:cs="Arial"/>
        </w:rPr>
        <w:t xml:space="preserve">Ustawa z dnia 16 kwietnia 2004 r. o ochronie przyrody/ </w:t>
      </w:r>
      <w:proofErr w:type="spellStart"/>
      <w:r w:rsidR="00135514" w:rsidRPr="00CE3F86">
        <w:rPr>
          <w:rFonts w:ascii="Arial" w:hAnsi="Arial" w:cs="Arial"/>
        </w:rPr>
        <w:t>t.jedn</w:t>
      </w:r>
      <w:proofErr w:type="spellEnd"/>
      <w:r w:rsidR="00135514" w:rsidRPr="00CE3F86">
        <w:rPr>
          <w:rFonts w:ascii="Arial" w:hAnsi="Arial" w:cs="Arial"/>
        </w:rPr>
        <w:t>. Dz. U. z 2018 r. poz. 1614;</w:t>
      </w:r>
    </w:p>
    <w:p w:rsidR="00135514" w:rsidRPr="00CE3F86" w:rsidRDefault="00887DB9" w:rsidP="00DE6122">
      <w:pPr>
        <w:autoSpaceDE w:val="0"/>
        <w:autoSpaceDN w:val="0"/>
        <w:adjustRightInd w:val="0"/>
        <w:ind w:left="851" w:hanging="283"/>
        <w:rPr>
          <w:rFonts w:ascii="Arial" w:hAnsi="Arial" w:cs="Arial"/>
        </w:rPr>
      </w:pPr>
      <w:r>
        <w:rPr>
          <w:rFonts w:ascii="Arial" w:hAnsi="Arial" w:cs="Arial"/>
        </w:rPr>
        <w:t>14.</w:t>
      </w:r>
      <w:r w:rsidR="00135514" w:rsidRPr="00CE3F86">
        <w:rPr>
          <w:rFonts w:ascii="Arial" w:hAnsi="Arial" w:cs="Arial"/>
        </w:rPr>
        <w:t xml:space="preserve">Ustawa z dnia 27 kwietnia 2001 r. - Prawo ochrony </w:t>
      </w:r>
      <w:r w:rsidR="00135514" w:rsidRPr="00CE3F86">
        <w:rPr>
          <w:rFonts w:ascii="Arial" w:eastAsia="HiddenHorzOCR" w:hAnsi="Arial" w:cs="Arial"/>
        </w:rPr>
        <w:t xml:space="preserve">środowiska. </w:t>
      </w:r>
      <w:r w:rsidR="00135514" w:rsidRPr="00CE3F86">
        <w:rPr>
          <w:rFonts w:ascii="Arial" w:hAnsi="Arial" w:cs="Arial"/>
        </w:rPr>
        <w:t xml:space="preserve">/Dz. U. 2020 poz.1219 z </w:t>
      </w:r>
      <w:proofErr w:type="spellStart"/>
      <w:r w:rsidR="00135514" w:rsidRPr="00CE3F86">
        <w:rPr>
          <w:rFonts w:ascii="Arial" w:hAnsi="Arial" w:cs="Arial"/>
        </w:rPr>
        <w:t>pózn</w:t>
      </w:r>
      <w:proofErr w:type="spellEnd"/>
      <w:r w:rsidR="00135514" w:rsidRPr="00CE3F86">
        <w:rPr>
          <w:rFonts w:ascii="Arial" w:hAnsi="Arial" w:cs="Arial"/>
        </w:rPr>
        <w:t>. zmianami/</w:t>
      </w:r>
    </w:p>
    <w:p w:rsidR="00135514" w:rsidRPr="00CE3F86" w:rsidRDefault="00887DB9" w:rsidP="00DE6122">
      <w:pPr>
        <w:autoSpaceDE w:val="0"/>
        <w:autoSpaceDN w:val="0"/>
        <w:adjustRightInd w:val="0"/>
        <w:ind w:left="851" w:hanging="283"/>
        <w:rPr>
          <w:rFonts w:ascii="Arial" w:hAnsi="Arial" w:cs="Arial"/>
        </w:rPr>
      </w:pPr>
      <w:r>
        <w:rPr>
          <w:rFonts w:ascii="Arial" w:hAnsi="Arial" w:cs="Arial"/>
        </w:rPr>
        <w:t>15.</w:t>
      </w:r>
      <w:r w:rsidR="00135514" w:rsidRPr="00CE3F86">
        <w:rPr>
          <w:rFonts w:ascii="Arial" w:hAnsi="Arial" w:cs="Arial"/>
        </w:rPr>
        <w:t xml:space="preserve">Ustawa z dnia 14 grudnia 2012 r. o odpadach / </w:t>
      </w:r>
      <w:proofErr w:type="spellStart"/>
      <w:r w:rsidR="00135514" w:rsidRPr="00CE3F86">
        <w:rPr>
          <w:rFonts w:ascii="Arial" w:hAnsi="Arial" w:cs="Arial"/>
        </w:rPr>
        <w:t>t.jedn</w:t>
      </w:r>
      <w:proofErr w:type="spellEnd"/>
      <w:r w:rsidR="00135514" w:rsidRPr="00CE3F86">
        <w:rPr>
          <w:rFonts w:ascii="Arial" w:hAnsi="Arial" w:cs="Arial"/>
        </w:rPr>
        <w:t>. z 2018 r. poz. 992, 1000, 1479, 1544, 1564, 1592;</w:t>
      </w:r>
    </w:p>
    <w:p w:rsidR="00135514" w:rsidRPr="00CE3F86" w:rsidRDefault="00887DB9" w:rsidP="00F671D4">
      <w:pPr>
        <w:autoSpaceDE w:val="0"/>
        <w:autoSpaceDN w:val="0"/>
        <w:adjustRightInd w:val="0"/>
        <w:ind w:left="567" w:hanging="283"/>
        <w:rPr>
          <w:rFonts w:ascii="Arial" w:hAnsi="Arial" w:cs="Arial"/>
        </w:rPr>
      </w:pPr>
      <w:r>
        <w:rPr>
          <w:rFonts w:ascii="Arial" w:eastAsia="HiddenHorzOCR" w:hAnsi="Arial" w:cs="Arial"/>
        </w:rPr>
        <w:lastRenderedPageBreak/>
        <w:t>16.</w:t>
      </w:r>
      <w:r w:rsidR="00135514" w:rsidRPr="00CE3F86">
        <w:rPr>
          <w:rFonts w:ascii="Arial" w:eastAsia="HiddenHorzOCR" w:hAnsi="Arial" w:cs="Arial"/>
        </w:rPr>
        <w:t xml:space="preserve">Rozporządzenie </w:t>
      </w:r>
      <w:r w:rsidR="00135514" w:rsidRPr="00CE3F86">
        <w:rPr>
          <w:rFonts w:ascii="Arial" w:hAnsi="Arial" w:cs="Arial"/>
        </w:rPr>
        <w:t xml:space="preserve">Ministra Infrastruktury z dnia 12 kwietnia 2002 r. w sprawie warunków technicznych, jakim powinny </w:t>
      </w:r>
      <w:r w:rsidR="00135514" w:rsidRPr="00CE3F86">
        <w:rPr>
          <w:rFonts w:ascii="Arial" w:eastAsia="HiddenHorzOCR" w:hAnsi="Arial" w:cs="Arial"/>
        </w:rPr>
        <w:t xml:space="preserve">odpowiadać </w:t>
      </w:r>
      <w:r w:rsidR="00135514" w:rsidRPr="00CE3F86">
        <w:rPr>
          <w:rFonts w:ascii="Arial" w:hAnsi="Arial" w:cs="Arial"/>
        </w:rPr>
        <w:t xml:space="preserve">budynki i ich usytuowanie </w:t>
      </w:r>
      <w:r w:rsidR="00135514" w:rsidRPr="00CE3F86">
        <w:rPr>
          <w:rFonts w:ascii="Arial" w:hAnsi="Arial" w:cs="Arial"/>
          <w:i/>
          <w:iCs/>
        </w:rPr>
        <w:t xml:space="preserve">I </w:t>
      </w:r>
      <w:r w:rsidR="00135514" w:rsidRPr="00CE3F86">
        <w:rPr>
          <w:rFonts w:ascii="Arial" w:hAnsi="Arial" w:cs="Arial"/>
        </w:rPr>
        <w:t xml:space="preserve">– tekst jednolity - Dz. U. - 2019- poz.1065 - z </w:t>
      </w:r>
      <w:proofErr w:type="spellStart"/>
      <w:r w:rsidR="00135514" w:rsidRPr="00CE3F86">
        <w:rPr>
          <w:rFonts w:ascii="Arial" w:eastAsia="HiddenHorzOCR" w:hAnsi="Arial" w:cs="Arial"/>
        </w:rPr>
        <w:t>późn</w:t>
      </w:r>
      <w:proofErr w:type="spellEnd"/>
      <w:r w:rsidR="00135514" w:rsidRPr="00CE3F86">
        <w:rPr>
          <w:rFonts w:ascii="Arial" w:eastAsia="HiddenHorzOCR" w:hAnsi="Arial" w:cs="Arial"/>
        </w:rPr>
        <w:t xml:space="preserve">. </w:t>
      </w:r>
      <w:r w:rsidR="00135514" w:rsidRPr="00CE3F86">
        <w:rPr>
          <w:rFonts w:ascii="Arial" w:hAnsi="Arial" w:cs="Arial"/>
        </w:rPr>
        <w:t>zmianami;/</w:t>
      </w:r>
    </w:p>
    <w:p w:rsidR="00135514" w:rsidRPr="00CE3F86" w:rsidRDefault="00887DB9" w:rsidP="00F671D4">
      <w:pPr>
        <w:autoSpaceDE w:val="0"/>
        <w:autoSpaceDN w:val="0"/>
        <w:adjustRightInd w:val="0"/>
        <w:ind w:left="567" w:hanging="283"/>
        <w:rPr>
          <w:rFonts w:ascii="Arial" w:hAnsi="Arial" w:cs="Arial"/>
        </w:rPr>
      </w:pPr>
      <w:r>
        <w:rPr>
          <w:rFonts w:ascii="Arial" w:eastAsia="HiddenHorzOCR" w:hAnsi="Arial" w:cs="Arial"/>
        </w:rPr>
        <w:t>17.</w:t>
      </w:r>
      <w:r w:rsidR="00135514" w:rsidRPr="00CE3F86">
        <w:rPr>
          <w:rFonts w:ascii="Arial" w:eastAsia="HiddenHorzOCR" w:hAnsi="Arial" w:cs="Arial"/>
        </w:rPr>
        <w:t xml:space="preserve">Rozporządzenie </w:t>
      </w:r>
      <w:r w:rsidR="00135514" w:rsidRPr="00CE3F86">
        <w:rPr>
          <w:rFonts w:ascii="Arial" w:hAnsi="Arial" w:cs="Arial"/>
        </w:rPr>
        <w:t xml:space="preserve">Ministra Transportu, Budownictwa i Gospodarki Morskiej z dnia 25 kwietnia 2012 r. w sprawie ustalania geotechnicznych warunków </w:t>
      </w:r>
      <w:r w:rsidR="00135514" w:rsidRPr="00CE3F86">
        <w:rPr>
          <w:rFonts w:ascii="Arial" w:hAnsi="Arial" w:cs="Arial"/>
          <w:bCs/>
        </w:rPr>
        <w:t>posadowienia obiektów budowlanych /Dz. U. 2012 z: 27.IV.2012, poz. 463</w:t>
      </w:r>
      <w:r w:rsidR="00135514" w:rsidRPr="00CE3F86">
        <w:rPr>
          <w:rFonts w:ascii="Arial" w:hAnsi="Arial" w:cs="Arial"/>
        </w:rPr>
        <w:t xml:space="preserve"> z </w:t>
      </w:r>
      <w:proofErr w:type="spellStart"/>
      <w:r w:rsidR="00135514" w:rsidRPr="00CE3F86">
        <w:rPr>
          <w:rFonts w:ascii="Arial" w:eastAsia="HiddenHorzOCR" w:hAnsi="Arial" w:cs="Arial"/>
        </w:rPr>
        <w:t>późn</w:t>
      </w:r>
      <w:proofErr w:type="spellEnd"/>
      <w:r w:rsidR="00135514" w:rsidRPr="00CE3F86">
        <w:rPr>
          <w:rFonts w:ascii="Arial" w:eastAsia="HiddenHorzOCR" w:hAnsi="Arial" w:cs="Arial"/>
        </w:rPr>
        <w:t xml:space="preserve">. </w:t>
      </w:r>
      <w:proofErr w:type="spellStart"/>
      <w:r w:rsidR="00135514" w:rsidRPr="00CE3F86">
        <w:rPr>
          <w:rFonts w:ascii="Arial" w:hAnsi="Arial" w:cs="Arial"/>
        </w:rPr>
        <w:t>zm</w:t>
      </w:r>
      <w:proofErr w:type="spellEnd"/>
      <w:r w:rsidR="00135514" w:rsidRPr="00CE3F86">
        <w:rPr>
          <w:rFonts w:ascii="Arial" w:hAnsi="Arial" w:cs="Arial"/>
        </w:rPr>
        <w:t>/.;</w:t>
      </w:r>
    </w:p>
    <w:p w:rsidR="00135514" w:rsidRPr="00CE3F86" w:rsidRDefault="00887DB9" w:rsidP="00F671D4">
      <w:pPr>
        <w:autoSpaceDE w:val="0"/>
        <w:autoSpaceDN w:val="0"/>
        <w:adjustRightInd w:val="0"/>
        <w:ind w:left="567" w:hanging="283"/>
        <w:rPr>
          <w:rFonts w:ascii="Arial" w:hAnsi="Arial" w:cs="Arial"/>
          <w:bCs/>
        </w:rPr>
      </w:pPr>
      <w:r>
        <w:rPr>
          <w:rFonts w:ascii="Arial" w:hAnsi="Arial" w:cs="Arial"/>
          <w:bCs/>
        </w:rPr>
        <w:t>18.</w:t>
      </w:r>
      <w:r w:rsidR="00135514" w:rsidRPr="00CE3F86">
        <w:rPr>
          <w:rFonts w:ascii="Arial" w:eastAsia="HiddenHorzOCR" w:hAnsi="Arial" w:cs="Arial"/>
        </w:rPr>
        <w:t xml:space="preserve">Rozporządzenie </w:t>
      </w:r>
      <w:r w:rsidR="00135514" w:rsidRPr="00CE3F86">
        <w:rPr>
          <w:rFonts w:ascii="Arial" w:hAnsi="Arial" w:cs="Arial"/>
          <w:bCs/>
        </w:rPr>
        <w:t xml:space="preserve">Ministra Spraw </w:t>
      </w:r>
      <w:r w:rsidR="00135514" w:rsidRPr="00CE3F86">
        <w:rPr>
          <w:rFonts w:ascii="Arial" w:eastAsia="HiddenHorzOCR" w:hAnsi="Arial" w:cs="Arial"/>
        </w:rPr>
        <w:t xml:space="preserve">Wewnętrznych </w:t>
      </w:r>
      <w:r w:rsidR="00135514" w:rsidRPr="00CE3F86">
        <w:rPr>
          <w:rFonts w:ascii="Arial" w:hAnsi="Arial" w:cs="Arial"/>
          <w:bCs/>
        </w:rPr>
        <w:t xml:space="preserve">z dnia 7 czerwca 201 O r. w sprawie ochrony </w:t>
      </w:r>
      <w:r w:rsidR="00135514" w:rsidRPr="00CE3F86">
        <w:rPr>
          <w:rFonts w:ascii="Arial" w:eastAsia="HiddenHorzOCR" w:hAnsi="Arial" w:cs="Arial"/>
        </w:rPr>
        <w:t xml:space="preserve">przeciwpożarowej </w:t>
      </w:r>
      <w:r w:rsidR="00135514" w:rsidRPr="00CE3F86">
        <w:rPr>
          <w:rFonts w:ascii="Arial" w:hAnsi="Arial" w:cs="Arial"/>
          <w:bCs/>
        </w:rPr>
        <w:t xml:space="preserve">budynków, innych obiektów budowlanych </w:t>
      </w:r>
      <w:r w:rsidR="00135514" w:rsidRPr="00CE3F86">
        <w:rPr>
          <w:rFonts w:ascii="Arial" w:hAnsi="Arial" w:cs="Arial"/>
        </w:rPr>
        <w:t>i terenów /Dz. U. Nr 109 poz.719 /;</w:t>
      </w:r>
    </w:p>
    <w:p w:rsidR="00135514" w:rsidRPr="00CE3F86" w:rsidRDefault="00887DB9" w:rsidP="00F671D4">
      <w:pPr>
        <w:autoSpaceDE w:val="0"/>
        <w:autoSpaceDN w:val="0"/>
        <w:adjustRightInd w:val="0"/>
        <w:ind w:left="567" w:hanging="283"/>
        <w:rPr>
          <w:rFonts w:ascii="Arial" w:hAnsi="Arial" w:cs="Arial"/>
        </w:rPr>
      </w:pPr>
      <w:r>
        <w:rPr>
          <w:rFonts w:ascii="Arial" w:hAnsi="Arial" w:cs="Arial"/>
        </w:rPr>
        <w:t>19.</w:t>
      </w:r>
      <w:r w:rsidR="00135514" w:rsidRPr="00CE3F86">
        <w:rPr>
          <w:rFonts w:ascii="Arial" w:eastAsia="HiddenHorzOCR" w:hAnsi="Arial" w:cs="Arial"/>
        </w:rPr>
        <w:t xml:space="preserve">Rozporządzenie </w:t>
      </w:r>
      <w:r w:rsidR="00135514" w:rsidRPr="00CE3F86">
        <w:rPr>
          <w:rFonts w:ascii="Arial" w:hAnsi="Arial" w:cs="Arial"/>
        </w:rPr>
        <w:t xml:space="preserve">Ministra Spraw </w:t>
      </w:r>
      <w:r w:rsidR="00135514" w:rsidRPr="00CE3F86">
        <w:rPr>
          <w:rFonts w:ascii="Arial" w:eastAsia="HiddenHorzOCR" w:hAnsi="Arial" w:cs="Arial"/>
        </w:rPr>
        <w:t xml:space="preserve">Wewnętrznych </w:t>
      </w:r>
      <w:r w:rsidR="00135514" w:rsidRPr="00CE3F86">
        <w:rPr>
          <w:rFonts w:ascii="Arial" w:hAnsi="Arial" w:cs="Arial"/>
        </w:rPr>
        <w:t xml:space="preserve">i Administracji z dnia 24 lipca </w:t>
      </w:r>
      <w:r w:rsidR="00135514" w:rsidRPr="00CE3F86">
        <w:rPr>
          <w:rFonts w:ascii="Arial" w:hAnsi="Arial" w:cs="Arial"/>
          <w:bCs/>
        </w:rPr>
        <w:t xml:space="preserve">2009 r. w sprawie </w:t>
      </w:r>
      <w:r w:rsidR="00135514" w:rsidRPr="00CE3F86">
        <w:rPr>
          <w:rFonts w:ascii="Arial" w:eastAsia="HiddenHorzOCR" w:hAnsi="Arial" w:cs="Arial"/>
        </w:rPr>
        <w:t xml:space="preserve">przeciwpożarowego </w:t>
      </w:r>
      <w:r w:rsidR="00135514" w:rsidRPr="00CE3F86">
        <w:rPr>
          <w:rFonts w:ascii="Arial" w:hAnsi="Arial" w:cs="Arial"/>
          <w:bCs/>
        </w:rPr>
        <w:t xml:space="preserve">zaopatrzenia w </w:t>
      </w:r>
      <w:r w:rsidR="00135514" w:rsidRPr="00CE3F86">
        <w:rPr>
          <w:rFonts w:ascii="Arial" w:eastAsia="HiddenHorzOCR" w:hAnsi="Arial" w:cs="Arial"/>
        </w:rPr>
        <w:t xml:space="preserve">wodę </w:t>
      </w:r>
      <w:r w:rsidR="00135514" w:rsidRPr="00CE3F86">
        <w:rPr>
          <w:rFonts w:ascii="Arial" w:hAnsi="Arial" w:cs="Arial"/>
          <w:bCs/>
        </w:rPr>
        <w:t xml:space="preserve">oraz dróg </w:t>
      </w:r>
      <w:r w:rsidR="00135514" w:rsidRPr="00CE3F86">
        <w:rPr>
          <w:rFonts w:ascii="Arial" w:eastAsia="HiddenHorzOCR" w:hAnsi="Arial" w:cs="Arial"/>
        </w:rPr>
        <w:t xml:space="preserve">pożarowych </w:t>
      </w:r>
      <w:r w:rsidR="00135514" w:rsidRPr="00CE3F86">
        <w:rPr>
          <w:rFonts w:ascii="Arial" w:hAnsi="Arial" w:cs="Arial"/>
          <w:bCs/>
        </w:rPr>
        <w:t xml:space="preserve">/Dz. U. 2009 Nr 124, poz. 1030 z </w:t>
      </w:r>
      <w:proofErr w:type="spellStart"/>
      <w:r w:rsidR="00135514" w:rsidRPr="00CE3F86">
        <w:rPr>
          <w:rFonts w:ascii="Arial" w:eastAsia="HiddenHorzOCR" w:hAnsi="Arial" w:cs="Arial"/>
        </w:rPr>
        <w:t>późn</w:t>
      </w:r>
      <w:proofErr w:type="spellEnd"/>
      <w:r w:rsidR="00135514" w:rsidRPr="00CE3F86">
        <w:rPr>
          <w:rFonts w:ascii="Arial" w:eastAsia="HiddenHorzOCR" w:hAnsi="Arial" w:cs="Arial"/>
        </w:rPr>
        <w:t xml:space="preserve">. </w:t>
      </w:r>
      <w:proofErr w:type="spellStart"/>
      <w:r w:rsidR="00135514" w:rsidRPr="00CE3F86">
        <w:rPr>
          <w:rFonts w:ascii="Arial" w:hAnsi="Arial" w:cs="Arial"/>
          <w:bCs/>
        </w:rPr>
        <w:t>zm</w:t>
      </w:r>
      <w:proofErr w:type="spellEnd"/>
      <w:r w:rsidR="00135514" w:rsidRPr="00CE3F86">
        <w:rPr>
          <w:rFonts w:ascii="Arial" w:hAnsi="Arial" w:cs="Arial"/>
          <w:bCs/>
        </w:rPr>
        <w:t>/.;</w:t>
      </w:r>
    </w:p>
    <w:p w:rsidR="00135514" w:rsidRPr="00CE3F86" w:rsidRDefault="00887DB9" w:rsidP="00F671D4">
      <w:pPr>
        <w:autoSpaceDE w:val="0"/>
        <w:autoSpaceDN w:val="0"/>
        <w:adjustRightInd w:val="0"/>
        <w:ind w:left="567" w:hanging="283"/>
        <w:rPr>
          <w:rFonts w:ascii="Arial" w:hAnsi="Arial" w:cs="Arial"/>
        </w:rPr>
      </w:pPr>
      <w:r>
        <w:rPr>
          <w:rFonts w:ascii="Arial" w:hAnsi="Arial" w:cs="Arial"/>
        </w:rPr>
        <w:t>20.</w:t>
      </w:r>
      <w:r w:rsidR="00135514" w:rsidRPr="00CE3F86">
        <w:rPr>
          <w:rFonts w:ascii="Arial" w:eastAsia="HiddenHorzOCR" w:hAnsi="Arial" w:cs="Arial"/>
        </w:rPr>
        <w:t xml:space="preserve">Rozporządzenie </w:t>
      </w:r>
      <w:r w:rsidR="00135514" w:rsidRPr="00CE3F86">
        <w:rPr>
          <w:rFonts w:ascii="Arial" w:hAnsi="Arial" w:cs="Arial"/>
        </w:rPr>
        <w:t xml:space="preserve">Ministra Spraw </w:t>
      </w:r>
      <w:r w:rsidR="00135514" w:rsidRPr="00CE3F86">
        <w:rPr>
          <w:rFonts w:ascii="Arial" w:eastAsia="HiddenHorzOCR" w:hAnsi="Arial" w:cs="Arial"/>
        </w:rPr>
        <w:t xml:space="preserve">Wewnętrznych </w:t>
      </w:r>
      <w:r w:rsidR="00135514" w:rsidRPr="00CE3F86">
        <w:rPr>
          <w:rFonts w:ascii="Arial" w:hAnsi="Arial" w:cs="Arial"/>
        </w:rPr>
        <w:t xml:space="preserve">i Administracji z 17.IX.2021 </w:t>
      </w:r>
      <w:proofErr w:type="spellStart"/>
      <w:r w:rsidR="00135514" w:rsidRPr="00CE3F86">
        <w:rPr>
          <w:rFonts w:ascii="Arial" w:hAnsi="Arial" w:cs="Arial"/>
        </w:rPr>
        <w:t>Dz.U</w:t>
      </w:r>
      <w:proofErr w:type="spellEnd"/>
      <w:r w:rsidR="00135514" w:rsidRPr="00CE3F86">
        <w:rPr>
          <w:rFonts w:ascii="Arial" w:hAnsi="Arial" w:cs="Arial"/>
        </w:rPr>
        <w:t xml:space="preserve">. z: 17.IX.2021 - poz.1722 w sprawie uzgadniania projektu zagospodarowania terenu, projektu architektoniczno-budowlanego, projektu </w:t>
      </w:r>
      <w:r w:rsidR="00135514" w:rsidRPr="00CE3F86">
        <w:rPr>
          <w:rFonts w:ascii="Arial" w:hAnsi="Arial" w:cs="Arial"/>
          <w:bCs/>
        </w:rPr>
        <w:t xml:space="preserve">technicznego oraz projektu </w:t>
      </w:r>
      <w:r w:rsidR="00135514" w:rsidRPr="00CE3F86">
        <w:rPr>
          <w:rFonts w:ascii="Arial" w:eastAsia="HiddenHorzOCR" w:hAnsi="Arial" w:cs="Arial"/>
        </w:rPr>
        <w:t xml:space="preserve">urządzenia przeciwpożarowego </w:t>
      </w:r>
      <w:r w:rsidR="00135514" w:rsidRPr="00CE3F86">
        <w:rPr>
          <w:rFonts w:ascii="Arial" w:hAnsi="Arial" w:cs="Arial"/>
          <w:bCs/>
        </w:rPr>
        <w:t xml:space="preserve">pod </w:t>
      </w:r>
      <w:r w:rsidR="00135514" w:rsidRPr="00CE3F86">
        <w:rPr>
          <w:rFonts w:ascii="Arial" w:eastAsia="HiddenHorzOCR" w:hAnsi="Arial" w:cs="Arial"/>
        </w:rPr>
        <w:t>względem</w:t>
      </w:r>
      <w:r w:rsidR="00135514" w:rsidRPr="00CE3F86">
        <w:rPr>
          <w:rFonts w:ascii="Arial" w:hAnsi="Arial" w:cs="Arial"/>
        </w:rPr>
        <w:t xml:space="preserve"> </w:t>
      </w:r>
      <w:r w:rsidR="00135514" w:rsidRPr="00CE3F86">
        <w:rPr>
          <w:rFonts w:ascii="Arial" w:eastAsia="HiddenHorzOCR" w:hAnsi="Arial" w:cs="Arial"/>
        </w:rPr>
        <w:t xml:space="preserve">zgodności </w:t>
      </w:r>
      <w:r w:rsidR="00135514" w:rsidRPr="00CE3F86">
        <w:rPr>
          <w:rFonts w:ascii="Arial" w:hAnsi="Arial" w:cs="Arial"/>
        </w:rPr>
        <w:t xml:space="preserve">z wymaganiami ochrony </w:t>
      </w:r>
      <w:r w:rsidR="00135514" w:rsidRPr="00CE3F86">
        <w:rPr>
          <w:rFonts w:ascii="Arial" w:eastAsia="HiddenHorzOCR" w:hAnsi="Arial" w:cs="Arial"/>
        </w:rPr>
        <w:t xml:space="preserve">przeciwpożarowej </w:t>
      </w:r>
      <w:r w:rsidR="00135514" w:rsidRPr="00CE3F86">
        <w:rPr>
          <w:rFonts w:ascii="Arial" w:hAnsi="Arial" w:cs="Arial"/>
        </w:rPr>
        <w:t>.</w:t>
      </w:r>
    </w:p>
    <w:p w:rsidR="00135514" w:rsidRPr="00CE3F86" w:rsidRDefault="00887DB9" w:rsidP="00F671D4">
      <w:pPr>
        <w:autoSpaceDE w:val="0"/>
        <w:autoSpaceDN w:val="0"/>
        <w:adjustRightInd w:val="0"/>
        <w:ind w:left="567" w:hanging="283"/>
        <w:rPr>
          <w:rFonts w:ascii="Arial" w:hAnsi="Arial" w:cs="Arial"/>
        </w:rPr>
      </w:pPr>
      <w:r>
        <w:rPr>
          <w:rFonts w:ascii="Arial" w:hAnsi="Arial" w:cs="Arial"/>
        </w:rPr>
        <w:t>21.</w:t>
      </w:r>
      <w:r w:rsidR="00135514" w:rsidRPr="00CE3F86">
        <w:rPr>
          <w:rFonts w:ascii="Arial" w:eastAsia="HiddenHorzOCR" w:hAnsi="Arial" w:cs="Arial"/>
        </w:rPr>
        <w:t xml:space="preserve">Rozporządzenie </w:t>
      </w:r>
      <w:r w:rsidR="00135514" w:rsidRPr="00CE3F86">
        <w:rPr>
          <w:rFonts w:ascii="Arial" w:hAnsi="Arial" w:cs="Arial"/>
        </w:rPr>
        <w:t>Ministra Infrastruktury i Budownictwa z dnia 17 listopada 2016 r. w</w:t>
      </w:r>
    </w:p>
    <w:p w:rsidR="00135514" w:rsidRPr="00CE3F86" w:rsidRDefault="00135514" w:rsidP="00887DB9">
      <w:pPr>
        <w:autoSpaceDE w:val="0"/>
        <w:autoSpaceDN w:val="0"/>
        <w:adjustRightInd w:val="0"/>
        <w:ind w:left="567" w:firstLine="0"/>
        <w:rPr>
          <w:rFonts w:ascii="Arial" w:hAnsi="Arial" w:cs="Arial"/>
        </w:rPr>
      </w:pPr>
      <w:r w:rsidRPr="00CE3F86">
        <w:rPr>
          <w:rFonts w:ascii="Arial" w:hAnsi="Arial" w:cs="Arial"/>
        </w:rPr>
        <w:t xml:space="preserve">sprawie sposobu deklarowania </w:t>
      </w:r>
      <w:r w:rsidRPr="00CE3F86">
        <w:rPr>
          <w:rFonts w:ascii="Arial" w:eastAsia="HiddenHorzOCR" w:hAnsi="Arial" w:cs="Arial"/>
        </w:rPr>
        <w:t xml:space="preserve">właściwości użytkowych </w:t>
      </w:r>
      <w:r w:rsidRPr="00CE3F86">
        <w:rPr>
          <w:rFonts w:ascii="Arial" w:hAnsi="Arial" w:cs="Arial"/>
        </w:rPr>
        <w:t xml:space="preserve">wyrobów budowlanych oraz sposobu znakowania ich znakiem budowlanym/ Dz. U. z 2016 r. poz. 1966 z </w:t>
      </w:r>
      <w:proofErr w:type="spellStart"/>
      <w:r w:rsidRPr="00CE3F86">
        <w:rPr>
          <w:rFonts w:ascii="Arial" w:eastAsia="HiddenHorzOCR" w:hAnsi="Arial" w:cs="Arial"/>
        </w:rPr>
        <w:t>późn</w:t>
      </w:r>
      <w:proofErr w:type="spellEnd"/>
      <w:r w:rsidRPr="00CE3F86">
        <w:rPr>
          <w:rFonts w:ascii="Arial" w:eastAsia="HiddenHorzOCR" w:hAnsi="Arial" w:cs="Arial"/>
        </w:rPr>
        <w:t xml:space="preserve">. </w:t>
      </w:r>
      <w:r w:rsidRPr="00CE3F86">
        <w:rPr>
          <w:rFonts w:ascii="Arial" w:hAnsi="Arial" w:cs="Arial"/>
        </w:rPr>
        <w:t>zm.;</w:t>
      </w:r>
    </w:p>
    <w:p w:rsidR="00135514" w:rsidRPr="00CE3F86" w:rsidRDefault="00887DB9" w:rsidP="00F671D4">
      <w:pPr>
        <w:autoSpaceDE w:val="0"/>
        <w:autoSpaceDN w:val="0"/>
        <w:adjustRightInd w:val="0"/>
        <w:ind w:left="567" w:hanging="283"/>
        <w:rPr>
          <w:rFonts w:ascii="Arial" w:hAnsi="Arial" w:cs="Arial"/>
        </w:rPr>
      </w:pPr>
      <w:r>
        <w:rPr>
          <w:rFonts w:ascii="Arial" w:eastAsia="HiddenHorzOCR" w:hAnsi="Arial" w:cs="Arial"/>
        </w:rPr>
        <w:t>20.</w:t>
      </w:r>
      <w:r w:rsidR="00135514" w:rsidRPr="00CE3F86">
        <w:rPr>
          <w:rFonts w:ascii="Arial" w:eastAsia="HiddenHorzOCR" w:hAnsi="Arial" w:cs="Arial"/>
        </w:rPr>
        <w:t xml:space="preserve">Rozporządzenie </w:t>
      </w:r>
      <w:r w:rsidR="00135514" w:rsidRPr="00CE3F86">
        <w:rPr>
          <w:rFonts w:ascii="Arial" w:hAnsi="Arial" w:cs="Arial"/>
        </w:rPr>
        <w:t xml:space="preserve">Ministra Infrastruktury i Budownictwa z dnia 23 grudnia 2015 r. w sprawie próbek wyrobów budowlanych wprowadzonych do obrotu lub </w:t>
      </w:r>
      <w:r w:rsidR="00135514" w:rsidRPr="00CE3F86">
        <w:rPr>
          <w:rFonts w:ascii="Arial" w:eastAsia="HiddenHorzOCR" w:hAnsi="Arial" w:cs="Arial"/>
        </w:rPr>
        <w:t>udostępnianych</w:t>
      </w:r>
      <w:r w:rsidR="00135514" w:rsidRPr="00CE3F86">
        <w:rPr>
          <w:rFonts w:ascii="Arial" w:hAnsi="Arial" w:cs="Arial"/>
        </w:rPr>
        <w:t xml:space="preserve"> na rynku krajowym /Oz. U. z 2015 r. poz. 2332;</w:t>
      </w:r>
    </w:p>
    <w:p w:rsidR="00135514" w:rsidRPr="00CE3F86" w:rsidRDefault="00887DB9" w:rsidP="00887DB9">
      <w:pPr>
        <w:autoSpaceDE w:val="0"/>
        <w:autoSpaceDN w:val="0"/>
        <w:adjustRightInd w:val="0"/>
        <w:ind w:left="567" w:hanging="283"/>
        <w:rPr>
          <w:rFonts w:ascii="Arial" w:hAnsi="Arial" w:cs="Arial"/>
        </w:rPr>
      </w:pPr>
      <w:r>
        <w:rPr>
          <w:rFonts w:ascii="Arial" w:hAnsi="Arial" w:cs="Arial"/>
        </w:rPr>
        <w:t>21.</w:t>
      </w:r>
      <w:r w:rsidR="00135514" w:rsidRPr="00CE3F86">
        <w:rPr>
          <w:rFonts w:ascii="Arial" w:hAnsi="Arial" w:cs="Arial"/>
        </w:rPr>
        <w:t xml:space="preserve">Obwieszczenie Ministra Infrastruktury z dnia 18 maja 2011 r. w sprawie wykazu jednostek organizacyjnych </w:t>
      </w:r>
      <w:r w:rsidR="00135514" w:rsidRPr="00CE3F86">
        <w:rPr>
          <w:rFonts w:ascii="Arial" w:eastAsia="HiddenHorzOCR" w:hAnsi="Arial" w:cs="Arial"/>
        </w:rPr>
        <w:t xml:space="preserve">państw członkowskich </w:t>
      </w:r>
      <w:r w:rsidR="00135514" w:rsidRPr="00CE3F86">
        <w:rPr>
          <w:rFonts w:ascii="Arial" w:hAnsi="Arial" w:cs="Arial"/>
        </w:rPr>
        <w:t xml:space="preserve">Unii Europejskiej </w:t>
      </w:r>
      <w:r w:rsidR="00135514" w:rsidRPr="00CE3F86">
        <w:rPr>
          <w:rFonts w:ascii="Arial" w:eastAsia="HiddenHorzOCR" w:hAnsi="Arial" w:cs="Arial"/>
        </w:rPr>
        <w:t xml:space="preserve">upoważnionych </w:t>
      </w:r>
      <w:r w:rsidR="00135514" w:rsidRPr="00CE3F86">
        <w:rPr>
          <w:rFonts w:ascii="Arial" w:hAnsi="Arial" w:cs="Arial"/>
        </w:rPr>
        <w:t>do</w:t>
      </w:r>
      <w:r>
        <w:rPr>
          <w:rFonts w:ascii="Arial" w:hAnsi="Arial" w:cs="Arial"/>
        </w:rPr>
        <w:t xml:space="preserve"> </w:t>
      </w:r>
      <w:r w:rsidR="00135514" w:rsidRPr="00CE3F86">
        <w:rPr>
          <w:rFonts w:ascii="Arial" w:hAnsi="Arial" w:cs="Arial"/>
        </w:rPr>
        <w:t xml:space="preserve">wydawania europejskich aprobat technicznych oraz wykazu wytycznych do europejskich aprobat technicznych </w:t>
      </w:r>
      <w:r w:rsidR="00135514" w:rsidRPr="00CE3F86">
        <w:rPr>
          <w:rFonts w:ascii="Arial" w:hAnsi="Arial" w:cs="Arial"/>
          <w:i/>
          <w:iCs/>
        </w:rPr>
        <w:t xml:space="preserve">I </w:t>
      </w:r>
      <w:r w:rsidR="00135514" w:rsidRPr="00CE3F86">
        <w:rPr>
          <w:rFonts w:ascii="Arial" w:hAnsi="Arial" w:cs="Arial"/>
        </w:rPr>
        <w:t>M.P. 2011 nr 44 poz. 481;</w:t>
      </w:r>
    </w:p>
    <w:p w:rsidR="00135514" w:rsidRPr="00CE3F86" w:rsidRDefault="00887DB9" w:rsidP="00F671D4">
      <w:pPr>
        <w:autoSpaceDE w:val="0"/>
        <w:autoSpaceDN w:val="0"/>
        <w:adjustRightInd w:val="0"/>
        <w:ind w:left="567" w:hanging="283"/>
        <w:rPr>
          <w:rFonts w:ascii="Arial" w:hAnsi="Arial" w:cs="Arial"/>
        </w:rPr>
      </w:pPr>
      <w:r>
        <w:rPr>
          <w:rFonts w:ascii="Arial" w:hAnsi="Arial" w:cs="Arial"/>
        </w:rPr>
        <w:t>22.</w:t>
      </w:r>
      <w:r w:rsidR="00135514" w:rsidRPr="00CE3F86">
        <w:rPr>
          <w:rFonts w:ascii="Arial" w:hAnsi="Arial" w:cs="Arial"/>
        </w:rPr>
        <w:t xml:space="preserve">Obwieszczenie Ministra Infrastruktury z dnia 5 listopada 2004 r. w sprawie wykazu jednostek organizacyjnych </w:t>
      </w:r>
      <w:r w:rsidR="00135514" w:rsidRPr="00CE3F86">
        <w:rPr>
          <w:rFonts w:ascii="Arial" w:eastAsia="HiddenHorzOCR" w:hAnsi="Arial" w:cs="Arial"/>
        </w:rPr>
        <w:t xml:space="preserve">państw członkowskich </w:t>
      </w:r>
      <w:r w:rsidR="00135514" w:rsidRPr="00CE3F86">
        <w:rPr>
          <w:rFonts w:ascii="Arial" w:hAnsi="Arial" w:cs="Arial"/>
        </w:rPr>
        <w:t xml:space="preserve">Unii Europejskiej </w:t>
      </w:r>
      <w:r w:rsidR="00135514" w:rsidRPr="00CE3F86">
        <w:rPr>
          <w:rFonts w:ascii="Arial" w:eastAsia="HiddenHorzOCR" w:hAnsi="Arial" w:cs="Arial"/>
        </w:rPr>
        <w:t xml:space="preserve">upoważnionych </w:t>
      </w:r>
      <w:r w:rsidR="00135514" w:rsidRPr="00CE3F86">
        <w:rPr>
          <w:rFonts w:ascii="Arial" w:hAnsi="Arial" w:cs="Arial"/>
        </w:rPr>
        <w:t xml:space="preserve">do wydawania europejskich aprobat technicznych oraz wykazu wytycznych do europejskich aprobat technicznych </w:t>
      </w:r>
      <w:r w:rsidR="00135514" w:rsidRPr="00CE3F86">
        <w:rPr>
          <w:rFonts w:ascii="Arial" w:hAnsi="Arial" w:cs="Arial"/>
          <w:i/>
          <w:iCs/>
        </w:rPr>
        <w:t xml:space="preserve">I </w:t>
      </w:r>
      <w:r w:rsidR="00135514" w:rsidRPr="00CE3F86">
        <w:rPr>
          <w:rFonts w:ascii="Arial" w:hAnsi="Arial" w:cs="Arial"/>
        </w:rPr>
        <w:t>M.P. 2004 nr 48 poz. 829;</w:t>
      </w:r>
    </w:p>
    <w:p w:rsidR="00135514" w:rsidRPr="00CE3F86" w:rsidRDefault="00887DB9" w:rsidP="00F671D4">
      <w:pPr>
        <w:autoSpaceDE w:val="0"/>
        <w:autoSpaceDN w:val="0"/>
        <w:adjustRightInd w:val="0"/>
        <w:ind w:left="567" w:hanging="283"/>
        <w:rPr>
          <w:rFonts w:ascii="Arial" w:hAnsi="Arial" w:cs="Arial"/>
        </w:rPr>
      </w:pPr>
      <w:r>
        <w:rPr>
          <w:rFonts w:ascii="Arial" w:hAnsi="Arial" w:cs="Arial"/>
        </w:rPr>
        <w:t>23.</w:t>
      </w:r>
      <w:r w:rsidR="00135514" w:rsidRPr="00CE3F86">
        <w:rPr>
          <w:rFonts w:ascii="Arial" w:hAnsi="Arial" w:cs="Arial"/>
        </w:rPr>
        <w:t xml:space="preserve">Obwieszczenie Ministra Infrastruktury z dnia 5 lipca 2004 r. w sprawie wykazu mandatów udzielonych przez </w:t>
      </w:r>
      <w:r w:rsidR="00135514" w:rsidRPr="00CE3F86">
        <w:rPr>
          <w:rFonts w:ascii="Arial" w:eastAsia="HiddenHorzOCR" w:hAnsi="Arial" w:cs="Arial"/>
        </w:rPr>
        <w:t xml:space="preserve">Komisję Europejską </w:t>
      </w:r>
      <w:r w:rsidR="00135514" w:rsidRPr="00CE3F86">
        <w:rPr>
          <w:rFonts w:ascii="Arial" w:hAnsi="Arial" w:cs="Arial"/>
        </w:rPr>
        <w:t xml:space="preserve">na opracowanie europejskich norm zharmonizowanych oraz wytycznych do europejskich aprobat technicznych, wraz z zakresem przedmiotowym tych mandatów </w:t>
      </w:r>
      <w:r w:rsidR="00135514" w:rsidRPr="00CE3F86">
        <w:rPr>
          <w:rFonts w:ascii="Arial" w:hAnsi="Arial" w:cs="Arial"/>
          <w:i/>
          <w:iCs/>
        </w:rPr>
        <w:t xml:space="preserve">I </w:t>
      </w:r>
      <w:r w:rsidR="00135514" w:rsidRPr="00CE3F86">
        <w:rPr>
          <w:rFonts w:ascii="Arial" w:hAnsi="Arial" w:cs="Arial"/>
        </w:rPr>
        <w:t>M.P. 2004 nr 32 poz. 571;</w:t>
      </w:r>
    </w:p>
    <w:p w:rsidR="00135514" w:rsidRPr="00CE3F86" w:rsidRDefault="00887DB9" w:rsidP="00F671D4">
      <w:pPr>
        <w:autoSpaceDE w:val="0"/>
        <w:autoSpaceDN w:val="0"/>
        <w:adjustRightInd w:val="0"/>
        <w:ind w:left="567" w:hanging="283"/>
        <w:rPr>
          <w:rFonts w:ascii="Arial" w:hAnsi="Arial" w:cs="Arial"/>
        </w:rPr>
      </w:pPr>
      <w:r>
        <w:rPr>
          <w:rFonts w:ascii="Arial" w:eastAsia="HiddenHorzOCR" w:hAnsi="Arial" w:cs="Arial"/>
        </w:rPr>
        <w:t>24.</w:t>
      </w:r>
      <w:r w:rsidR="00135514" w:rsidRPr="00CE3F86">
        <w:rPr>
          <w:rFonts w:ascii="Arial" w:eastAsia="HiddenHorzOCR" w:hAnsi="Arial" w:cs="Arial"/>
        </w:rPr>
        <w:t xml:space="preserve">Rozporządzenie </w:t>
      </w:r>
      <w:r w:rsidR="00135514" w:rsidRPr="00CE3F86">
        <w:rPr>
          <w:rFonts w:ascii="Arial" w:hAnsi="Arial" w:cs="Arial"/>
        </w:rPr>
        <w:t>Ministra Infrastruktury i Budownictwa z dnia 23 grudnia 2015 r. w sprawie sposobu prowadzenia Krajowego Wykazu Zakwestionowanych Wyrobów Budowlanych/ Dz. U. z 2015 r. poz. 2342;</w:t>
      </w:r>
    </w:p>
    <w:p w:rsidR="00887DB9" w:rsidRDefault="00887DB9" w:rsidP="00887DB9">
      <w:pPr>
        <w:autoSpaceDE w:val="0"/>
        <w:autoSpaceDN w:val="0"/>
        <w:adjustRightInd w:val="0"/>
        <w:ind w:left="567" w:hanging="283"/>
        <w:rPr>
          <w:rFonts w:ascii="Arial" w:hAnsi="Arial" w:cs="Arial"/>
        </w:rPr>
      </w:pPr>
      <w:r>
        <w:rPr>
          <w:rFonts w:ascii="Arial" w:eastAsia="HiddenHorzOCR" w:hAnsi="Arial" w:cs="Arial"/>
        </w:rPr>
        <w:t>25.</w:t>
      </w:r>
      <w:r w:rsidR="00135514" w:rsidRPr="00CE3F86">
        <w:rPr>
          <w:rFonts w:ascii="Arial" w:eastAsia="HiddenHorzOCR" w:hAnsi="Arial" w:cs="Arial"/>
        </w:rPr>
        <w:t xml:space="preserve">Rozporządzenie </w:t>
      </w:r>
      <w:r w:rsidR="00135514" w:rsidRPr="00CE3F86">
        <w:rPr>
          <w:rFonts w:ascii="Arial" w:hAnsi="Arial" w:cs="Arial"/>
        </w:rPr>
        <w:t xml:space="preserve">Ministra Infrastruktury z dnia 2 </w:t>
      </w:r>
      <w:r w:rsidR="00135514" w:rsidRPr="00CE3F86">
        <w:rPr>
          <w:rFonts w:ascii="Arial" w:eastAsia="HiddenHorzOCR" w:hAnsi="Arial" w:cs="Arial"/>
        </w:rPr>
        <w:t xml:space="preserve">września </w:t>
      </w:r>
      <w:r w:rsidR="00135514" w:rsidRPr="00CE3F86">
        <w:rPr>
          <w:rFonts w:ascii="Arial" w:hAnsi="Arial" w:cs="Arial"/>
        </w:rPr>
        <w:t xml:space="preserve">2009 r. w sprawie kontroli wyrobów budowlanych wprowadzonych do obrotu </w:t>
      </w:r>
      <w:r w:rsidR="00135514" w:rsidRPr="00CE3F86">
        <w:rPr>
          <w:rFonts w:ascii="Arial" w:hAnsi="Arial" w:cs="Arial"/>
          <w:i/>
          <w:iCs/>
        </w:rPr>
        <w:t xml:space="preserve">I </w:t>
      </w:r>
      <w:proofErr w:type="spellStart"/>
      <w:r w:rsidR="00135514" w:rsidRPr="00CE3F86">
        <w:rPr>
          <w:rFonts w:ascii="Arial" w:hAnsi="Arial" w:cs="Arial"/>
        </w:rPr>
        <w:t>Dz.U</w:t>
      </w:r>
      <w:proofErr w:type="spellEnd"/>
      <w:r w:rsidR="00135514" w:rsidRPr="00CE3F86">
        <w:rPr>
          <w:rFonts w:ascii="Arial" w:hAnsi="Arial" w:cs="Arial"/>
        </w:rPr>
        <w:t>. 2009 nr 144 poz. 1182;</w:t>
      </w:r>
    </w:p>
    <w:p w:rsidR="00135514" w:rsidRPr="00CE3F86" w:rsidRDefault="00887DB9" w:rsidP="00887DB9">
      <w:pPr>
        <w:autoSpaceDE w:val="0"/>
        <w:autoSpaceDN w:val="0"/>
        <w:adjustRightInd w:val="0"/>
        <w:ind w:left="567" w:hanging="283"/>
        <w:rPr>
          <w:rFonts w:ascii="Arial" w:hAnsi="Arial" w:cs="Arial"/>
        </w:rPr>
      </w:pPr>
      <w:r>
        <w:rPr>
          <w:rFonts w:ascii="Arial" w:hAnsi="Arial" w:cs="Arial"/>
        </w:rPr>
        <w:t>26.</w:t>
      </w:r>
      <w:r w:rsidR="00135514" w:rsidRPr="00CE3F86">
        <w:rPr>
          <w:rFonts w:ascii="Arial" w:eastAsia="HiddenHorzOCR" w:hAnsi="Arial" w:cs="Arial"/>
        </w:rPr>
        <w:t xml:space="preserve">Rozporządzenia </w:t>
      </w:r>
      <w:r w:rsidR="00135514" w:rsidRPr="00CE3F86">
        <w:rPr>
          <w:rFonts w:ascii="Arial" w:hAnsi="Arial" w:cs="Arial"/>
        </w:rPr>
        <w:t>Rady Ministrów z dnia 23 grudnia 2002 r</w:t>
      </w:r>
      <w:r>
        <w:rPr>
          <w:rFonts w:ascii="Arial" w:hAnsi="Arial" w:cs="Arial"/>
        </w:rPr>
        <w:t xml:space="preserve">. w sprawie sposobu nadawania  </w:t>
      </w:r>
      <w:r w:rsidR="00135514" w:rsidRPr="00CE3F86">
        <w:rPr>
          <w:rFonts w:ascii="Arial" w:hAnsi="Arial" w:cs="Arial"/>
        </w:rPr>
        <w:t xml:space="preserve">wykorzystywania znaku </w:t>
      </w:r>
      <w:r w:rsidR="00135514" w:rsidRPr="00CE3F86">
        <w:rPr>
          <w:rFonts w:ascii="Arial" w:eastAsia="HiddenHorzOCR" w:hAnsi="Arial" w:cs="Arial"/>
        </w:rPr>
        <w:t xml:space="preserve">zgodności </w:t>
      </w:r>
      <w:r w:rsidR="00135514" w:rsidRPr="00CE3F86">
        <w:rPr>
          <w:rFonts w:ascii="Arial" w:hAnsi="Arial" w:cs="Arial"/>
        </w:rPr>
        <w:t xml:space="preserve">z </w:t>
      </w:r>
      <w:r w:rsidR="00135514" w:rsidRPr="00CE3F86">
        <w:rPr>
          <w:rFonts w:ascii="Arial" w:eastAsia="HiddenHorzOCR" w:hAnsi="Arial" w:cs="Arial"/>
        </w:rPr>
        <w:t xml:space="preserve">Polską Normą </w:t>
      </w:r>
      <w:r w:rsidR="00135514" w:rsidRPr="00CE3F86">
        <w:rPr>
          <w:rFonts w:ascii="Arial" w:hAnsi="Arial" w:cs="Arial"/>
        </w:rPr>
        <w:t>/Dz. U. Nr 241, poz.2077;</w:t>
      </w:r>
    </w:p>
    <w:p w:rsidR="00135514" w:rsidRPr="00CE3F86" w:rsidRDefault="00887DB9" w:rsidP="00DE6122">
      <w:pPr>
        <w:autoSpaceDE w:val="0"/>
        <w:autoSpaceDN w:val="0"/>
        <w:adjustRightInd w:val="0"/>
        <w:ind w:left="567" w:hanging="283"/>
        <w:rPr>
          <w:rFonts w:ascii="Arial" w:hAnsi="Arial" w:cs="Arial"/>
        </w:rPr>
      </w:pPr>
      <w:r>
        <w:rPr>
          <w:rFonts w:ascii="Arial" w:hAnsi="Arial" w:cs="Arial"/>
        </w:rPr>
        <w:t>27.</w:t>
      </w:r>
      <w:r w:rsidR="00135514" w:rsidRPr="00CE3F86">
        <w:rPr>
          <w:rFonts w:ascii="Arial" w:eastAsia="HiddenHorzOCR" w:hAnsi="Arial" w:cs="Arial"/>
        </w:rPr>
        <w:t xml:space="preserve">Rozporządzenie </w:t>
      </w:r>
      <w:r w:rsidR="00135514" w:rsidRPr="00CE3F86">
        <w:rPr>
          <w:rFonts w:ascii="Arial" w:hAnsi="Arial" w:cs="Arial"/>
        </w:rPr>
        <w:t xml:space="preserve">Ministra Spraw </w:t>
      </w:r>
      <w:r w:rsidR="00135514" w:rsidRPr="00CE3F86">
        <w:rPr>
          <w:rFonts w:ascii="Arial" w:eastAsia="HiddenHorzOCR" w:hAnsi="Arial" w:cs="Arial"/>
        </w:rPr>
        <w:t xml:space="preserve">Wewnętrznych </w:t>
      </w:r>
      <w:r w:rsidR="00135514" w:rsidRPr="00CE3F86">
        <w:rPr>
          <w:rFonts w:ascii="Arial" w:hAnsi="Arial" w:cs="Arial"/>
        </w:rPr>
        <w:t xml:space="preserve">i Administracji z dnia 20 czerwca 2007roku w sprawie wykazu wyrobów </w:t>
      </w:r>
      <w:r w:rsidR="00135514" w:rsidRPr="00CE3F86">
        <w:rPr>
          <w:rFonts w:ascii="Arial" w:eastAsia="HiddenHorzOCR" w:hAnsi="Arial" w:cs="Arial"/>
        </w:rPr>
        <w:t xml:space="preserve">służących </w:t>
      </w:r>
      <w:r w:rsidR="00135514" w:rsidRPr="00CE3F86">
        <w:rPr>
          <w:rFonts w:ascii="Arial" w:hAnsi="Arial" w:cs="Arial"/>
        </w:rPr>
        <w:t xml:space="preserve">zapewnieniu </w:t>
      </w:r>
      <w:r w:rsidR="00135514" w:rsidRPr="00CE3F86">
        <w:rPr>
          <w:rFonts w:ascii="Arial" w:eastAsia="HiddenHorzOCR" w:hAnsi="Arial" w:cs="Arial"/>
        </w:rPr>
        <w:t xml:space="preserve">bezpieczeństwa </w:t>
      </w:r>
      <w:r w:rsidR="00135514" w:rsidRPr="00CE3F86">
        <w:rPr>
          <w:rFonts w:ascii="Arial" w:hAnsi="Arial" w:cs="Arial"/>
        </w:rPr>
        <w:t xml:space="preserve">publicznego lub ochronie zdrowia i </w:t>
      </w:r>
      <w:r w:rsidR="00135514" w:rsidRPr="00CE3F86">
        <w:rPr>
          <w:rFonts w:ascii="Arial" w:eastAsia="HiddenHorzOCR" w:hAnsi="Arial" w:cs="Arial"/>
        </w:rPr>
        <w:t xml:space="preserve">życia </w:t>
      </w:r>
      <w:r w:rsidR="00135514" w:rsidRPr="00CE3F86">
        <w:rPr>
          <w:rFonts w:ascii="Arial" w:hAnsi="Arial" w:cs="Arial"/>
        </w:rPr>
        <w:t xml:space="preserve">oraz mienia, a </w:t>
      </w:r>
      <w:r w:rsidR="00135514" w:rsidRPr="00CE3F86">
        <w:rPr>
          <w:rFonts w:ascii="Arial" w:eastAsia="HiddenHorzOCR" w:hAnsi="Arial" w:cs="Arial"/>
        </w:rPr>
        <w:t xml:space="preserve">także </w:t>
      </w:r>
      <w:r w:rsidR="00135514" w:rsidRPr="00CE3F86">
        <w:rPr>
          <w:rFonts w:ascii="Arial" w:hAnsi="Arial" w:cs="Arial"/>
        </w:rPr>
        <w:t xml:space="preserve">zasad wydawania dopuszczenia tych wyrobów do </w:t>
      </w:r>
      <w:r w:rsidR="00135514" w:rsidRPr="00CE3F86">
        <w:rPr>
          <w:rFonts w:ascii="Arial" w:eastAsia="HiddenHorzOCR" w:hAnsi="Arial" w:cs="Arial"/>
        </w:rPr>
        <w:t xml:space="preserve">użytkowania </w:t>
      </w:r>
      <w:r w:rsidR="00135514" w:rsidRPr="00CE3F86">
        <w:rPr>
          <w:rFonts w:ascii="Arial" w:hAnsi="Arial" w:cs="Arial"/>
        </w:rPr>
        <w:t>/</w:t>
      </w:r>
      <w:proofErr w:type="spellStart"/>
      <w:r w:rsidR="00135514" w:rsidRPr="00CE3F86">
        <w:rPr>
          <w:rFonts w:ascii="Arial" w:hAnsi="Arial" w:cs="Arial"/>
        </w:rPr>
        <w:t>Dz.U</w:t>
      </w:r>
      <w:proofErr w:type="spellEnd"/>
      <w:r w:rsidR="00135514" w:rsidRPr="00CE3F86">
        <w:rPr>
          <w:rFonts w:ascii="Arial" w:hAnsi="Arial" w:cs="Arial"/>
        </w:rPr>
        <w:t>. 2007 nr 143 poz. 1002;</w:t>
      </w:r>
    </w:p>
    <w:p w:rsidR="00135514" w:rsidRPr="00CE3F86" w:rsidRDefault="00887DB9" w:rsidP="00DE6122">
      <w:pPr>
        <w:autoSpaceDE w:val="0"/>
        <w:autoSpaceDN w:val="0"/>
        <w:adjustRightInd w:val="0"/>
        <w:ind w:left="567" w:hanging="284"/>
        <w:rPr>
          <w:rFonts w:ascii="Arial" w:hAnsi="Arial" w:cs="Arial"/>
        </w:rPr>
      </w:pPr>
      <w:r>
        <w:rPr>
          <w:rFonts w:ascii="Arial" w:hAnsi="Arial" w:cs="Arial"/>
        </w:rPr>
        <w:t>27.</w:t>
      </w:r>
      <w:r w:rsidR="00135514" w:rsidRPr="00CE3F86">
        <w:rPr>
          <w:rFonts w:ascii="Arial" w:eastAsia="HiddenHorzOCR" w:hAnsi="Arial" w:cs="Arial"/>
        </w:rPr>
        <w:t xml:space="preserve">Rozporządzenia </w:t>
      </w:r>
      <w:r w:rsidR="00135514" w:rsidRPr="00CE3F86">
        <w:rPr>
          <w:rFonts w:ascii="Arial" w:hAnsi="Arial" w:cs="Arial"/>
        </w:rPr>
        <w:t xml:space="preserve">Ministra Pracy i Polityki Socjalnej w sprawie ogólnych przepisów bezpieczeństwa i higieny pracy /t. jedn. Dz. U. 2003, Nr 169, poz. 1650/ z </w:t>
      </w:r>
      <w:proofErr w:type="spellStart"/>
      <w:r w:rsidR="00135514" w:rsidRPr="00CE3F86">
        <w:rPr>
          <w:rFonts w:ascii="Arial" w:eastAsia="HiddenHorzOCR" w:hAnsi="Arial" w:cs="Arial"/>
        </w:rPr>
        <w:t>późn</w:t>
      </w:r>
      <w:proofErr w:type="spellEnd"/>
      <w:r w:rsidR="00135514" w:rsidRPr="00CE3F86">
        <w:rPr>
          <w:rFonts w:ascii="Arial" w:eastAsia="HiddenHorzOCR" w:hAnsi="Arial" w:cs="Arial"/>
        </w:rPr>
        <w:t xml:space="preserve">. </w:t>
      </w:r>
      <w:r w:rsidR="00135514" w:rsidRPr="00CE3F86">
        <w:rPr>
          <w:rFonts w:ascii="Arial" w:hAnsi="Arial" w:cs="Arial"/>
        </w:rPr>
        <w:t>zm.;</w:t>
      </w:r>
    </w:p>
    <w:p w:rsidR="00135514" w:rsidRPr="00CE3F86" w:rsidRDefault="00887DB9" w:rsidP="00DE6122">
      <w:pPr>
        <w:autoSpaceDE w:val="0"/>
        <w:autoSpaceDN w:val="0"/>
        <w:adjustRightInd w:val="0"/>
        <w:ind w:left="567" w:hanging="283"/>
        <w:rPr>
          <w:rFonts w:ascii="Arial" w:eastAsia="HiddenHorzOCR" w:hAnsi="Arial" w:cs="Arial"/>
        </w:rPr>
      </w:pPr>
      <w:r>
        <w:rPr>
          <w:rFonts w:ascii="Arial" w:eastAsia="HiddenHorzOCR" w:hAnsi="Arial" w:cs="Arial"/>
        </w:rPr>
        <w:t>28.</w:t>
      </w:r>
      <w:r w:rsidR="00135514" w:rsidRPr="00CE3F86">
        <w:rPr>
          <w:rFonts w:ascii="Arial" w:eastAsia="HiddenHorzOCR" w:hAnsi="Arial" w:cs="Arial"/>
        </w:rPr>
        <w:t xml:space="preserve">Rozporządze nie Ministra Infrastruktury z dnia 6 lutego 2003 </w:t>
      </w:r>
      <w:proofErr w:type="spellStart"/>
      <w:r w:rsidR="00135514" w:rsidRPr="00CE3F86">
        <w:rPr>
          <w:rFonts w:ascii="Arial" w:eastAsia="HiddenHorzOCR" w:hAnsi="Arial" w:cs="Arial"/>
        </w:rPr>
        <w:t>r</w:t>
      </w:r>
      <w:proofErr w:type="spellEnd"/>
      <w:r w:rsidR="00135514" w:rsidRPr="00CE3F86">
        <w:rPr>
          <w:rFonts w:ascii="Arial" w:eastAsia="HiddenHorzOCR" w:hAnsi="Arial" w:cs="Arial"/>
        </w:rPr>
        <w:t xml:space="preserve"> w sprawie bezpieczeństwa i higieny podczas wykonania robót budowlanych/Dz. U. Nr 47/03 poz. 401 ;</w:t>
      </w:r>
    </w:p>
    <w:p w:rsidR="00135514" w:rsidRPr="00CE3F86" w:rsidRDefault="00887DB9" w:rsidP="00DE6122">
      <w:pPr>
        <w:autoSpaceDE w:val="0"/>
        <w:autoSpaceDN w:val="0"/>
        <w:adjustRightInd w:val="0"/>
        <w:ind w:left="567" w:hanging="283"/>
        <w:rPr>
          <w:rFonts w:ascii="Arial" w:eastAsia="HiddenHorzOCR" w:hAnsi="Arial" w:cs="Arial"/>
        </w:rPr>
      </w:pPr>
      <w:r>
        <w:rPr>
          <w:rFonts w:ascii="Arial" w:eastAsia="HiddenHorzOCR" w:hAnsi="Arial" w:cs="Arial"/>
        </w:rPr>
        <w:t>29.</w:t>
      </w:r>
      <w:r w:rsidR="00135514" w:rsidRPr="00CE3F86">
        <w:rPr>
          <w:rFonts w:ascii="Arial" w:eastAsia="HiddenHorzOCR" w:hAnsi="Arial" w:cs="Arial"/>
        </w:rPr>
        <w:t>Rozporządzenie Ministra Infrastruktury z dnia 26 czerwca 2002 r. w sprawie dziennika</w:t>
      </w:r>
      <w:r>
        <w:rPr>
          <w:rFonts w:ascii="Arial" w:eastAsia="HiddenHorzOCR" w:hAnsi="Arial" w:cs="Arial"/>
        </w:rPr>
        <w:t xml:space="preserve"> </w:t>
      </w:r>
      <w:r w:rsidR="00135514" w:rsidRPr="00CE3F86">
        <w:rPr>
          <w:rFonts w:ascii="Arial" w:eastAsia="HiddenHorzOCR" w:hAnsi="Arial" w:cs="Arial"/>
        </w:rPr>
        <w:t>budowy, montażu i rozbiórki, tablicy informacyjnej oraz ogłoszenia zawierającego dane dotyczące bezpieczeństwa pracy i ochrony zdrowia /</w:t>
      </w:r>
      <w:proofErr w:type="spellStart"/>
      <w:r w:rsidR="00135514" w:rsidRPr="00CE3F86">
        <w:rPr>
          <w:rFonts w:ascii="Arial" w:eastAsia="HiddenHorzOCR" w:hAnsi="Arial" w:cs="Arial"/>
        </w:rPr>
        <w:t>Dz.U</w:t>
      </w:r>
      <w:proofErr w:type="spellEnd"/>
      <w:r w:rsidR="00135514" w:rsidRPr="00CE3F86">
        <w:rPr>
          <w:rFonts w:ascii="Arial" w:eastAsia="HiddenHorzOCR" w:hAnsi="Arial" w:cs="Arial"/>
        </w:rPr>
        <w:t>. 2018 poz. 963;</w:t>
      </w:r>
    </w:p>
    <w:p w:rsidR="00135514" w:rsidRPr="00CE3F86" w:rsidRDefault="00887DB9" w:rsidP="00DE6122">
      <w:pPr>
        <w:autoSpaceDE w:val="0"/>
        <w:autoSpaceDN w:val="0"/>
        <w:adjustRightInd w:val="0"/>
        <w:ind w:left="567" w:hanging="283"/>
        <w:rPr>
          <w:rFonts w:ascii="Arial" w:eastAsia="HiddenHorzOCR" w:hAnsi="Arial" w:cs="Arial"/>
        </w:rPr>
      </w:pPr>
      <w:r>
        <w:rPr>
          <w:rFonts w:ascii="Arial" w:eastAsia="HiddenHorzOCR" w:hAnsi="Arial" w:cs="Arial"/>
        </w:rPr>
        <w:lastRenderedPageBreak/>
        <w:t>30.</w:t>
      </w:r>
      <w:r w:rsidR="00135514" w:rsidRPr="00CE3F86">
        <w:rPr>
          <w:rFonts w:ascii="Arial" w:eastAsia="HiddenHorzOCR" w:hAnsi="Arial" w:cs="Arial"/>
        </w:rPr>
        <w:t>Rozporządzenie Ministra Infrastruktury z dnia 23 czerwca 2003 r. w sprawie informacji</w:t>
      </w:r>
      <w:r>
        <w:rPr>
          <w:rFonts w:ascii="Arial" w:eastAsia="HiddenHorzOCR" w:hAnsi="Arial" w:cs="Arial"/>
        </w:rPr>
        <w:t xml:space="preserve"> </w:t>
      </w:r>
      <w:r w:rsidR="00135514" w:rsidRPr="00CE3F86">
        <w:rPr>
          <w:rFonts w:ascii="Arial" w:eastAsia="HiddenHorzOCR" w:hAnsi="Arial" w:cs="Arial"/>
        </w:rPr>
        <w:t>dotyczącej bezpieczeństwa i ochrony zdrowia oraz planu bezpieczeństwa i ochrony zdrowia /Dz. U. 2003 Nr 120, poz. 1126;</w:t>
      </w:r>
    </w:p>
    <w:p w:rsidR="00135514" w:rsidRPr="00CE3F86" w:rsidRDefault="00887DB9" w:rsidP="00DE6122">
      <w:pPr>
        <w:autoSpaceDE w:val="0"/>
        <w:autoSpaceDN w:val="0"/>
        <w:adjustRightInd w:val="0"/>
        <w:ind w:left="567" w:hanging="283"/>
        <w:rPr>
          <w:rFonts w:ascii="Arial" w:eastAsia="HiddenHorzOCR" w:hAnsi="Arial" w:cs="Arial"/>
        </w:rPr>
      </w:pPr>
      <w:r>
        <w:rPr>
          <w:rFonts w:ascii="Arial" w:eastAsia="HiddenHorzOCR" w:hAnsi="Arial" w:cs="Arial"/>
        </w:rPr>
        <w:t>31</w:t>
      </w:r>
      <w:r w:rsidR="00F671D4">
        <w:rPr>
          <w:rFonts w:ascii="Arial" w:eastAsia="HiddenHorzOCR" w:hAnsi="Arial" w:cs="Arial"/>
        </w:rPr>
        <w:t>.</w:t>
      </w:r>
      <w:r w:rsidR="00135514" w:rsidRPr="00CE3F86">
        <w:rPr>
          <w:rFonts w:ascii="Arial" w:eastAsia="HiddenHorzOCR" w:hAnsi="Arial" w:cs="Arial"/>
        </w:rPr>
        <w:t>Roz</w:t>
      </w:r>
      <w:r w:rsidR="00F671D4">
        <w:rPr>
          <w:rFonts w:ascii="Arial" w:eastAsia="HiddenHorzOCR" w:hAnsi="Arial" w:cs="Arial"/>
        </w:rPr>
        <w:t>.</w:t>
      </w:r>
      <w:r w:rsidR="00135514" w:rsidRPr="00CE3F86">
        <w:rPr>
          <w:rFonts w:ascii="Arial" w:eastAsia="HiddenHorzOCR" w:hAnsi="Arial" w:cs="Arial"/>
        </w:rPr>
        <w:t xml:space="preserve"> porządzenie Ministra Infrastruktury z dnia 18 maja 2004 r. w sprawie określenia metod i podstaw sporządzania kosztorysu inwestorskiego, obliczania planowanych kosztów prac projektowych oraz planowanych kosztów robót budowlanych określonych w programie funkcjonalno użytkowym /</w:t>
      </w:r>
      <w:proofErr w:type="spellStart"/>
      <w:r w:rsidR="00135514" w:rsidRPr="00CE3F86">
        <w:rPr>
          <w:rFonts w:ascii="Arial" w:eastAsia="HiddenHorzOCR" w:hAnsi="Arial" w:cs="Arial"/>
        </w:rPr>
        <w:t>Dz.U</w:t>
      </w:r>
      <w:proofErr w:type="spellEnd"/>
      <w:r w:rsidR="00135514" w:rsidRPr="00CE3F86">
        <w:rPr>
          <w:rFonts w:ascii="Arial" w:eastAsia="HiddenHorzOCR" w:hAnsi="Arial" w:cs="Arial"/>
        </w:rPr>
        <w:t>. 2004 nr 130 poz. 1389;</w:t>
      </w:r>
    </w:p>
    <w:p w:rsidR="00135514" w:rsidRPr="00CE3F86" w:rsidRDefault="00887DB9" w:rsidP="00DE6122">
      <w:pPr>
        <w:autoSpaceDE w:val="0"/>
        <w:autoSpaceDN w:val="0"/>
        <w:adjustRightInd w:val="0"/>
        <w:ind w:left="567" w:hanging="283"/>
        <w:rPr>
          <w:rFonts w:ascii="Arial" w:eastAsia="HiddenHorzOCR" w:hAnsi="Arial" w:cs="Arial"/>
        </w:rPr>
      </w:pPr>
      <w:r>
        <w:rPr>
          <w:rFonts w:ascii="Arial" w:eastAsia="HiddenHorzOCR" w:hAnsi="Arial" w:cs="Arial"/>
        </w:rPr>
        <w:t>32.</w:t>
      </w:r>
      <w:r w:rsidR="00135514" w:rsidRPr="00CE3F86">
        <w:rPr>
          <w:rFonts w:ascii="Arial" w:eastAsia="HiddenHorzOCR" w:hAnsi="Arial" w:cs="Arial"/>
        </w:rPr>
        <w:t xml:space="preserve">Rozporządzenie Ministra Infrastruktury z dnia 2 września 2004r. w sprawie szczegółowego zakresu i formy dokumentacji projektowej, specyfikacji technicznych wykonania i odbioru robót budowlanych oraz programu funkcjonalno-użytkowego tekst jednolity/ </w:t>
      </w:r>
      <w:proofErr w:type="spellStart"/>
      <w:r w:rsidR="00135514" w:rsidRPr="00CE3F86">
        <w:rPr>
          <w:rFonts w:ascii="Arial" w:eastAsia="HiddenHorzOCR" w:hAnsi="Arial" w:cs="Arial"/>
        </w:rPr>
        <w:t>Dz.U</w:t>
      </w:r>
      <w:proofErr w:type="spellEnd"/>
      <w:r w:rsidR="00135514" w:rsidRPr="00CE3F86">
        <w:rPr>
          <w:rFonts w:ascii="Arial" w:eastAsia="HiddenHorzOCR" w:hAnsi="Arial" w:cs="Arial"/>
        </w:rPr>
        <w:t xml:space="preserve">. 2013 poz. 1129 z </w:t>
      </w:r>
      <w:proofErr w:type="spellStart"/>
      <w:r w:rsidR="00135514" w:rsidRPr="00CE3F86">
        <w:rPr>
          <w:rFonts w:ascii="Arial" w:eastAsia="HiddenHorzOCR" w:hAnsi="Arial" w:cs="Arial"/>
        </w:rPr>
        <w:t>późn</w:t>
      </w:r>
      <w:proofErr w:type="spellEnd"/>
      <w:r w:rsidR="00135514" w:rsidRPr="00CE3F86">
        <w:rPr>
          <w:rFonts w:ascii="Arial" w:eastAsia="HiddenHorzOCR" w:hAnsi="Arial" w:cs="Arial"/>
        </w:rPr>
        <w:t xml:space="preserve"> . zm.;</w:t>
      </w:r>
    </w:p>
    <w:p w:rsidR="00135514" w:rsidRPr="00CE3F86" w:rsidRDefault="00887DB9" w:rsidP="00DE6122">
      <w:pPr>
        <w:autoSpaceDE w:val="0"/>
        <w:autoSpaceDN w:val="0"/>
        <w:adjustRightInd w:val="0"/>
        <w:ind w:left="567" w:hanging="283"/>
        <w:rPr>
          <w:rFonts w:ascii="Arial" w:eastAsia="HiddenHorzOCR" w:hAnsi="Arial" w:cs="Arial"/>
        </w:rPr>
      </w:pPr>
      <w:r>
        <w:rPr>
          <w:rFonts w:ascii="Arial" w:eastAsia="HiddenHorzOCR" w:hAnsi="Arial" w:cs="Arial"/>
        </w:rPr>
        <w:t>33.</w:t>
      </w:r>
      <w:r w:rsidR="00135514" w:rsidRPr="00CE3F86">
        <w:rPr>
          <w:rFonts w:ascii="Arial" w:eastAsia="HiddenHorzOCR" w:hAnsi="Arial" w:cs="Arial"/>
        </w:rPr>
        <w:t>Rozporządzenie Ministra Gospodarki Przestrzennej i Budownictwa z dnia 21 lutego 1995 r. w sprawie zakresu opracowań geodezyjno-kartograficznych obowiązujących w budownictwie /</w:t>
      </w:r>
      <w:proofErr w:type="spellStart"/>
      <w:r w:rsidR="00135514" w:rsidRPr="00CE3F86">
        <w:rPr>
          <w:rFonts w:ascii="Arial" w:eastAsia="HiddenHorzOCR" w:hAnsi="Arial" w:cs="Arial"/>
        </w:rPr>
        <w:t>Dz.U</w:t>
      </w:r>
      <w:proofErr w:type="spellEnd"/>
      <w:r w:rsidR="00135514" w:rsidRPr="00CE3F86">
        <w:rPr>
          <w:rFonts w:ascii="Arial" w:eastAsia="HiddenHorzOCR" w:hAnsi="Arial" w:cs="Arial"/>
        </w:rPr>
        <w:t xml:space="preserve">. 1995 nr 25 poz. 133 z </w:t>
      </w:r>
      <w:proofErr w:type="spellStart"/>
      <w:r w:rsidR="00135514" w:rsidRPr="00CE3F86">
        <w:rPr>
          <w:rFonts w:ascii="Arial" w:eastAsia="HiddenHorzOCR" w:hAnsi="Arial" w:cs="Arial"/>
        </w:rPr>
        <w:t>późn</w:t>
      </w:r>
      <w:proofErr w:type="spellEnd"/>
      <w:r w:rsidR="00135514" w:rsidRPr="00CE3F86">
        <w:rPr>
          <w:rFonts w:ascii="Arial" w:eastAsia="HiddenHorzOCR" w:hAnsi="Arial" w:cs="Arial"/>
        </w:rPr>
        <w:t xml:space="preserve"> . zm.;</w:t>
      </w:r>
    </w:p>
    <w:p w:rsidR="00135514" w:rsidRPr="00CE3F86" w:rsidRDefault="00887DB9" w:rsidP="00DE6122">
      <w:pPr>
        <w:autoSpaceDE w:val="0"/>
        <w:autoSpaceDN w:val="0"/>
        <w:adjustRightInd w:val="0"/>
        <w:ind w:left="567" w:hanging="283"/>
        <w:rPr>
          <w:rFonts w:ascii="Arial" w:eastAsia="HiddenHorzOCR" w:hAnsi="Arial" w:cs="Arial"/>
        </w:rPr>
      </w:pPr>
      <w:r>
        <w:rPr>
          <w:rFonts w:ascii="Arial" w:eastAsia="HiddenHorzOCR" w:hAnsi="Arial" w:cs="Arial"/>
        </w:rPr>
        <w:t>34.</w:t>
      </w:r>
      <w:r w:rsidR="00135514" w:rsidRPr="00CE3F86">
        <w:rPr>
          <w:rFonts w:ascii="Arial" w:eastAsia="HiddenHorzOCR" w:hAnsi="Arial" w:cs="Arial"/>
        </w:rPr>
        <w:t xml:space="preserve">Ustawa o ochronie zabytków i opiece nad zabytkami z : 23.07.20003 -tekst jedn. </w:t>
      </w:r>
      <w:proofErr w:type="spellStart"/>
      <w:r w:rsidR="00135514" w:rsidRPr="00CE3F86">
        <w:rPr>
          <w:rFonts w:ascii="Arial" w:eastAsia="HiddenHorzOCR" w:hAnsi="Arial" w:cs="Arial"/>
          <w:bCs/>
        </w:rPr>
        <w:t>Dz.U</w:t>
      </w:r>
      <w:proofErr w:type="spellEnd"/>
      <w:r w:rsidR="00135514" w:rsidRPr="00CE3F86">
        <w:rPr>
          <w:rFonts w:ascii="Arial" w:eastAsia="HiddenHorzOCR" w:hAnsi="Arial" w:cs="Arial"/>
          <w:bCs/>
        </w:rPr>
        <w:t xml:space="preserve">. 2021 </w:t>
      </w:r>
      <w:r w:rsidR="00135514" w:rsidRPr="00CE3F86">
        <w:rPr>
          <w:rFonts w:ascii="Arial" w:eastAsia="HiddenHorzOCR" w:hAnsi="Arial" w:cs="Arial"/>
        </w:rPr>
        <w:t xml:space="preserve">- </w:t>
      </w:r>
      <w:r w:rsidR="00135514" w:rsidRPr="00CE3F86">
        <w:rPr>
          <w:rFonts w:ascii="Arial" w:eastAsia="HiddenHorzOCR" w:hAnsi="Arial" w:cs="Arial"/>
          <w:bCs/>
        </w:rPr>
        <w:t xml:space="preserve">poz.710, z </w:t>
      </w:r>
      <w:proofErr w:type="spellStart"/>
      <w:r w:rsidR="00135514" w:rsidRPr="00CE3F86">
        <w:rPr>
          <w:rFonts w:ascii="Arial" w:eastAsia="HiddenHorzOCR" w:hAnsi="Arial" w:cs="Arial"/>
        </w:rPr>
        <w:t>póżn</w:t>
      </w:r>
      <w:proofErr w:type="spellEnd"/>
      <w:r w:rsidR="00135514" w:rsidRPr="00CE3F86">
        <w:rPr>
          <w:rFonts w:ascii="Arial" w:eastAsia="HiddenHorzOCR" w:hAnsi="Arial" w:cs="Arial"/>
        </w:rPr>
        <w:t xml:space="preserve">. </w:t>
      </w:r>
      <w:r w:rsidR="00135514" w:rsidRPr="00CE3F86">
        <w:rPr>
          <w:rFonts w:ascii="Arial" w:eastAsia="HiddenHorzOCR" w:hAnsi="Arial" w:cs="Arial"/>
          <w:bCs/>
        </w:rPr>
        <w:t>zm./</w:t>
      </w:r>
    </w:p>
    <w:p w:rsidR="00135514" w:rsidRPr="00CE3F86" w:rsidRDefault="00887DB9" w:rsidP="00DE6122">
      <w:pPr>
        <w:autoSpaceDE w:val="0"/>
        <w:autoSpaceDN w:val="0"/>
        <w:adjustRightInd w:val="0"/>
        <w:ind w:left="567" w:hanging="283"/>
        <w:rPr>
          <w:rFonts w:ascii="Arial" w:eastAsia="HiddenHorzOCR" w:hAnsi="Arial" w:cs="Arial"/>
        </w:rPr>
      </w:pPr>
      <w:r>
        <w:rPr>
          <w:rFonts w:ascii="Arial" w:eastAsia="HiddenHorzOCR" w:hAnsi="Arial" w:cs="Arial"/>
        </w:rPr>
        <w:t>35.</w:t>
      </w:r>
      <w:r w:rsidR="00135514" w:rsidRPr="00CE3F86">
        <w:rPr>
          <w:rFonts w:ascii="Arial" w:eastAsia="HiddenHorzOCR" w:hAnsi="Arial" w:cs="Arial"/>
        </w:rPr>
        <w:t>Zarządzenie Ministra Zdrowia i Opieki Społecznej z dnia 12 marca 1996 r. w sprawie dopuszczalnych stężeń i natężeń czynników szkodliwych dla zdrowia, wydzielanych przez materiały budowlane, urządzenia i elementy wyposażenia w pomieszczeniach przeznaczonych na pobyt ludzi /M.P. 1996 Nr 19 poz. 231;</w:t>
      </w:r>
    </w:p>
    <w:p w:rsidR="00135514" w:rsidRPr="00CE3F86" w:rsidRDefault="00887DB9" w:rsidP="00DE6122">
      <w:pPr>
        <w:autoSpaceDE w:val="0"/>
        <w:autoSpaceDN w:val="0"/>
        <w:adjustRightInd w:val="0"/>
        <w:ind w:left="567" w:hanging="283"/>
        <w:rPr>
          <w:rFonts w:ascii="Arial" w:eastAsia="HiddenHorzOCR" w:hAnsi="Arial" w:cs="Arial"/>
          <w:bCs/>
        </w:rPr>
      </w:pPr>
      <w:r>
        <w:rPr>
          <w:rFonts w:ascii="Arial" w:eastAsia="HiddenHorzOCR" w:hAnsi="Arial" w:cs="Arial"/>
          <w:bCs/>
        </w:rPr>
        <w:t>36.</w:t>
      </w:r>
      <w:r w:rsidR="00135514" w:rsidRPr="00CE3F86">
        <w:rPr>
          <w:rFonts w:ascii="Arial" w:eastAsia="HiddenHorzOCR" w:hAnsi="Arial" w:cs="Arial"/>
        </w:rPr>
        <w:t xml:space="preserve">Rozporządzenia </w:t>
      </w:r>
      <w:r w:rsidR="00135514" w:rsidRPr="00CE3F86">
        <w:rPr>
          <w:rFonts w:ascii="Arial" w:eastAsia="HiddenHorzOCR" w:hAnsi="Arial" w:cs="Arial"/>
          <w:bCs/>
        </w:rPr>
        <w:t xml:space="preserve">Ministra Rozwoju z dnia 11 </w:t>
      </w:r>
      <w:r w:rsidR="00135514" w:rsidRPr="00CE3F86">
        <w:rPr>
          <w:rFonts w:ascii="Arial" w:eastAsia="HiddenHorzOCR" w:hAnsi="Arial" w:cs="Arial"/>
        </w:rPr>
        <w:t xml:space="preserve">września </w:t>
      </w:r>
      <w:r w:rsidR="00135514" w:rsidRPr="00CE3F86">
        <w:rPr>
          <w:rFonts w:ascii="Arial" w:eastAsia="HiddenHorzOCR" w:hAnsi="Arial" w:cs="Arial"/>
          <w:bCs/>
        </w:rPr>
        <w:t xml:space="preserve">2020 r. w sprawie </w:t>
      </w:r>
      <w:r w:rsidR="00135514" w:rsidRPr="00CE3F86">
        <w:rPr>
          <w:rFonts w:ascii="Arial" w:eastAsia="HiddenHorzOCR" w:hAnsi="Arial" w:cs="Arial"/>
        </w:rPr>
        <w:t xml:space="preserve">szczegółowego </w:t>
      </w:r>
      <w:r w:rsidR="00135514" w:rsidRPr="00CE3F86">
        <w:rPr>
          <w:rFonts w:ascii="Arial" w:eastAsia="HiddenHorzOCR" w:hAnsi="Arial" w:cs="Arial"/>
          <w:bCs/>
        </w:rPr>
        <w:t xml:space="preserve">zakresu </w:t>
      </w:r>
      <w:r w:rsidR="00135514" w:rsidRPr="00CE3F86">
        <w:rPr>
          <w:rFonts w:ascii="Arial" w:eastAsia="HiddenHorzOCR" w:hAnsi="Arial" w:cs="Arial"/>
        </w:rPr>
        <w:t xml:space="preserve">i </w:t>
      </w:r>
      <w:r w:rsidR="00135514" w:rsidRPr="00CE3F86">
        <w:rPr>
          <w:rFonts w:ascii="Arial" w:eastAsia="HiddenHorzOCR" w:hAnsi="Arial" w:cs="Arial"/>
          <w:bCs/>
        </w:rPr>
        <w:t>formy projektu budowlanego /</w:t>
      </w:r>
      <w:proofErr w:type="spellStart"/>
      <w:r w:rsidR="00135514" w:rsidRPr="00CE3F86">
        <w:rPr>
          <w:rFonts w:ascii="Arial" w:eastAsia="HiddenHorzOCR" w:hAnsi="Arial" w:cs="Arial"/>
          <w:bCs/>
        </w:rPr>
        <w:t>Dz.U</w:t>
      </w:r>
      <w:proofErr w:type="spellEnd"/>
      <w:r w:rsidR="00135514" w:rsidRPr="00CE3F86">
        <w:rPr>
          <w:rFonts w:ascii="Arial" w:eastAsia="HiddenHorzOCR" w:hAnsi="Arial" w:cs="Arial"/>
          <w:bCs/>
        </w:rPr>
        <w:t xml:space="preserve">. 2020 poz.1609 </w:t>
      </w:r>
      <w:r w:rsidR="00135514" w:rsidRPr="00CE3F86">
        <w:rPr>
          <w:rFonts w:ascii="Arial" w:eastAsia="HiddenHorzOCR" w:hAnsi="Arial" w:cs="Arial"/>
        </w:rPr>
        <w:t>/</w:t>
      </w:r>
    </w:p>
    <w:p w:rsidR="00135514" w:rsidRPr="00887DB9" w:rsidRDefault="00887DB9" w:rsidP="00DE6122">
      <w:pPr>
        <w:autoSpaceDE w:val="0"/>
        <w:autoSpaceDN w:val="0"/>
        <w:adjustRightInd w:val="0"/>
        <w:ind w:left="567" w:hanging="283"/>
        <w:rPr>
          <w:rFonts w:ascii="Arial" w:eastAsia="HiddenHorzOCR" w:hAnsi="Arial" w:cs="Arial"/>
          <w:bCs/>
        </w:rPr>
      </w:pPr>
      <w:r>
        <w:rPr>
          <w:rFonts w:ascii="Arial" w:eastAsia="HiddenHorzOCR" w:hAnsi="Arial" w:cs="Arial"/>
          <w:bCs/>
        </w:rPr>
        <w:t>37.</w:t>
      </w:r>
      <w:r w:rsidR="00135514" w:rsidRPr="00CE3F86">
        <w:rPr>
          <w:rFonts w:ascii="Arial" w:eastAsia="HiddenHorzOCR" w:hAnsi="Arial" w:cs="Arial"/>
          <w:bCs/>
        </w:rPr>
        <w:t xml:space="preserve"> </w:t>
      </w:r>
      <w:r w:rsidR="00135514" w:rsidRPr="00CE3F86">
        <w:rPr>
          <w:rFonts w:ascii="Arial" w:eastAsia="HiddenHorzOCR" w:hAnsi="Arial" w:cs="Arial"/>
        </w:rPr>
        <w:t xml:space="preserve">Zarządzenie </w:t>
      </w:r>
      <w:r w:rsidR="00135514" w:rsidRPr="00CE3F86">
        <w:rPr>
          <w:rFonts w:ascii="Arial" w:eastAsia="HiddenHorzOCR" w:hAnsi="Arial" w:cs="Arial"/>
          <w:bCs/>
        </w:rPr>
        <w:t>Prezydenta Miasta 8 -8- NR ON. 0050.728.2019.OS - z: 21 .X.2019</w:t>
      </w:r>
      <w:r>
        <w:rPr>
          <w:rFonts w:ascii="Arial" w:eastAsia="HiddenHorzOCR" w:hAnsi="Arial" w:cs="Arial"/>
          <w:bCs/>
        </w:rPr>
        <w:t xml:space="preserve"> </w:t>
      </w:r>
      <w:r w:rsidR="00135514" w:rsidRPr="00CE3F86">
        <w:rPr>
          <w:rFonts w:ascii="Arial" w:eastAsia="HiddenHorzOCR" w:hAnsi="Arial" w:cs="Arial"/>
          <w:bCs/>
        </w:rPr>
        <w:t>w sprawie ochrony drzew na terenie miasta.</w:t>
      </w:r>
      <w:r>
        <w:rPr>
          <w:rFonts w:ascii="Arial" w:eastAsia="HiddenHorzOCR" w:hAnsi="Arial" w:cs="Arial"/>
          <w:bCs/>
        </w:rPr>
        <w:t xml:space="preserve"> </w:t>
      </w:r>
      <w:r w:rsidR="00135514" w:rsidRPr="00CE3F86">
        <w:rPr>
          <w:rFonts w:ascii="Arial" w:eastAsia="HiddenHorzOCR" w:hAnsi="Arial" w:cs="Arial"/>
        </w:rPr>
        <w:t>Dokumenty i dyrektywy związane z ochroną środowiska / nie ujęte wyżej/ :</w:t>
      </w:r>
      <w:r>
        <w:rPr>
          <w:rFonts w:ascii="Arial" w:eastAsia="HiddenHorzOCR" w:hAnsi="Arial" w:cs="Arial"/>
          <w:bCs/>
        </w:rPr>
        <w:t xml:space="preserve"> </w:t>
      </w:r>
      <w:r w:rsidR="00135514" w:rsidRPr="00CE3F86">
        <w:rPr>
          <w:rFonts w:ascii="Arial" w:eastAsia="HiddenHorzOCR" w:hAnsi="Arial" w:cs="Arial"/>
        </w:rPr>
        <w:t>o Dyrektywa Siedliskowa - Dyrektywa Rady 92/43/EWG z dnia 21 maja 1992r. w sprawie</w:t>
      </w:r>
      <w:r>
        <w:rPr>
          <w:rFonts w:ascii="Arial" w:eastAsia="HiddenHorzOCR" w:hAnsi="Arial" w:cs="Arial"/>
          <w:bCs/>
        </w:rPr>
        <w:t xml:space="preserve"> </w:t>
      </w:r>
      <w:r w:rsidR="00135514" w:rsidRPr="00CE3F86">
        <w:rPr>
          <w:rFonts w:ascii="Arial" w:eastAsia="HiddenHorzOCR" w:hAnsi="Arial" w:cs="Arial"/>
        </w:rPr>
        <w:t>ochrony siedlisk przyrodniczych oraz dzikiej fauny i flory;</w:t>
      </w:r>
      <w:r>
        <w:rPr>
          <w:rFonts w:ascii="Arial" w:eastAsia="HiddenHorzOCR" w:hAnsi="Arial" w:cs="Arial"/>
          <w:bCs/>
        </w:rPr>
        <w:t xml:space="preserve"> </w:t>
      </w:r>
      <w:r w:rsidR="00135514" w:rsidRPr="00CE3F86">
        <w:rPr>
          <w:rFonts w:ascii="Arial" w:eastAsia="HiddenHorzOCR" w:hAnsi="Arial" w:cs="Arial"/>
        </w:rPr>
        <w:t>o Rozporządzenie Ministra Środowiska z dnia 9 października 2014r. w sprawie ochrony</w:t>
      </w:r>
      <w:r>
        <w:rPr>
          <w:rFonts w:ascii="Arial" w:eastAsia="HiddenHorzOCR" w:hAnsi="Arial" w:cs="Arial"/>
          <w:bCs/>
        </w:rPr>
        <w:t xml:space="preserve"> </w:t>
      </w:r>
      <w:r w:rsidR="00135514" w:rsidRPr="00CE3F86">
        <w:rPr>
          <w:rFonts w:ascii="Arial" w:eastAsia="HiddenHorzOCR" w:hAnsi="Arial" w:cs="Arial"/>
        </w:rPr>
        <w:t>gatunkowe</w:t>
      </w:r>
      <w:r w:rsidR="00135514">
        <w:rPr>
          <w:rFonts w:ascii="Arial" w:eastAsia="HiddenHorzOCR" w:hAnsi="Arial" w:cs="Arial"/>
        </w:rPr>
        <w:t>j roślin (</w:t>
      </w:r>
      <w:proofErr w:type="spellStart"/>
      <w:r w:rsidR="00135514">
        <w:rPr>
          <w:rFonts w:ascii="Arial" w:eastAsia="HiddenHorzOCR" w:hAnsi="Arial" w:cs="Arial"/>
        </w:rPr>
        <w:t>Dz.U</w:t>
      </w:r>
      <w:proofErr w:type="spellEnd"/>
      <w:r w:rsidR="00135514">
        <w:rPr>
          <w:rFonts w:ascii="Arial" w:eastAsia="HiddenHorzOCR" w:hAnsi="Arial" w:cs="Arial"/>
        </w:rPr>
        <w:t>. 2014 poz. 1409).</w:t>
      </w:r>
    </w:p>
    <w:p w:rsidR="00CF641D" w:rsidRPr="00772FB4" w:rsidRDefault="00232812" w:rsidP="00CF641D">
      <w:pPr>
        <w:pStyle w:val="Nagwek4"/>
        <w:numPr>
          <w:ilvl w:val="0"/>
          <w:numId w:val="0"/>
        </w:numPr>
        <w:ind w:left="1684"/>
        <w:rPr>
          <w:rFonts w:ascii="Arial" w:hAnsi="Arial" w:cs="Arial"/>
        </w:rPr>
      </w:pPr>
      <w:r w:rsidRPr="00F169F2">
        <w:rPr>
          <w:rFonts w:ascii="Arial" w:hAnsi="Arial" w:cs="Arial"/>
          <w:szCs w:val="20"/>
        </w:rPr>
        <w:br w:type="page"/>
      </w:r>
      <w:bookmarkStart w:id="233" w:name="_Toc184034388"/>
      <w:r w:rsidR="00CF641D" w:rsidRPr="00772FB4">
        <w:rPr>
          <w:rFonts w:ascii="Arial" w:hAnsi="Arial" w:cs="Arial"/>
        </w:rPr>
        <w:lastRenderedPageBreak/>
        <w:t>Materiały i rozwiązania równoważne</w:t>
      </w:r>
      <w:bookmarkEnd w:id="233"/>
    </w:p>
    <w:p w:rsidR="008E6E4F" w:rsidRPr="00AE79FA" w:rsidRDefault="008E6E4F">
      <w:pPr>
        <w:spacing w:before="0"/>
        <w:ind w:firstLine="0"/>
        <w:jc w:val="left"/>
        <w:rPr>
          <w:rFonts w:ascii="Arial" w:hAnsi="Arial" w:cs="Arial"/>
          <w:b/>
          <w:bCs/>
          <w:szCs w:val="28"/>
        </w:rPr>
      </w:pPr>
    </w:p>
    <w:p w:rsidR="003E2EF5" w:rsidRPr="00A71C6B" w:rsidRDefault="00955763" w:rsidP="005E6769">
      <w:pPr>
        <w:pStyle w:val="Nagwek1"/>
        <w:numPr>
          <w:ilvl w:val="0"/>
          <w:numId w:val="110"/>
        </w:numPr>
      </w:pPr>
      <w:bookmarkStart w:id="234" w:name="_Toc184034389"/>
      <w:r>
        <w:t>CZĘŚĆ</w:t>
      </w:r>
      <w:r w:rsidR="006C4397">
        <w:t xml:space="preserve"> I</w:t>
      </w:r>
      <w:r w:rsidR="003E2EF5" w:rsidRPr="00A71C6B">
        <w:t>NFORMACYJNA PFU</w:t>
      </w:r>
      <w:bookmarkEnd w:id="234"/>
    </w:p>
    <w:p w:rsidR="000D3A96" w:rsidRPr="00A71C6B" w:rsidRDefault="007A4267" w:rsidP="005E6769">
      <w:pPr>
        <w:pStyle w:val="Nagwek2"/>
        <w:numPr>
          <w:ilvl w:val="1"/>
          <w:numId w:val="76"/>
        </w:numPr>
      </w:pPr>
      <w:bookmarkStart w:id="235" w:name="_Toc184034390"/>
      <w:r w:rsidRPr="00A71C6B">
        <w:t>Załączniki do treści PFU</w:t>
      </w:r>
      <w:bookmarkEnd w:id="235"/>
    </w:p>
    <w:p w:rsidR="00323A34" w:rsidRDefault="00124B53" w:rsidP="00323A34">
      <w:pPr>
        <w:rPr>
          <w:b/>
        </w:rPr>
      </w:pPr>
      <w:r>
        <w:rPr>
          <w:b/>
        </w:rPr>
        <w:t>Rysunki :</w:t>
      </w:r>
    </w:p>
    <w:p w:rsidR="00323A34" w:rsidRPr="00323A34" w:rsidRDefault="00323A34" w:rsidP="00323A34">
      <w:pPr>
        <w:ind w:firstLine="0"/>
        <w:rPr>
          <w:b/>
        </w:rPr>
      </w:pPr>
      <w:r>
        <w:rPr>
          <w:b/>
        </w:rPr>
        <w:t xml:space="preserve">Inwentaryzacja: </w:t>
      </w:r>
    </w:p>
    <w:tbl>
      <w:tblPr>
        <w:tblStyle w:val="Tabela-Siatka"/>
        <w:tblW w:w="8668" w:type="dxa"/>
        <w:tblInd w:w="817" w:type="dxa"/>
        <w:tblLook w:val="04A0"/>
      </w:tblPr>
      <w:tblGrid>
        <w:gridCol w:w="817"/>
        <w:gridCol w:w="4820"/>
        <w:gridCol w:w="2126"/>
        <w:gridCol w:w="905"/>
      </w:tblGrid>
      <w:tr w:rsidR="00323A34" w:rsidRPr="003C3963" w:rsidTr="00C23C3D">
        <w:tc>
          <w:tcPr>
            <w:tcW w:w="817" w:type="dxa"/>
          </w:tcPr>
          <w:p w:rsidR="00323A34" w:rsidRPr="003C3963" w:rsidRDefault="00323A34" w:rsidP="00C23C3D">
            <w:pPr>
              <w:ind w:firstLine="0"/>
              <w:jc w:val="center"/>
              <w:rPr>
                <w:rFonts w:ascii="Arial" w:hAnsi="Arial" w:cs="Arial"/>
                <w:b/>
              </w:rPr>
            </w:pPr>
            <w:r w:rsidRPr="003C3963">
              <w:rPr>
                <w:rFonts w:ascii="Arial" w:hAnsi="Arial" w:cs="Arial"/>
                <w:b/>
              </w:rPr>
              <w:t>LP</w:t>
            </w:r>
          </w:p>
        </w:tc>
        <w:tc>
          <w:tcPr>
            <w:tcW w:w="4820" w:type="dxa"/>
          </w:tcPr>
          <w:p w:rsidR="00323A34" w:rsidRPr="003C3963" w:rsidRDefault="00323A34" w:rsidP="00C23C3D">
            <w:pPr>
              <w:ind w:firstLine="0"/>
              <w:jc w:val="center"/>
              <w:rPr>
                <w:rFonts w:ascii="Arial" w:hAnsi="Arial" w:cs="Arial"/>
                <w:b/>
              </w:rPr>
            </w:pPr>
            <w:r w:rsidRPr="003C3963">
              <w:rPr>
                <w:rFonts w:ascii="Arial" w:hAnsi="Arial" w:cs="Arial"/>
                <w:b/>
              </w:rPr>
              <w:t>RYSUNEK</w:t>
            </w:r>
          </w:p>
        </w:tc>
        <w:tc>
          <w:tcPr>
            <w:tcW w:w="2126" w:type="dxa"/>
          </w:tcPr>
          <w:p w:rsidR="00323A34" w:rsidRPr="003C3963" w:rsidRDefault="00323A34" w:rsidP="00C23C3D">
            <w:pPr>
              <w:ind w:firstLine="0"/>
              <w:jc w:val="center"/>
              <w:rPr>
                <w:rFonts w:ascii="Arial" w:hAnsi="Arial" w:cs="Arial"/>
                <w:b/>
              </w:rPr>
            </w:pPr>
            <w:r w:rsidRPr="003C3963">
              <w:rPr>
                <w:rFonts w:ascii="Arial" w:hAnsi="Arial" w:cs="Arial"/>
                <w:b/>
              </w:rPr>
              <w:t>NUMERACJA</w:t>
            </w:r>
          </w:p>
        </w:tc>
        <w:tc>
          <w:tcPr>
            <w:tcW w:w="905" w:type="dxa"/>
          </w:tcPr>
          <w:p w:rsidR="00323A34" w:rsidRPr="003C3963" w:rsidRDefault="00323A34" w:rsidP="00C23C3D">
            <w:pPr>
              <w:ind w:firstLine="0"/>
              <w:jc w:val="center"/>
              <w:rPr>
                <w:rFonts w:ascii="Arial" w:hAnsi="Arial" w:cs="Arial"/>
                <w:b/>
              </w:rPr>
            </w:pPr>
            <w:r w:rsidRPr="003C3963">
              <w:rPr>
                <w:rFonts w:ascii="Arial" w:hAnsi="Arial" w:cs="Arial"/>
                <w:b/>
              </w:rPr>
              <w:t>SKALA</w:t>
            </w:r>
          </w:p>
        </w:tc>
      </w:tr>
      <w:tr w:rsidR="00323A34" w:rsidRPr="003C3963" w:rsidTr="00C23C3D">
        <w:tc>
          <w:tcPr>
            <w:tcW w:w="817" w:type="dxa"/>
          </w:tcPr>
          <w:p w:rsidR="00323A34" w:rsidRPr="003C3963" w:rsidRDefault="00323A34" w:rsidP="005E6769">
            <w:pPr>
              <w:pStyle w:val="Akapitzlist"/>
              <w:numPr>
                <w:ilvl w:val="0"/>
                <w:numId w:val="78"/>
              </w:numPr>
              <w:rPr>
                <w:rFonts w:ascii="Arial" w:hAnsi="Arial" w:cs="Arial"/>
              </w:rPr>
            </w:pPr>
          </w:p>
        </w:tc>
        <w:tc>
          <w:tcPr>
            <w:tcW w:w="4820" w:type="dxa"/>
          </w:tcPr>
          <w:p w:rsidR="00323A34" w:rsidRPr="003C3963" w:rsidRDefault="00323A34" w:rsidP="00C23C3D">
            <w:pPr>
              <w:ind w:firstLine="0"/>
              <w:rPr>
                <w:rFonts w:ascii="Arial" w:hAnsi="Arial" w:cs="Arial"/>
              </w:rPr>
            </w:pPr>
            <w:r>
              <w:rPr>
                <w:rFonts w:ascii="Arial" w:hAnsi="Arial" w:cs="Arial"/>
              </w:rPr>
              <w:t xml:space="preserve">Inwentaryzacja </w:t>
            </w:r>
            <w:r w:rsidRPr="003C3963">
              <w:rPr>
                <w:rFonts w:ascii="Arial" w:hAnsi="Arial" w:cs="Arial"/>
              </w:rPr>
              <w:t xml:space="preserve">budynku </w:t>
            </w:r>
            <w:r>
              <w:rPr>
                <w:rFonts w:ascii="Arial" w:hAnsi="Arial" w:cs="Arial"/>
              </w:rPr>
              <w:t xml:space="preserve">– poziom parteru </w:t>
            </w:r>
          </w:p>
        </w:tc>
        <w:tc>
          <w:tcPr>
            <w:tcW w:w="2126" w:type="dxa"/>
          </w:tcPr>
          <w:p w:rsidR="00323A34" w:rsidRPr="003C3963" w:rsidRDefault="00323A34" w:rsidP="00C23C3D">
            <w:pPr>
              <w:ind w:firstLine="0"/>
              <w:rPr>
                <w:rFonts w:ascii="Arial" w:hAnsi="Arial" w:cs="Arial"/>
              </w:rPr>
            </w:pPr>
            <w:r>
              <w:rPr>
                <w:rFonts w:ascii="Arial" w:hAnsi="Arial" w:cs="Arial"/>
              </w:rPr>
              <w:t>IN</w:t>
            </w:r>
            <w:r w:rsidRPr="003C3963">
              <w:rPr>
                <w:rFonts w:ascii="Arial" w:hAnsi="Arial" w:cs="Arial"/>
              </w:rPr>
              <w:t>.NR 1</w:t>
            </w:r>
          </w:p>
        </w:tc>
        <w:tc>
          <w:tcPr>
            <w:tcW w:w="905" w:type="dxa"/>
          </w:tcPr>
          <w:p w:rsidR="00323A34" w:rsidRPr="003C3963" w:rsidRDefault="00323A34" w:rsidP="00C23C3D">
            <w:pPr>
              <w:ind w:firstLine="0"/>
              <w:rPr>
                <w:rFonts w:ascii="Arial" w:hAnsi="Arial" w:cs="Arial"/>
              </w:rPr>
            </w:pPr>
            <w:r w:rsidRPr="003C3963">
              <w:rPr>
                <w:rFonts w:ascii="Arial" w:hAnsi="Arial" w:cs="Arial"/>
              </w:rPr>
              <w:t>1:100</w:t>
            </w:r>
          </w:p>
        </w:tc>
      </w:tr>
      <w:tr w:rsidR="00323A34" w:rsidRPr="003C3963" w:rsidTr="00C23C3D">
        <w:tc>
          <w:tcPr>
            <w:tcW w:w="817" w:type="dxa"/>
          </w:tcPr>
          <w:p w:rsidR="00323A34" w:rsidRPr="003C3963" w:rsidRDefault="00323A34" w:rsidP="005E6769">
            <w:pPr>
              <w:pStyle w:val="Akapitzlist"/>
              <w:numPr>
                <w:ilvl w:val="0"/>
                <w:numId w:val="78"/>
              </w:numPr>
              <w:rPr>
                <w:rFonts w:ascii="Arial" w:hAnsi="Arial" w:cs="Arial"/>
              </w:rPr>
            </w:pPr>
          </w:p>
        </w:tc>
        <w:tc>
          <w:tcPr>
            <w:tcW w:w="4820" w:type="dxa"/>
          </w:tcPr>
          <w:p w:rsidR="00323A34" w:rsidRPr="003C3963" w:rsidRDefault="00323A34" w:rsidP="00C23C3D">
            <w:pPr>
              <w:ind w:firstLine="0"/>
              <w:rPr>
                <w:rFonts w:ascii="Arial" w:hAnsi="Arial" w:cs="Arial"/>
              </w:rPr>
            </w:pPr>
            <w:r>
              <w:rPr>
                <w:rFonts w:ascii="Arial" w:hAnsi="Arial" w:cs="Arial"/>
              </w:rPr>
              <w:t>Inwentaryzacja</w:t>
            </w:r>
            <w:r w:rsidRPr="003C3963">
              <w:rPr>
                <w:rFonts w:ascii="Arial" w:hAnsi="Arial" w:cs="Arial"/>
              </w:rPr>
              <w:t xml:space="preserve"> budynku </w:t>
            </w:r>
            <w:r>
              <w:rPr>
                <w:rFonts w:ascii="Arial" w:hAnsi="Arial" w:cs="Arial"/>
              </w:rPr>
              <w:t>– poziom I piętra</w:t>
            </w:r>
          </w:p>
        </w:tc>
        <w:tc>
          <w:tcPr>
            <w:tcW w:w="2126" w:type="dxa"/>
          </w:tcPr>
          <w:p w:rsidR="00323A34" w:rsidRPr="003C3963" w:rsidRDefault="00323A34" w:rsidP="00C23C3D">
            <w:pPr>
              <w:ind w:firstLine="0"/>
              <w:rPr>
                <w:rFonts w:ascii="Arial" w:hAnsi="Arial" w:cs="Arial"/>
              </w:rPr>
            </w:pPr>
            <w:r>
              <w:rPr>
                <w:rFonts w:ascii="Arial" w:hAnsi="Arial" w:cs="Arial"/>
              </w:rPr>
              <w:t>IN</w:t>
            </w:r>
            <w:r w:rsidRPr="003C3963">
              <w:rPr>
                <w:rFonts w:ascii="Arial" w:hAnsi="Arial" w:cs="Arial"/>
              </w:rPr>
              <w:t xml:space="preserve">.NR </w:t>
            </w:r>
            <w:r>
              <w:rPr>
                <w:rFonts w:ascii="Arial" w:hAnsi="Arial" w:cs="Arial"/>
              </w:rPr>
              <w:t>2</w:t>
            </w:r>
          </w:p>
        </w:tc>
        <w:tc>
          <w:tcPr>
            <w:tcW w:w="905" w:type="dxa"/>
          </w:tcPr>
          <w:p w:rsidR="00323A34" w:rsidRPr="003C3963" w:rsidRDefault="00323A34" w:rsidP="00C23C3D">
            <w:pPr>
              <w:ind w:firstLine="0"/>
              <w:rPr>
                <w:rFonts w:ascii="Arial" w:hAnsi="Arial" w:cs="Arial"/>
              </w:rPr>
            </w:pPr>
            <w:r w:rsidRPr="003C3963">
              <w:rPr>
                <w:rFonts w:ascii="Arial" w:hAnsi="Arial" w:cs="Arial"/>
              </w:rPr>
              <w:t>1:100</w:t>
            </w:r>
          </w:p>
        </w:tc>
      </w:tr>
      <w:tr w:rsidR="00323A34" w:rsidRPr="003C3963" w:rsidTr="00C23C3D">
        <w:tc>
          <w:tcPr>
            <w:tcW w:w="817" w:type="dxa"/>
          </w:tcPr>
          <w:p w:rsidR="00323A34" w:rsidRPr="003C3963" w:rsidRDefault="00323A34" w:rsidP="005E6769">
            <w:pPr>
              <w:pStyle w:val="Akapitzlist"/>
              <w:numPr>
                <w:ilvl w:val="0"/>
                <w:numId w:val="78"/>
              </w:numPr>
              <w:rPr>
                <w:rFonts w:ascii="Arial" w:hAnsi="Arial" w:cs="Arial"/>
              </w:rPr>
            </w:pPr>
          </w:p>
        </w:tc>
        <w:tc>
          <w:tcPr>
            <w:tcW w:w="4820" w:type="dxa"/>
          </w:tcPr>
          <w:p w:rsidR="00323A34" w:rsidRPr="003C3963" w:rsidRDefault="00323A34" w:rsidP="00C23C3D">
            <w:pPr>
              <w:ind w:firstLine="0"/>
              <w:rPr>
                <w:rFonts w:ascii="Arial" w:hAnsi="Arial" w:cs="Arial"/>
              </w:rPr>
            </w:pPr>
            <w:r>
              <w:rPr>
                <w:rFonts w:ascii="Arial" w:hAnsi="Arial" w:cs="Arial"/>
              </w:rPr>
              <w:t>Inwentaryzacja</w:t>
            </w:r>
            <w:r w:rsidRPr="003C3963">
              <w:rPr>
                <w:rFonts w:ascii="Arial" w:hAnsi="Arial" w:cs="Arial"/>
              </w:rPr>
              <w:t xml:space="preserve"> budynku </w:t>
            </w:r>
            <w:r>
              <w:rPr>
                <w:rFonts w:ascii="Arial" w:hAnsi="Arial" w:cs="Arial"/>
              </w:rPr>
              <w:t>– poziom II piętra</w:t>
            </w:r>
          </w:p>
        </w:tc>
        <w:tc>
          <w:tcPr>
            <w:tcW w:w="2126" w:type="dxa"/>
          </w:tcPr>
          <w:p w:rsidR="00323A34" w:rsidRPr="003C3963" w:rsidRDefault="00323A34" w:rsidP="00C23C3D">
            <w:pPr>
              <w:ind w:firstLine="0"/>
              <w:rPr>
                <w:rFonts w:ascii="Arial" w:hAnsi="Arial" w:cs="Arial"/>
              </w:rPr>
            </w:pPr>
            <w:r>
              <w:rPr>
                <w:rFonts w:ascii="Arial" w:hAnsi="Arial" w:cs="Arial"/>
              </w:rPr>
              <w:t>IN</w:t>
            </w:r>
            <w:r w:rsidRPr="003C3963">
              <w:rPr>
                <w:rFonts w:ascii="Arial" w:hAnsi="Arial" w:cs="Arial"/>
              </w:rPr>
              <w:t xml:space="preserve">.NR </w:t>
            </w:r>
            <w:r>
              <w:rPr>
                <w:rFonts w:ascii="Arial" w:hAnsi="Arial" w:cs="Arial"/>
              </w:rPr>
              <w:t>3</w:t>
            </w:r>
          </w:p>
        </w:tc>
        <w:tc>
          <w:tcPr>
            <w:tcW w:w="905" w:type="dxa"/>
          </w:tcPr>
          <w:p w:rsidR="00323A34" w:rsidRPr="003C3963" w:rsidRDefault="00323A34" w:rsidP="00C23C3D">
            <w:pPr>
              <w:ind w:firstLine="0"/>
              <w:rPr>
                <w:rFonts w:ascii="Arial" w:hAnsi="Arial" w:cs="Arial"/>
              </w:rPr>
            </w:pPr>
            <w:r w:rsidRPr="003C3963">
              <w:rPr>
                <w:rFonts w:ascii="Arial" w:hAnsi="Arial" w:cs="Arial"/>
              </w:rPr>
              <w:t>1:100</w:t>
            </w:r>
          </w:p>
        </w:tc>
      </w:tr>
      <w:tr w:rsidR="00323A34" w:rsidRPr="003C3963" w:rsidTr="00C23C3D">
        <w:tc>
          <w:tcPr>
            <w:tcW w:w="817" w:type="dxa"/>
          </w:tcPr>
          <w:p w:rsidR="00323A34" w:rsidRPr="003C3963" w:rsidRDefault="00323A34" w:rsidP="005E6769">
            <w:pPr>
              <w:pStyle w:val="Akapitzlist"/>
              <w:numPr>
                <w:ilvl w:val="0"/>
                <w:numId w:val="78"/>
              </w:numPr>
              <w:rPr>
                <w:rFonts w:ascii="Arial" w:hAnsi="Arial" w:cs="Arial"/>
              </w:rPr>
            </w:pPr>
          </w:p>
        </w:tc>
        <w:tc>
          <w:tcPr>
            <w:tcW w:w="4820" w:type="dxa"/>
          </w:tcPr>
          <w:p w:rsidR="00323A34" w:rsidRPr="003C3963" w:rsidRDefault="00323A34" w:rsidP="00C23C3D">
            <w:pPr>
              <w:ind w:firstLine="0"/>
              <w:rPr>
                <w:rFonts w:ascii="Arial" w:hAnsi="Arial" w:cs="Arial"/>
              </w:rPr>
            </w:pPr>
            <w:r>
              <w:rPr>
                <w:rFonts w:ascii="Arial" w:hAnsi="Arial" w:cs="Arial"/>
              </w:rPr>
              <w:t>Inwentaryzacja</w:t>
            </w:r>
            <w:r w:rsidRPr="003C3963">
              <w:rPr>
                <w:rFonts w:ascii="Arial" w:hAnsi="Arial" w:cs="Arial"/>
              </w:rPr>
              <w:t xml:space="preserve"> budynku </w:t>
            </w:r>
            <w:r>
              <w:rPr>
                <w:rFonts w:ascii="Arial" w:hAnsi="Arial" w:cs="Arial"/>
              </w:rPr>
              <w:t>– poziom III piętra</w:t>
            </w:r>
          </w:p>
        </w:tc>
        <w:tc>
          <w:tcPr>
            <w:tcW w:w="2126" w:type="dxa"/>
          </w:tcPr>
          <w:p w:rsidR="00323A34" w:rsidRPr="003C3963" w:rsidRDefault="00323A34" w:rsidP="00C23C3D">
            <w:pPr>
              <w:ind w:firstLine="0"/>
              <w:rPr>
                <w:rFonts w:ascii="Arial" w:hAnsi="Arial" w:cs="Arial"/>
              </w:rPr>
            </w:pPr>
            <w:r>
              <w:rPr>
                <w:rFonts w:ascii="Arial" w:hAnsi="Arial" w:cs="Arial"/>
              </w:rPr>
              <w:t>IN</w:t>
            </w:r>
            <w:r w:rsidRPr="003C3963">
              <w:rPr>
                <w:rFonts w:ascii="Arial" w:hAnsi="Arial" w:cs="Arial"/>
              </w:rPr>
              <w:t xml:space="preserve">.NR </w:t>
            </w:r>
            <w:r>
              <w:rPr>
                <w:rFonts w:ascii="Arial" w:hAnsi="Arial" w:cs="Arial"/>
              </w:rPr>
              <w:t>4</w:t>
            </w:r>
          </w:p>
        </w:tc>
        <w:tc>
          <w:tcPr>
            <w:tcW w:w="905" w:type="dxa"/>
          </w:tcPr>
          <w:p w:rsidR="00323A34" w:rsidRPr="003C3963" w:rsidRDefault="00323A34" w:rsidP="00C23C3D">
            <w:pPr>
              <w:ind w:firstLine="0"/>
              <w:rPr>
                <w:rFonts w:ascii="Arial" w:hAnsi="Arial" w:cs="Arial"/>
              </w:rPr>
            </w:pPr>
            <w:r w:rsidRPr="003C3963">
              <w:rPr>
                <w:rFonts w:ascii="Arial" w:hAnsi="Arial" w:cs="Arial"/>
              </w:rPr>
              <w:t>1:100</w:t>
            </w:r>
          </w:p>
        </w:tc>
      </w:tr>
      <w:tr w:rsidR="00323A34" w:rsidRPr="003C3963" w:rsidTr="00C23C3D">
        <w:tc>
          <w:tcPr>
            <w:tcW w:w="817" w:type="dxa"/>
          </w:tcPr>
          <w:p w:rsidR="00323A34" w:rsidRPr="003C3963" w:rsidRDefault="00323A34" w:rsidP="005E6769">
            <w:pPr>
              <w:pStyle w:val="Akapitzlist"/>
              <w:numPr>
                <w:ilvl w:val="0"/>
                <w:numId w:val="78"/>
              </w:numPr>
              <w:rPr>
                <w:rFonts w:ascii="Arial" w:hAnsi="Arial" w:cs="Arial"/>
              </w:rPr>
            </w:pPr>
          </w:p>
        </w:tc>
        <w:tc>
          <w:tcPr>
            <w:tcW w:w="4820" w:type="dxa"/>
          </w:tcPr>
          <w:p w:rsidR="00323A34" w:rsidRPr="003C3963" w:rsidRDefault="00323A34" w:rsidP="00C23C3D">
            <w:pPr>
              <w:ind w:firstLine="0"/>
              <w:rPr>
                <w:rFonts w:ascii="Arial" w:hAnsi="Arial" w:cs="Arial"/>
              </w:rPr>
            </w:pPr>
            <w:r>
              <w:rPr>
                <w:rFonts w:ascii="Arial" w:hAnsi="Arial" w:cs="Arial"/>
              </w:rPr>
              <w:t>Inwentaryzacja</w:t>
            </w:r>
            <w:r w:rsidRPr="003C3963">
              <w:rPr>
                <w:rFonts w:ascii="Arial" w:hAnsi="Arial" w:cs="Arial"/>
              </w:rPr>
              <w:t xml:space="preserve"> budynku - widok dachu </w:t>
            </w:r>
          </w:p>
        </w:tc>
        <w:tc>
          <w:tcPr>
            <w:tcW w:w="2126" w:type="dxa"/>
          </w:tcPr>
          <w:p w:rsidR="00323A34" w:rsidRPr="003C3963" w:rsidRDefault="00323A34" w:rsidP="00C23C3D">
            <w:pPr>
              <w:ind w:firstLine="0"/>
              <w:rPr>
                <w:rFonts w:ascii="Arial" w:hAnsi="Arial" w:cs="Arial"/>
              </w:rPr>
            </w:pPr>
            <w:r>
              <w:rPr>
                <w:rFonts w:ascii="Arial" w:hAnsi="Arial" w:cs="Arial"/>
              </w:rPr>
              <w:t>IN</w:t>
            </w:r>
            <w:r w:rsidRPr="003C3963">
              <w:rPr>
                <w:rFonts w:ascii="Arial" w:hAnsi="Arial" w:cs="Arial"/>
              </w:rPr>
              <w:t xml:space="preserve">.NR </w:t>
            </w:r>
            <w:r>
              <w:rPr>
                <w:rFonts w:ascii="Arial" w:hAnsi="Arial" w:cs="Arial"/>
              </w:rPr>
              <w:t>5</w:t>
            </w:r>
          </w:p>
        </w:tc>
        <w:tc>
          <w:tcPr>
            <w:tcW w:w="905" w:type="dxa"/>
          </w:tcPr>
          <w:p w:rsidR="00323A34" w:rsidRPr="003C3963" w:rsidRDefault="00323A34" w:rsidP="00C23C3D">
            <w:pPr>
              <w:ind w:firstLine="0"/>
              <w:rPr>
                <w:rFonts w:ascii="Arial" w:hAnsi="Arial" w:cs="Arial"/>
              </w:rPr>
            </w:pPr>
            <w:r w:rsidRPr="003C3963">
              <w:rPr>
                <w:rFonts w:ascii="Arial" w:hAnsi="Arial" w:cs="Arial"/>
              </w:rPr>
              <w:t>1:100</w:t>
            </w:r>
          </w:p>
        </w:tc>
      </w:tr>
      <w:tr w:rsidR="00323A34" w:rsidRPr="003C3963" w:rsidTr="00C23C3D">
        <w:tc>
          <w:tcPr>
            <w:tcW w:w="817" w:type="dxa"/>
          </w:tcPr>
          <w:p w:rsidR="00323A34" w:rsidRPr="003C3963" w:rsidRDefault="00323A34" w:rsidP="005E6769">
            <w:pPr>
              <w:pStyle w:val="Akapitzlist"/>
              <w:numPr>
                <w:ilvl w:val="0"/>
                <w:numId w:val="78"/>
              </w:numPr>
              <w:rPr>
                <w:rFonts w:ascii="Arial" w:hAnsi="Arial" w:cs="Arial"/>
              </w:rPr>
            </w:pPr>
          </w:p>
        </w:tc>
        <w:tc>
          <w:tcPr>
            <w:tcW w:w="4820" w:type="dxa"/>
          </w:tcPr>
          <w:p w:rsidR="00323A34" w:rsidRPr="003C3963" w:rsidRDefault="00323A34" w:rsidP="00C23C3D">
            <w:pPr>
              <w:ind w:firstLine="0"/>
              <w:rPr>
                <w:rFonts w:ascii="Arial" w:hAnsi="Arial" w:cs="Arial"/>
              </w:rPr>
            </w:pPr>
            <w:r>
              <w:rPr>
                <w:rFonts w:ascii="Arial" w:hAnsi="Arial" w:cs="Arial"/>
              </w:rPr>
              <w:t>Inwentaryzacja</w:t>
            </w:r>
            <w:r w:rsidRPr="003C3963">
              <w:rPr>
                <w:rFonts w:ascii="Arial" w:hAnsi="Arial" w:cs="Arial"/>
              </w:rPr>
              <w:t xml:space="preserve"> budynku - przekrój A-A </w:t>
            </w:r>
          </w:p>
        </w:tc>
        <w:tc>
          <w:tcPr>
            <w:tcW w:w="2126" w:type="dxa"/>
          </w:tcPr>
          <w:p w:rsidR="00323A34" w:rsidRPr="003C3963" w:rsidRDefault="00323A34" w:rsidP="00C23C3D">
            <w:pPr>
              <w:ind w:firstLine="0"/>
              <w:rPr>
                <w:rFonts w:ascii="Arial" w:hAnsi="Arial" w:cs="Arial"/>
              </w:rPr>
            </w:pPr>
            <w:r>
              <w:rPr>
                <w:rFonts w:ascii="Arial" w:hAnsi="Arial" w:cs="Arial"/>
              </w:rPr>
              <w:t>IN</w:t>
            </w:r>
            <w:r w:rsidRPr="003C3963">
              <w:rPr>
                <w:rFonts w:ascii="Arial" w:hAnsi="Arial" w:cs="Arial"/>
              </w:rPr>
              <w:t xml:space="preserve">.NR </w:t>
            </w:r>
            <w:r>
              <w:rPr>
                <w:rFonts w:ascii="Arial" w:hAnsi="Arial" w:cs="Arial"/>
              </w:rPr>
              <w:t>6</w:t>
            </w:r>
          </w:p>
        </w:tc>
        <w:tc>
          <w:tcPr>
            <w:tcW w:w="905" w:type="dxa"/>
          </w:tcPr>
          <w:p w:rsidR="00323A34" w:rsidRPr="003C3963" w:rsidRDefault="00323A34" w:rsidP="00C23C3D">
            <w:pPr>
              <w:ind w:firstLine="0"/>
              <w:rPr>
                <w:rFonts w:ascii="Arial" w:hAnsi="Arial" w:cs="Arial"/>
              </w:rPr>
            </w:pPr>
            <w:r w:rsidRPr="003C3963">
              <w:rPr>
                <w:rFonts w:ascii="Arial" w:hAnsi="Arial" w:cs="Arial"/>
              </w:rPr>
              <w:t>1:100</w:t>
            </w:r>
          </w:p>
        </w:tc>
      </w:tr>
      <w:tr w:rsidR="00323A34" w:rsidRPr="003C3963" w:rsidTr="00C23C3D">
        <w:tc>
          <w:tcPr>
            <w:tcW w:w="817" w:type="dxa"/>
          </w:tcPr>
          <w:p w:rsidR="00323A34" w:rsidRPr="003C3963" w:rsidRDefault="00323A34" w:rsidP="005E6769">
            <w:pPr>
              <w:pStyle w:val="Akapitzlist"/>
              <w:numPr>
                <w:ilvl w:val="0"/>
                <w:numId w:val="78"/>
              </w:numPr>
              <w:rPr>
                <w:rFonts w:ascii="Arial" w:hAnsi="Arial" w:cs="Arial"/>
              </w:rPr>
            </w:pPr>
          </w:p>
        </w:tc>
        <w:tc>
          <w:tcPr>
            <w:tcW w:w="4820" w:type="dxa"/>
          </w:tcPr>
          <w:p w:rsidR="00323A34" w:rsidRPr="003C3963" w:rsidRDefault="00323A34" w:rsidP="00C23C3D">
            <w:pPr>
              <w:ind w:firstLine="0"/>
              <w:rPr>
                <w:rFonts w:ascii="Arial" w:hAnsi="Arial" w:cs="Arial"/>
              </w:rPr>
            </w:pPr>
            <w:r>
              <w:rPr>
                <w:rFonts w:ascii="Arial" w:hAnsi="Arial" w:cs="Arial"/>
              </w:rPr>
              <w:t>Inwentaryzacja</w:t>
            </w:r>
            <w:r w:rsidRPr="003C3963">
              <w:rPr>
                <w:rFonts w:ascii="Arial" w:hAnsi="Arial" w:cs="Arial"/>
              </w:rPr>
              <w:t xml:space="preserve"> budynku - przekrój </w:t>
            </w:r>
            <w:r>
              <w:rPr>
                <w:rFonts w:ascii="Arial" w:hAnsi="Arial" w:cs="Arial"/>
              </w:rPr>
              <w:t xml:space="preserve"> </w:t>
            </w:r>
            <w:proofErr w:type="spellStart"/>
            <w:r>
              <w:rPr>
                <w:rFonts w:ascii="Arial" w:hAnsi="Arial" w:cs="Arial"/>
              </w:rPr>
              <w:t>B-B</w:t>
            </w:r>
            <w:proofErr w:type="spellEnd"/>
          </w:p>
        </w:tc>
        <w:tc>
          <w:tcPr>
            <w:tcW w:w="2126" w:type="dxa"/>
          </w:tcPr>
          <w:p w:rsidR="00323A34" w:rsidRPr="003C3963" w:rsidRDefault="00323A34" w:rsidP="00C23C3D">
            <w:pPr>
              <w:ind w:firstLine="0"/>
              <w:rPr>
                <w:rFonts w:ascii="Arial" w:hAnsi="Arial" w:cs="Arial"/>
              </w:rPr>
            </w:pPr>
            <w:r>
              <w:rPr>
                <w:rFonts w:ascii="Arial" w:hAnsi="Arial" w:cs="Arial"/>
              </w:rPr>
              <w:t>IN</w:t>
            </w:r>
            <w:r w:rsidRPr="003C3963">
              <w:rPr>
                <w:rFonts w:ascii="Arial" w:hAnsi="Arial" w:cs="Arial"/>
              </w:rPr>
              <w:t xml:space="preserve">.NR </w:t>
            </w:r>
            <w:r>
              <w:rPr>
                <w:rFonts w:ascii="Arial" w:hAnsi="Arial" w:cs="Arial"/>
              </w:rPr>
              <w:t>7</w:t>
            </w:r>
          </w:p>
        </w:tc>
        <w:tc>
          <w:tcPr>
            <w:tcW w:w="905" w:type="dxa"/>
          </w:tcPr>
          <w:p w:rsidR="00323A34" w:rsidRPr="003C3963" w:rsidRDefault="00323A34" w:rsidP="00C23C3D">
            <w:pPr>
              <w:ind w:firstLine="0"/>
              <w:rPr>
                <w:rFonts w:ascii="Arial" w:hAnsi="Arial" w:cs="Arial"/>
              </w:rPr>
            </w:pPr>
            <w:r w:rsidRPr="003C3963">
              <w:rPr>
                <w:rFonts w:ascii="Arial" w:hAnsi="Arial" w:cs="Arial"/>
              </w:rPr>
              <w:t>1:100</w:t>
            </w:r>
          </w:p>
        </w:tc>
      </w:tr>
      <w:tr w:rsidR="00323A34" w:rsidRPr="003C3963" w:rsidTr="00C23C3D">
        <w:tc>
          <w:tcPr>
            <w:tcW w:w="817" w:type="dxa"/>
          </w:tcPr>
          <w:p w:rsidR="00323A34" w:rsidRPr="003C3963" w:rsidRDefault="00323A34" w:rsidP="005E6769">
            <w:pPr>
              <w:pStyle w:val="Akapitzlist"/>
              <w:numPr>
                <w:ilvl w:val="0"/>
                <w:numId w:val="78"/>
              </w:numPr>
              <w:rPr>
                <w:rFonts w:ascii="Arial" w:hAnsi="Arial" w:cs="Arial"/>
              </w:rPr>
            </w:pPr>
          </w:p>
        </w:tc>
        <w:tc>
          <w:tcPr>
            <w:tcW w:w="4820" w:type="dxa"/>
          </w:tcPr>
          <w:p w:rsidR="00323A34" w:rsidRPr="003C3963" w:rsidRDefault="00323A34" w:rsidP="00C23C3D">
            <w:pPr>
              <w:ind w:firstLine="0"/>
              <w:rPr>
                <w:rFonts w:ascii="Arial" w:hAnsi="Arial" w:cs="Arial"/>
              </w:rPr>
            </w:pPr>
            <w:r>
              <w:rPr>
                <w:rFonts w:ascii="Arial" w:hAnsi="Arial" w:cs="Arial"/>
              </w:rPr>
              <w:t>Inwentaryzacja</w:t>
            </w:r>
            <w:r w:rsidRPr="003C3963">
              <w:rPr>
                <w:rFonts w:ascii="Arial" w:hAnsi="Arial" w:cs="Arial"/>
              </w:rPr>
              <w:t xml:space="preserve"> budynku -elewacja </w:t>
            </w:r>
            <w:r>
              <w:rPr>
                <w:rFonts w:ascii="Arial" w:hAnsi="Arial" w:cs="Arial"/>
              </w:rPr>
              <w:t>zachodnia, frontowa</w:t>
            </w:r>
          </w:p>
        </w:tc>
        <w:tc>
          <w:tcPr>
            <w:tcW w:w="2126" w:type="dxa"/>
          </w:tcPr>
          <w:p w:rsidR="00323A34" w:rsidRPr="003C3963" w:rsidRDefault="00323A34" w:rsidP="00C23C3D">
            <w:pPr>
              <w:ind w:firstLine="0"/>
              <w:rPr>
                <w:rFonts w:ascii="Arial" w:hAnsi="Arial" w:cs="Arial"/>
              </w:rPr>
            </w:pPr>
            <w:r>
              <w:rPr>
                <w:rFonts w:ascii="Arial" w:hAnsi="Arial" w:cs="Arial"/>
              </w:rPr>
              <w:t>IN</w:t>
            </w:r>
            <w:r w:rsidRPr="003C3963">
              <w:rPr>
                <w:rFonts w:ascii="Arial" w:hAnsi="Arial" w:cs="Arial"/>
              </w:rPr>
              <w:t xml:space="preserve">.NR </w:t>
            </w:r>
            <w:r>
              <w:rPr>
                <w:rFonts w:ascii="Arial" w:hAnsi="Arial" w:cs="Arial"/>
              </w:rPr>
              <w:t>8</w:t>
            </w:r>
          </w:p>
        </w:tc>
        <w:tc>
          <w:tcPr>
            <w:tcW w:w="905" w:type="dxa"/>
          </w:tcPr>
          <w:p w:rsidR="00323A34" w:rsidRPr="003C3963" w:rsidRDefault="00323A34" w:rsidP="00C23C3D">
            <w:pPr>
              <w:ind w:firstLine="0"/>
              <w:rPr>
                <w:rFonts w:ascii="Arial" w:hAnsi="Arial" w:cs="Arial"/>
              </w:rPr>
            </w:pPr>
            <w:r w:rsidRPr="003C3963">
              <w:rPr>
                <w:rFonts w:ascii="Arial" w:hAnsi="Arial" w:cs="Arial"/>
              </w:rPr>
              <w:t>1:100</w:t>
            </w:r>
          </w:p>
        </w:tc>
      </w:tr>
      <w:tr w:rsidR="00323A34" w:rsidRPr="003C3963" w:rsidTr="00C23C3D">
        <w:tc>
          <w:tcPr>
            <w:tcW w:w="817" w:type="dxa"/>
          </w:tcPr>
          <w:p w:rsidR="00323A34" w:rsidRPr="003C3963" w:rsidRDefault="00323A34" w:rsidP="005E6769">
            <w:pPr>
              <w:pStyle w:val="Akapitzlist"/>
              <w:numPr>
                <w:ilvl w:val="0"/>
                <w:numId w:val="78"/>
              </w:numPr>
              <w:rPr>
                <w:rFonts w:ascii="Arial" w:hAnsi="Arial" w:cs="Arial"/>
              </w:rPr>
            </w:pPr>
          </w:p>
        </w:tc>
        <w:tc>
          <w:tcPr>
            <w:tcW w:w="4820" w:type="dxa"/>
          </w:tcPr>
          <w:p w:rsidR="00323A34" w:rsidRPr="003C3963" w:rsidRDefault="00323A34" w:rsidP="00C23C3D">
            <w:pPr>
              <w:ind w:firstLine="0"/>
              <w:rPr>
                <w:rFonts w:ascii="Arial" w:hAnsi="Arial" w:cs="Arial"/>
              </w:rPr>
            </w:pPr>
            <w:r>
              <w:rPr>
                <w:rFonts w:ascii="Arial" w:hAnsi="Arial" w:cs="Arial"/>
              </w:rPr>
              <w:t>Inwentaryzacja</w:t>
            </w:r>
            <w:r w:rsidRPr="003C3963">
              <w:rPr>
                <w:rFonts w:ascii="Arial" w:hAnsi="Arial" w:cs="Arial"/>
              </w:rPr>
              <w:t xml:space="preserve"> budynku </w:t>
            </w:r>
            <w:r>
              <w:rPr>
                <w:rFonts w:ascii="Arial" w:hAnsi="Arial" w:cs="Arial"/>
              </w:rPr>
              <w:t xml:space="preserve">- </w:t>
            </w:r>
            <w:r w:rsidRPr="003C3963">
              <w:rPr>
                <w:rFonts w:ascii="Arial" w:hAnsi="Arial" w:cs="Arial"/>
              </w:rPr>
              <w:t xml:space="preserve">elewacja wschodnia </w:t>
            </w:r>
          </w:p>
        </w:tc>
        <w:tc>
          <w:tcPr>
            <w:tcW w:w="2126" w:type="dxa"/>
          </w:tcPr>
          <w:p w:rsidR="00323A34" w:rsidRPr="003C3963" w:rsidRDefault="00323A34" w:rsidP="00C23C3D">
            <w:pPr>
              <w:ind w:firstLine="0"/>
              <w:rPr>
                <w:rFonts w:ascii="Arial" w:hAnsi="Arial" w:cs="Arial"/>
              </w:rPr>
            </w:pPr>
            <w:r>
              <w:rPr>
                <w:rFonts w:ascii="Arial" w:hAnsi="Arial" w:cs="Arial"/>
              </w:rPr>
              <w:t>IN</w:t>
            </w:r>
            <w:r w:rsidRPr="003C3963">
              <w:rPr>
                <w:rFonts w:ascii="Arial" w:hAnsi="Arial" w:cs="Arial"/>
              </w:rPr>
              <w:t xml:space="preserve">.NR </w:t>
            </w:r>
            <w:r>
              <w:rPr>
                <w:rFonts w:ascii="Arial" w:hAnsi="Arial" w:cs="Arial"/>
              </w:rPr>
              <w:t>9</w:t>
            </w:r>
          </w:p>
        </w:tc>
        <w:tc>
          <w:tcPr>
            <w:tcW w:w="905" w:type="dxa"/>
          </w:tcPr>
          <w:p w:rsidR="00323A34" w:rsidRPr="003C3963" w:rsidRDefault="00323A34" w:rsidP="00C23C3D">
            <w:pPr>
              <w:ind w:firstLine="0"/>
              <w:rPr>
                <w:rFonts w:ascii="Arial" w:hAnsi="Arial" w:cs="Arial"/>
              </w:rPr>
            </w:pPr>
            <w:r w:rsidRPr="003C3963">
              <w:rPr>
                <w:rFonts w:ascii="Arial" w:hAnsi="Arial" w:cs="Arial"/>
              </w:rPr>
              <w:t>1:100</w:t>
            </w:r>
          </w:p>
        </w:tc>
      </w:tr>
      <w:tr w:rsidR="00323A34" w:rsidRPr="003C3963" w:rsidTr="00C23C3D">
        <w:tc>
          <w:tcPr>
            <w:tcW w:w="817" w:type="dxa"/>
          </w:tcPr>
          <w:p w:rsidR="00323A34" w:rsidRPr="003C3963" w:rsidRDefault="00323A34" w:rsidP="005E6769">
            <w:pPr>
              <w:pStyle w:val="Akapitzlist"/>
              <w:numPr>
                <w:ilvl w:val="0"/>
                <w:numId w:val="78"/>
              </w:numPr>
              <w:rPr>
                <w:rFonts w:ascii="Arial" w:hAnsi="Arial" w:cs="Arial"/>
              </w:rPr>
            </w:pPr>
          </w:p>
        </w:tc>
        <w:tc>
          <w:tcPr>
            <w:tcW w:w="4820" w:type="dxa"/>
          </w:tcPr>
          <w:p w:rsidR="00323A34" w:rsidRPr="003C3963" w:rsidRDefault="00323A34" w:rsidP="00C23C3D">
            <w:pPr>
              <w:ind w:firstLine="0"/>
              <w:rPr>
                <w:rFonts w:ascii="Arial" w:hAnsi="Arial" w:cs="Arial"/>
              </w:rPr>
            </w:pPr>
            <w:r>
              <w:rPr>
                <w:rFonts w:ascii="Arial" w:hAnsi="Arial" w:cs="Arial"/>
              </w:rPr>
              <w:t>Inwentaryzacja</w:t>
            </w:r>
            <w:r w:rsidRPr="003C3963">
              <w:rPr>
                <w:rFonts w:ascii="Arial" w:hAnsi="Arial" w:cs="Arial"/>
              </w:rPr>
              <w:t xml:space="preserve"> budynku -</w:t>
            </w:r>
            <w:r>
              <w:rPr>
                <w:rFonts w:ascii="Arial" w:hAnsi="Arial" w:cs="Arial"/>
              </w:rPr>
              <w:t xml:space="preserve"> </w:t>
            </w:r>
            <w:r w:rsidRPr="003C3963">
              <w:rPr>
                <w:rFonts w:ascii="Arial" w:hAnsi="Arial" w:cs="Arial"/>
              </w:rPr>
              <w:t xml:space="preserve">elewacja </w:t>
            </w:r>
            <w:r>
              <w:rPr>
                <w:rFonts w:ascii="Arial" w:hAnsi="Arial" w:cs="Arial"/>
              </w:rPr>
              <w:t>północna</w:t>
            </w:r>
          </w:p>
        </w:tc>
        <w:tc>
          <w:tcPr>
            <w:tcW w:w="2126" w:type="dxa"/>
          </w:tcPr>
          <w:p w:rsidR="00323A34" w:rsidRPr="003C3963" w:rsidRDefault="00323A34" w:rsidP="00C23C3D">
            <w:pPr>
              <w:ind w:firstLine="0"/>
              <w:rPr>
                <w:rFonts w:ascii="Arial" w:hAnsi="Arial" w:cs="Arial"/>
              </w:rPr>
            </w:pPr>
            <w:r>
              <w:rPr>
                <w:rFonts w:ascii="Arial" w:hAnsi="Arial" w:cs="Arial"/>
              </w:rPr>
              <w:t>IN</w:t>
            </w:r>
            <w:r w:rsidRPr="003C3963">
              <w:rPr>
                <w:rFonts w:ascii="Arial" w:hAnsi="Arial" w:cs="Arial"/>
              </w:rPr>
              <w:t xml:space="preserve">.NR </w:t>
            </w:r>
            <w:r>
              <w:rPr>
                <w:rFonts w:ascii="Arial" w:hAnsi="Arial" w:cs="Arial"/>
              </w:rPr>
              <w:t>10</w:t>
            </w:r>
          </w:p>
        </w:tc>
        <w:tc>
          <w:tcPr>
            <w:tcW w:w="905" w:type="dxa"/>
          </w:tcPr>
          <w:p w:rsidR="00323A34" w:rsidRPr="003C3963" w:rsidRDefault="00323A34" w:rsidP="00C23C3D">
            <w:pPr>
              <w:ind w:firstLine="0"/>
              <w:rPr>
                <w:rFonts w:ascii="Arial" w:hAnsi="Arial" w:cs="Arial"/>
              </w:rPr>
            </w:pPr>
            <w:r w:rsidRPr="003C3963">
              <w:rPr>
                <w:rFonts w:ascii="Arial" w:hAnsi="Arial" w:cs="Arial"/>
              </w:rPr>
              <w:t>1:100</w:t>
            </w:r>
          </w:p>
        </w:tc>
      </w:tr>
      <w:tr w:rsidR="00323A34" w:rsidRPr="003C3963" w:rsidTr="00C23C3D">
        <w:tc>
          <w:tcPr>
            <w:tcW w:w="817" w:type="dxa"/>
          </w:tcPr>
          <w:p w:rsidR="00323A34" w:rsidRPr="003C3963" w:rsidRDefault="00323A34" w:rsidP="005E6769">
            <w:pPr>
              <w:pStyle w:val="Akapitzlist"/>
              <w:numPr>
                <w:ilvl w:val="0"/>
                <w:numId w:val="78"/>
              </w:numPr>
              <w:rPr>
                <w:rFonts w:ascii="Arial" w:hAnsi="Arial" w:cs="Arial"/>
              </w:rPr>
            </w:pPr>
          </w:p>
        </w:tc>
        <w:tc>
          <w:tcPr>
            <w:tcW w:w="4820" w:type="dxa"/>
          </w:tcPr>
          <w:p w:rsidR="00323A34" w:rsidRPr="003C3963" w:rsidRDefault="00323A34" w:rsidP="00C23C3D">
            <w:pPr>
              <w:ind w:firstLine="0"/>
              <w:rPr>
                <w:rFonts w:ascii="Arial" w:hAnsi="Arial" w:cs="Arial"/>
              </w:rPr>
            </w:pPr>
            <w:r>
              <w:rPr>
                <w:rFonts w:ascii="Arial" w:hAnsi="Arial" w:cs="Arial"/>
              </w:rPr>
              <w:t>Inwentaryzacja</w:t>
            </w:r>
            <w:r w:rsidRPr="003C3963">
              <w:rPr>
                <w:rFonts w:ascii="Arial" w:hAnsi="Arial" w:cs="Arial"/>
              </w:rPr>
              <w:t xml:space="preserve"> budynku -elewacja południowa </w:t>
            </w:r>
          </w:p>
        </w:tc>
        <w:tc>
          <w:tcPr>
            <w:tcW w:w="2126" w:type="dxa"/>
          </w:tcPr>
          <w:p w:rsidR="00323A34" w:rsidRPr="003C3963" w:rsidRDefault="00323A34" w:rsidP="00C23C3D">
            <w:pPr>
              <w:ind w:firstLine="0"/>
              <w:rPr>
                <w:rFonts w:ascii="Arial" w:hAnsi="Arial" w:cs="Arial"/>
              </w:rPr>
            </w:pPr>
            <w:r>
              <w:rPr>
                <w:rFonts w:ascii="Arial" w:hAnsi="Arial" w:cs="Arial"/>
              </w:rPr>
              <w:t>IN</w:t>
            </w:r>
            <w:r w:rsidRPr="003C3963">
              <w:rPr>
                <w:rFonts w:ascii="Arial" w:hAnsi="Arial" w:cs="Arial"/>
              </w:rPr>
              <w:t xml:space="preserve">.NR </w:t>
            </w:r>
            <w:r>
              <w:rPr>
                <w:rFonts w:ascii="Arial" w:hAnsi="Arial" w:cs="Arial"/>
              </w:rPr>
              <w:t>11</w:t>
            </w:r>
          </w:p>
        </w:tc>
        <w:tc>
          <w:tcPr>
            <w:tcW w:w="905" w:type="dxa"/>
          </w:tcPr>
          <w:p w:rsidR="00323A34" w:rsidRPr="003C3963" w:rsidRDefault="00323A34" w:rsidP="00C23C3D">
            <w:pPr>
              <w:ind w:firstLine="0"/>
              <w:rPr>
                <w:rFonts w:ascii="Arial" w:hAnsi="Arial" w:cs="Arial"/>
              </w:rPr>
            </w:pPr>
            <w:r w:rsidRPr="003C3963">
              <w:rPr>
                <w:rFonts w:ascii="Arial" w:hAnsi="Arial" w:cs="Arial"/>
              </w:rPr>
              <w:t>1:100</w:t>
            </w:r>
          </w:p>
        </w:tc>
      </w:tr>
    </w:tbl>
    <w:p w:rsidR="00323A34" w:rsidRDefault="00323A34" w:rsidP="00323A34">
      <w:pPr>
        <w:ind w:firstLine="0"/>
        <w:rPr>
          <w:b/>
        </w:rPr>
      </w:pPr>
      <w:r>
        <w:rPr>
          <w:b/>
        </w:rPr>
        <w:t xml:space="preserve">Koncepcja </w:t>
      </w:r>
    </w:p>
    <w:tbl>
      <w:tblPr>
        <w:tblStyle w:val="Tabela-Siatka"/>
        <w:tblW w:w="8668" w:type="dxa"/>
        <w:tblInd w:w="817" w:type="dxa"/>
        <w:tblLook w:val="04A0"/>
      </w:tblPr>
      <w:tblGrid>
        <w:gridCol w:w="817"/>
        <w:gridCol w:w="4820"/>
        <w:gridCol w:w="2126"/>
        <w:gridCol w:w="905"/>
      </w:tblGrid>
      <w:tr w:rsidR="00323A34" w:rsidRPr="003C3963" w:rsidTr="00C23C3D">
        <w:tc>
          <w:tcPr>
            <w:tcW w:w="817" w:type="dxa"/>
          </w:tcPr>
          <w:p w:rsidR="00323A34" w:rsidRPr="003C3963" w:rsidRDefault="00323A34" w:rsidP="00C23C3D">
            <w:pPr>
              <w:ind w:firstLine="0"/>
              <w:jc w:val="center"/>
              <w:rPr>
                <w:rFonts w:ascii="Arial" w:hAnsi="Arial" w:cs="Arial"/>
                <w:b/>
              </w:rPr>
            </w:pPr>
            <w:r w:rsidRPr="003C3963">
              <w:rPr>
                <w:rFonts w:ascii="Arial" w:hAnsi="Arial" w:cs="Arial"/>
                <w:b/>
              </w:rPr>
              <w:t>LP</w:t>
            </w:r>
          </w:p>
        </w:tc>
        <w:tc>
          <w:tcPr>
            <w:tcW w:w="4820" w:type="dxa"/>
          </w:tcPr>
          <w:p w:rsidR="00323A34" w:rsidRPr="003C3963" w:rsidRDefault="00323A34" w:rsidP="00C23C3D">
            <w:pPr>
              <w:ind w:firstLine="0"/>
              <w:jc w:val="center"/>
              <w:rPr>
                <w:rFonts w:ascii="Arial" w:hAnsi="Arial" w:cs="Arial"/>
                <w:b/>
              </w:rPr>
            </w:pPr>
            <w:r w:rsidRPr="003C3963">
              <w:rPr>
                <w:rFonts w:ascii="Arial" w:hAnsi="Arial" w:cs="Arial"/>
                <w:b/>
              </w:rPr>
              <w:t>RYSUNEK</w:t>
            </w:r>
          </w:p>
        </w:tc>
        <w:tc>
          <w:tcPr>
            <w:tcW w:w="2126" w:type="dxa"/>
          </w:tcPr>
          <w:p w:rsidR="00323A34" w:rsidRPr="003C3963" w:rsidRDefault="00323A34" w:rsidP="00C23C3D">
            <w:pPr>
              <w:ind w:firstLine="0"/>
              <w:jc w:val="center"/>
              <w:rPr>
                <w:rFonts w:ascii="Arial" w:hAnsi="Arial" w:cs="Arial"/>
                <w:b/>
              </w:rPr>
            </w:pPr>
            <w:r w:rsidRPr="003C3963">
              <w:rPr>
                <w:rFonts w:ascii="Arial" w:hAnsi="Arial" w:cs="Arial"/>
                <w:b/>
              </w:rPr>
              <w:t>NUMERACJA</w:t>
            </w:r>
          </w:p>
        </w:tc>
        <w:tc>
          <w:tcPr>
            <w:tcW w:w="905" w:type="dxa"/>
          </w:tcPr>
          <w:p w:rsidR="00323A34" w:rsidRPr="003C3963" w:rsidRDefault="00323A34" w:rsidP="00C23C3D">
            <w:pPr>
              <w:ind w:firstLine="0"/>
              <w:jc w:val="center"/>
              <w:rPr>
                <w:rFonts w:ascii="Arial" w:hAnsi="Arial" w:cs="Arial"/>
                <w:b/>
              </w:rPr>
            </w:pPr>
            <w:r w:rsidRPr="003C3963">
              <w:rPr>
                <w:rFonts w:ascii="Arial" w:hAnsi="Arial" w:cs="Arial"/>
                <w:b/>
              </w:rPr>
              <w:t>SKALA</w:t>
            </w:r>
          </w:p>
        </w:tc>
      </w:tr>
      <w:tr w:rsidR="00323A34" w:rsidRPr="003C3963" w:rsidTr="00C23C3D">
        <w:tc>
          <w:tcPr>
            <w:tcW w:w="817" w:type="dxa"/>
          </w:tcPr>
          <w:p w:rsidR="00323A34" w:rsidRPr="003C3963" w:rsidRDefault="00323A34" w:rsidP="005E6769">
            <w:pPr>
              <w:pStyle w:val="Akapitzlist"/>
              <w:numPr>
                <w:ilvl w:val="0"/>
                <w:numId w:val="79"/>
              </w:numPr>
              <w:rPr>
                <w:rFonts w:ascii="Arial" w:hAnsi="Arial" w:cs="Arial"/>
              </w:rPr>
            </w:pPr>
          </w:p>
        </w:tc>
        <w:tc>
          <w:tcPr>
            <w:tcW w:w="4820" w:type="dxa"/>
          </w:tcPr>
          <w:p w:rsidR="00323A34" w:rsidRPr="003C3963" w:rsidRDefault="00323A34" w:rsidP="00C23C3D">
            <w:pPr>
              <w:ind w:firstLine="0"/>
              <w:rPr>
                <w:rFonts w:ascii="Arial" w:hAnsi="Arial" w:cs="Arial"/>
              </w:rPr>
            </w:pPr>
            <w:r w:rsidRPr="003C3963">
              <w:rPr>
                <w:rFonts w:ascii="Arial" w:hAnsi="Arial" w:cs="Arial"/>
              </w:rPr>
              <w:t xml:space="preserve">Koncepcja zagospodarowania terenu </w:t>
            </w:r>
          </w:p>
        </w:tc>
        <w:tc>
          <w:tcPr>
            <w:tcW w:w="2126" w:type="dxa"/>
          </w:tcPr>
          <w:p w:rsidR="00323A34" w:rsidRPr="003C3963" w:rsidRDefault="00323A34" w:rsidP="00C23C3D">
            <w:pPr>
              <w:ind w:firstLine="0"/>
              <w:rPr>
                <w:rFonts w:ascii="Arial" w:hAnsi="Arial" w:cs="Arial"/>
              </w:rPr>
            </w:pPr>
            <w:r w:rsidRPr="003C3963">
              <w:rPr>
                <w:rFonts w:ascii="Arial" w:hAnsi="Arial" w:cs="Arial"/>
              </w:rPr>
              <w:t xml:space="preserve">K.ZT.NR 1.1 </w:t>
            </w:r>
          </w:p>
        </w:tc>
        <w:tc>
          <w:tcPr>
            <w:tcW w:w="905" w:type="dxa"/>
          </w:tcPr>
          <w:p w:rsidR="00323A34" w:rsidRPr="003C3963" w:rsidRDefault="00323A34" w:rsidP="00C23C3D">
            <w:pPr>
              <w:ind w:firstLine="0"/>
              <w:rPr>
                <w:rFonts w:ascii="Arial" w:hAnsi="Arial" w:cs="Arial"/>
              </w:rPr>
            </w:pPr>
            <w:r>
              <w:rPr>
                <w:rFonts w:ascii="Arial" w:hAnsi="Arial" w:cs="Arial"/>
              </w:rPr>
              <w:t>1:10</w:t>
            </w:r>
            <w:r w:rsidRPr="003C3963">
              <w:rPr>
                <w:rFonts w:ascii="Arial" w:hAnsi="Arial" w:cs="Arial"/>
              </w:rPr>
              <w:t>00</w:t>
            </w:r>
          </w:p>
        </w:tc>
      </w:tr>
      <w:tr w:rsidR="00323A34" w:rsidRPr="003C3963" w:rsidTr="00C23C3D">
        <w:tc>
          <w:tcPr>
            <w:tcW w:w="817" w:type="dxa"/>
          </w:tcPr>
          <w:p w:rsidR="00323A34" w:rsidRPr="003C3963" w:rsidRDefault="00323A34" w:rsidP="005E6769">
            <w:pPr>
              <w:pStyle w:val="Akapitzlist"/>
              <w:numPr>
                <w:ilvl w:val="0"/>
                <w:numId w:val="79"/>
              </w:numPr>
              <w:rPr>
                <w:rFonts w:ascii="Arial" w:hAnsi="Arial" w:cs="Arial"/>
              </w:rPr>
            </w:pPr>
          </w:p>
        </w:tc>
        <w:tc>
          <w:tcPr>
            <w:tcW w:w="4820" w:type="dxa"/>
          </w:tcPr>
          <w:p w:rsidR="00323A34" w:rsidRPr="003C3963" w:rsidRDefault="00323A34" w:rsidP="00C23C3D">
            <w:pPr>
              <w:ind w:firstLine="0"/>
              <w:rPr>
                <w:rFonts w:ascii="Arial" w:hAnsi="Arial" w:cs="Arial"/>
              </w:rPr>
            </w:pPr>
            <w:r w:rsidRPr="003C3963">
              <w:rPr>
                <w:rFonts w:ascii="Arial" w:hAnsi="Arial" w:cs="Arial"/>
              </w:rPr>
              <w:t xml:space="preserve">Koncepcja budynku </w:t>
            </w:r>
            <w:r>
              <w:rPr>
                <w:rFonts w:ascii="Arial" w:hAnsi="Arial" w:cs="Arial"/>
              </w:rPr>
              <w:t xml:space="preserve">– poziom parteru </w:t>
            </w:r>
          </w:p>
        </w:tc>
        <w:tc>
          <w:tcPr>
            <w:tcW w:w="2126" w:type="dxa"/>
          </w:tcPr>
          <w:p w:rsidR="00323A34" w:rsidRPr="003C3963" w:rsidRDefault="00323A34" w:rsidP="00C23C3D">
            <w:pPr>
              <w:ind w:firstLine="0"/>
              <w:rPr>
                <w:rFonts w:ascii="Arial" w:hAnsi="Arial" w:cs="Arial"/>
              </w:rPr>
            </w:pPr>
            <w:r w:rsidRPr="003C3963">
              <w:rPr>
                <w:rFonts w:ascii="Arial" w:hAnsi="Arial" w:cs="Arial"/>
              </w:rPr>
              <w:t>K.NR 1</w:t>
            </w:r>
          </w:p>
        </w:tc>
        <w:tc>
          <w:tcPr>
            <w:tcW w:w="905" w:type="dxa"/>
          </w:tcPr>
          <w:p w:rsidR="00323A34" w:rsidRPr="003C3963" w:rsidRDefault="00323A34" w:rsidP="00C23C3D">
            <w:pPr>
              <w:ind w:firstLine="0"/>
              <w:rPr>
                <w:rFonts w:ascii="Arial" w:hAnsi="Arial" w:cs="Arial"/>
              </w:rPr>
            </w:pPr>
            <w:r w:rsidRPr="003C3963">
              <w:rPr>
                <w:rFonts w:ascii="Arial" w:hAnsi="Arial" w:cs="Arial"/>
              </w:rPr>
              <w:t>1:100</w:t>
            </w:r>
          </w:p>
        </w:tc>
      </w:tr>
      <w:tr w:rsidR="00323A34" w:rsidRPr="003C3963" w:rsidTr="00C23C3D">
        <w:tc>
          <w:tcPr>
            <w:tcW w:w="817" w:type="dxa"/>
          </w:tcPr>
          <w:p w:rsidR="00323A34" w:rsidRPr="003C3963" w:rsidRDefault="00323A34" w:rsidP="005E6769">
            <w:pPr>
              <w:pStyle w:val="Akapitzlist"/>
              <w:numPr>
                <w:ilvl w:val="0"/>
                <w:numId w:val="79"/>
              </w:numPr>
              <w:rPr>
                <w:rFonts w:ascii="Arial" w:hAnsi="Arial" w:cs="Arial"/>
              </w:rPr>
            </w:pPr>
          </w:p>
        </w:tc>
        <w:tc>
          <w:tcPr>
            <w:tcW w:w="4820" w:type="dxa"/>
          </w:tcPr>
          <w:p w:rsidR="00323A34" w:rsidRPr="003C3963" w:rsidRDefault="00323A34" w:rsidP="00C23C3D">
            <w:pPr>
              <w:ind w:firstLine="0"/>
              <w:rPr>
                <w:rFonts w:ascii="Arial" w:hAnsi="Arial" w:cs="Arial"/>
              </w:rPr>
            </w:pPr>
            <w:r w:rsidRPr="003C3963">
              <w:rPr>
                <w:rFonts w:ascii="Arial" w:hAnsi="Arial" w:cs="Arial"/>
              </w:rPr>
              <w:t xml:space="preserve">Koncepcja budynku </w:t>
            </w:r>
            <w:r>
              <w:rPr>
                <w:rFonts w:ascii="Arial" w:hAnsi="Arial" w:cs="Arial"/>
              </w:rPr>
              <w:t>– poziom I piętra</w:t>
            </w:r>
          </w:p>
        </w:tc>
        <w:tc>
          <w:tcPr>
            <w:tcW w:w="2126" w:type="dxa"/>
          </w:tcPr>
          <w:p w:rsidR="00323A34" w:rsidRPr="003C3963" w:rsidRDefault="00323A34" w:rsidP="00C23C3D">
            <w:pPr>
              <w:ind w:firstLine="0"/>
              <w:rPr>
                <w:rFonts w:ascii="Arial" w:hAnsi="Arial" w:cs="Arial"/>
              </w:rPr>
            </w:pPr>
            <w:r w:rsidRPr="003C3963">
              <w:rPr>
                <w:rFonts w:ascii="Arial" w:hAnsi="Arial" w:cs="Arial"/>
              </w:rPr>
              <w:t xml:space="preserve">K.NR </w:t>
            </w:r>
            <w:r>
              <w:rPr>
                <w:rFonts w:ascii="Arial" w:hAnsi="Arial" w:cs="Arial"/>
              </w:rPr>
              <w:t>2</w:t>
            </w:r>
          </w:p>
        </w:tc>
        <w:tc>
          <w:tcPr>
            <w:tcW w:w="905" w:type="dxa"/>
          </w:tcPr>
          <w:p w:rsidR="00323A34" w:rsidRPr="003C3963" w:rsidRDefault="00323A34" w:rsidP="00C23C3D">
            <w:pPr>
              <w:ind w:firstLine="0"/>
              <w:rPr>
                <w:rFonts w:ascii="Arial" w:hAnsi="Arial" w:cs="Arial"/>
              </w:rPr>
            </w:pPr>
            <w:r w:rsidRPr="003C3963">
              <w:rPr>
                <w:rFonts w:ascii="Arial" w:hAnsi="Arial" w:cs="Arial"/>
              </w:rPr>
              <w:t>1:100</w:t>
            </w:r>
          </w:p>
        </w:tc>
      </w:tr>
      <w:tr w:rsidR="00323A34" w:rsidRPr="003C3963" w:rsidTr="00C23C3D">
        <w:tc>
          <w:tcPr>
            <w:tcW w:w="817" w:type="dxa"/>
          </w:tcPr>
          <w:p w:rsidR="00323A34" w:rsidRPr="003C3963" w:rsidRDefault="00323A34" w:rsidP="005E6769">
            <w:pPr>
              <w:pStyle w:val="Akapitzlist"/>
              <w:numPr>
                <w:ilvl w:val="0"/>
                <w:numId w:val="79"/>
              </w:numPr>
              <w:rPr>
                <w:rFonts w:ascii="Arial" w:hAnsi="Arial" w:cs="Arial"/>
              </w:rPr>
            </w:pPr>
          </w:p>
        </w:tc>
        <w:tc>
          <w:tcPr>
            <w:tcW w:w="4820" w:type="dxa"/>
          </w:tcPr>
          <w:p w:rsidR="00323A34" w:rsidRPr="003C3963" w:rsidRDefault="00323A34" w:rsidP="00C23C3D">
            <w:pPr>
              <w:ind w:firstLine="0"/>
              <w:rPr>
                <w:rFonts w:ascii="Arial" w:hAnsi="Arial" w:cs="Arial"/>
              </w:rPr>
            </w:pPr>
            <w:r w:rsidRPr="003C3963">
              <w:rPr>
                <w:rFonts w:ascii="Arial" w:hAnsi="Arial" w:cs="Arial"/>
              </w:rPr>
              <w:t xml:space="preserve">Koncepcja budynku </w:t>
            </w:r>
            <w:r>
              <w:rPr>
                <w:rFonts w:ascii="Arial" w:hAnsi="Arial" w:cs="Arial"/>
              </w:rPr>
              <w:t>– poziom II piętra</w:t>
            </w:r>
          </w:p>
        </w:tc>
        <w:tc>
          <w:tcPr>
            <w:tcW w:w="2126" w:type="dxa"/>
          </w:tcPr>
          <w:p w:rsidR="00323A34" w:rsidRPr="003C3963" w:rsidRDefault="00323A34" w:rsidP="00C23C3D">
            <w:pPr>
              <w:ind w:firstLine="0"/>
              <w:rPr>
                <w:rFonts w:ascii="Arial" w:hAnsi="Arial" w:cs="Arial"/>
              </w:rPr>
            </w:pPr>
            <w:r w:rsidRPr="003C3963">
              <w:rPr>
                <w:rFonts w:ascii="Arial" w:hAnsi="Arial" w:cs="Arial"/>
              </w:rPr>
              <w:t xml:space="preserve">K.NR </w:t>
            </w:r>
            <w:r>
              <w:rPr>
                <w:rFonts w:ascii="Arial" w:hAnsi="Arial" w:cs="Arial"/>
              </w:rPr>
              <w:t>3</w:t>
            </w:r>
          </w:p>
        </w:tc>
        <w:tc>
          <w:tcPr>
            <w:tcW w:w="905" w:type="dxa"/>
          </w:tcPr>
          <w:p w:rsidR="00323A34" w:rsidRPr="003C3963" w:rsidRDefault="00323A34" w:rsidP="00C23C3D">
            <w:pPr>
              <w:ind w:firstLine="0"/>
              <w:rPr>
                <w:rFonts w:ascii="Arial" w:hAnsi="Arial" w:cs="Arial"/>
              </w:rPr>
            </w:pPr>
            <w:r w:rsidRPr="003C3963">
              <w:rPr>
                <w:rFonts w:ascii="Arial" w:hAnsi="Arial" w:cs="Arial"/>
              </w:rPr>
              <w:t>1:100</w:t>
            </w:r>
          </w:p>
        </w:tc>
      </w:tr>
      <w:tr w:rsidR="00323A34" w:rsidRPr="003C3963" w:rsidTr="00C23C3D">
        <w:tc>
          <w:tcPr>
            <w:tcW w:w="817" w:type="dxa"/>
          </w:tcPr>
          <w:p w:rsidR="00323A34" w:rsidRPr="003C3963" w:rsidRDefault="00323A34" w:rsidP="005E6769">
            <w:pPr>
              <w:pStyle w:val="Akapitzlist"/>
              <w:numPr>
                <w:ilvl w:val="0"/>
                <w:numId w:val="79"/>
              </w:numPr>
              <w:rPr>
                <w:rFonts w:ascii="Arial" w:hAnsi="Arial" w:cs="Arial"/>
              </w:rPr>
            </w:pPr>
          </w:p>
        </w:tc>
        <w:tc>
          <w:tcPr>
            <w:tcW w:w="4820" w:type="dxa"/>
          </w:tcPr>
          <w:p w:rsidR="00323A34" w:rsidRPr="003C3963" w:rsidRDefault="00323A34" w:rsidP="00C23C3D">
            <w:pPr>
              <w:ind w:firstLine="0"/>
              <w:rPr>
                <w:rFonts w:ascii="Arial" w:hAnsi="Arial" w:cs="Arial"/>
              </w:rPr>
            </w:pPr>
            <w:r w:rsidRPr="003C3963">
              <w:rPr>
                <w:rFonts w:ascii="Arial" w:hAnsi="Arial" w:cs="Arial"/>
              </w:rPr>
              <w:t xml:space="preserve">Koncepcja budynku </w:t>
            </w:r>
            <w:r>
              <w:rPr>
                <w:rFonts w:ascii="Arial" w:hAnsi="Arial" w:cs="Arial"/>
              </w:rPr>
              <w:t>– poziom III piętra</w:t>
            </w:r>
          </w:p>
        </w:tc>
        <w:tc>
          <w:tcPr>
            <w:tcW w:w="2126" w:type="dxa"/>
          </w:tcPr>
          <w:p w:rsidR="00323A34" w:rsidRPr="003C3963" w:rsidRDefault="00323A34" w:rsidP="00C23C3D">
            <w:pPr>
              <w:ind w:firstLine="0"/>
              <w:rPr>
                <w:rFonts w:ascii="Arial" w:hAnsi="Arial" w:cs="Arial"/>
              </w:rPr>
            </w:pPr>
            <w:r w:rsidRPr="003C3963">
              <w:rPr>
                <w:rFonts w:ascii="Arial" w:hAnsi="Arial" w:cs="Arial"/>
              </w:rPr>
              <w:t xml:space="preserve">K.NR </w:t>
            </w:r>
            <w:r>
              <w:rPr>
                <w:rFonts w:ascii="Arial" w:hAnsi="Arial" w:cs="Arial"/>
              </w:rPr>
              <w:t>4</w:t>
            </w:r>
          </w:p>
        </w:tc>
        <w:tc>
          <w:tcPr>
            <w:tcW w:w="905" w:type="dxa"/>
          </w:tcPr>
          <w:p w:rsidR="00323A34" w:rsidRPr="003C3963" w:rsidRDefault="00323A34" w:rsidP="00C23C3D">
            <w:pPr>
              <w:ind w:firstLine="0"/>
              <w:rPr>
                <w:rFonts w:ascii="Arial" w:hAnsi="Arial" w:cs="Arial"/>
              </w:rPr>
            </w:pPr>
            <w:r w:rsidRPr="003C3963">
              <w:rPr>
                <w:rFonts w:ascii="Arial" w:hAnsi="Arial" w:cs="Arial"/>
              </w:rPr>
              <w:t>1:100</w:t>
            </w:r>
          </w:p>
        </w:tc>
      </w:tr>
      <w:tr w:rsidR="00323A34" w:rsidRPr="003C3963" w:rsidTr="00C23C3D">
        <w:tc>
          <w:tcPr>
            <w:tcW w:w="817" w:type="dxa"/>
          </w:tcPr>
          <w:p w:rsidR="00323A34" w:rsidRPr="003C3963" w:rsidRDefault="00323A34" w:rsidP="005E6769">
            <w:pPr>
              <w:pStyle w:val="Akapitzlist"/>
              <w:numPr>
                <w:ilvl w:val="0"/>
                <w:numId w:val="79"/>
              </w:numPr>
              <w:rPr>
                <w:rFonts w:ascii="Arial" w:hAnsi="Arial" w:cs="Arial"/>
              </w:rPr>
            </w:pPr>
          </w:p>
        </w:tc>
        <w:tc>
          <w:tcPr>
            <w:tcW w:w="4820" w:type="dxa"/>
          </w:tcPr>
          <w:p w:rsidR="00323A34" w:rsidRPr="003C3963" w:rsidRDefault="00323A34" w:rsidP="00C23C3D">
            <w:pPr>
              <w:ind w:firstLine="0"/>
              <w:rPr>
                <w:rFonts w:ascii="Arial" w:hAnsi="Arial" w:cs="Arial"/>
              </w:rPr>
            </w:pPr>
            <w:r w:rsidRPr="003C3963">
              <w:rPr>
                <w:rFonts w:ascii="Arial" w:hAnsi="Arial" w:cs="Arial"/>
              </w:rPr>
              <w:t xml:space="preserve">Koncepcja budynku - widok dachu </w:t>
            </w:r>
          </w:p>
        </w:tc>
        <w:tc>
          <w:tcPr>
            <w:tcW w:w="2126" w:type="dxa"/>
          </w:tcPr>
          <w:p w:rsidR="00323A34" w:rsidRPr="003C3963" w:rsidRDefault="00323A34" w:rsidP="00C23C3D">
            <w:pPr>
              <w:ind w:firstLine="0"/>
              <w:rPr>
                <w:rFonts w:ascii="Arial" w:hAnsi="Arial" w:cs="Arial"/>
              </w:rPr>
            </w:pPr>
            <w:r w:rsidRPr="003C3963">
              <w:rPr>
                <w:rFonts w:ascii="Arial" w:hAnsi="Arial" w:cs="Arial"/>
              </w:rPr>
              <w:t xml:space="preserve">K.NR </w:t>
            </w:r>
            <w:r>
              <w:rPr>
                <w:rFonts w:ascii="Arial" w:hAnsi="Arial" w:cs="Arial"/>
              </w:rPr>
              <w:t>5</w:t>
            </w:r>
          </w:p>
        </w:tc>
        <w:tc>
          <w:tcPr>
            <w:tcW w:w="905" w:type="dxa"/>
          </w:tcPr>
          <w:p w:rsidR="00323A34" w:rsidRPr="003C3963" w:rsidRDefault="00323A34" w:rsidP="00C23C3D">
            <w:pPr>
              <w:ind w:firstLine="0"/>
              <w:rPr>
                <w:rFonts w:ascii="Arial" w:hAnsi="Arial" w:cs="Arial"/>
              </w:rPr>
            </w:pPr>
            <w:r w:rsidRPr="003C3963">
              <w:rPr>
                <w:rFonts w:ascii="Arial" w:hAnsi="Arial" w:cs="Arial"/>
              </w:rPr>
              <w:t>1:100</w:t>
            </w:r>
          </w:p>
        </w:tc>
      </w:tr>
      <w:tr w:rsidR="00323A34" w:rsidRPr="003C3963" w:rsidTr="00C23C3D">
        <w:tc>
          <w:tcPr>
            <w:tcW w:w="817" w:type="dxa"/>
          </w:tcPr>
          <w:p w:rsidR="00323A34" w:rsidRPr="003C3963" w:rsidRDefault="00323A34" w:rsidP="005E6769">
            <w:pPr>
              <w:pStyle w:val="Akapitzlist"/>
              <w:numPr>
                <w:ilvl w:val="0"/>
                <w:numId w:val="79"/>
              </w:numPr>
              <w:rPr>
                <w:rFonts w:ascii="Arial" w:hAnsi="Arial" w:cs="Arial"/>
              </w:rPr>
            </w:pPr>
          </w:p>
        </w:tc>
        <w:tc>
          <w:tcPr>
            <w:tcW w:w="4820" w:type="dxa"/>
          </w:tcPr>
          <w:p w:rsidR="00323A34" w:rsidRPr="003C3963" w:rsidRDefault="00323A34" w:rsidP="00C23C3D">
            <w:pPr>
              <w:ind w:firstLine="0"/>
              <w:rPr>
                <w:rFonts w:ascii="Arial" w:hAnsi="Arial" w:cs="Arial"/>
              </w:rPr>
            </w:pPr>
            <w:r w:rsidRPr="003C3963">
              <w:rPr>
                <w:rFonts w:ascii="Arial" w:hAnsi="Arial" w:cs="Arial"/>
              </w:rPr>
              <w:t xml:space="preserve">Koncepcja budynku - przekrój A-A </w:t>
            </w:r>
          </w:p>
        </w:tc>
        <w:tc>
          <w:tcPr>
            <w:tcW w:w="2126" w:type="dxa"/>
          </w:tcPr>
          <w:p w:rsidR="00323A34" w:rsidRPr="003C3963" w:rsidRDefault="00323A34" w:rsidP="00C23C3D">
            <w:pPr>
              <w:ind w:firstLine="0"/>
              <w:rPr>
                <w:rFonts w:ascii="Arial" w:hAnsi="Arial" w:cs="Arial"/>
              </w:rPr>
            </w:pPr>
            <w:r w:rsidRPr="003C3963">
              <w:rPr>
                <w:rFonts w:ascii="Arial" w:hAnsi="Arial" w:cs="Arial"/>
              </w:rPr>
              <w:t xml:space="preserve">K.NR </w:t>
            </w:r>
            <w:r>
              <w:rPr>
                <w:rFonts w:ascii="Arial" w:hAnsi="Arial" w:cs="Arial"/>
              </w:rPr>
              <w:t>6</w:t>
            </w:r>
          </w:p>
        </w:tc>
        <w:tc>
          <w:tcPr>
            <w:tcW w:w="905" w:type="dxa"/>
          </w:tcPr>
          <w:p w:rsidR="00323A34" w:rsidRPr="003C3963" w:rsidRDefault="00323A34" w:rsidP="00C23C3D">
            <w:pPr>
              <w:ind w:firstLine="0"/>
              <w:rPr>
                <w:rFonts w:ascii="Arial" w:hAnsi="Arial" w:cs="Arial"/>
              </w:rPr>
            </w:pPr>
            <w:r w:rsidRPr="003C3963">
              <w:rPr>
                <w:rFonts w:ascii="Arial" w:hAnsi="Arial" w:cs="Arial"/>
              </w:rPr>
              <w:t>1:100</w:t>
            </w:r>
          </w:p>
        </w:tc>
      </w:tr>
      <w:tr w:rsidR="00323A34" w:rsidRPr="003C3963" w:rsidTr="00C23C3D">
        <w:tc>
          <w:tcPr>
            <w:tcW w:w="817" w:type="dxa"/>
          </w:tcPr>
          <w:p w:rsidR="00323A34" w:rsidRPr="003C3963" w:rsidRDefault="00323A34" w:rsidP="005E6769">
            <w:pPr>
              <w:pStyle w:val="Akapitzlist"/>
              <w:numPr>
                <w:ilvl w:val="0"/>
                <w:numId w:val="79"/>
              </w:numPr>
              <w:rPr>
                <w:rFonts w:ascii="Arial" w:hAnsi="Arial" w:cs="Arial"/>
              </w:rPr>
            </w:pPr>
          </w:p>
        </w:tc>
        <w:tc>
          <w:tcPr>
            <w:tcW w:w="4820" w:type="dxa"/>
          </w:tcPr>
          <w:p w:rsidR="00323A34" w:rsidRPr="003C3963" w:rsidRDefault="00323A34" w:rsidP="00C23C3D">
            <w:pPr>
              <w:ind w:firstLine="0"/>
              <w:rPr>
                <w:rFonts w:ascii="Arial" w:hAnsi="Arial" w:cs="Arial"/>
              </w:rPr>
            </w:pPr>
            <w:r w:rsidRPr="003C3963">
              <w:rPr>
                <w:rFonts w:ascii="Arial" w:hAnsi="Arial" w:cs="Arial"/>
              </w:rPr>
              <w:t xml:space="preserve">Koncepcja budynku - przekrój </w:t>
            </w:r>
            <w:r>
              <w:rPr>
                <w:rFonts w:ascii="Arial" w:hAnsi="Arial" w:cs="Arial"/>
              </w:rPr>
              <w:t xml:space="preserve"> </w:t>
            </w:r>
            <w:proofErr w:type="spellStart"/>
            <w:r>
              <w:rPr>
                <w:rFonts w:ascii="Arial" w:hAnsi="Arial" w:cs="Arial"/>
              </w:rPr>
              <w:t>B-B</w:t>
            </w:r>
            <w:proofErr w:type="spellEnd"/>
          </w:p>
        </w:tc>
        <w:tc>
          <w:tcPr>
            <w:tcW w:w="2126" w:type="dxa"/>
          </w:tcPr>
          <w:p w:rsidR="00323A34" w:rsidRPr="003C3963" w:rsidRDefault="00323A34" w:rsidP="00C23C3D">
            <w:pPr>
              <w:ind w:firstLine="0"/>
              <w:rPr>
                <w:rFonts w:ascii="Arial" w:hAnsi="Arial" w:cs="Arial"/>
              </w:rPr>
            </w:pPr>
            <w:r w:rsidRPr="003C3963">
              <w:rPr>
                <w:rFonts w:ascii="Arial" w:hAnsi="Arial" w:cs="Arial"/>
              </w:rPr>
              <w:t xml:space="preserve">K.NR </w:t>
            </w:r>
            <w:r>
              <w:rPr>
                <w:rFonts w:ascii="Arial" w:hAnsi="Arial" w:cs="Arial"/>
              </w:rPr>
              <w:t>7</w:t>
            </w:r>
          </w:p>
        </w:tc>
        <w:tc>
          <w:tcPr>
            <w:tcW w:w="905" w:type="dxa"/>
          </w:tcPr>
          <w:p w:rsidR="00323A34" w:rsidRPr="003C3963" w:rsidRDefault="00323A34" w:rsidP="00C23C3D">
            <w:pPr>
              <w:ind w:firstLine="0"/>
              <w:rPr>
                <w:rFonts w:ascii="Arial" w:hAnsi="Arial" w:cs="Arial"/>
              </w:rPr>
            </w:pPr>
            <w:r w:rsidRPr="003C3963">
              <w:rPr>
                <w:rFonts w:ascii="Arial" w:hAnsi="Arial" w:cs="Arial"/>
              </w:rPr>
              <w:t>1:100</w:t>
            </w:r>
          </w:p>
        </w:tc>
      </w:tr>
      <w:tr w:rsidR="00323A34" w:rsidRPr="003C3963" w:rsidTr="00C23C3D">
        <w:tc>
          <w:tcPr>
            <w:tcW w:w="817" w:type="dxa"/>
          </w:tcPr>
          <w:p w:rsidR="00323A34" w:rsidRPr="003C3963" w:rsidRDefault="00323A34" w:rsidP="005E6769">
            <w:pPr>
              <w:pStyle w:val="Akapitzlist"/>
              <w:numPr>
                <w:ilvl w:val="0"/>
                <w:numId w:val="79"/>
              </w:numPr>
              <w:rPr>
                <w:rFonts w:ascii="Arial" w:hAnsi="Arial" w:cs="Arial"/>
              </w:rPr>
            </w:pPr>
          </w:p>
        </w:tc>
        <w:tc>
          <w:tcPr>
            <w:tcW w:w="4820" w:type="dxa"/>
          </w:tcPr>
          <w:p w:rsidR="00323A34" w:rsidRPr="003C3963" w:rsidRDefault="00323A34" w:rsidP="00C23C3D">
            <w:pPr>
              <w:ind w:firstLine="0"/>
              <w:rPr>
                <w:rFonts w:ascii="Arial" w:hAnsi="Arial" w:cs="Arial"/>
              </w:rPr>
            </w:pPr>
            <w:r w:rsidRPr="003C3963">
              <w:rPr>
                <w:rFonts w:ascii="Arial" w:hAnsi="Arial" w:cs="Arial"/>
              </w:rPr>
              <w:t xml:space="preserve">Koncepcja budynku -elewacja </w:t>
            </w:r>
            <w:r>
              <w:rPr>
                <w:rFonts w:ascii="Arial" w:hAnsi="Arial" w:cs="Arial"/>
              </w:rPr>
              <w:t>zachodnia, frontowa</w:t>
            </w:r>
          </w:p>
        </w:tc>
        <w:tc>
          <w:tcPr>
            <w:tcW w:w="2126" w:type="dxa"/>
          </w:tcPr>
          <w:p w:rsidR="00323A34" w:rsidRPr="003C3963" w:rsidRDefault="00323A34" w:rsidP="00C23C3D">
            <w:pPr>
              <w:ind w:firstLine="0"/>
              <w:rPr>
                <w:rFonts w:ascii="Arial" w:hAnsi="Arial" w:cs="Arial"/>
              </w:rPr>
            </w:pPr>
            <w:r w:rsidRPr="003C3963">
              <w:rPr>
                <w:rFonts w:ascii="Arial" w:hAnsi="Arial" w:cs="Arial"/>
              </w:rPr>
              <w:t xml:space="preserve">K.NR </w:t>
            </w:r>
            <w:r>
              <w:rPr>
                <w:rFonts w:ascii="Arial" w:hAnsi="Arial" w:cs="Arial"/>
              </w:rPr>
              <w:t>8</w:t>
            </w:r>
          </w:p>
        </w:tc>
        <w:tc>
          <w:tcPr>
            <w:tcW w:w="905" w:type="dxa"/>
          </w:tcPr>
          <w:p w:rsidR="00323A34" w:rsidRPr="003C3963" w:rsidRDefault="00323A34" w:rsidP="00C23C3D">
            <w:pPr>
              <w:ind w:firstLine="0"/>
              <w:rPr>
                <w:rFonts w:ascii="Arial" w:hAnsi="Arial" w:cs="Arial"/>
              </w:rPr>
            </w:pPr>
            <w:r w:rsidRPr="003C3963">
              <w:rPr>
                <w:rFonts w:ascii="Arial" w:hAnsi="Arial" w:cs="Arial"/>
              </w:rPr>
              <w:t>1:100</w:t>
            </w:r>
          </w:p>
        </w:tc>
      </w:tr>
      <w:tr w:rsidR="00323A34" w:rsidRPr="003C3963" w:rsidTr="00C23C3D">
        <w:tc>
          <w:tcPr>
            <w:tcW w:w="817" w:type="dxa"/>
          </w:tcPr>
          <w:p w:rsidR="00323A34" w:rsidRPr="003C3963" w:rsidRDefault="00323A34" w:rsidP="005E6769">
            <w:pPr>
              <w:pStyle w:val="Akapitzlist"/>
              <w:numPr>
                <w:ilvl w:val="0"/>
                <w:numId w:val="79"/>
              </w:numPr>
              <w:rPr>
                <w:rFonts w:ascii="Arial" w:hAnsi="Arial" w:cs="Arial"/>
              </w:rPr>
            </w:pPr>
          </w:p>
        </w:tc>
        <w:tc>
          <w:tcPr>
            <w:tcW w:w="4820" w:type="dxa"/>
          </w:tcPr>
          <w:p w:rsidR="00323A34" w:rsidRPr="003C3963" w:rsidRDefault="00323A34" w:rsidP="00C23C3D">
            <w:pPr>
              <w:ind w:firstLine="0"/>
              <w:rPr>
                <w:rFonts w:ascii="Arial" w:hAnsi="Arial" w:cs="Arial"/>
              </w:rPr>
            </w:pPr>
            <w:r w:rsidRPr="003C3963">
              <w:rPr>
                <w:rFonts w:ascii="Arial" w:hAnsi="Arial" w:cs="Arial"/>
              </w:rPr>
              <w:t xml:space="preserve">Koncepcja budynku </w:t>
            </w:r>
            <w:r>
              <w:rPr>
                <w:rFonts w:ascii="Arial" w:hAnsi="Arial" w:cs="Arial"/>
              </w:rPr>
              <w:t xml:space="preserve">- </w:t>
            </w:r>
            <w:r w:rsidRPr="003C3963">
              <w:rPr>
                <w:rFonts w:ascii="Arial" w:hAnsi="Arial" w:cs="Arial"/>
              </w:rPr>
              <w:t xml:space="preserve">elewacja wschodnia </w:t>
            </w:r>
          </w:p>
        </w:tc>
        <w:tc>
          <w:tcPr>
            <w:tcW w:w="2126" w:type="dxa"/>
          </w:tcPr>
          <w:p w:rsidR="00323A34" w:rsidRPr="003C3963" w:rsidRDefault="00323A34" w:rsidP="00C23C3D">
            <w:pPr>
              <w:ind w:firstLine="0"/>
              <w:rPr>
                <w:rFonts w:ascii="Arial" w:hAnsi="Arial" w:cs="Arial"/>
              </w:rPr>
            </w:pPr>
            <w:r w:rsidRPr="003C3963">
              <w:rPr>
                <w:rFonts w:ascii="Arial" w:hAnsi="Arial" w:cs="Arial"/>
              </w:rPr>
              <w:t xml:space="preserve">K.NR </w:t>
            </w:r>
            <w:r>
              <w:rPr>
                <w:rFonts w:ascii="Arial" w:hAnsi="Arial" w:cs="Arial"/>
              </w:rPr>
              <w:t>9</w:t>
            </w:r>
          </w:p>
        </w:tc>
        <w:tc>
          <w:tcPr>
            <w:tcW w:w="905" w:type="dxa"/>
          </w:tcPr>
          <w:p w:rsidR="00323A34" w:rsidRPr="003C3963" w:rsidRDefault="00323A34" w:rsidP="00C23C3D">
            <w:pPr>
              <w:ind w:firstLine="0"/>
              <w:rPr>
                <w:rFonts w:ascii="Arial" w:hAnsi="Arial" w:cs="Arial"/>
              </w:rPr>
            </w:pPr>
            <w:r w:rsidRPr="003C3963">
              <w:rPr>
                <w:rFonts w:ascii="Arial" w:hAnsi="Arial" w:cs="Arial"/>
              </w:rPr>
              <w:t>1:100</w:t>
            </w:r>
          </w:p>
        </w:tc>
      </w:tr>
      <w:tr w:rsidR="00323A34" w:rsidRPr="003C3963" w:rsidTr="00C23C3D">
        <w:tc>
          <w:tcPr>
            <w:tcW w:w="817" w:type="dxa"/>
          </w:tcPr>
          <w:p w:rsidR="00323A34" w:rsidRPr="003C3963" w:rsidRDefault="00323A34" w:rsidP="005E6769">
            <w:pPr>
              <w:pStyle w:val="Akapitzlist"/>
              <w:numPr>
                <w:ilvl w:val="0"/>
                <w:numId w:val="79"/>
              </w:numPr>
              <w:rPr>
                <w:rFonts w:ascii="Arial" w:hAnsi="Arial" w:cs="Arial"/>
              </w:rPr>
            </w:pPr>
          </w:p>
        </w:tc>
        <w:tc>
          <w:tcPr>
            <w:tcW w:w="4820" w:type="dxa"/>
          </w:tcPr>
          <w:p w:rsidR="00323A34" w:rsidRPr="003C3963" w:rsidRDefault="00323A34" w:rsidP="00C23C3D">
            <w:pPr>
              <w:ind w:firstLine="0"/>
              <w:rPr>
                <w:rFonts w:ascii="Arial" w:hAnsi="Arial" w:cs="Arial"/>
              </w:rPr>
            </w:pPr>
            <w:r w:rsidRPr="003C3963">
              <w:rPr>
                <w:rFonts w:ascii="Arial" w:hAnsi="Arial" w:cs="Arial"/>
              </w:rPr>
              <w:t>Koncepcja budynku -</w:t>
            </w:r>
            <w:r>
              <w:rPr>
                <w:rFonts w:ascii="Arial" w:hAnsi="Arial" w:cs="Arial"/>
              </w:rPr>
              <w:t xml:space="preserve"> </w:t>
            </w:r>
            <w:r w:rsidRPr="003C3963">
              <w:rPr>
                <w:rFonts w:ascii="Arial" w:hAnsi="Arial" w:cs="Arial"/>
              </w:rPr>
              <w:t xml:space="preserve">elewacja </w:t>
            </w:r>
            <w:r>
              <w:rPr>
                <w:rFonts w:ascii="Arial" w:hAnsi="Arial" w:cs="Arial"/>
              </w:rPr>
              <w:t>północna</w:t>
            </w:r>
          </w:p>
        </w:tc>
        <w:tc>
          <w:tcPr>
            <w:tcW w:w="2126" w:type="dxa"/>
          </w:tcPr>
          <w:p w:rsidR="00323A34" w:rsidRPr="003C3963" w:rsidRDefault="00323A34" w:rsidP="00C23C3D">
            <w:pPr>
              <w:ind w:firstLine="0"/>
              <w:rPr>
                <w:rFonts w:ascii="Arial" w:hAnsi="Arial" w:cs="Arial"/>
              </w:rPr>
            </w:pPr>
            <w:r w:rsidRPr="003C3963">
              <w:rPr>
                <w:rFonts w:ascii="Arial" w:hAnsi="Arial" w:cs="Arial"/>
              </w:rPr>
              <w:t xml:space="preserve">K.NR </w:t>
            </w:r>
            <w:r>
              <w:rPr>
                <w:rFonts w:ascii="Arial" w:hAnsi="Arial" w:cs="Arial"/>
              </w:rPr>
              <w:t>10</w:t>
            </w:r>
          </w:p>
        </w:tc>
        <w:tc>
          <w:tcPr>
            <w:tcW w:w="905" w:type="dxa"/>
          </w:tcPr>
          <w:p w:rsidR="00323A34" w:rsidRPr="003C3963" w:rsidRDefault="00323A34" w:rsidP="00C23C3D">
            <w:pPr>
              <w:ind w:firstLine="0"/>
              <w:rPr>
                <w:rFonts w:ascii="Arial" w:hAnsi="Arial" w:cs="Arial"/>
              </w:rPr>
            </w:pPr>
            <w:r w:rsidRPr="003C3963">
              <w:rPr>
                <w:rFonts w:ascii="Arial" w:hAnsi="Arial" w:cs="Arial"/>
              </w:rPr>
              <w:t>1:100</w:t>
            </w:r>
          </w:p>
        </w:tc>
      </w:tr>
      <w:tr w:rsidR="00323A34" w:rsidRPr="003C3963" w:rsidTr="00C23C3D">
        <w:tc>
          <w:tcPr>
            <w:tcW w:w="817" w:type="dxa"/>
          </w:tcPr>
          <w:p w:rsidR="00323A34" w:rsidRPr="003C3963" w:rsidRDefault="00323A34" w:rsidP="005E6769">
            <w:pPr>
              <w:pStyle w:val="Akapitzlist"/>
              <w:numPr>
                <w:ilvl w:val="0"/>
                <w:numId w:val="79"/>
              </w:numPr>
              <w:rPr>
                <w:rFonts w:ascii="Arial" w:hAnsi="Arial" w:cs="Arial"/>
              </w:rPr>
            </w:pPr>
          </w:p>
        </w:tc>
        <w:tc>
          <w:tcPr>
            <w:tcW w:w="4820" w:type="dxa"/>
          </w:tcPr>
          <w:p w:rsidR="00323A34" w:rsidRPr="003C3963" w:rsidRDefault="00323A34" w:rsidP="00C23C3D">
            <w:pPr>
              <w:ind w:firstLine="0"/>
              <w:rPr>
                <w:rFonts w:ascii="Arial" w:hAnsi="Arial" w:cs="Arial"/>
              </w:rPr>
            </w:pPr>
            <w:r w:rsidRPr="003C3963">
              <w:rPr>
                <w:rFonts w:ascii="Arial" w:hAnsi="Arial" w:cs="Arial"/>
              </w:rPr>
              <w:t xml:space="preserve">Koncepcja budynku -elewacja południowa </w:t>
            </w:r>
          </w:p>
        </w:tc>
        <w:tc>
          <w:tcPr>
            <w:tcW w:w="2126" w:type="dxa"/>
          </w:tcPr>
          <w:p w:rsidR="00323A34" w:rsidRPr="003C3963" w:rsidRDefault="00323A34" w:rsidP="00C23C3D">
            <w:pPr>
              <w:ind w:firstLine="0"/>
              <w:rPr>
                <w:rFonts w:ascii="Arial" w:hAnsi="Arial" w:cs="Arial"/>
              </w:rPr>
            </w:pPr>
            <w:r w:rsidRPr="003C3963">
              <w:rPr>
                <w:rFonts w:ascii="Arial" w:hAnsi="Arial" w:cs="Arial"/>
              </w:rPr>
              <w:t xml:space="preserve">K.NR </w:t>
            </w:r>
            <w:r>
              <w:rPr>
                <w:rFonts w:ascii="Arial" w:hAnsi="Arial" w:cs="Arial"/>
              </w:rPr>
              <w:t>11</w:t>
            </w:r>
          </w:p>
        </w:tc>
        <w:tc>
          <w:tcPr>
            <w:tcW w:w="905" w:type="dxa"/>
          </w:tcPr>
          <w:p w:rsidR="00323A34" w:rsidRPr="003C3963" w:rsidRDefault="00323A34" w:rsidP="00C23C3D">
            <w:pPr>
              <w:ind w:firstLine="0"/>
              <w:rPr>
                <w:rFonts w:ascii="Arial" w:hAnsi="Arial" w:cs="Arial"/>
              </w:rPr>
            </w:pPr>
            <w:r w:rsidRPr="003C3963">
              <w:rPr>
                <w:rFonts w:ascii="Arial" w:hAnsi="Arial" w:cs="Arial"/>
              </w:rPr>
              <w:t>1:100</w:t>
            </w:r>
          </w:p>
        </w:tc>
      </w:tr>
    </w:tbl>
    <w:p w:rsidR="00194272" w:rsidRDefault="00194272" w:rsidP="00194272">
      <w:pPr>
        <w:ind w:firstLine="0"/>
        <w:rPr>
          <w:b/>
        </w:rPr>
      </w:pPr>
    </w:p>
    <w:p w:rsidR="0074228A" w:rsidRDefault="0074228A" w:rsidP="00194272">
      <w:pPr>
        <w:ind w:firstLine="0"/>
        <w:rPr>
          <w:b/>
        </w:rPr>
      </w:pPr>
    </w:p>
    <w:p w:rsidR="0074228A" w:rsidRPr="00A71C6B" w:rsidRDefault="0074228A" w:rsidP="00194272">
      <w:pPr>
        <w:ind w:firstLine="0"/>
        <w:rPr>
          <w:b/>
        </w:rPr>
      </w:pPr>
    </w:p>
    <w:p w:rsidR="003E2EF5" w:rsidRPr="00124B53" w:rsidRDefault="00B87003" w:rsidP="005E6769">
      <w:pPr>
        <w:pStyle w:val="Nagwek2"/>
        <w:numPr>
          <w:ilvl w:val="1"/>
          <w:numId w:val="76"/>
        </w:numPr>
        <w:rPr>
          <w:rFonts w:ascii="Arial" w:hAnsi="Arial" w:cs="Arial"/>
          <w:sz w:val="20"/>
          <w:szCs w:val="20"/>
        </w:rPr>
      </w:pPr>
      <w:bookmarkStart w:id="236" w:name="_Toc184034391"/>
      <w:r w:rsidRPr="00124B53">
        <w:rPr>
          <w:rFonts w:ascii="Arial" w:hAnsi="Arial" w:cs="Arial"/>
          <w:sz w:val="20"/>
          <w:szCs w:val="20"/>
        </w:rPr>
        <w:lastRenderedPageBreak/>
        <w:t xml:space="preserve">Podstawowe przepisy </w:t>
      </w:r>
      <w:r w:rsidR="003E2EF5" w:rsidRPr="00124B53">
        <w:rPr>
          <w:rFonts w:ascii="Arial" w:hAnsi="Arial" w:cs="Arial"/>
          <w:sz w:val="20"/>
          <w:szCs w:val="20"/>
        </w:rPr>
        <w:t>prawne związane z projektowaniem i wykonaniem zamierzenia budowlanego</w:t>
      </w:r>
      <w:bookmarkEnd w:id="236"/>
    </w:p>
    <w:p w:rsidR="00767B9D" w:rsidRPr="00124B53" w:rsidRDefault="00767B9D" w:rsidP="009778F3">
      <w:pPr>
        <w:pStyle w:val="Numerowanie"/>
        <w:numPr>
          <w:ilvl w:val="0"/>
          <w:numId w:val="9"/>
        </w:numPr>
        <w:rPr>
          <w:rFonts w:ascii="Arial" w:hAnsi="Arial" w:cs="Arial"/>
          <w:szCs w:val="20"/>
        </w:rPr>
      </w:pPr>
      <w:r w:rsidRPr="00124B53">
        <w:rPr>
          <w:rFonts w:ascii="Arial" w:hAnsi="Arial" w:cs="Arial"/>
          <w:szCs w:val="20"/>
        </w:rPr>
        <w:t>Ustawy</w:t>
      </w:r>
      <w:r w:rsidR="00106B50" w:rsidRPr="00124B53">
        <w:rPr>
          <w:rFonts w:ascii="Arial" w:hAnsi="Arial" w:cs="Arial"/>
          <w:szCs w:val="20"/>
        </w:rPr>
        <w:t>,</w:t>
      </w:r>
      <w:r w:rsidRPr="00124B53">
        <w:rPr>
          <w:rFonts w:ascii="Arial" w:hAnsi="Arial" w:cs="Arial"/>
          <w:szCs w:val="20"/>
        </w:rPr>
        <w:t xml:space="preserve"> w tym przede wszystkim:</w:t>
      </w:r>
    </w:p>
    <w:p w:rsidR="007D4014" w:rsidRPr="00124B53" w:rsidRDefault="007D4014" w:rsidP="009778F3">
      <w:pPr>
        <w:pStyle w:val="Numerowanie"/>
        <w:numPr>
          <w:ilvl w:val="1"/>
          <w:numId w:val="9"/>
        </w:numPr>
        <w:tabs>
          <w:tab w:val="clear" w:pos="340"/>
        </w:tabs>
        <w:ind w:left="709" w:hanging="425"/>
        <w:rPr>
          <w:rFonts w:ascii="Arial" w:hAnsi="Arial" w:cs="Arial"/>
          <w:szCs w:val="20"/>
        </w:rPr>
      </w:pPr>
      <w:r w:rsidRPr="00124B53">
        <w:rPr>
          <w:rFonts w:ascii="Arial" w:hAnsi="Arial" w:cs="Arial"/>
          <w:szCs w:val="20"/>
        </w:rPr>
        <w:t>Ustawa Prawo Budowlane</w:t>
      </w:r>
      <w:r w:rsidR="00106B50" w:rsidRPr="00124B53">
        <w:rPr>
          <w:rFonts w:ascii="Arial" w:hAnsi="Arial" w:cs="Arial"/>
          <w:szCs w:val="20"/>
        </w:rPr>
        <w:t xml:space="preserve"> (</w:t>
      </w:r>
      <w:proofErr w:type="spellStart"/>
      <w:r w:rsidR="00106B50" w:rsidRPr="00124B53">
        <w:rPr>
          <w:rFonts w:ascii="Arial" w:hAnsi="Arial" w:cs="Arial"/>
          <w:szCs w:val="20"/>
        </w:rPr>
        <w:t>Dz.U</w:t>
      </w:r>
      <w:proofErr w:type="spellEnd"/>
      <w:r w:rsidR="00106B50" w:rsidRPr="00124B53">
        <w:rPr>
          <w:rFonts w:ascii="Arial" w:hAnsi="Arial" w:cs="Arial"/>
          <w:szCs w:val="20"/>
        </w:rPr>
        <w:t xml:space="preserve">. 2024 poz. 725 </w:t>
      </w:r>
      <w:proofErr w:type="spellStart"/>
      <w:r w:rsidR="00106B50" w:rsidRPr="00124B53">
        <w:rPr>
          <w:rFonts w:ascii="Arial" w:hAnsi="Arial" w:cs="Arial"/>
          <w:szCs w:val="20"/>
        </w:rPr>
        <w:t>t.j</w:t>
      </w:r>
      <w:proofErr w:type="spellEnd"/>
      <w:r w:rsidR="00106B50" w:rsidRPr="00124B53">
        <w:rPr>
          <w:rFonts w:ascii="Arial" w:hAnsi="Arial" w:cs="Arial"/>
          <w:szCs w:val="20"/>
        </w:rPr>
        <w:t>.)</w:t>
      </w:r>
      <w:r w:rsidRPr="00124B53">
        <w:rPr>
          <w:rFonts w:ascii="Arial" w:hAnsi="Arial" w:cs="Arial"/>
          <w:szCs w:val="20"/>
        </w:rPr>
        <w:t>;</w:t>
      </w:r>
    </w:p>
    <w:p w:rsidR="007D4014" w:rsidRPr="00124B53" w:rsidRDefault="007D4014" w:rsidP="00106B50">
      <w:pPr>
        <w:pStyle w:val="Numerowanie"/>
        <w:tabs>
          <w:tab w:val="clear" w:pos="340"/>
        </w:tabs>
        <w:ind w:left="709" w:hanging="425"/>
        <w:rPr>
          <w:rFonts w:ascii="Arial" w:hAnsi="Arial" w:cs="Arial"/>
          <w:szCs w:val="20"/>
        </w:rPr>
      </w:pPr>
      <w:r w:rsidRPr="00124B53">
        <w:rPr>
          <w:rFonts w:ascii="Arial" w:hAnsi="Arial" w:cs="Arial"/>
          <w:szCs w:val="20"/>
        </w:rPr>
        <w:t>Ustawa Prawo Zamówień Publicznych;</w:t>
      </w:r>
    </w:p>
    <w:p w:rsidR="00B87003" w:rsidRPr="00124B53" w:rsidRDefault="003C5F5D" w:rsidP="00106B50">
      <w:pPr>
        <w:pStyle w:val="Numerowanie"/>
        <w:tabs>
          <w:tab w:val="clear" w:pos="340"/>
        </w:tabs>
        <w:ind w:left="709" w:hanging="425"/>
        <w:rPr>
          <w:rFonts w:ascii="Arial" w:hAnsi="Arial" w:cs="Arial"/>
          <w:szCs w:val="20"/>
        </w:rPr>
      </w:pPr>
      <w:r w:rsidRPr="00124B53">
        <w:rPr>
          <w:rFonts w:ascii="Arial" w:hAnsi="Arial" w:cs="Arial"/>
          <w:szCs w:val="20"/>
        </w:rPr>
        <w:t xml:space="preserve">Ustawa z dnia 24 sierpnia 1991 r. o ochronie przeciwpożarowej </w:t>
      </w:r>
      <w:r w:rsidR="009916EB" w:rsidRPr="00124B53">
        <w:rPr>
          <w:rFonts w:ascii="Arial" w:hAnsi="Arial" w:cs="Arial"/>
          <w:szCs w:val="20"/>
        </w:rPr>
        <w:t xml:space="preserve">(tekst jednolity: </w:t>
      </w:r>
      <w:proofErr w:type="spellStart"/>
      <w:r w:rsidR="00796765" w:rsidRPr="00124B53">
        <w:rPr>
          <w:rFonts w:ascii="Arial" w:hAnsi="Arial" w:cs="Arial"/>
          <w:szCs w:val="20"/>
        </w:rPr>
        <w:t>Dz.U</w:t>
      </w:r>
      <w:proofErr w:type="spellEnd"/>
      <w:r w:rsidR="00796765" w:rsidRPr="00124B53">
        <w:rPr>
          <w:rFonts w:ascii="Arial" w:hAnsi="Arial" w:cs="Arial"/>
          <w:szCs w:val="20"/>
        </w:rPr>
        <w:t>. 2022 poz. 2057</w:t>
      </w:r>
      <w:r w:rsidR="009916EB" w:rsidRPr="00124B53">
        <w:rPr>
          <w:rFonts w:ascii="Arial" w:hAnsi="Arial" w:cs="Arial"/>
          <w:szCs w:val="20"/>
        </w:rPr>
        <w:t>)</w:t>
      </w:r>
      <w:r w:rsidR="00344BDD" w:rsidRPr="00124B53">
        <w:rPr>
          <w:rFonts w:ascii="Arial" w:hAnsi="Arial" w:cs="Arial"/>
          <w:szCs w:val="20"/>
        </w:rPr>
        <w:t>;</w:t>
      </w:r>
    </w:p>
    <w:p w:rsidR="00490B97" w:rsidRPr="00124B53" w:rsidRDefault="00490B97" w:rsidP="00106B50">
      <w:pPr>
        <w:pStyle w:val="Numerowanie"/>
        <w:tabs>
          <w:tab w:val="clear" w:pos="340"/>
        </w:tabs>
        <w:ind w:left="709" w:hanging="425"/>
        <w:rPr>
          <w:rFonts w:ascii="Arial" w:hAnsi="Arial" w:cs="Arial"/>
          <w:szCs w:val="20"/>
        </w:rPr>
      </w:pPr>
      <w:r w:rsidRPr="00124B53">
        <w:rPr>
          <w:rFonts w:ascii="Arial" w:hAnsi="Arial" w:cs="Arial"/>
          <w:szCs w:val="20"/>
        </w:rPr>
        <w:t xml:space="preserve">Ustawa z dnia 12 września 2002 r. o normalizacji (tekst jednolity: </w:t>
      </w:r>
      <w:proofErr w:type="spellStart"/>
      <w:r w:rsidRPr="00124B53">
        <w:rPr>
          <w:rFonts w:ascii="Arial" w:hAnsi="Arial" w:cs="Arial"/>
          <w:szCs w:val="20"/>
        </w:rPr>
        <w:t>Dz.U</w:t>
      </w:r>
      <w:proofErr w:type="spellEnd"/>
      <w:r w:rsidRPr="00124B53">
        <w:rPr>
          <w:rFonts w:ascii="Arial" w:hAnsi="Arial" w:cs="Arial"/>
          <w:szCs w:val="20"/>
        </w:rPr>
        <w:t>. 2015 poz. 1483</w:t>
      </w:r>
      <w:r w:rsidR="00344BDD" w:rsidRPr="00124B53">
        <w:rPr>
          <w:rFonts w:ascii="Arial" w:hAnsi="Arial" w:cs="Arial"/>
          <w:szCs w:val="20"/>
        </w:rPr>
        <w:t>;</w:t>
      </w:r>
    </w:p>
    <w:p w:rsidR="00B87003" w:rsidRPr="00124B53" w:rsidRDefault="00106B50" w:rsidP="009778F3">
      <w:pPr>
        <w:pStyle w:val="Numerowanie"/>
        <w:numPr>
          <w:ilvl w:val="0"/>
          <w:numId w:val="9"/>
        </w:numPr>
        <w:rPr>
          <w:rFonts w:ascii="Arial" w:hAnsi="Arial" w:cs="Arial"/>
          <w:szCs w:val="20"/>
        </w:rPr>
      </w:pPr>
      <w:r w:rsidRPr="00124B53">
        <w:rPr>
          <w:rFonts w:ascii="Arial" w:hAnsi="Arial" w:cs="Arial"/>
          <w:szCs w:val="20"/>
        </w:rPr>
        <w:t>R</w:t>
      </w:r>
      <w:r w:rsidR="00B87003" w:rsidRPr="00124B53">
        <w:rPr>
          <w:rFonts w:ascii="Arial" w:hAnsi="Arial" w:cs="Arial"/>
          <w:szCs w:val="20"/>
        </w:rPr>
        <w:t>ozporządzenia</w:t>
      </w:r>
      <w:r w:rsidRPr="00124B53">
        <w:rPr>
          <w:rFonts w:ascii="Arial" w:hAnsi="Arial" w:cs="Arial"/>
          <w:szCs w:val="20"/>
        </w:rPr>
        <w:t>, w tym przede wszystkim:</w:t>
      </w:r>
    </w:p>
    <w:p w:rsidR="00767B9D" w:rsidRPr="00124B53" w:rsidRDefault="00767B9D" w:rsidP="00106B50">
      <w:pPr>
        <w:pStyle w:val="Numerowanie"/>
        <w:tabs>
          <w:tab w:val="clear" w:pos="340"/>
        </w:tabs>
        <w:ind w:left="709" w:hanging="425"/>
        <w:rPr>
          <w:rFonts w:ascii="Arial" w:hAnsi="Arial" w:cs="Arial"/>
          <w:szCs w:val="20"/>
        </w:rPr>
      </w:pPr>
      <w:r w:rsidRPr="00124B53">
        <w:rPr>
          <w:rFonts w:ascii="Arial" w:hAnsi="Arial" w:cs="Arial"/>
          <w:szCs w:val="20"/>
        </w:rPr>
        <w:t xml:space="preserve">Rozporządzenie Ministra Infrastruktury z dnia 12 kwietnia 2002 r. w sprawie warunków technicznych, jakim powinny odpowiadać budynki i ich usytuowanie (tekst jednolity: </w:t>
      </w:r>
      <w:proofErr w:type="spellStart"/>
      <w:r w:rsidRPr="00124B53">
        <w:rPr>
          <w:rFonts w:ascii="Arial" w:hAnsi="Arial" w:cs="Arial"/>
          <w:szCs w:val="20"/>
        </w:rPr>
        <w:t>Dz.U</w:t>
      </w:r>
      <w:proofErr w:type="spellEnd"/>
      <w:r w:rsidRPr="00124B53">
        <w:rPr>
          <w:rFonts w:ascii="Arial" w:hAnsi="Arial" w:cs="Arial"/>
          <w:szCs w:val="20"/>
        </w:rPr>
        <w:t>. 2022 poz. 1225)</w:t>
      </w:r>
    </w:p>
    <w:p w:rsidR="00767B9D" w:rsidRPr="00124B53" w:rsidRDefault="00767B9D" w:rsidP="00106B50">
      <w:pPr>
        <w:pStyle w:val="Numerowanie"/>
        <w:tabs>
          <w:tab w:val="clear" w:pos="340"/>
        </w:tabs>
        <w:ind w:left="709" w:hanging="425"/>
        <w:rPr>
          <w:rFonts w:ascii="Arial" w:hAnsi="Arial" w:cs="Arial"/>
          <w:szCs w:val="20"/>
        </w:rPr>
      </w:pPr>
      <w:r w:rsidRPr="00124B53">
        <w:rPr>
          <w:rFonts w:ascii="Arial" w:hAnsi="Arial" w:cs="Arial"/>
          <w:szCs w:val="20"/>
        </w:rPr>
        <w:t xml:space="preserve">Rozporządzenie Ministra Rozwoju i Technologii z dnia 20 grudnia 2021 r.  w sprawie szczegółowego zakresu </w:t>
      </w:r>
      <w:r w:rsidRPr="00124B53">
        <w:rPr>
          <w:rFonts w:ascii="Arial" w:hAnsi="Arial" w:cs="Arial"/>
          <w:szCs w:val="20"/>
        </w:rPr>
        <w:br/>
        <w:t>i formy dokumentacji projektowej, specyfikacji technicznych wykonania i odbioru robót budowlanych oraz programu funkcjonalno-użytkowego (Dz. U. z 2021 r. poz. 2454)</w:t>
      </w:r>
    </w:p>
    <w:p w:rsidR="00106B50" w:rsidRPr="00124B53" w:rsidRDefault="00106B50" w:rsidP="00106B50">
      <w:pPr>
        <w:pStyle w:val="Numerowanie"/>
        <w:tabs>
          <w:tab w:val="clear" w:pos="340"/>
        </w:tabs>
        <w:ind w:left="709" w:hanging="425"/>
        <w:rPr>
          <w:rFonts w:ascii="Arial" w:hAnsi="Arial" w:cs="Arial"/>
          <w:szCs w:val="20"/>
        </w:rPr>
      </w:pPr>
      <w:r w:rsidRPr="00124B53">
        <w:rPr>
          <w:rFonts w:ascii="Arial" w:hAnsi="Arial" w:cs="Arial"/>
          <w:szCs w:val="20"/>
        </w:rPr>
        <w:t xml:space="preserve">Ministra Rozwoju z dnia 11 września 2020 r. w sprawie szczegółowego zakresu i formy projektu budowlanego (Dz.U.2022.0.1679 </w:t>
      </w:r>
      <w:proofErr w:type="spellStart"/>
      <w:r w:rsidRPr="00124B53">
        <w:rPr>
          <w:rFonts w:ascii="Arial" w:hAnsi="Arial" w:cs="Arial"/>
          <w:szCs w:val="20"/>
        </w:rPr>
        <w:t>t.j</w:t>
      </w:r>
      <w:proofErr w:type="spellEnd"/>
      <w:r w:rsidRPr="00124B53">
        <w:rPr>
          <w:rFonts w:ascii="Arial" w:hAnsi="Arial" w:cs="Arial"/>
          <w:szCs w:val="20"/>
        </w:rPr>
        <w:t>.)</w:t>
      </w:r>
    </w:p>
    <w:p w:rsidR="00796765" w:rsidRPr="00124B53" w:rsidRDefault="00796765" w:rsidP="00106B50">
      <w:pPr>
        <w:pStyle w:val="Numerowanie"/>
        <w:tabs>
          <w:tab w:val="clear" w:pos="340"/>
        </w:tabs>
        <w:ind w:left="709" w:hanging="425"/>
        <w:rPr>
          <w:rFonts w:ascii="Arial" w:hAnsi="Arial" w:cs="Arial"/>
          <w:szCs w:val="20"/>
        </w:rPr>
      </w:pPr>
      <w:r w:rsidRPr="00124B53">
        <w:rPr>
          <w:rFonts w:ascii="Arial" w:hAnsi="Arial" w:cs="Arial"/>
          <w:szCs w:val="20"/>
        </w:rPr>
        <w:t xml:space="preserve">Rozporządzenie Ministra Rozwoju i Technologii z dnia 20 grudnia 2021 r.  w sprawie szczegółowego zakresu </w:t>
      </w:r>
      <w:r w:rsidRPr="00124B53">
        <w:rPr>
          <w:rFonts w:ascii="Arial" w:hAnsi="Arial" w:cs="Arial"/>
          <w:szCs w:val="20"/>
        </w:rPr>
        <w:br/>
        <w:t>i formy dokumentacji projektowej, specyfikacji technicznych wykonania i odbioru robót budowlanych oraz programu funkcjonalno-użytkowego (Dz. U. z 2021 r. poz. 2454)</w:t>
      </w:r>
    </w:p>
    <w:p w:rsidR="00994445" w:rsidRPr="00124B53" w:rsidRDefault="00994445" w:rsidP="00106B50">
      <w:pPr>
        <w:pStyle w:val="Numerowanie"/>
        <w:tabs>
          <w:tab w:val="clear" w:pos="340"/>
        </w:tabs>
        <w:ind w:left="709" w:hanging="425"/>
        <w:rPr>
          <w:rFonts w:ascii="Arial" w:hAnsi="Arial" w:cs="Arial"/>
          <w:szCs w:val="20"/>
        </w:rPr>
      </w:pPr>
      <w:r w:rsidRPr="00124B53">
        <w:rPr>
          <w:rFonts w:ascii="Arial" w:hAnsi="Arial" w:cs="Arial"/>
          <w:szCs w:val="20"/>
        </w:rPr>
        <w:t>Rozporządzenie Ministra Transportu, Budownictwa i Gospodarki Mo</w:t>
      </w:r>
      <w:r w:rsidR="000D3A96" w:rsidRPr="00124B53">
        <w:rPr>
          <w:rFonts w:ascii="Arial" w:hAnsi="Arial" w:cs="Arial"/>
          <w:szCs w:val="20"/>
        </w:rPr>
        <w:t>rskiej z dnia 25 kwietnia 2012</w:t>
      </w:r>
      <w:r w:rsidRPr="00124B53">
        <w:rPr>
          <w:rFonts w:ascii="Arial" w:hAnsi="Arial" w:cs="Arial"/>
          <w:szCs w:val="20"/>
        </w:rPr>
        <w:t xml:space="preserve">r. </w:t>
      </w:r>
      <w:r w:rsidRPr="00124B53">
        <w:rPr>
          <w:rFonts w:ascii="Arial" w:hAnsi="Arial" w:cs="Arial"/>
          <w:szCs w:val="20"/>
        </w:rPr>
        <w:br/>
        <w:t xml:space="preserve">w sprawie ustalania geotechnicznych warunków </w:t>
      </w:r>
      <w:proofErr w:type="spellStart"/>
      <w:r w:rsidRPr="00124B53">
        <w:rPr>
          <w:rFonts w:ascii="Arial" w:hAnsi="Arial" w:cs="Arial"/>
          <w:szCs w:val="20"/>
        </w:rPr>
        <w:t>posadawiania</w:t>
      </w:r>
      <w:proofErr w:type="spellEnd"/>
      <w:r w:rsidRPr="00124B53">
        <w:rPr>
          <w:rFonts w:ascii="Arial" w:hAnsi="Arial" w:cs="Arial"/>
          <w:szCs w:val="20"/>
        </w:rPr>
        <w:t xml:space="preserve"> obiektów budowlanych (</w:t>
      </w:r>
      <w:proofErr w:type="spellStart"/>
      <w:r w:rsidRPr="00124B53">
        <w:rPr>
          <w:rFonts w:ascii="Arial" w:hAnsi="Arial" w:cs="Arial"/>
          <w:szCs w:val="20"/>
        </w:rPr>
        <w:t>Dz.U</w:t>
      </w:r>
      <w:proofErr w:type="spellEnd"/>
      <w:r w:rsidRPr="00124B53">
        <w:rPr>
          <w:rFonts w:ascii="Arial" w:hAnsi="Arial" w:cs="Arial"/>
          <w:szCs w:val="20"/>
        </w:rPr>
        <w:t>. 2012 poz. 463)</w:t>
      </w:r>
    </w:p>
    <w:p w:rsidR="00994445" w:rsidRPr="00124B53" w:rsidRDefault="00994445" w:rsidP="00106B50">
      <w:pPr>
        <w:pStyle w:val="Numerowanie"/>
        <w:tabs>
          <w:tab w:val="clear" w:pos="340"/>
        </w:tabs>
        <w:ind w:left="709" w:hanging="425"/>
        <w:rPr>
          <w:rFonts w:ascii="Arial" w:hAnsi="Arial" w:cs="Arial"/>
          <w:szCs w:val="20"/>
        </w:rPr>
      </w:pPr>
      <w:r w:rsidRPr="00124B53">
        <w:rPr>
          <w:rFonts w:ascii="Arial" w:hAnsi="Arial" w:cs="Arial"/>
          <w:szCs w:val="20"/>
        </w:rPr>
        <w:t>Rozporządzenie Ministra Spraw Wewnętrznych i Administracji z dnia 24 lipca 2009</w:t>
      </w:r>
      <w:r w:rsidR="000D3A96" w:rsidRPr="00124B53">
        <w:rPr>
          <w:rFonts w:ascii="Arial" w:hAnsi="Arial" w:cs="Arial"/>
          <w:szCs w:val="20"/>
        </w:rPr>
        <w:t>r.</w:t>
      </w:r>
      <w:r w:rsidRPr="00124B53">
        <w:rPr>
          <w:rFonts w:ascii="Arial" w:hAnsi="Arial" w:cs="Arial"/>
          <w:szCs w:val="20"/>
        </w:rPr>
        <w:t xml:space="preserve"> w sprawie przeciwpożarowego zaopatrzenia w wodę oraz dróg pożarowych (</w:t>
      </w:r>
      <w:proofErr w:type="spellStart"/>
      <w:r w:rsidRPr="00124B53">
        <w:rPr>
          <w:rFonts w:ascii="Arial" w:hAnsi="Arial" w:cs="Arial"/>
          <w:szCs w:val="20"/>
        </w:rPr>
        <w:t>Dz.U</w:t>
      </w:r>
      <w:proofErr w:type="spellEnd"/>
      <w:r w:rsidRPr="00124B53">
        <w:rPr>
          <w:rFonts w:ascii="Arial" w:hAnsi="Arial" w:cs="Arial"/>
          <w:szCs w:val="20"/>
        </w:rPr>
        <w:t>. 2009 nr 124 poz. 1030)</w:t>
      </w:r>
    </w:p>
    <w:p w:rsidR="00767B9D" w:rsidRPr="00124B53" w:rsidRDefault="00490B97" w:rsidP="00106B50">
      <w:pPr>
        <w:pStyle w:val="Numerowanie"/>
        <w:tabs>
          <w:tab w:val="clear" w:pos="340"/>
        </w:tabs>
        <w:ind w:left="709" w:hanging="425"/>
        <w:rPr>
          <w:rFonts w:ascii="Arial" w:hAnsi="Arial" w:cs="Arial"/>
          <w:szCs w:val="20"/>
        </w:rPr>
      </w:pPr>
      <w:r w:rsidRPr="00124B53">
        <w:rPr>
          <w:rFonts w:ascii="Arial" w:hAnsi="Arial" w:cs="Arial"/>
          <w:szCs w:val="20"/>
        </w:rPr>
        <w:t>Rozporządzenie Ministra Spraw Wewnętrznych i Administracji z dnia 17 września 2021 r. w sprawie uzgadniania projektu zagospodarowania działki lub terenu, projektu architektoniczno-budowlanego, projektu technicznego oraz projektu urządzenia przeciwpożarowego pod względem zgodności z wymaganiami ochrony przeciwpożarowej (</w:t>
      </w:r>
      <w:proofErr w:type="spellStart"/>
      <w:r w:rsidRPr="00124B53">
        <w:rPr>
          <w:rFonts w:ascii="Arial" w:hAnsi="Arial" w:cs="Arial"/>
          <w:szCs w:val="20"/>
        </w:rPr>
        <w:t>Dz.U</w:t>
      </w:r>
      <w:proofErr w:type="spellEnd"/>
      <w:r w:rsidRPr="00124B53">
        <w:rPr>
          <w:rFonts w:ascii="Arial" w:hAnsi="Arial" w:cs="Arial"/>
          <w:szCs w:val="20"/>
        </w:rPr>
        <w:t>. 2021 poz. 1722)</w:t>
      </w:r>
    </w:p>
    <w:p w:rsidR="00B87003" w:rsidRPr="00124B53" w:rsidRDefault="00767B9D" w:rsidP="00106B50">
      <w:pPr>
        <w:pStyle w:val="Numerowanie"/>
        <w:tabs>
          <w:tab w:val="clear" w:pos="340"/>
        </w:tabs>
        <w:ind w:left="709" w:hanging="425"/>
        <w:rPr>
          <w:rFonts w:ascii="Arial" w:hAnsi="Arial" w:cs="Arial"/>
          <w:szCs w:val="20"/>
        </w:rPr>
      </w:pPr>
      <w:r w:rsidRPr="00124B53">
        <w:rPr>
          <w:rFonts w:ascii="Arial" w:hAnsi="Arial" w:cs="Arial"/>
          <w:szCs w:val="20"/>
        </w:rPr>
        <w:t xml:space="preserve"> </w:t>
      </w:r>
      <w:r w:rsidR="00994445" w:rsidRPr="00124B53">
        <w:rPr>
          <w:rFonts w:ascii="Arial" w:hAnsi="Arial" w:cs="Arial"/>
          <w:szCs w:val="20"/>
        </w:rPr>
        <w:t>Rozporządzenie Ministra Spraw Wewnętrznych i Administracji z dnia 7 czerwca 2010</w:t>
      </w:r>
      <w:r w:rsidR="000D3A96" w:rsidRPr="00124B53">
        <w:rPr>
          <w:rFonts w:ascii="Arial" w:hAnsi="Arial" w:cs="Arial"/>
          <w:szCs w:val="20"/>
        </w:rPr>
        <w:t>r.</w:t>
      </w:r>
      <w:r w:rsidR="00994445" w:rsidRPr="00124B53">
        <w:rPr>
          <w:rFonts w:ascii="Arial" w:hAnsi="Arial" w:cs="Arial"/>
          <w:szCs w:val="20"/>
        </w:rPr>
        <w:t xml:space="preserve"> w sprawie ochrony przeciwpożarowej budynków, innych obiektów budowlanych i terenów (</w:t>
      </w:r>
      <w:proofErr w:type="spellStart"/>
      <w:r w:rsidR="00994445" w:rsidRPr="00124B53">
        <w:rPr>
          <w:rFonts w:ascii="Arial" w:hAnsi="Arial" w:cs="Arial"/>
          <w:szCs w:val="20"/>
        </w:rPr>
        <w:t>Dz.U</w:t>
      </w:r>
      <w:proofErr w:type="spellEnd"/>
      <w:r w:rsidR="00994445" w:rsidRPr="00124B53">
        <w:rPr>
          <w:rFonts w:ascii="Arial" w:hAnsi="Arial" w:cs="Arial"/>
          <w:szCs w:val="20"/>
        </w:rPr>
        <w:t>. 2010 nr 109 poz. 719</w:t>
      </w:r>
      <w:r w:rsidR="00490B97" w:rsidRPr="00124B53">
        <w:rPr>
          <w:rFonts w:ascii="Arial" w:hAnsi="Arial" w:cs="Arial"/>
          <w:szCs w:val="20"/>
        </w:rPr>
        <w:t xml:space="preserve"> z </w:t>
      </w:r>
      <w:proofErr w:type="spellStart"/>
      <w:r w:rsidR="00490B97" w:rsidRPr="00124B53">
        <w:rPr>
          <w:rFonts w:ascii="Arial" w:hAnsi="Arial" w:cs="Arial"/>
          <w:szCs w:val="20"/>
        </w:rPr>
        <w:t>późn</w:t>
      </w:r>
      <w:proofErr w:type="spellEnd"/>
      <w:r w:rsidR="00490B97" w:rsidRPr="00124B53">
        <w:rPr>
          <w:rFonts w:ascii="Arial" w:hAnsi="Arial" w:cs="Arial"/>
          <w:szCs w:val="20"/>
        </w:rPr>
        <w:t>. zmianami</w:t>
      </w:r>
      <w:r w:rsidR="00994445" w:rsidRPr="00124B53">
        <w:rPr>
          <w:rFonts w:ascii="Arial" w:hAnsi="Arial" w:cs="Arial"/>
          <w:szCs w:val="20"/>
        </w:rPr>
        <w:t>)</w:t>
      </w:r>
    </w:p>
    <w:p w:rsidR="00490B97" w:rsidRPr="00124B53" w:rsidRDefault="00490B97" w:rsidP="00106B50">
      <w:pPr>
        <w:pStyle w:val="Numerowanie"/>
        <w:tabs>
          <w:tab w:val="clear" w:pos="340"/>
        </w:tabs>
        <w:ind w:left="709" w:hanging="425"/>
        <w:rPr>
          <w:rFonts w:ascii="Arial" w:hAnsi="Arial" w:cs="Arial"/>
          <w:szCs w:val="20"/>
        </w:rPr>
      </w:pPr>
      <w:r w:rsidRPr="00124B53">
        <w:rPr>
          <w:rFonts w:ascii="Arial" w:hAnsi="Arial" w:cs="Arial"/>
          <w:szCs w:val="20"/>
        </w:rPr>
        <w:t>Rozporządzenie Rady Ministrów z dnia 10 września 2019 r. w sprawie przedsięwzięć mogących znacząco oddziaływać na środowisko (</w:t>
      </w:r>
      <w:proofErr w:type="spellStart"/>
      <w:r w:rsidRPr="00124B53">
        <w:rPr>
          <w:rFonts w:ascii="Arial" w:hAnsi="Arial" w:cs="Arial"/>
          <w:szCs w:val="20"/>
        </w:rPr>
        <w:t>Dz.U</w:t>
      </w:r>
      <w:proofErr w:type="spellEnd"/>
      <w:r w:rsidRPr="00124B53">
        <w:rPr>
          <w:rFonts w:ascii="Arial" w:hAnsi="Arial" w:cs="Arial"/>
          <w:szCs w:val="20"/>
        </w:rPr>
        <w:t>. 2019 poz. 1839</w:t>
      </w:r>
      <w:r w:rsidR="00027FDF" w:rsidRPr="00124B53">
        <w:rPr>
          <w:rFonts w:ascii="Arial" w:hAnsi="Arial" w:cs="Arial"/>
          <w:szCs w:val="20"/>
        </w:rPr>
        <w:t xml:space="preserve"> z </w:t>
      </w:r>
      <w:proofErr w:type="spellStart"/>
      <w:r w:rsidR="00027FDF" w:rsidRPr="00124B53">
        <w:rPr>
          <w:rFonts w:ascii="Arial" w:hAnsi="Arial" w:cs="Arial"/>
          <w:szCs w:val="20"/>
        </w:rPr>
        <w:t>późn</w:t>
      </w:r>
      <w:proofErr w:type="spellEnd"/>
      <w:r w:rsidR="00027FDF" w:rsidRPr="00124B53">
        <w:rPr>
          <w:rFonts w:ascii="Arial" w:hAnsi="Arial" w:cs="Arial"/>
          <w:szCs w:val="20"/>
        </w:rPr>
        <w:t>. zmianami</w:t>
      </w:r>
      <w:r w:rsidRPr="00124B53">
        <w:rPr>
          <w:rFonts w:ascii="Arial" w:hAnsi="Arial" w:cs="Arial"/>
          <w:szCs w:val="20"/>
        </w:rPr>
        <w:t>)</w:t>
      </w:r>
    </w:p>
    <w:p w:rsidR="00490B97" w:rsidRPr="00124B53" w:rsidRDefault="00490B97" w:rsidP="00106B50">
      <w:pPr>
        <w:pStyle w:val="Numerowanie"/>
        <w:tabs>
          <w:tab w:val="clear" w:pos="340"/>
        </w:tabs>
        <w:ind w:left="709" w:hanging="425"/>
        <w:rPr>
          <w:rFonts w:ascii="Arial" w:hAnsi="Arial" w:cs="Arial"/>
          <w:szCs w:val="20"/>
        </w:rPr>
      </w:pPr>
      <w:r w:rsidRPr="00124B53">
        <w:rPr>
          <w:rFonts w:ascii="Arial" w:hAnsi="Arial" w:cs="Arial"/>
          <w:szCs w:val="20"/>
        </w:rPr>
        <w:t>Rozporządzenie Ministra Pracy i Polityki Socjalnej z dnia 26 września 1997 r. w sprawie ogólnych przepisów bezpieczeństwa i higieny pracy (tekst jednolity</w:t>
      </w:r>
      <w:r w:rsidR="0098519E" w:rsidRPr="00124B53">
        <w:rPr>
          <w:rFonts w:ascii="Arial" w:hAnsi="Arial" w:cs="Arial"/>
          <w:szCs w:val="20"/>
        </w:rPr>
        <w:t xml:space="preserve">: </w:t>
      </w:r>
      <w:proofErr w:type="spellStart"/>
      <w:r w:rsidR="0098519E" w:rsidRPr="00124B53">
        <w:rPr>
          <w:rFonts w:ascii="Arial" w:hAnsi="Arial" w:cs="Arial"/>
          <w:szCs w:val="20"/>
        </w:rPr>
        <w:t>Dz.U</w:t>
      </w:r>
      <w:proofErr w:type="spellEnd"/>
      <w:r w:rsidR="0098519E" w:rsidRPr="00124B53">
        <w:rPr>
          <w:rFonts w:ascii="Arial" w:hAnsi="Arial" w:cs="Arial"/>
          <w:szCs w:val="20"/>
        </w:rPr>
        <w:t xml:space="preserve">. 2003 nr 169 poz. 1650 z </w:t>
      </w:r>
      <w:proofErr w:type="spellStart"/>
      <w:r w:rsidR="0098519E" w:rsidRPr="00124B53">
        <w:rPr>
          <w:rFonts w:ascii="Arial" w:hAnsi="Arial" w:cs="Arial"/>
          <w:szCs w:val="20"/>
        </w:rPr>
        <w:t>późn</w:t>
      </w:r>
      <w:proofErr w:type="spellEnd"/>
      <w:r w:rsidR="0098519E" w:rsidRPr="00124B53">
        <w:rPr>
          <w:rFonts w:ascii="Arial" w:hAnsi="Arial" w:cs="Arial"/>
          <w:szCs w:val="20"/>
        </w:rPr>
        <w:t>. zmianami)</w:t>
      </w:r>
    </w:p>
    <w:p w:rsidR="00D37F65" w:rsidRPr="00124B53" w:rsidRDefault="00B87003" w:rsidP="00106B50">
      <w:pPr>
        <w:pStyle w:val="Numerowanie"/>
        <w:tabs>
          <w:tab w:val="clear" w:pos="340"/>
        </w:tabs>
        <w:ind w:left="709" w:hanging="425"/>
        <w:rPr>
          <w:rFonts w:ascii="Arial" w:hAnsi="Arial" w:cs="Arial"/>
          <w:szCs w:val="20"/>
        </w:rPr>
      </w:pPr>
      <w:r w:rsidRPr="00124B53">
        <w:rPr>
          <w:rFonts w:ascii="Arial" w:hAnsi="Arial" w:cs="Arial"/>
          <w:szCs w:val="20"/>
        </w:rPr>
        <w:t>Rozporządzenie Ministra Infrastruktury z dnia 6 lutego 2003</w:t>
      </w:r>
      <w:r w:rsidR="000D3A96" w:rsidRPr="00124B53">
        <w:rPr>
          <w:rFonts w:ascii="Arial" w:hAnsi="Arial" w:cs="Arial"/>
          <w:szCs w:val="20"/>
        </w:rPr>
        <w:t>r.</w:t>
      </w:r>
      <w:r w:rsidRPr="00124B53">
        <w:rPr>
          <w:rFonts w:ascii="Arial" w:hAnsi="Arial" w:cs="Arial"/>
          <w:szCs w:val="20"/>
        </w:rPr>
        <w:t>, w sprawie</w:t>
      </w:r>
      <w:r w:rsidR="003809E4" w:rsidRPr="00124B53">
        <w:rPr>
          <w:rFonts w:ascii="Arial" w:hAnsi="Arial" w:cs="Arial"/>
          <w:szCs w:val="20"/>
        </w:rPr>
        <w:t xml:space="preserve"> </w:t>
      </w:r>
      <w:r w:rsidRPr="00124B53">
        <w:rPr>
          <w:rFonts w:ascii="Arial" w:hAnsi="Arial" w:cs="Arial"/>
          <w:szCs w:val="20"/>
        </w:rPr>
        <w:t>bezpieczeństwa i higieny pracy podczas wykonywania robót budowlanych (</w:t>
      </w:r>
      <w:proofErr w:type="spellStart"/>
      <w:r w:rsidR="00994445" w:rsidRPr="00124B53">
        <w:rPr>
          <w:rFonts w:ascii="Arial" w:hAnsi="Arial" w:cs="Arial"/>
          <w:szCs w:val="20"/>
        </w:rPr>
        <w:t>Dz.U</w:t>
      </w:r>
      <w:proofErr w:type="spellEnd"/>
      <w:r w:rsidR="00994445" w:rsidRPr="00124B53">
        <w:rPr>
          <w:rFonts w:ascii="Arial" w:hAnsi="Arial" w:cs="Arial"/>
          <w:szCs w:val="20"/>
        </w:rPr>
        <w:t>. 2003 nr 47 poz. 401)</w:t>
      </w:r>
      <w:r w:rsidR="00D37F65" w:rsidRPr="00124B53">
        <w:rPr>
          <w:rFonts w:ascii="Arial" w:hAnsi="Arial" w:cs="Arial"/>
          <w:szCs w:val="20"/>
        </w:rPr>
        <w:t xml:space="preserve"> </w:t>
      </w:r>
    </w:p>
    <w:p w:rsidR="00C04BCF" w:rsidRPr="00887DB9" w:rsidRDefault="00D37F65" w:rsidP="00887DB9">
      <w:pPr>
        <w:pStyle w:val="Numerowanie"/>
        <w:tabs>
          <w:tab w:val="clear" w:pos="340"/>
        </w:tabs>
        <w:ind w:left="709" w:hanging="425"/>
        <w:rPr>
          <w:rFonts w:ascii="Arial" w:hAnsi="Arial" w:cs="Arial"/>
          <w:szCs w:val="20"/>
        </w:rPr>
      </w:pPr>
      <w:r w:rsidRPr="00124B53">
        <w:rPr>
          <w:rFonts w:ascii="Arial" w:hAnsi="Arial" w:cs="Arial"/>
          <w:szCs w:val="20"/>
        </w:rPr>
        <w:t xml:space="preserve">Rozporządzenie Ministra Transportu i Gospodarki Morskiej z dnia 2 marca 1999 r. w sprawie warunków technicznych, jakim powinny odpowiadać drogi publiczne i ich usytuowanie. </w:t>
      </w:r>
    </w:p>
    <w:p w:rsidR="00D37F65" w:rsidRPr="00124B53" w:rsidRDefault="00D37F65" w:rsidP="00106B50">
      <w:pPr>
        <w:pStyle w:val="Numerowanie"/>
        <w:tabs>
          <w:tab w:val="clear" w:pos="340"/>
        </w:tabs>
        <w:ind w:left="709" w:hanging="425"/>
        <w:rPr>
          <w:rFonts w:ascii="Arial" w:hAnsi="Arial" w:cs="Arial"/>
          <w:szCs w:val="20"/>
        </w:rPr>
      </w:pPr>
      <w:r w:rsidRPr="00124B53">
        <w:rPr>
          <w:rFonts w:ascii="Arial" w:hAnsi="Arial" w:cs="Arial"/>
          <w:szCs w:val="20"/>
        </w:rPr>
        <w:t>Rozporządzenie Ministra Infrastruktury z dnia 3 lipca 2003 r. w sprawie szczegółowych warunków technicznych dla znaków i sygnałów drogowych oraz urządzeń bezpieczeństwa ruchu drogowego i warunków ich umieszczania na drogach.</w:t>
      </w:r>
    </w:p>
    <w:p w:rsidR="00D37F65" w:rsidRPr="00124B53" w:rsidRDefault="00D37F65" w:rsidP="006C09DD">
      <w:pPr>
        <w:pStyle w:val="Numerowanie"/>
        <w:tabs>
          <w:tab w:val="clear" w:pos="340"/>
        </w:tabs>
        <w:ind w:left="709" w:hanging="425"/>
        <w:rPr>
          <w:rFonts w:ascii="Arial" w:hAnsi="Arial" w:cs="Arial"/>
          <w:szCs w:val="20"/>
        </w:rPr>
      </w:pPr>
      <w:r w:rsidRPr="00124B53">
        <w:rPr>
          <w:rFonts w:ascii="Arial" w:hAnsi="Arial" w:cs="Arial"/>
          <w:szCs w:val="20"/>
        </w:rPr>
        <w:t>Rozporządzenie Ministra Infrastruktury z dnia 23 września 2003 r. w sprawie szczegółowych warunków zarządzania ruchem na drogach oraz wykonywania nadzoru nad tym zarządzaniem</w:t>
      </w:r>
      <w:r w:rsidR="00C04BCF" w:rsidRPr="00124B53">
        <w:rPr>
          <w:rFonts w:ascii="Arial" w:hAnsi="Arial" w:cs="Arial"/>
          <w:szCs w:val="20"/>
        </w:rPr>
        <w:t xml:space="preserve"> (</w:t>
      </w:r>
      <w:proofErr w:type="spellStart"/>
      <w:r w:rsidR="00C04BCF" w:rsidRPr="00124B53">
        <w:rPr>
          <w:rFonts w:ascii="Arial" w:hAnsi="Arial" w:cs="Arial"/>
          <w:szCs w:val="20"/>
        </w:rPr>
        <w:t>Dz.U</w:t>
      </w:r>
      <w:proofErr w:type="spellEnd"/>
      <w:r w:rsidR="00C04BCF" w:rsidRPr="00124B53">
        <w:rPr>
          <w:rFonts w:ascii="Arial" w:hAnsi="Arial" w:cs="Arial"/>
          <w:szCs w:val="20"/>
        </w:rPr>
        <w:t>. 2003 nr 177 poz. 1729)</w:t>
      </w:r>
      <w:r w:rsidRPr="00124B53">
        <w:rPr>
          <w:rFonts w:ascii="Arial" w:hAnsi="Arial" w:cs="Arial"/>
          <w:szCs w:val="20"/>
        </w:rPr>
        <w:t>.</w:t>
      </w:r>
    </w:p>
    <w:p w:rsidR="00C04BCF" w:rsidRPr="00124B53" w:rsidRDefault="00C04BCF" w:rsidP="00C04BCF">
      <w:pPr>
        <w:pStyle w:val="Numerowanie"/>
        <w:tabs>
          <w:tab w:val="clear" w:pos="340"/>
        </w:tabs>
        <w:ind w:left="709" w:hanging="425"/>
        <w:rPr>
          <w:rFonts w:ascii="Arial" w:hAnsi="Arial" w:cs="Arial"/>
          <w:szCs w:val="20"/>
        </w:rPr>
      </w:pPr>
      <w:r w:rsidRPr="00124B53">
        <w:rPr>
          <w:rFonts w:ascii="Arial" w:hAnsi="Arial" w:cs="Arial"/>
          <w:szCs w:val="20"/>
        </w:rPr>
        <w:t>Rozporządzenie Ministra Gospodarki Morskiej i Żeglugi Śródlądowej z dnia 12 lipca 2019 r. w sprawie substancji szczególnie szkodliwych dla środowiska wodnego oraz warunków, jakie należy spełnić przy wprowadzaniu do wód lub do ziemi ścieków, a także przy odprowadzaniu wód opadowych lub roztopowych do wód lub do urządzeń wodnych (</w:t>
      </w:r>
      <w:proofErr w:type="spellStart"/>
      <w:r w:rsidRPr="00124B53">
        <w:rPr>
          <w:rFonts w:ascii="Arial" w:hAnsi="Arial" w:cs="Arial"/>
          <w:szCs w:val="20"/>
        </w:rPr>
        <w:t>Dz.U</w:t>
      </w:r>
      <w:proofErr w:type="spellEnd"/>
      <w:r w:rsidRPr="00124B53">
        <w:rPr>
          <w:rFonts w:ascii="Arial" w:hAnsi="Arial" w:cs="Arial"/>
          <w:szCs w:val="20"/>
        </w:rPr>
        <w:t>. 2019 poz. 1311)</w:t>
      </w:r>
    </w:p>
    <w:p w:rsidR="00D37F65" w:rsidRPr="00124B53" w:rsidRDefault="00D37F65" w:rsidP="00EB2887">
      <w:pPr>
        <w:pStyle w:val="Numerowanie"/>
        <w:numPr>
          <w:ilvl w:val="0"/>
          <w:numId w:val="0"/>
        </w:numPr>
        <w:ind w:left="709"/>
        <w:rPr>
          <w:rFonts w:ascii="Arial" w:hAnsi="Arial" w:cs="Arial"/>
          <w:szCs w:val="20"/>
        </w:rPr>
      </w:pPr>
    </w:p>
    <w:p w:rsidR="00B87003" w:rsidRPr="00124B53" w:rsidRDefault="003809E4" w:rsidP="009778F3">
      <w:pPr>
        <w:pStyle w:val="Numerowanie"/>
        <w:numPr>
          <w:ilvl w:val="0"/>
          <w:numId w:val="9"/>
        </w:numPr>
        <w:rPr>
          <w:rFonts w:ascii="Arial" w:hAnsi="Arial" w:cs="Arial"/>
          <w:szCs w:val="20"/>
        </w:rPr>
      </w:pPr>
      <w:r w:rsidRPr="00124B53">
        <w:rPr>
          <w:rFonts w:ascii="Arial" w:hAnsi="Arial" w:cs="Arial"/>
          <w:szCs w:val="20"/>
        </w:rPr>
        <w:t xml:space="preserve">polskie normy </w:t>
      </w:r>
      <w:r w:rsidR="00BD23E7" w:rsidRPr="00124B53">
        <w:rPr>
          <w:rFonts w:ascii="Arial" w:hAnsi="Arial" w:cs="Arial"/>
          <w:szCs w:val="20"/>
        </w:rPr>
        <w:t>obowiązujące w budownictwie</w:t>
      </w:r>
      <w:r w:rsidR="00027FDF" w:rsidRPr="00124B53">
        <w:rPr>
          <w:rFonts w:ascii="Arial" w:hAnsi="Arial" w:cs="Arial"/>
          <w:szCs w:val="20"/>
        </w:rPr>
        <w:t>.</w:t>
      </w:r>
    </w:p>
    <w:p w:rsidR="00156AD5" w:rsidRPr="00124B53" w:rsidRDefault="00156AD5" w:rsidP="00156AD5">
      <w:pPr>
        <w:rPr>
          <w:rFonts w:ascii="Arial" w:hAnsi="Arial" w:cs="Arial"/>
          <w:szCs w:val="20"/>
        </w:rPr>
      </w:pPr>
    </w:p>
    <w:p w:rsidR="00C94978" w:rsidRDefault="00C94978" w:rsidP="00C94978">
      <w:pPr>
        <w:rPr>
          <w:rFonts w:ascii="Arial" w:hAnsi="Arial" w:cs="Arial"/>
          <w:szCs w:val="20"/>
        </w:rPr>
      </w:pPr>
    </w:p>
    <w:p w:rsidR="0074228A" w:rsidRPr="00C94978" w:rsidRDefault="0074228A" w:rsidP="00C94978"/>
    <w:p w:rsidR="000D74DC" w:rsidRPr="0074228A" w:rsidRDefault="0006469D" w:rsidP="003D49BE">
      <w:pPr>
        <w:pStyle w:val="Nagwek1"/>
        <w:numPr>
          <w:ilvl w:val="0"/>
          <w:numId w:val="0"/>
        </w:numPr>
        <w:jc w:val="center"/>
        <w:rPr>
          <w:rFonts w:ascii="Arial" w:hAnsi="Arial"/>
          <w:sz w:val="40"/>
          <w:szCs w:val="40"/>
        </w:rPr>
      </w:pPr>
      <w:bookmarkStart w:id="237" w:name="_Toc184034392"/>
      <w:r w:rsidRPr="0074228A">
        <w:rPr>
          <w:rFonts w:ascii="Arial" w:hAnsi="Arial"/>
          <w:sz w:val="40"/>
          <w:szCs w:val="40"/>
        </w:rPr>
        <w:lastRenderedPageBreak/>
        <w:t>ZAŁĄCZNIKI</w:t>
      </w:r>
      <w:bookmarkEnd w:id="237"/>
    </w:p>
    <w:p w:rsidR="00323A34" w:rsidRDefault="00323A34" w:rsidP="00323A34">
      <w:pPr>
        <w:rPr>
          <w:rFonts w:ascii="Arial" w:hAnsi="Arial" w:cs="Arial"/>
          <w:b/>
        </w:rPr>
      </w:pPr>
      <w:r>
        <w:rPr>
          <w:rFonts w:ascii="Arial" w:hAnsi="Arial" w:cs="Arial"/>
          <w:b/>
          <w:sz w:val="22"/>
        </w:rPr>
        <w:t>Inwentaryzacja</w:t>
      </w:r>
      <w:r w:rsidRPr="00323A34">
        <w:rPr>
          <w:rFonts w:ascii="Arial" w:hAnsi="Arial" w:cs="Arial"/>
          <w:b/>
        </w:rPr>
        <w:t xml:space="preserve"> </w:t>
      </w:r>
    </w:p>
    <w:p w:rsidR="00323A34" w:rsidRPr="00323A34" w:rsidRDefault="00323A34" w:rsidP="00323A34">
      <w:pPr>
        <w:rPr>
          <w:rFonts w:ascii="Arial" w:hAnsi="Arial" w:cs="Arial"/>
          <w:b/>
        </w:rPr>
      </w:pPr>
    </w:p>
    <w:tbl>
      <w:tblPr>
        <w:tblStyle w:val="Tabela-Siatka"/>
        <w:tblW w:w="8668" w:type="dxa"/>
        <w:tblInd w:w="817" w:type="dxa"/>
        <w:tblLook w:val="04A0"/>
      </w:tblPr>
      <w:tblGrid>
        <w:gridCol w:w="817"/>
        <w:gridCol w:w="4820"/>
        <w:gridCol w:w="2126"/>
        <w:gridCol w:w="905"/>
      </w:tblGrid>
      <w:tr w:rsidR="00323A34" w:rsidRPr="003C3963" w:rsidTr="00C23C3D">
        <w:tc>
          <w:tcPr>
            <w:tcW w:w="817" w:type="dxa"/>
          </w:tcPr>
          <w:p w:rsidR="00323A34" w:rsidRPr="003C3963" w:rsidRDefault="00323A34" w:rsidP="00C23C3D">
            <w:pPr>
              <w:ind w:firstLine="0"/>
              <w:jc w:val="center"/>
              <w:rPr>
                <w:rFonts w:ascii="Arial" w:hAnsi="Arial" w:cs="Arial"/>
                <w:b/>
              </w:rPr>
            </w:pPr>
            <w:r w:rsidRPr="003C3963">
              <w:rPr>
                <w:rFonts w:ascii="Arial" w:hAnsi="Arial" w:cs="Arial"/>
                <w:b/>
              </w:rPr>
              <w:t>LP</w:t>
            </w:r>
          </w:p>
        </w:tc>
        <w:tc>
          <w:tcPr>
            <w:tcW w:w="4820" w:type="dxa"/>
          </w:tcPr>
          <w:p w:rsidR="00323A34" w:rsidRPr="003C3963" w:rsidRDefault="00323A34" w:rsidP="00C23C3D">
            <w:pPr>
              <w:ind w:firstLine="0"/>
              <w:jc w:val="center"/>
              <w:rPr>
                <w:rFonts w:ascii="Arial" w:hAnsi="Arial" w:cs="Arial"/>
                <w:b/>
              </w:rPr>
            </w:pPr>
            <w:r w:rsidRPr="003C3963">
              <w:rPr>
                <w:rFonts w:ascii="Arial" w:hAnsi="Arial" w:cs="Arial"/>
                <w:b/>
              </w:rPr>
              <w:t>RYSUNEK</w:t>
            </w:r>
          </w:p>
        </w:tc>
        <w:tc>
          <w:tcPr>
            <w:tcW w:w="2126" w:type="dxa"/>
          </w:tcPr>
          <w:p w:rsidR="00323A34" w:rsidRPr="003C3963" w:rsidRDefault="00323A34" w:rsidP="00C23C3D">
            <w:pPr>
              <w:ind w:firstLine="0"/>
              <w:jc w:val="center"/>
              <w:rPr>
                <w:rFonts w:ascii="Arial" w:hAnsi="Arial" w:cs="Arial"/>
                <w:b/>
              </w:rPr>
            </w:pPr>
            <w:r w:rsidRPr="003C3963">
              <w:rPr>
                <w:rFonts w:ascii="Arial" w:hAnsi="Arial" w:cs="Arial"/>
                <w:b/>
              </w:rPr>
              <w:t>NUMERACJA</w:t>
            </w:r>
          </w:p>
        </w:tc>
        <w:tc>
          <w:tcPr>
            <w:tcW w:w="905" w:type="dxa"/>
          </w:tcPr>
          <w:p w:rsidR="00323A34" w:rsidRPr="003C3963" w:rsidRDefault="00323A34" w:rsidP="00C23C3D">
            <w:pPr>
              <w:ind w:firstLine="0"/>
              <w:jc w:val="center"/>
              <w:rPr>
                <w:rFonts w:ascii="Arial" w:hAnsi="Arial" w:cs="Arial"/>
                <w:b/>
              </w:rPr>
            </w:pPr>
            <w:r w:rsidRPr="003C3963">
              <w:rPr>
                <w:rFonts w:ascii="Arial" w:hAnsi="Arial" w:cs="Arial"/>
                <w:b/>
              </w:rPr>
              <w:t>SKALA</w:t>
            </w:r>
          </w:p>
        </w:tc>
      </w:tr>
      <w:tr w:rsidR="00323A34" w:rsidRPr="003C3963" w:rsidTr="00C23C3D">
        <w:tc>
          <w:tcPr>
            <w:tcW w:w="817" w:type="dxa"/>
          </w:tcPr>
          <w:p w:rsidR="00323A34" w:rsidRPr="003C3963" w:rsidRDefault="00323A34" w:rsidP="005E6769">
            <w:pPr>
              <w:pStyle w:val="Akapitzlist"/>
              <w:numPr>
                <w:ilvl w:val="0"/>
                <w:numId w:val="78"/>
              </w:numPr>
              <w:rPr>
                <w:rFonts w:ascii="Arial" w:hAnsi="Arial" w:cs="Arial"/>
              </w:rPr>
            </w:pPr>
          </w:p>
        </w:tc>
        <w:tc>
          <w:tcPr>
            <w:tcW w:w="4820" w:type="dxa"/>
          </w:tcPr>
          <w:p w:rsidR="00323A34" w:rsidRPr="003C3963" w:rsidRDefault="00323A34" w:rsidP="00C23C3D">
            <w:pPr>
              <w:ind w:firstLine="0"/>
              <w:rPr>
                <w:rFonts w:ascii="Arial" w:hAnsi="Arial" w:cs="Arial"/>
              </w:rPr>
            </w:pPr>
            <w:r>
              <w:rPr>
                <w:rFonts w:ascii="Arial" w:hAnsi="Arial" w:cs="Arial"/>
              </w:rPr>
              <w:t xml:space="preserve">Inwentaryzacja </w:t>
            </w:r>
            <w:r w:rsidRPr="003C3963">
              <w:rPr>
                <w:rFonts w:ascii="Arial" w:hAnsi="Arial" w:cs="Arial"/>
              </w:rPr>
              <w:t xml:space="preserve">budynku </w:t>
            </w:r>
            <w:r>
              <w:rPr>
                <w:rFonts w:ascii="Arial" w:hAnsi="Arial" w:cs="Arial"/>
              </w:rPr>
              <w:t xml:space="preserve">– poziom parteru </w:t>
            </w:r>
          </w:p>
        </w:tc>
        <w:tc>
          <w:tcPr>
            <w:tcW w:w="2126" w:type="dxa"/>
          </w:tcPr>
          <w:p w:rsidR="00323A34" w:rsidRPr="003C3963" w:rsidRDefault="00323A34" w:rsidP="00C23C3D">
            <w:pPr>
              <w:ind w:firstLine="0"/>
              <w:rPr>
                <w:rFonts w:ascii="Arial" w:hAnsi="Arial" w:cs="Arial"/>
              </w:rPr>
            </w:pPr>
            <w:r>
              <w:rPr>
                <w:rFonts w:ascii="Arial" w:hAnsi="Arial" w:cs="Arial"/>
              </w:rPr>
              <w:t>IN</w:t>
            </w:r>
            <w:r w:rsidRPr="003C3963">
              <w:rPr>
                <w:rFonts w:ascii="Arial" w:hAnsi="Arial" w:cs="Arial"/>
              </w:rPr>
              <w:t>.NR 1</w:t>
            </w:r>
          </w:p>
        </w:tc>
        <w:tc>
          <w:tcPr>
            <w:tcW w:w="905" w:type="dxa"/>
          </w:tcPr>
          <w:p w:rsidR="00323A34" w:rsidRPr="003C3963" w:rsidRDefault="00323A34" w:rsidP="00C23C3D">
            <w:pPr>
              <w:ind w:firstLine="0"/>
              <w:rPr>
                <w:rFonts w:ascii="Arial" w:hAnsi="Arial" w:cs="Arial"/>
              </w:rPr>
            </w:pPr>
            <w:r w:rsidRPr="003C3963">
              <w:rPr>
                <w:rFonts w:ascii="Arial" w:hAnsi="Arial" w:cs="Arial"/>
              </w:rPr>
              <w:t>1:100</w:t>
            </w:r>
          </w:p>
        </w:tc>
      </w:tr>
      <w:tr w:rsidR="00323A34" w:rsidRPr="003C3963" w:rsidTr="00C23C3D">
        <w:tc>
          <w:tcPr>
            <w:tcW w:w="817" w:type="dxa"/>
          </w:tcPr>
          <w:p w:rsidR="00323A34" w:rsidRPr="003C3963" w:rsidRDefault="00323A34" w:rsidP="005E6769">
            <w:pPr>
              <w:pStyle w:val="Akapitzlist"/>
              <w:numPr>
                <w:ilvl w:val="0"/>
                <w:numId w:val="78"/>
              </w:numPr>
              <w:rPr>
                <w:rFonts w:ascii="Arial" w:hAnsi="Arial" w:cs="Arial"/>
              </w:rPr>
            </w:pPr>
          </w:p>
        </w:tc>
        <w:tc>
          <w:tcPr>
            <w:tcW w:w="4820" w:type="dxa"/>
          </w:tcPr>
          <w:p w:rsidR="00323A34" w:rsidRPr="003C3963" w:rsidRDefault="00323A34" w:rsidP="00C23C3D">
            <w:pPr>
              <w:ind w:firstLine="0"/>
              <w:rPr>
                <w:rFonts w:ascii="Arial" w:hAnsi="Arial" w:cs="Arial"/>
              </w:rPr>
            </w:pPr>
            <w:r>
              <w:rPr>
                <w:rFonts w:ascii="Arial" w:hAnsi="Arial" w:cs="Arial"/>
              </w:rPr>
              <w:t>Inwentaryzacja</w:t>
            </w:r>
            <w:r w:rsidRPr="003C3963">
              <w:rPr>
                <w:rFonts w:ascii="Arial" w:hAnsi="Arial" w:cs="Arial"/>
              </w:rPr>
              <w:t xml:space="preserve"> budynku </w:t>
            </w:r>
            <w:r>
              <w:rPr>
                <w:rFonts w:ascii="Arial" w:hAnsi="Arial" w:cs="Arial"/>
              </w:rPr>
              <w:t>– poziom I piętra</w:t>
            </w:r>
          </w:p>
        </w:tc>
        <w:tc>
          <w:tcPr>
            <w:tcW w:w="2126" w:type="dxa"/>
          </w:tcPr>
          <w:p w:rsidR="00323A34" w:rsidRPr="003C3963" w:rsidRDefault="00323A34" w:rsidP="00C23C3D">
            <w:pPr>
              <w:ind w:firstLine="0"/>
              <w:rPr>
                <w:rFonts w:ascii="Arial" w:hAnsi="Arial" w:cs="Arial"/>
              </w:rPr>
            </w:pPr>
            <w:r>
              <w:rPr>
                <w:rFonts w:ascii="Arial" w:hAnsi="Arial" w:cs="Arial"/>
              </w:rPr>
              <w:t>IN</w:t>
            </w:r>
            <w:r w:rsidRPr="003C3963">
              <w:rPr>
                <w:rFonts w:ascii="Arial" w:hAnsi="Arial" w:cs="Arial"/>
              </w:rPr>
              <w:t xml:space="preserve">.NR </w:t>
            </w:r>
            <w:r>
              <w:rPr>
                <w:rFonts w:ascii="Arial" w:hAnsi="Arial" w:cs="Arial"/>
              </w:rPr>
              <w:t>2</w:t>
            </w:r>
          </w:p>
        </w:tc>
        <w:tc>
          <w:tcPr>
            <w:tcW w:w="905" w:type="dxa"/>
          </w:tcPr>
          <w:p w:rsidR="00323A34" w:rsidRPr="003C3963" w:rsidRDefault="00323A34" w:rsidP="00C23C3D">
            <w:pPr>
              <w:ind w:firstLine="0"/>
              <w:rPr>
                <w:rFonts w:ascii="Arial" w:hAnsi="Arial" w:cs="Arial"/>
              </w:rPr>
            </w:pPr>
            <w:r w:rsidRPr="003C3963">
              <w:rPr>
                <w:rFonts w:ascii="Arial" w:hAnsi="Arial" w:cs="Arial"/>
              </w:rPr>
              <w:t>1:100</w:t>
            </w:r>
          </w:p>
        </w:tc>
      </w:tr>
      <w:tr w:rsidR="00323A34" w:rsidRPr="003C3963" w:rsidTr="00C23C3D">
        <w:tc>
          <w:tcPr>
            <w:tcW w:w="817" w:type="dxa"/>
          </w:tcPr>
          <w:p w:rsidR="00323A34" w:rsidRPr="003C3963" w:rsidRDefault="00323A34" w:rsidP="005E6769">
            <w:pPr>
              <w:pStyle w:val="Akapitzlist"/>
              <w:numPr>
                <w:ilvl w:val="0"/>
                <w:numId w:val="78"/>
              </w:numPr>
              <w:rPr>
                <w:rFonts w:ascii="Arial" w:hAnsi="Arial" w:cs="Arial"/>
              </w:rPr>
            </w:pPr>
          </w:p>
        </w:tc>
        <w:tc>
          <w:tcPr>
            <w:tcW w:w="4820" w:type="dxa"/>
          </w:tcPr>
          <w:p w:rsidR="00323A34" w:rsidRPr="003C3963" w:rsidRDefault="00323A34" w:rsidP="00C23C3D">
            <w:pPr>
              <w:ind w:firstLine="0"/>
              <w:rPr>
                <w:rFonts w:ascii="Arial" w:hAnsi="Arial" w:cs="Arial"/>
              </w:rPr>
            </w:pPr>
            <w:r>
              <w:rPr>
                <w:rFonts w:ascii="Arial" w:hAnsi="Arial" w:cs="Arial"/>
              </w:rPr>
              <w:t>Inwentaryzacja</w:t>
            </w:r>
            <w:r w:rsidRPr="003C3963">
              <w:rPr>
                <w:rFonts w:ascii="Arial" w:hAnsi="Arial" w:cs="Arial"/>
              </w:rPr>
              <w:t xml:space="preserve"> budynku </w:t>
            </w:r>
            <w:r>
              <w:rPr>
                <w:rFonts w:ascii="Arial" w:hAnsi="Arial" w:cs="Arial"/>
              </w:rPr>
              <w:t>– poziom II piętra</w:t>
            </w:r>
          </w:p>
        </w:tc>
        <w:tc>
          <w:tcPr>
            <w:tcW w:w="2126" w:type="dxa"/>
          </w:tcPr>
          <w:p w:rsidR="00323A34" w:rsidRPr="003C3963" w:rsidRDefault="00323A34" w:rsidP="00C23C3D">
            <w:pPr>
              <w:ind w:firstLine="0"/>
              <w:rPr>
                <w:rFonts w:ascii="Arial" w:hAnsi="Arial" w:cs="Arial"/>
              </w:rPr>
            </w:pPr>
            <w:r>
              <w:rPr>
                <w:rFonts w:ascii="Arial" w:hAnsi="Arial" w:cs="Arial"/>
              </w:rPr>
              <w:t>IN</w:t>
            </w:r>
            <w:r w:rsidRPr="003C3963">
              <w:rPr>
                <w:rFonts w:ascii="Arial" w:hAnsi="Arial" w:cs="Arial"/>
              </w:rPr>
              <w:t xml:space="preserve">.NR </w:t>
            </w:r>
            <w:r>
              <w:rPr>
                <w:rFonts w:ascii="Arial" w:hAnsi="Arial" w:cs="Arial"/>
              </w:rPr>
              <w:t>3</w:t>
            </w:r>
          </w:p>
        </w:tc>
        <w:tc>
          <w:tcPr>
            <w:tcW w:w="905" w:type="dxa"/>
          </w:tcPr>
          <w:p w:rsidR="00323A34" w:rsidRPr="003C3963" w:rsidRDefault="00323A34" w:rsidP="00C23C3D">
            <w:pPr>
              <w:ind w:firstLine="0"/>
              <w:rPr>
                <w:rFonts w:ascii="Arial" w:hAnsi="Arial" w:cs="Arial"/>
              </w:rPr>
            </w:pPr>
            <w:r w:rsidRPr="003C3963">
              <w:rPr>
                <w:rFonts w:ascii="Arial" w:hAnsi="Arial" w:cs="Arial"/>
              </w:rPr>
              <w:t>1:100</w:t>
            </w:r>
          </w:p>
        </w:tc>
      </w:tr>
      <w:tr w:rsidR="00323A34" w:rsidRPr="003C3963" w:rsidTr="00C23C3D">
        <w:tc>
          <w:tcPr>
            <w:tcW w:w="817" w:type="dxa"/>
          </w:tcPr>
          <w:p w:rsidR="00323A34" w:rsidRPr="003C3963" w:rsidRDefault="00323A34" w:rsidP="005E6769">
            <w:pPr>
              <w:pStyle w:val="Akapitzlist"/>
              <w:numPr>
                <w:ilvl w:val="0"/>
                <w:numId w:val="78"/>
              </w:numPr>
              <w:rPr>
                <w:rFonts w:ascii="Arial" w:hAnsi="Arial" w:cs="Arial"/>
              </w:rPr>
            </w:pPr>
          </w:p>
        </w:tc>
        <w:tc>
          <w:tcPr>
            <w:tcW w:w="4820" w:type="dxa"/>
          </w:tcPr>
          <w:p w:rsidR="00323A34" w:rsidRPr="003C3963" w:rsidRDefault="00323A34" w:rsidP="00C23C3D">
            <w:pPr>
              <w:ind w:firstLine="0"/>
              <w:rPr>
                <w:rFonts w:ascii="Arial" w:hAnsi="Arial" w:cs="Arial"/>
              </w:rPr>
            </w:pPr>
            <w:r>
              <w:rPr>
                <w:rFonts w:ascii="Arial" w:hAnsi="Arial" w:cs="Arial"/>
              </w:rPr>
              <w:t>Inwentaryzacja</w:t>
            </w:r>
            <w:r w:rsidRPr="003C3963">
              <w:rPr>
                <w:rFonts w:ascii="Arial" w:hAnsi="Arial" w:cs="Arial"/>
              </w:rPr>
              <w:t xml:space="preserve"> budynku </w:t>
            </w:r>
            <w:r>
              <w:rPr>
                <w:rFonts w:ascii="Arial" w:hAnsi="Arial" w:cs="Arial"/>
              </w:rPr>
              <w:t>– poziom III piętra</w:t>
            </w:r>
          </w:p>
        </w:tc>
        <w:tc>
          <w:tcPr>
            <w:tcW w:w="2126" w:type="dxa"/>
          </w:tcPr>
          <w:p w:rsidR="00323A34" w:rsidRPr="003C3963" w:rsidRDefault="00323A34" w:rsidP="00C23C3D">
            <w:pPr>
              <w:ind w:firstLine="0"/>
              <w:rPr>
                <w:rFonts w:ascii="Arial" w:hAnsi="Arial" w:cs="Arial"/>
              </w:rPr>
            </w:pPr>
            <w:r>
              <w:rPr>
                <w:rFonts w:ascii="Arial" w:hAnsi="Arial" w:cs="Arial"/>
              </w:rPr>
              <w:t>IN</w:t>
            </w:r>
            <w:r w:rsidRPr="003C3963">
              <w:rPr>
                <w:rFonts w:ascii="Arial" w:hAnsi="Arial" w:cs="Arial"/>
              </w:rPr>
              <w:t xml:space="preserve">.NR </w:t>
            </w:r>
            <w:r>
              <w:rPr>
                <w:rFonts w:ascii="Arial" w:hAnsi="Arial" w:cs="Arial"/>
              </w:rPr>
              <w:t>4</w:t>
            </w:r>
          </w:p>
        </w:tc>
        <w:tc>
          <w:tcPr>
            <w:tcW w:w="905" w:type="dxa"/>
          </w:tcPr>
          <w:p w:rsidR="00323A34" w:rsidRPr="003C3963" w:rsidRDefault="00323A34" w:rsidP="00C23C3D">
            <w:pPr>
              <w:ind w:firstLine="0"/>
              <w:rPr>
                <w:rFonts w:ascii="Arial" w:hAnsi="Arial" w:cs="Arial"/>
              </w:rPr>
            </w:pPr>
            <w:r w:rsidRPr="003C3963">
              <w:rPr>
                <w:rFonts w:ascii="Arial" w:hAnsi="Arial" w:cs="Arial"/>
              </w:rPr>
              <w:t>1:100</w:t>
            </w:r>
          </w:p>
        </w:tc>
      </w:tr>
      <w:tr w:rsidR="00323A34" w:rsidRPr="003C3963" w:rsidTr="00C23C3D">
        <w:tc>
          <w:tcPr>
            <w:tcW w:w="817" w:type="dxa"/>
          </w:tcPr>
          <w:p w:rsidR="00323A34" w:rsidRPr="003C3963" w:rsidRDefault="00323A34" w:rsidP="005E6769">
            <w:pPr>
              <w:pStyle w:val="Akapitzlist"/>
              <w:numPr>
                <w:ilvl w:val="0"/>
                <w:numId w:val="78"/>
              </w:numPr>
              <w:rPr>
                <w:rFonts w:ascii="Arial" w:hAnsi="Arial" w:cs="Arial"/>
              </w:rPr>
            </w:pPr>
          </w:p>
        </w:tc>
        <w:tc>
          <w:tcPr>
            <w:tcW w:w="4820" w:type="dxa"/>
          </w:tcPr>
          <w:p w:rsidR="00323A34" w:rsidRPr="003C3963" w:rsidRDefault="00323A34" w:rsidP="00C23C3D">
            <w:pPr>
              <w:ind w:firstLine="0"/>
              <w:rPr>
                <w:rFonts w:ascii="Arial" w:hAnsi="Arial" w:cs="Arial"/>
              </w:rPr>
            </w:pPr>
            <w:r>
              <w:rPr>
                <w:rFonts w:ascii="Arial" w:hAnsi="Arial" w:cs="Arial"/>
              </w:rPr>
              <w:t>Inwentaryzacja</w:t>
            </w:r>
            <w:r w:rsidRPr="003C3963">
              <w:rPr>
                <w:rFonts w:ascii="Arial" w:hAnsi="Arial" w:cs="Arial"/>
              </w:rPr>
              <w:t xml:space="preserve"> budynku - widok dachu </w:t>
            </w:r>
          </w:p>
        </w:tc>
        <w:tc>
          <w:tcPr>
            <w:tcW w:w="2126" w:type="dxa"/>
          </w:tcPr>
          <w:p w:rsidR="00323A34" w:rsidRPr="003C3963" w:rsidRDefault="00323A34" w:rsidP="00C23C3D">
            <w:pPr>
              <w:ind w:firstLine="0"/>
              <w:rPr>
                <w:rFonts w:ascii="Arial" w:hAnsi="Arial" w:cs="Arial"/>
              </w:rPr>
            </w:pPr>
            <w:r>
              <w:rPr>
                <w:rFonts w:ascii="Arial" w:hAnsi="Arial" w:cs="Arial"/>
              </w:rPr>
              <w:t>IN</w:t>
            </w:r>
            <w:r w:rsidRPr="003C3963">
              <w:rPr>
                <w:rFonts w:ascii="Arial" w:hAnsi="Arial" w:cs="Arial"/>
              </w:rPr>
              <w:t xml:space="preserve">.NR </w:t>
            </w:r>
            <w:r>
              <w:rPr>
                <w:rFonts w:ascii="Arial" w:hAnsi="Arial" w:cs="Arial"/>
              </w:rPr>
              <w:t>5</w:t>
            </w:r>
          </w:p>
        </w:tc>
        <w:tc>
          <w:tcPr>
            <w:tcW w:w="905" w:type="dxa"/>
          </w:tcPr>
          <w:p w:rsidR="00323A34" w:rsidRPr="003C3963" w:rsidRDefault="00323A34" w:rsidP="00C23C3D">
            <w:pPr>
              <w:ind w:firstLine="0"/>
              <w:rPr>
                <w:rFonts w:ascii="Arial" w:hAnsi="Arial" w:cs="Arial"/>
              </w:rPr>
            </w:pPr>
            <w:r w:rsidRPr="003C3963">
              <w:rPr>
                <w:rFonts w:ascii="Arial" w:hAnsi="Arial" w:cs="Arial"/>
              </w:rPr>
              <w:t>1:100</w:t>
            </w:r>
          </w:p>
        </w:tc>
      </w:tr>
      <w:tr w:rsidR="00323A34" w:rsidRPr="003C3963" w:rsidTr="00C23C3D">
        <w:tc>
          <w:tcPr>
            <w:tcW w:w="817" w:type="dxa"/>
          </w:tcPr>
          <w:p w:rsidR="00323A34" w:rsidRPr="003C3963" w:rsidRDefault="00323A34" w:rsidP="005E6769">
            <w:pPr>
              <w:pStyle w:val="Akapitzlist"/>
              <w:numPr>
                <w:ilvl w:val="0"/>
                <w:numId w:val="78"/>
              </w:numPr>
              <w:rPr>
                <w:rFonts w:ascii="Arial" w:hAnsi="Arial" w:cs="Arial"/>
              </w:rPr>
            </w:pPr>
          </w:p>
        </w:tc>
        <w:tc>
          <w:tcPr>
            <w:tcW w:w="4820" w:type="dxa"/>
          </w:tcPr>
          <w:p w:rsidR="00323A34" w:rsidRPr="003C3963" w:rsidRDefault="00323A34" w:rsidP="00C23C3D">
            <w:pPr>
              <w:ind w:firstLine="0"/>
              <w:rPr>
                <w:rFonts w:ascii="Arial" w:hAnsi="Arial" w:cs="Arial"/>
              </w:rPr>
            </w:pPr>
            <w:r>
              <w:rPr>
                <w:rFonts w:ascii="Arial" w:hAnsi="Arial" w:cs="Arial"/>
              </w:rPr>
              <w:t>Inwentaryzacja</w:t>
            </w:r>
            <w:r w:rsidRPr="003C3963">
              <w:rPr>
                <w:rFonts w:ascii="Arial" w:hAnsi="Arial" w:cs="Arial"/>
              </w:rPr>
              <w:t xml:space="preserve"> budynku - przekrój A-A </w:t>
            </w:r>
          </w:p>
        </w:tc>
        <w:tc>
          <w:tcPr>
            <w:tcW w:w="2126" w:type="dxa"/>
          </w:tcPr>
          <w:p w:rsidR="00323A34" w:rsidRPr="003C3963" w:rsidRDefault="00323A34" w:rsidP="00C23C3D">
            <w:pPr>
              <w:ind w:firstLine="0"/>
              <w:rPr>
                <w:rFonts w:ascii="Arial" w:hAnsi="Arial" w:cs="Arial"/>
              </w:rPr>
            </w:pPr>
            <w:r>
              <w:rPr>
                <w:rFonts w:ascii="Arial" w:hAnsi="Arial" w:cs="Arial"/>
              </w:rPr>
              <w:t>IN</w:t>
            </w:r>
            <w:r w:rsidRPr="003C3963">
              <w:rPr>
                <w:rFonts w:ascii="Arial" w:hAnsi="Arial" w:cs="Arial"/>
              </w:rPr>
              <w:t xml:space="preserve">.NR </w:t>
            </w:r>
            <w:r>
              <w:rPr>
                <w:rFonts w:ascii="Arial" w:hAnsi="Arial" w:cs="Arial"/>
              </w:rPr>
              <w:t>6</w:t>
            </w:r>
          </w:p>
        </w:tc>
        <w:tc>
          <w:tcPr>
            <w:tcW w:w="905" w:type="dxa"/>
          </w:tcPr>
          <w:p w:rsidR="00323A34" w:rsidRPr="003C3963" w:rsidRDefault="00323A34" w:rsidP="00C23C3D">
            <w:pPr>
              <w:ind w:firstLine="0"/>
              <w:rPr>
                <w:rFonts w:ascii="Arial" w:hAnsi="Arial" w:cs="Arial"/>
              </w:rPr>
            </w:pPr>
            <w:r w:rsidRPr="003C3963">
              <w:rPr>
                <w:rFonts w:ascii="Arial" w:hAnsi="Arial" w:cs="Arial"/>
              </w:rPr>
              <w:t>1:100</w:t>
            </w:r>
          </w:p>
        </w:tc>
      </w:tr>
      <w:tr w:rsidR="00323A34" w:rsidRPr="003C3963" w:rsidTr="00C23C3D">
        <w:tc>
          <w:tcPr>
            <w:tcW w:w="817" w:type="dxa"/>
          </w:tcPr>
          <w:p w:rsidR="00323A34" w:rsidRPr="003C3963" w:rsidRDefault="00323A34" w:rsidP="005E6769">
            <w:pPr>
              <w:pStyle w:val="Akapitzlist"/>
              <w:numPr>
                <w:ilvl w:val="0"/>
                <w:numId w:val="78"/>
              </w:numPr>
              <w:rPr>
                <w:rFonts w:ascii="Arial" w:hAnsi="Arial" w:cs="Arial"/>
              </w:rPr>
            </w:pPr>
          </w:p>
        </w:tc>
        <w:tc>
          <w:tcPr>
            <w:tcW w:w="4820" w:type="dxa"/>
          </w:tcPr>
          <w:p w:rsidR="00323A34" w:rsidRPr="003C3963" w:rsidRDefault="00323A34" w:rsidP="00C23C3D">
            <w:pPr>
              <w:ind w:firstLine="0"/>
              <w:rPr>
                <w:rFonts w:ascii="Arial" w:hAnsi="Arial" w:cs="Arial"/>
              </w:rPr>
            </w:pPr>
            <w:r>
              <w:rPr>
                <w:rFonts w:ascii="Arial" w:hAnsi="Arial" w:cs="Arial"/>
              </w:rPr>
              <w:t>Inwentaryzacja</w:t>
            </w:r>
            <w:r w:rsidRPr="003C3963">
              <w:rPr>
                <w:rFonts w:ascii="Arial" w:hAnsi="Arial" w:cs="Arial"/>
              </w:rPr>
              <w:t xml:space="preserve"> budynku - przekrój </w:t>
            </w:r>
            <w:r>
              <w:rPr>
                <w:rFonts w:ascii="Arial" w:hAnsi="Arial" w:cs="Arial"/>
              </w:rPr>
              <w:t xml:space="preserve"> </w:t>
            </w:r>
            <w:proofErr w:type="spellStart"/>
            <w:r>
              <w:rPr>
                <w:rFonts w:ascii="Arial" w:hAnsi="Arial" w:cs="Arial"/>
              </w:rPr>
              <w:t>B-B</w:t>
            </w:r>
            <w:proofErr w:type="spellEnd"/>
          </w:p>
        </w:tc>
        <w:tc>
          <w:tcPr>
            <w:tcW w:w="2126" w:type="dxa"/>
          </w:tcPr>
          <w:p w:rsidR="00323A34" w:rsidRPr="003C3963" w:rsidRDefault="00323A34" w:rsidP="00C23C3D">
            <w:pPr>
              <w:ind w:firstLine="0"/>
              <w:rPr>
                <w:rFonts w:ascii="Arial" w:hAnsi="Arial" w:cs="Arial"/>
              </w:rPr>
            </w:pPr>
            <w:r>
              <w:rPr>
                <w:rFonts w:ascii="Arial" w:hAnsi="Arial" w:cs="Arial"/>
              </w:rPr>
              <w:t>IN</w:t>
            </w:r>
            <w:r w:rsidRPr="003C3963">
              <w:rPr>
                <w:rFonts w:ascii="Arial" w:hAnsi="Arial" w:cs="Arial"/>
              </w:rPr>
              <w:t xml:space="preserve">.NR </w:t>
            </w:r>
            <w:r>
              <w:rPr>
                <w:rFonts w:ascii="Arial" w:hAnsi="Arial" w:cs="Arial"/>
              </w:rPr>
              <w:t>7</w:t>
            </w:r>
          </w:p>
        </w:tc>
        <w:tc>
          <w:tcPr>
            <w:tcW w:w="905" w:type="dxa"/>
          </w:tcPr>
          <w:p w:rsidR="00323A34" w:rsidRPr="003C3963" w:rsidRDefault="00323A34" w:rsidP="00C23C3D">
            <w:pPr>
              <w:ind w:firstLine="0"/>
              <w:rPr>
                <w:rFonts w:ascii="Arial" w:hAnsi="Arial" w:cs="Arial"/>
              </w:rPr>
            </w:pPr>
            <w:r w:rsidRPr="003C3963">
              <w:rPr>
                <w:rFonts w:ascii="Arial" w:hAnsi="Arial" w:cs="Arial"/>
              </w:rPr>
              <w:t>1:100</w:t>
            </w:r>
          </w:p>
        </w:tc>
      </w:tr>
      <w:tr w:rsidR="00323A34" w:rsidRPr="003C3963" w:rsidTr="00C23C3D">
        <w:tc>
          <w:tcPr>
            <w:tcW w:w="817" w:type="dxa"/>
          </w:tcPr>
          <w:p w:rsidR="00323A34" w:rsidRPr="003C3963" w:rsidRDefault="00323A34" w:rsidP="005E6769">
            <w:pPr>
              <w:pStyle w:val="Akapitzlist"/>
              <w:numPr>
                <w:ilvl w:val="0"/>
                <w:numId w:val="78"/>
              </w:numPr>
              <w:rPr>
                <w:rFonts w:ascii="Arial" w:hAnsi="Arial" w:cs="Arial"/>
              </w:rPr>
            </w:pPr>
          </w:p>
        </w:tc>
        <w:tc>
          <w:tcPr>
            <w:tcW w:w="4820" w:type="dxa"/>
          </w:tcPr>
          <w:p w:rsidR="00323A34" w:rsidRPr="003C3963" w:rsidRDefault="00323A34" w:rsidP="00C23C3D">
            <w:pPr>
              <w:ind w:firstLine="0"/>
              <w:rPr>
                <w:rFonts w:ascii="Arial" w:hAnsi="Arial" w:cs="Arial"/>
              </w:rPr>
            </w:pPr>
            <w:r>
              <w:rPr>
                <w:rFonts w:ascii="Arial" w:hAnsi="Arial" w:cs="Arial"/>
              </w:rPr>
              <w:t>Inwentaryzacja</w:t>
            </w:r>
            <w:r w:rsidRPr="003C3963">
              <w:rPr>
                <w:rFonts w:ascii="Arial" w:hAnsi="Arial" w:cs="Arial"/>
              </w:rPr>
              <w:t xml:space="preserve"> budynku -elewacja </w:t>
            </w:r>
            <w:r>
              <w:rPr>
                <w:rFonts w:ascii="Arial" w:hAnsi="Arial" w:cs="Arial"/>
              </w:rPr>
              <w:t>zachodnia, frontowa</w:t>
            </w:r>
          </w:p>
        </w:tc>
        <w:tc>
          <w:tcPr>
            <w:tcW w:w="2126" w:type="dxa"/>
          </w:tcPr>
          <w:p w:rsidR="00323A34" w:rsidRPr="003C3963" w:rsidRDefault="00323A34" w:rsidP="00C23C3D">
            <w:pPr>
              <w:ind w:firstLine="0"/>
              <w:rPr>
                <w:rFonts w:ascii="Arial" w:hAnsi="Arial" w:cs="Arial"/>
              </w:rPr>
            </w:pPr>
            <w:r>
              <w:rPr>
                <w:rFonts w:ascii="Arial" w:hAnsi="Arial" w:cs="Arial"/>
              </w:rPr>
              <w:t>IN</w:t>
            </w:r>
            <w:r w:rsidRPr="003C3963">
              <w:rPr>
                <w:rFonts w:ascii="Arial" w:hAnsi="Arial" w:cs="Arial"/>
              </w:rPr>
              <w:t xml:space="preserve">.NR </w:t>
            </w:r>
            <w:r>
              <w:rPr>
                <w:rFonts w:ascii="Arial" w:hAnsi="Arial" w:cs="Arial"/>
              </w:rPr>
              <w:t>8</w:t>
            </w:r>
          </w:p>
        </w:tc>
        <w:tc>
          <w:tcPr>
            <w:tcW w:w="905" w:type="dxa"/>
          </w:tcPr>
          <w:p w:rsidR="00323A34" w:rsidRPr="003C3963" w:rsidRDefault="00323A34" w:rsidP="00C23C3D">
            <w:pPr>
              <w:ind w:firstLine="0"/>
              <w:rPr>
                <w:rFonts w:ascii="Arial" w:hAnsi="Arial" w:cs="Arial"/>
              </w:rPr>
            </w:pPr>
            <w:r w:rsidRPr="003C3963">
              <w:rPr>
                <w:rFonts w:ascii="Arial" w:hAnsi="Arial" w:cs="Arial"/>
              </w:rPr>
              <w:t>1:100</w:t>
            </w:r>
          </w:p>
        </w:tc>
      </w:tr>
      <w:tr w:rsidR="00323A34" w:rsidRPr="003C3963" w:rsidTr="00C23C3D">
        <w:tc>
          <w:tcPr>
            <w:tcW w:w="817" w:type="dxa"/>
          </w:tcPr>
          <w:p w:rsidR="00323A34" w:rsidRPr="003C3963" w:rsidRDefault="00323A34" w:rsidP="005E6769">
            <w:pPr>
              <w:pStyle w:val="Akapitzlist"/>
              <w:numPr>
                <w:ilvl w:val="0"/>
                <w:numId w:val="78"/>
              </w:numPr>
              <w:rPr>
                <w:rFonts w:ascii="Arial" w:hAnsi="Arial" w:cs="Arial"/>
              </w:rPr>
            </w:pPr>
          </w:p>
        </w:tc>
        <w:tc>
          <w:tcPr>
            <w:tcW w:w="4820" w:type="dxa"/>
          </w:tcPr>
          <w:p w:rsidR="00323A34" w:rsidRPr="003C3963" w:rsidRDefault="00323A34" w:rsidP="00C23C3D">
            <w:pPr>
              <w:ind w:firstLine="0"/>
              <w:rPr>
                <w:rFonts w:ascii="Arial" w:hAnsi="Arial" w:cs="Arial"/>
              </w:rPr>
            </w:pPr>
            <w:r>
              <w:rPr>
                <w:rFonts w:ascii="Arial" w:hAnsi="Arial" w:cs="Arial"/>
              </w:rPr>
              <w:t>Inwentaryzacja</w:t>
            </w:r>
            <w:r w:rsidRPr="003C3963">
              <w:rPr>
                <w:rFonts w:ascii="Arial" w:hAnsi="Arial" w:cs="Arial"/>
              </w:rPr>
              <w:t xml:space="preserve"> budynku </w:t>
            </w:r>
            <w:r>
              <w:rPr>
                <w:rFonts w:ascii="Arial" w:hAnsi="Arial" w:cs="Arial"/>
              </w:rPr>
              <w:t xml:space="preserve">- </w:t>
            </w:r>
            <w:r w:rsidRPr="003C3963">
              <w:rPr>
                <w:rFonts w:ascii="Arial" w:hAnsi="Arial" w:cs="Arial"/>
              </w:rPr>
              <w:t xml:space="preserve">elewacja wschodnia </w:t>
            </w:r>
          </w:p>
        </w:tc>
        <w:tc>
          <w:tcPr>
            <w:tcW w:w="2126" w:type="dxa"/>
          </w:tcPr>
          <w:p w:rsidR="00323A34" w:rsidRPr="003C3963" w:rsidRDefault="00323A34" w:rsidP="00C23C3D">
            <w:pPr>
              <w:ind w:firstLine="0"/>
              <w:rPr>
                <w:rFonts w:ascii="Arial" w:hAnsi="Arial" w:cs="Arial"/>
              </w:rPr>
            </w:pPr>
            <w:r>
              <w:rPr>
                <w:rFonts w:ascii="Arial" w:hAnsi="Arial" w:cs="Arial"/>
              </w:rPr>
              <w:t>IN</w:t>
            </w:r>
            <w:r w:rsidRPr="003C3963">
              <w:rPr>
                <w:rFonts w:ascii="Arial" w:hAnsi="Arial" w:cs="Arial"/>
              </w:rPr>
              <w:t xml:space="preserve">.NR </w:t>
            </w:r>
            <w:r>
              <w:rPr>
                <w:rFonts w:ascii="Arial" w:hAnsi="Arial" w:cs="Arial"/>
              </w:rPr>
              <w:t>9</w:t>
            </w:r>
          </w:p>
        </w:tc>
        <w:tc>
          <w:tcPr>
            <w:tcW w:w="905" w:type="dxa"/>
          </w:tcPr>
          <w:p w:rsidR="00323A34" w:rsidRPr="003C3963" w:rsidRDefault="00323A34" w:rsidP="00C23C3D">
            <w:pPr>
              <w:ind w:firstLine="0"/>
              <w:rPr>
                <w:rFonts w:ascii="Arial" w:hAnsi="Arial" w:cs="Arial"/>
              </w:rPr>
            </w:pPr>
            <w:r w:rsidRPr="003C3963">
              <w:rPr>
                <w:rFonts w:ascii="Arial" w:hAnsi="Arial" w:cs="Arial"/>
              </w:rPr>
              <w:t>1:100</w:t>
            </w:r>
          </w:p>
        </w:tc>
      </w:tr>
      <w:tr w:rsidR="00323A34" w:rsidRPr="003C3963" w:rsidTr="00C23C3D">
        <w:tc>
          <w:tcPr>
            <w:tcW w:w="817" w:type="dxa"/>
          </w:tcPr>
          <w:p w:rsidR="00323A34" w:rsidRPr="003C3963" w:rsidRDefault="00323A34" w:rsidP="005E6769">
            <w:pPr>
              <w:pStyle w:val="Akapitzlist"/>
              <w:numPr>
                <w:ilvl w:val="0"/>
                <w:numId w:val="78"/>
              </w:numPr>
              <w:rPr>
                <w:rFonts w:ascii="Arial" w:hAnsi="Arial" w:cs="Arial"/>
              </w:rPr>
            </w:pPr>
          </w:p>
        </w:tc>
        <w:tc>
          <w:tcPr>
            <w:tcW w:w="4820" w:type="dxa"/>
          </w:tcPr>
          <w:p w:rsidR="00323A34" w:rsidRPr="003C3963" w:rsidRDefault="00323A34" w:rsidP="00C23C3D">
            <w:pPr>
              <w:ind w:firstLine="0"/>
              <w:rPr>
                <w:rFonts w:ascii="Arial" w:hAnsi="Arial" w:cs="Arial"/>
              </w:rPr>
            </w:pPr>
            <w:r>
              <w:rPr>
                <w:rFonts w:ascii="Arial" w:hAnsi="Arial" w:cs="Arial"/>
              </w:rPr>
              <w:t>Inwentaryzacja</w:t>
            </w:r>
            <w:r w:rsidRPr="003C3963">
              <w:rPr>
                <w:rFonts w:ascii="Arial" w:hAnsi="Arial" w:cs="Arial"/>
              </w:rPr>
              <w:t xml:space="preserve"> budynku -</w:t>
            </w:r>
            <w:r>
              <w:rPr>
                <w:rFonts w:ascii="Arial" w:hAnsi="Arial" w:cs="Arial"/>
              </w:rPr>
              <w:t xml:space="preserve"> </w:t>
            </w:r>
            <w:r w:rsidRPr="003C3963">
              <w:rPr>
                <w:rFonts w:ascii="Arial" w:hAnsi="Arial" w:cs="Arial"/>
              </w:rPr>
              <w:t xml:space="preserve">elewacja </w:t>
            </w:r>
            <w:r>
              <w:rPr>
                <w:rFonts w:ascii="Arial" w:hAnsi="Arial" w:cs="Arial"/>
              </w:rPr>
              <w:t>północna</w:t>
            </w:r>
          </w:p>
        </w:tc>
        <w:tc>
          <w:tcPr>
            <w:tcW w:w="2126" w:type="dxa"/>
          </w:tcPr>
          <w:p w:rsidR="00323A34" w:rsidRPr="003C3963" w:rsidRDefault="00323A34" w:rsidP="00C23C3D">
            <w:pPr>
              <w:ind w:firstLine="0"/>
              <w:rPr>
                <w:rFonts w:ascii="Arial" w:hAnsi="Arial" w:cs="Arial"/>
              </w:rPr>
            </w:pPr>
            <w:r>
              <w:rPr>
                <w:rFonts w:ascii="Arial" w:hAnsi="Arial" w:cs="Arial"/>
              </w:rPr>
              <w:t>IN</w:t>
            </w:r>
            <w:r w:rsidRPr="003C3963">
              <w:rPr>
                <w:rFonts w:ascii="Arial" w:hAnsi="Arial" w:cs="Arial"/>
              </w:rPr>
              <w:t xml:space="preserve">.NR </w:t>
            </w:r>
            <w:r>
              <w:rPr>
                <w:rFonts w:ascii="Arial" w:hAnsi="Arial" w:cs="Arial"/>
              </w:rPr>
              <w:t>10</w:t>
            </w:r>
          </w:p>
        </w:tc>
        <w:tc>
          <w:tcPr>
            <w:tcW w:w="905" w:type="dxa"/>
          </w:tcPr>
          <w:p w:rsidR="00323A34" w:rsidRPr="003C3963" w:rsidRDefault="00323A34" w:rsidP="00C23C3D">
            <w:pPr>
              <w:ind w:firstLine="0"/>
              <w:rPr>
                <w:rFonts w:ascii="Arial" w:hAnsi="Arial" w:cs="Arial"/>
              </w:rPr>
            </w:pPr>
            <w:r w:rsidRPr="003C3963">
              <w:rPr>
                <w:rFonts w:ascii="Arial" w:hAnsi="Arial" w:cs="Arial"/>
              </w:rPr>
              <w:t>1:100</w:t>
            </w:r>
          </w:p>
        </w:tc>
      </w:tr>
      <w:tr w:rsidR="00323A34" w:rsidRPr="003C3963" w:rsidTr="00C23C3D">
        <w:tc>
          <w:tcPr>
            <w:tcW w:w="817" w:type="dxa"/>
          </w:tcPr>
          <w:p w:rsidR="00323A34" w:rsidRPr="003C3963" w:rsidRDefault="00323A34" w:rsidP="005E6769">
            <w:pPr>
              <w:pStyle w:val="Akapitzlist"/>
              <w:numPr>
                <w:ilvl w:val="0"/>
                <w:numId w:val="78"/>
              </w:numPr>
              <w:rPr>
                <w:rFonts w:ascii="Arial" w:hAnsi="Arial" w:cs="Arial"/>
              </w:rPr>
            </w:pPr>
          </w:p>
        </w:tc>
        <w:tc>
          <w:tcPr>
            <w:tcW w:w="4820" w:type="dxa"/>
          </w:tcPr>
          <w:p w:rsidR="00323A34" w:rsidRPr="003C3963" w:rsidRDefault="00323A34" w:rsidP="00C23C3D">
            <w:pPr>
              <w:ind w:firstLine="0"/>
              <w:rPr>
                <w:rFonts w:ascii="Arial" w:hAnsi="Arial" w:cs="Arial"/>
              </w:rPr>
            </w:pPr>
            <w:r>
              <w:rPr>
                <w:rFonts w:ascii="Arial" w:hAnsi="Arial" w:cs="Arial"/>
              </w:rPr>
              <w:t>Inwentaryzacja</w:t>
            </w:r>
            <w:r w:rsidRPr="003C3963">
              <w:rPr>
                <w:rFonts w:ascii="Arial" w:hAnsi="Arial" w:cs="Arial"/>
              </w:rPr>
              <w:t xml:space="preserve"> budynku -elewacja południowa </w:t>
            </w:r>
          </w:p>
        </w:tc>
        <w:tc>
          <w:tcPr>
            <w:tcW w:w="2126" w:type="dxa"/>
          </w:tcPr>
          <w:p w:rsidR="00323A34" w:rsidRPr="003C3963" w:rsidRDefault="00323A34" w:rsidP="00C23C3D">
            <w:pPr>
              <w:ind w:firstLine="0"/>
              <w:rPr>
                <w:rFonts w:ascii="Arial" w:hAnsi="Arial" w:cs="Arial"/>
              </w:rPr>
            </w:pPr>
            <w:r>
              <w:rPr>
                <w:rFonts w:ascii="Arial" w:hAnsi="Arial" w:cs="Arial"/>
              </w:rPr>
              <w:t>IN</w:t>
            </w:r>
            <w:r w:rsidRPr="003C3963">
              <w:rPr>
                <w:rFonts w:ascii="Arial" w:hAnsi="Arial" w:cs="Arial"/>
              </w:rPr>
              <w:t xml:space="preserve">.NR </w:t>
            </w:r>
            <w:r>
              <w:rPr>
                <w:rFonts w:ascii="Arial" w:hAnsi="Arial" w:cs="Arial"/>
              </w:rPr>
              <w:t>11</w:t>
            </w:r>
          </w:p>
        </w:tc>
        <w:tc>
          <w:tcPr>
            <w:tcW w:w="905" w:type="dxa"/>
          </w:tcPr>
          <w:p w:rsidR="00323A34" w:rsidRPr="003C3963" w:rsidRDefault="00323A34" w:rsidP="00C23C3D">
            <w:pPr>
              <w:ind w:firstLine="0"/>
              <w:rPr>
                <w:rFonts w:ascii="Arial" w:hAnsi="Arial" w:cs="Arial"/>
              </w:rPr>
            </w:pPr>
            <w:r w:rsidRPr="003C3963">
              <w:rPr>
                <w:rFonts w:ascii="Arial" w:hAnsi="Arial" w:cs="Arial"/>
              </w:rPr>
              <w:t>1:100</w:t>
            </w:r>
          </w:p>
        </w:tc>
      </w:tr>
    </w:tbl>
    <w:p w:rsidR="00344BDD" w:rsidRDefault="00344BDD" w:rsidP="00344BDD"/>
    <w:p w:rsidR="00323A34" w:rsidRDefault="00323A34" w:rsidP="00344BDD">
      <w:pPr>
        <w:rPr>
          <w:rFonts w:ascii="Arial" w:hAnsi="Arial" w:cs="Arial"/>
          <w:b/>
        </w:rPr>
      </w:pPr>
      <w:r w:rsidRPr="00323A34">
        <w:rPr>
          <w:rFonts w:ascii="Arial" w:hAnsi="Arial" w:cs="Arial"/>
          <w:b/>
          <w:sz w:val="22"/>
        </w:rPr>
        <w:t>Koncepcja</w:t>
      </w:r>
      <w:r w:rsidRPr="00323A34">
        <w:rPr>
          <w:rFonts w:ascii="Arial" w:hAnsi="Arial" w:cs="Arial"/>
          <w:b/>
        </w:rPr>
        <w:t xml:space="preserve"> </w:t>
      </w:r>
    </w:p>
    <w:p w:rsidR="00323A34" w:rsidRPr="00323A34" w:rsidRDefault="00323A34" w:rsidP="00344BDD">
      <w:pPr>
        <w:rPr>
          <w:rFonts w:ascii="Arial" w:hAnsi="Arial" w:cs="Arial"/>
          <w:b/>
        </w:rPr>
      </w:pPr>
    </w:p>
    <w:tbl>
      <w:tblPr>
        <w:tblStyle w:val="Tabela-Siatka"/>
        <w:tblW w:w="8668" w:type="dxa"/>
        <w:tblInd w:w="817" w:type="dxa"/>
        <w:tblLook w:val="04A0"/>
      </w:tblPr>
      <w:tblGrid>
        <w:gridCol w:w="817"/>
        <w:gridCol w:w="4820"/>
        <w:gridCol w:w="2126"/>
        <w:gridCol w:w="905"/>
      </w:tblGrid>
      <w:tr w:rsidR="00323A34" w:rsidRPr="003C3963" w:rsidTr="00C23C3D">
        <w:tc>
          <w:tcPr>
            <w:tcW w:w="817" w:type="dxa"/>
          </w:tcPr>
          <w:p w:rsidR="00323A34" w:rsidRPr="003C3963" w:rsidRDefault="00323A34" w:rsidP="00C23C3D">
            <w:pPr>
              <w:ind w:firstLine="0"/>
              <w:jc w:val="center"/>
              <w:rPr>
                <w:rFonts w:ascii="Arial" w:hAnsi="Arial" w:cs="Arial"/>
                <w:b/>
              </w:rPr>
            </w:pPr>
            <w:r w:rsidRPr="003C3963">
              <w:rPr>
                <w:rFonts w:ascii="Arial" w:hAnsi="Arial" w:cs="Arial"/>
                <w:b/>
              </w:rPr>
              <w:t>LP</w:t>
            </w:r>
          </w:p>
        </w:tc>
        <w:tc>
          <w:tcPr>
            <w:tcW w:w="4820" w:type="dxa"/>
          </w:tcPr>
          <w:p w:rsidR="00323A34" w:rsidRPr="003C3963" w:rsidRDefault="00323A34" w:rsidP="00C23C3D">
            <w:pPr>
              <w:ind w:firstLine="0"/>
              <w:jc w:val="center"/>
              <w:rPr>
                <w:rFonts w:ascii="Arial" w:hAnsi="Arial" w:cs="Arial"/>
                <w:b/>
              </w:rPr>
            </w:pPr>
            <w:r w:rsidRPr="003C3963">
              <w:rPr>
                <w:rFonts w:ascii="Arial" w:hAnsi="Arial" w:cs="Arial"/>
                <w:b/>
              </w:rPr>
              <w:t>RYSUNEK</w:t>
            </w:r>
          </w:p>
        </w:tc>
        <w:tc>
          <w:tcPr>
            <w:tcW w:w="2126" w:type="dxa"/>
          </w:tcPr>
          <w:p w:rsidR="00323A34" w:rsidRPr="003C3963" w:rsidRDefault="00323A34" w:rsidP="00C23C3D">
            <w:pPr>
              <w:ind w:firstLine="0"/>
              <w:jc w:val="center"/>
              <w:rPr>
                <w:rFonts w:ascii="Arial" w:hAnsi="Arial" w:cs="Arial"/>
                <w:b/>
              </w:rPr>
            </w:pPr>
            <w:r w:rsidRPr="003C3963">
              <w:rPr>
                <w:rFonts w:ascii="Arial" w:hAnsi="Arial" w:cs="Arial"/>
                <w:b/>
              </w:rPr>
              <w:t>NUMERACJA</w:t>
            </w:r>
          </w:p>
        </w:tc>
        <w:tc>
          <w:tcPr>
            <w:tcW w:w="905" w:type="dxa"/>
          </w:tcPr>
          <w:p w:rsidR="00323A34" w:rsidRPr="003C3963" w:rsidRDefault="00323A34" w:rsidP="00C23C3D">
            <w:pPr>
              <w:ind w:firstLine="0"/>
              <w:jc w:val="center"/>
              <w:rPr>
                <w:rFonts w:ascii="Arial" w:hAnsi="Arial" w:cs="Arial"/>
                <w:b/>
              </w:rPr>
            </w:pPr>
            <w:r w:rsidRPr="003C3963">
              <w:rPr>
                <w:rFonts w:ascii="Arial" w:hAnsi="Arial" w:cs="Arial"/>
                <w:b/>
              </w:rPr>
              <w:t>SKALA</w:t>
            </w:r>
          </w:p>
        </w:tc>
      </w:tr>
      <w:tr w:rsidR="00323A34" w:rsidRPr="003C3963" w:rsidTr="00C23C3D">
        <w:tc>
          <w:tcPr>
            <w:tcW w:w="817" w:type="dxa"/>
          </w:tcPr>
          <w:p w:rsidR="00323A34" w:rsidRPr="003C3963" w:rsidRDefault="00323A34" w:rsidP="005E6769">
            <w:pPr>
              <w:pStyle w:val="Akapitzlist"/>
              <w:numPr>
                <w:ilvl w:val="0"/>
                <w:numId w:val="79"/>
              </w:numPr>
              <w:rPr>
                <w:rFonts w:ascii="Arial" w:hAnsi="Arial" w:cs="Arial"/>
              </w:rPr>
            </w:pPr>
          </w:p>
        </w:tc>
        <w:tc>
          <w:tcPr>
            <w:tcW w:w="4820" w:type="dxa"/>
          </w:tcPr>
          <w:p w:rsidR="00323A34" w:rsidRPr="003C3963" w:rsidRDefault="00323A34" w:rsidP="00C23C3D">
            <w:pPr>
              <w:ind w:firstLine="0"/>
              <w:rPr>
                <w:rFonts w:ascii="Arial" w:hAnsi="Arial" w:cs="Arial"/>
              </w:rPr>
            </w:pPr>
            <w:r w:rsidRPr="003C3963">
              <w:rPr>
                <w:rFonts w:ascii="Arial" w:hAnsi="Arial" w:cs="Arial"/>
              </w:rPr>
              <w:t xml:space="preserve">Koncepcja zagospodarowania terenu </w:t>
            </w:r>
          </w:p>
        </w:tc>
        <w:tc>
          <w:tcPr>
            <w:tcW w:w="2126" w:type="dxa"/>
          </w:tcPr>
          <w:p w:rsidR="00323A34" w:rsidRPr="003C3963" w:rsidRDefault="00323A34" w:rsidP="00C23C3D">
            <w:pPr>
              <w:ind w:firstLine="0"/>
              <w:rPr>
                <w:rFonts w:ascii="Arial" w:hAnsi="Arial" w:cs="Arial"/>
              </w:rPr>
            </w:pPr>
            <w:r w:rsidRPr="003C3963">
              <w:rPr>
                <w:rFonts w:ascii="Arial" w:hAnsi="Arial" w:cs="Arial"/>
              </w:rPr>
              <w:t xml:space="preserve">K.ZT.NR 1.1 </w:t>
            </w:r>
          </w:p>
        </w:tc>
        <w:tc>
          <w:tcPr>
            <w:tcW w:w="905" w:type="dxa"/>
          </w:tcPr>
          <w:p w:rsidR="00323A34" w:rsidRPr="003C3963" w:rsidRDefault="00323A34" w:rsidP="00C23C3D">
            <w:pPr>
              <w:ind w:firstLine="0"/>
              <w:rPr>
                <w:rFonts w:ascii="Arial" w:hAnsi="Arial" w:cs="Arial"/>
              </w:rPr>
            </w:pPr>
            <w:r>
              <w:rPr>
                <w:rFonts w:ascii="Arial" w:hAnsi="Arial" w:cs="Arial"/>
              </w:rPr>
              <w:t>1:10</w:t>
            </w:r>
            <w:r w:rsidRPr="003C3963">
              <w:rPr>
                <w:rFonts w:ascii="Arial" w:hAnsi="Arial" w:cs="Arial"/>
              </w:rPr>
              <w:t>00</w:t>
            </w:r>
          </w:p>
        </w:tc>
      </w:tr>
      <w:tr w:rsidR="00323A34" w:rsidRPr="003C3963" w:rsidTr="00C23C3D">
        <w:tc>
          <w:tcPr>
            <w:tcW w:w="817" w:type="dxa"/>
          </w:tcPr>
          <w:p w:rsidR="00323A34" w:rsidRPr="003C3963" w:rsidRDefault="00323A34" w:rsidP="005E6769">
            <w:pPr>
              <w:pStyle w:val="Akapitzlist"/>
              <w:numPr>
                <w:ilvl w:val="0"/>
                <w:numId w:val="79"/>
              </w:numPr>
              <w:rPr>
                <w:rFonts w:ascii="Arial" w:hAnsi="Arial" w:cs="Arial"/>
              </w:rPr>
            </w:pPr>
          </w:p>
        </w:tc>
        <w:tc>
          <w:tcPr>
            <w:tcW w:w="4820" w:type="dxa"/>
          </w:tcPr>
          <w:p w:rsidR="00323A34" w:rsidRPr="003C3963" w:rsidRDefault="00323A34" w:rsidP="00C23C3D">
            <w:pPr>
              <w:ind w:firstLine="0"/>
              <w:rPr>
                <w:rFonts w:ascii="Arial" w:hAnsi="Arial" w:cs="Arial"/>
              </w:rPr>
            </w:pPr>
            <w:r w:rsidRPr="003C3963">
              <w:rPr>
                <w:rFonts w:ascii="Arial" w:hAnsi="Arial" w:cs="Arial"/>
              </w:rPr>
              <w:t xml:space="preserve">Koncepcja budynku </w:t>
            </w:r>
            <w:r>
              <w:rPr>
                <w:rFonts w:ascii="Arial" w:hAnsi="Arial" w:cs="Arial"/>
              </w:rPr>
              <w:t xml:space="preserve">– poziom parteru </w:t>
            </w:r>
          </w:p>
        </w:tc>
        <w:tc>
          <w:tcPr>
            <w:tcW w:w="2126" w:type="dxa"/>
          </w:tcPr>
          <w:p w:rsidR="00323A34" w:rsidRPr="003C3963" w:rsidRDefault="00323A34" w:rsidP="00C23C3D">
            <w:pPr>
              <w:ind w:firstLine="0"/>
              <w:rPr>
                <w:rFonts w:ascii="Arial" w:hAnsi="Arial" w:cs="Arial"/>
              </w:rPr>
            </w:pPr>
            <w:r w:rsidRPr="003C3963">
              <w:rPr>
                <w:rFonts w:ascii="Arial" w:hAnsi="Arial" w:cs="Arial"/>
              </w:rPr>
              <w:t>K.NR 1</w:t>
            </w:r>
          </w:p>
        </w:tc>
        <w:tc>
          <w:tcPr>
            <w:tcW w:w="905" w:type="dxa"/>
          </w:tcPr>
          <w:p w:rsidR="00323A34" w:rsidRPr="003C3963" w:rsidRDefault="00323A34" w:rsidP="00C23C3D">
            <w:pPr>
              <w:ind w:firstLine="0"/>
              <w:rPr>
                <w:rFonts w:ascii="Arial" w:hAnsi="Arial" w:cs="Arial"/>
              </w:rPr>
            </w:pPr>
            <w:r w:rsidRPr="003C3963">
              <w:rPr>
                <w:rFonts w:ascii="Arial" w:hAnsi="Arial" w:cs="Arial"/>
              </w:rPr>
              <w:t>1:100</w:t>
            </w:r>
          </w:p>
        </w:tc>
      </w:tr>
      <w:tr w:rsidR="00323A34" w:rsidRPr="003C3963" w:rsidTr="00C23C3D">
        <w:tc>
          <w:tcPr>
            <w:tcW w:w="817" w:type="dxa"/>
          </w:tcPr>
          <w:p w:rsidR="00323A34" w:rsidRPr="003C3963" w:rsidRDefault="00323A34" w:rsidP="005E6769">
            <w:pPr>
              <w:pStyle w:val="Akapitzlist"/>
              <w:numPr>
                <w:ilvl w:val="0"/>
                <w:numId w:val="79"/>
              </w:numPr>
              <w:rPr>
                <w:rFonts w:ascii="Arial" w:hAnsi="Arial" w:cs="Arial"/>
              </w:rPr>
            </w:pPr>
          </w:p>
        </w:tc>
        <w:tc>
          <w:tcPr>
            <w:tcW w:w="4820" w:type="dxa"/>
          </w:tcPr>
          <w:p w:rsidR="00323A34" w:rsidRPr="003C3963" w:rsidRDefault="00323A34" w:rsidP="00C23C3D">
            <w:pPr>
              <w:ind w:firstLine="0"/>
              <w:rPr>
                <w:rFonts w:ascii="Arial" w:hAnsi="Arial" w:cs="Arial"/>
              </w:rPr>
            </w:pPr>
            <w:r w:rsidRPr="003C3963">
              <w:rPr>
                <w:rFonts w:ascii="Arial" w:hAnsi="Arial" w:cs="Arial"/>
              </w:rPr>
              <w:t xml:space="preserve">Koncepcja budynku </w:t>
            </w:r>
            <w:r>
              <w:rPr>
                <w:rFonts w:ascii="Arial" w:hAnsi="Arial" w:cs="Arial"/>
              </w:rPr>
              <w:t>– poziom I piętra</w:t>
            </w:r>
          </w:p>
        </w:tc>
        <w:tc>
          <w:tcPr>
            <w:tcW w:w="2126" w:type="dxa"/>
          </w:tcPr>
          <w:p w:rsidR="00323A34" w:rsidRPr="003C3963" w:rsidRDefault="00323A34" w:rsidP="00C23C3D">
            <w:pPr>
              <w:ind w:firstLine="0"/>
              <w:rPr>
                <w:rFonts w:ascii="Arial" w:hAnsi="Arial" w:cs="Arial"/>
              </w:rPr>
            </w:pPr>
            <w:r w:rsidRPr="003C3963">
              <w:rPr>
                <w:rFonts w:ascii="Arial" w:hAnsi="Arial" w:cs="Arial"/>
              </w:rPr>
              <w:t xml:space="preserve">K.NR </w:t>
            </w:r>
            <w:r>
              <w:rPr>
                <w:rFonts w:ascii="Arial" w:hAnsi="Arial" w:cs="Arial"/>
              </w:rPr>
              <w:t>2</w:t>
            </w:r>
          </w:p>
        </w:tc>
        <w:tc>
          <w:tcPr>
            <w:tcW w:w="905" w:type="dxa"/>
          </w:tcPr>
          <w:p w:rsidR="00323A34" w:rsidRPr="003C3963" w:rsidRDefault="00323A34" w:rsidP="00C23C3D">
            <w:pPr>
              <w:ind w:firstLine="0"/>
              <w:rPr>
                <w:rFonts w:ascii="Arial" w:hAnsi="Arial" w:cs="Arial"/>
              </w:rPr>
            </w:pPr>
            <w:r w:rsidRPr="003C3963">
              <w:rPr>
                <w:rFonts w:ascii="Arial" w:hAnsi="Arial" w:cs="Arial"/>
              </w:rPr>
              <w:t>1:100</w:t>
            </w:r>
          </w:p>
        </w:tc>
      </w:tr>
      <w:tr w:rsidR="00323A34" w:rsidRPr="003C3963" w:rsidTr="00C23C3D">
        <w:tc>
          <w:tcPr>
            <w:tcW w:w="817" w:type="dxa"/>
          </w:tcPr>
          <w:p w:rsidR="00323A34" w:rsidRPr="003C3963" w:rsidRDefault="00323A34" w:rsidP="005E6769">
            <w:pPr>
              <w:pStyle w:val="Akapitzlist"/>
              <w:numPr>
                <w:ilvl w:val="0"/>
                <w:numId w:val="79"/>
              </w:numPr>
              <w:rPr>
                <w:rFonts w:ascii="Arial" w:hAnsi="Arial" w:cs="Arial"/>
              </w:rPr>
            </w:pPr>
          </w:p>
        </w:tc>
        <w:tc>
          <w:tcPr>
            <w:tcW w:w="4820" w:type="dxa"/>
          </w:tcPr>
          <w:p w:rsidR="00323A34" w:rsidRPr="003C3963" w:rsidRDefault="00323A34" w:rsidP="00C23C3D">
            <w:pPr>
              <w:ind w:firstLine="0"/>
              <w:rPr>
                <w:rFonts w:ascii="Arial" w:hAnsi="Arial" w:cs="Arial"/>
              </w:rPr>
            </w:pPr>
            <w:r w:rsidRPr="003C3963">
              <w:rPr>
                <w:rFonts w:ascii="Arial" w:hAnsi="Arial" w:cs="Arial"/>
              </w:rPr>
              <w:t xml:space="preserve">Koncepcja budynku </w:t>
            </w:r>
            <w:r>
              <w:rPr>
                <w:rFonts w:ascii="Arial" w:hAnsi="Arial" w:cs="Arial"/>
              </w:rPr>
              <w:t>– poziom II piętra</w:t>
            </w:r>
          </w:p>
        </w:tc>
        <w:tc>
          <w:tcPr>
            <w:tcW w:w="2126" w:type="dxa"/>
          </w:tcPr>
          <w:p w:rsidR="00323A34" w:rsidRPr="003C3963" w:rsidRDefault="00323A34" w:rsidP="00C23C3D">
            <w:pPr>
              <w:ind w:firstLine="0"/>
              <w:rPr>
                <w:rFonts w:ascii="Arial" w:hAnsi="Arial" w:cs="Arial"/>
              </w:rPr>
            </w:pPr>
            <w:r w:rsidRPr="003C3963">
              <w:rPr>
                <w:rFonts w:ascii="Arial" w:hAnsi="Arial" w:cs="Arial"/>
              </w:rPr>
              <w:t xml:space="preserve">K.NR </w:t>
            </w:r>
            <w:r>
              <w:rPr>
                <w:rFonts w:ascii="Arial" w:hAnsi="Arial" w:cs="Arial"/>
              </w:rPr>
              <w:t>3</w:t>
            </w:r>
          </w:p>
        </w:tc>
        <w:tc>
          <w:tcPr>
            <w:tcW w:w="905" w:type="dxa"/>
          </w:tcPr>
          <w:p w:rsidR="00323A34" w:rsidRPr="003C3963" w:rsidRDefault="00323A34" w:rsidP="00C23C3D">
            <w:pPr>
              <w:ind w:firstLine="0"/>
              <w:rPr>
                <w:rFonts w:ascii="Arial" w:hAnsi="Arial" w:cs="Arial"/>
              </w:rPr>
            </w:pPr>
            <w:r w:rsidRPr="003C3963">
              <w:rPr>
                <w:rFonts w:ascii="Arial" w:hAnsi="Arial" w:cs="Arial"/>
              </w:rPr>
              <w:t>1:100</w:t>
            </w:r>
          </w:p>
        </w:tc>
      </w:tr>
      <w:tr w:rsidR="00323A34" w:rsidRPr="003C3963" w:rsidTr="00C23C3D">
        <w:tc>
          <w:tcPr>
            <w:tcW w:w="817" w:type="dxa"/>
          </w:tcPr>
          <w:p w:rsidR="00323A34" w:rsidRPr="003C3963" w:rsidRDefault="00323A34" w:rsidP="005E6769">
            <w:pPr>
              <w:pStyle w:val="Akapitzlist"/>
              <w:numPr>
                <w:ilvl w:val="0"/>
                <w:numId w:val="79"/>
              </w:numPr>
              <w:rPr>
                <w:rFonts w:ascii="Arial" w:hAnsi="Arial" w:cs="Arial"/>
              </w:rPr>
            </w:pPr>
          </w:p>
        </w:tc>
        <w:tc>
          <w:tcPr>
            <w:tcW w:w="4820" w:type="dxa"/>
          </w:tcPr>
          <w:p w:rsidR="00323A34" w:rsidRPr="003C3963" w:rsidRDefault="00323A34" w:rsidP="00C23C3D">
            <w:pPr>
              <w:ind w:firstLine="0"/>
              <w:rPr>
                <w:rFonts w:ascii="Arial" w:hAnsi="Arial" w:cs="Arial"/>
              </w:rPr>
            </w:pPr>
            <w:r w:rsidRPr="003C3963">
              <w:rPr>
                <w:rFonts w:ascii="Arial" w:hAnsi="Arial" w:cs="Arial"/>
              </w:rPr>
              <w:t xml:space="preserve">Koncepcja budynku </w:t>
            </w:r>
            <w:r>
              <w:rPr>
                <w:rFonts w:ascii="Arial" w:hAnsi="Arial" w:cs="Arial"/>
              </w:rPr>
              <w:t>– poziom III piętra</w:t>
            </w:r>
          </w:p>
        </w:tc>
        <w:tc>
          <w:tcPr>
            <w:tcW w:w="2126" w:type="dxa"/>
          </w:tcPr>
          <w:p w:rsidR="00323A34" w:rsidRPr="003C3963" w:rsidRDefault="00323A34" w:rsidP="00C23C3D">
            <w:pPr>
              <w:ind w:firstLine="0"/>
              <w:rPr>
                <w:rFonts w:ascii="Arial" w:hAnsi="Arial" w:cs="Arial"/>
              </w:rPr>
            </w:pPr>
            <w:r w:rsidRPr="003C3963">
              <w:rPr>
                <w:rFonts w:ascii="Arial" w:hAnsi="Arial" w:cs="Arial"/>
              </w:rPr>
              <w:t xml:space="preserve">K.NR </w:t>
            </w:r>
            <w:r>
              <w:rPr>
                <w:rFonts w:ascii="Arial" w:hAnsi="Arial" w:cs="Arial"/>
              </w:rPr>
              <w:t>4</w:t>
            </w:r>
          </w:p>
        </w:tc>
        <w:tc>
          <w:tcPr>
            <w:tcW w:w="905" w:type="dxa"/>
          </w:tcPr>
          <w:p w:rsidR="00323A34" w:rsidRPr="003C3963" w:rsidRDefault="00323A34" w:rsidP="00C23C3D">
            <w:pPr>
              <w:ind w:firstLine="0"/>
              <w:rPr>
                <w:rFonts w:ascii="Arial" w:hAnsi="Arial" w:cs="Arial"/>
              </w:rPr>
            </w:pPr>
            <w:r w:rsidRPr="003C3963">
              <w:rPr>
                <w:rFonts w:ascii="Arial" w:hAnsi="Arial" w:cs="Arial"/>
              </w:rPr>
              <w:t>1:100</w:t>
            </w:r>
          </w:p>
        </w:tc>
      </w:tr>
      <w:tr w:rsidR="00323A34" w:rsidRPr="003C3963" w:rsidTr="00C23C3D">
        <w:tc>
          <w:tcPr>
            <w:tcW w:w="817" w:type="dxa"/>
          </w:tcPr>
          <w:p w:rsidR="00323A34" w:rsidRPr="003C3963" w:rsidRDefault="00323A34" w:rsidP="005E6769">
            <w:pPr>
              <w:pStyle w:val="Akapitzlist"/>
              <w:numPr>
                <w:ilvl w:val="0"/>
                <w:numId w:val="79"/>
              </w:numPr>
              <w:rPr>
                <w:rFonts w:ascii="Arial" w:hAnsi="Arial" w:cs="Arial"/>
              </w:rPr>
            </w:pPr>
          </w:p>
        </w:tc>
        <w:tc>
          <w:tcPr>
            <w:tcW w:w="4820" w:type="dxa"/>
          </w:tcPr>
          <w:p w:rsidR="00323A34" w:rsidRPr="003C3963" w:rsidRDefault="00323A34" w:rsidP="00C23C3D">
            <w:pPr>
              <w:ind w:firstLine="0"/>
              <w:rPr>
                <w:rFonts w:ascii="Arial" w:hAnsi="Arial" w:cs="Arial"/>
              </w:rPr>
            </w:pPr>
            <w:r w:rsidRPr="003C3963">
              <w:rPr>
                <w:rFonts w:ascii="Arial" w:hAnsi="Arial" w:cs="Arial"/>
              </w:rPr>
              <w:t xml:space="preserve">Koncepcja budynku - widok dachu </w:t>
            </w:r>
          </w:p>
        </w:tc>
        <w:tc>
          <w:tcPr>
            <w:tcW w:w="2126" w:type="dxa"/>
          </w:tcPr>
          <w:p w:rsidR="00323A34" w:rsidRPr="003C3963" w:rsidRDefault="00323A34" w:rsidP="00C23C3D">
            <w:pPr>
              <w:ind w:firstLine="0"/>
              <w:rPr>
                <w:rFonts w:ascii="Arial" w:hAnsi="Arial" w:cs="Arial"/>
              </w:rPr>
            </w:pPr>
            <w:r w:rsidRPr="003C3963">
              <w:rPr>
                <w:rFonts w:ascii="Arial" w:hAnsi="Arial" w:cs="Arial"/>
              </w:rPr>
              <w:t xml:space="preserve">K.NR </w:t>
            </w:r>
            <w:r>
              <w:rPr>
                <w:rFonts w:ascii="Arial" w:hAnsi="Arial" w:cs="Arial"/>
              </w:rPr>
              <w:t>5</w:t>
            </w:r>
          </w:p>
        </w:tc>
        <w:tc>
          <w:tcPr>
            <w:tcW w:w="905" w:type="dxa"/>
          </w:tcPr>
          <w:p w:rsidR="00323A34" w:rsidRPr="003C3963" w:rsidRDefault="00323A34" w:rsidP="00C23C3D">
            <w:pPr>
              <w:ind w:firstLine="0"/>
              <w:rPr>
                <w:rFonts w:ascii="Arial" w:hAnsi="Arial" w:cs="Arial"/>
              </w:rPr>
            </w:pPr>
            <w:r w:rsidRPr="003C3963">
              <w:rPr>
                <w:rFonts w:ascii="Arial" w:hAnsi="Arial" w:cs="Arial"/>
              </w:rPr>
              <w:t>1:100</w:t>
            </w:r>
          </w:p>
        </w:tc>
      </w:tr>
      <w:tr w:rsidR="00323A34" w:rsidRPr="003C3963" w:rsidTr="00C23C3D">
        <w:tc>
          <w:tcPr>
            <w:tcW w:w="817" w:type="dxa"/>
          </w:tcPr>
          <w:p w:rsidR="00323A34" w:rsidRPr="003C3963" w:rsidRDefault="00323A34" w:rsidP="005E6769">
            <w:pPr>
              <w:pStyle w:val="Akapitzlist"/>
              <w:numPr>
                <w:ilvl w:val="0"/>
                <w:numId w:val="79"/>
              </w:numPr>
              <w:rPr>
                <w:rFonts w:ascii="Arial" w:hAnsi="Arial" w:cs="Arial"/>
              </w:rPr>
            </w:pPr>
          </w:p>
        </w:tc>
        <w:tc>
          <w:tcPr>
            <w:tcW w:w="4820" w:type="dxa"/>
          </w:tcPr>
          <w:p w:rsidR="00323A34" w:rsidRPr="003C3963" w:rsidRDefault="00323A34" w:rsidP="00C23C3D">
            <w:pPr>
              <w:ind w:firstLine="0"/>
              <w:rPr>
                <w:rFonts w:ascii="Arial" w:hAnsi="Arial" w:cs="Arial"/>
              </w:rPr>
            </w:pPr>
            <w:r w:rsidRPr="003C3963">
              <w:rPr>
                <w:rFonts w:ascii="Arial" w:hAnsi="Arial" w:cs="Arial"/>
              </w:rPr>
              <w:t xml:space="preserve">Koncepcja budynku - przekrój A-A </w:t>
            </w:r>
          </w:p>
        </w:tc>
        <w:tc>
          <w:tcPr>
            <w:tcW w:w="2126" w:type="dxa"/>
          </w:tcPr>
          <w:p w:rsidR="00323A34" w:rsidRPr="003C3963" w:rsidRDefault="00323A34" w:rsidP="00C23C3D">
            <w:pPr>
              <w:ind w:firstLine="0"/>
              <w:rPr>
                <w:rFonts w:ascii="Arial" w:hAnsi="Arial" w:cs="Arial"/>
              </w:rPr>
            </w:pPr>
            <w:r w:rsidRPr="003C3963">
              <w:rPr>
                <w:rFonts w:ascii="Arial" w:hAnsi="Arial" w:cs="Arial"/>
              </w:rPr>
              <w:t xml:space="preserve">K.NR </w:t>
            </w:r>
            <w:r>
              <w:rPr>
                <w:rFonts w:ascii="Arial" w:hAnsi="Arial" w:cs="Arial"/>
              </w:rPr>
              <w:t>6</w:t>
            </w:r>
          </w:p>
        </w:tc>
        <w:tc>
          <w:tcPr>
            <w:tcW w:w="905" w:type="dxa"/>
          </w:tcPr>
          <w:p w:rsidR="00323A34" w:rsidRPr="003C3963" w:rsidRDefault="00323A34" w:rsidP="00C23C3D">
            <w:pPr>
              <w:ind w:firstLine="0"/>
              <w:rPr>
                <w:rFonts w:ascii="Arial" w:hAnsi="Arial" w:cs="Arial"/>
              </w:rPr>
            </w:pPr>
            <w:r w:rsidRPr="003C3963">
              <w:rPr>
                <w:rFonts w:ascii="Arial" w:hAnsi="Arial" w:cs="Arial"/>
              </w:rPr>
              <w:t>1:100</w:t>
            </w:r>
          </w:p>
        </w:tc>
      </w:tr>
      <w:tr w:rsidR="00323A34" w:rsidRPr="003C3963" w:rsidTr="00C23C3D">
        <w:tc>
          <w:tcPr>
            <w:tcW w:w="817" w:type="dxa"/>
          </w:tcPr>
          <w:p w:rsidR="00323A34" w:rsidRPr="003C3963" w:rsidRDefault="00323A34" w:rsidP="005E6769">
            <w:pPr>
              <w:pStyle w:val="Akapitzlist"/>
              <w:numPr>
                <w:ilvl w:val="0"/>
                <w:numId w:val="79"/>
              </w:numPr>
              <w:rPr>
                <w:rFonts w:ascii="Arial" w:hAnsi="Arial" w:cs="Arial"/>
              </w:rPr>
            </w:pPr>
          </w:p>
        </w:tc>
        <w:tc>
          <w:tcPr>
            <w:tcW w:w="4820" w:type="dxa"/>
          </w:tcPr>
          <w:p w:rsidR="00323A34" w:rsidRPr="003C3963" w:rsidRDefault="00323A34" w:rsidP="00C23C3D">
            <w:pPr>
              <w:ind w:firstLine="0"/>
              <w:rPr>
                <w:rFonts w:ascii="Arial" w:hAnsi="Arial" w:cs="Arial"/>
              </w:rPr>
            </w:pPr>
            <w:r w:rsidRPr="003C3963">
              <w:rPr>
                <w:rFonts w:ascii="Arial" w:hAnsi="Arial" w:cs="Arial"/>
              </w:rPr>
              <w:t xml:space="preserve">Koncepcja budynku - przekrój </w:t>
            </w:r>
            <w:r>
              <w:rPr>
                <w:rFonts w:ascii="Arial" w:hAnsi="Arial" w:cs="Arial"/>
              </w:rPr>
              <w:t xml:space="preserve"> </w:t>
            </w:r>
            <w:proofErr w:type="spellStart"/>
            <w:r>
              <w:rPr>
                <w:rFonts w:ascii="Arial" w:hAnsi="Arial" w:cs="Arial"/>
              </w:rPr>
              <w:t>B-B</w:t>
            </w:r>
            <w:proofErr w:type="spellEnd"/>
          </w:p>
        </w:tc>
        <w:tc>
          <w:tcPr>
            <w:tcW w:w="2126" w:type="dxa"/>
          </w:tcPr>
          <w:p w:rsidR="00323A34" w:rsidRPr="003C3963" w:rsidRDefault="00323A34" w:rsidP="00C23C3D">
            <w:pPr>
              <w:ind w:firstLine="0"/>
              <w:rPr>
                <w:rFonts w:ascii="Arial" w:hAnsi="Arial" w:cs="Arial"/>
              </w:rPr>
            </w:pPr>
            <w:r w:rsidRPr="003C3963">
              <w:rPr>
                <w:rFonts w:ascii="Arial" w:hAnsi="Arial" w:cs="Arial"/>
              </w:rPr>
              <w:t xml:space="preserve">K.NR </w:t>
            </w:r>
            <w:r>
              <w:rPr>
                <w:rFonts w:ascii="Arial" w:hAnsi="Arial" w:cs="Arial"/>
              </w:rPr>
              <w:t>7</w:t>
            </w:r>
          </w:p>
        </w:tc>
        <w:tc>
          <w:tcPr>
            <w:tcW w:w="905" w:type="dxa"/>
          </w:tcPr>
          <w:p w:rsidR="00323A34" w:rsidRPr="003C3963" w:rsidRDefault="00323A34" w:rsidP="00C23C3D">
            <w:pPr>
              <w:ind w:firstLine="0"/>
              <w:rPr>
                <w:rFonts w:ascii="Arial" w:hAnsi="Arial" w:cs="Arial"/>
              </w:rPr>
            </w:pPr>
            <w:r w:rsidRPr="003C3963">
              <w:rPr>
                <w:rFonts w:ascii="Arial" w:hAnsi="Arial" w:cs="Arial"/>
              </w:rPr>
              <w:t>1:100</w:t>
            </w:r>
          </w:p>
        </w:tc>
      </w:tr>
      <w:tr w:rsidR="00323A34" w:rsidRPr="003C3963" w:rsidTr="00C23C3D">
        <w:tc>
          <w:tcPr>
            <w:tcW w:w="817" w:type="dxa"/>
          </w:tcPr>
          <w:p w:rsidR="00323A34" w:rsidRPr="003C3963" w:rsidRDefault="00323A34" w:rsidP="005E6769">
            <w:pPr>
              <w:pStyle w:val="Akapitzlist"/>
              <w:numPr>
                <w:ilvl w:val="0"/>
                <w:numId w:val="79"/>
              </w:numPr>
              <w:rPr>
                <w:rFonts w:ascii="Arial" w:hAnsi="Arial" w:cs="Arial"/>
              </w:rPr>
            </w:pPr>
          </w:p>
        </w:tc>
        <w:tc>
          <w:tcPr>
            <w:tcW w:w="4820" w:type="dxa"/>
          </w:tcPr>
          <w:p w:rsidR="00323A34" w:rsidRPr="003C3963" w:rsidRDefault="00323A34" w:rsidP="00C23C3D">
            <w:pPr>
              <w:ind w:firstLine="0"/>
              <w:rPr>
                <w:rFonts w:ascii="Arial" w:hAnsi="Arial" w:cs="Arial"/>
              </w:rPr>
            </w:pPr>
            <w:r w:rsidRPr="003C3963">
              <w:rPr>
                <w:rFonts w:ascii="Arial" w:hAnsi="Arial" w:cs="Arial"/>
              </w:rPr>
              <w:t xml:space="preserve">Koncepcja budynku -elewacja </w:t>
            </w:r>
            <w:r>
              <w:rPr>
                <w:rFonts w:ascii="Arial" w:hAnsi="Arial" w:cs="Arial"/>
              </w:rPr>
              <w:t>zachodnia, frontowa</w:t>
            </w:r>
          </w:p>
        </w:tc>
        <w:tc>
          <w:tcPr>
            <w:tcW w:w="2126" w:type="dxa"/>
          </w:tcPr>
          <w:p w:rsidR="00323A34" w:rsidRPr="003C3963" w:rsidRDefault="00323A34" w:rsidP="00C23C3D">
            <w:pPr>
              <w:ind w:firstLine="0"/>
              <w:rPr>
                <w:rFonts w:ascii="Arial" w:hAnsi="Arial" w:cs="Arial"/>
              </w:rPr>
            </w:pPr>
            <w:r w:rsidRPr="003C3963">
              <w:rPr>
                <w:rFonts w:ascii="Arial" w:hAnsi="Arial" w:cs="Arial"/>
              </w:rPr>
              <w:t xml:space="preserve">K.NR </w:t>
            </w:r>
            <w:r>
              <w:rPr>
                <w:rFonts w:ascii="Arial" w:hAnsi="Arial" w:cs="Arial"/>
              </w:rPr>
              <w:t>8</w:t>
            </w:r>
          </w:p>
        </w:tc>
        <w:tc>
          <w:tcPr>
            <w:tcW w:w="905" w:type="dxa"/>
          </w:tcPr>
          <w:p w:rsidR="00323A34" w:rsidRPr="003C3963" w:rsidRDefault="00323A34" w:rsidP="00C23C3D">
            <w:pPr>
              <w:ind w:firstLine="0"/>
              <w:rPr>
                <w:rFonts w:ascii="Arial" w:hAnsi="Arial" w:cs="Arial"/>
              </w:rPr>
            </w:pPr>
            <w:r w:rsidRPr="003C3963">
              <w:rPr>
                <w:rFonts w:ascii="Arial" w:hAnsi="Arial" w:cs="Arial"/>
              </w:rPr>
              <w:t>1:100</w:t>
            </w:r>
          </w:p>
        </w:tc>
      </w:tr>
      <w:tr w:rsidR="00323A34" w:rsidRPr="003C3963" w:rsidTr="00C23C3D">
        <w:tc>
          <w:tcPr>
            <w:tcW w:w="817" w:type="dxa"/>
          </w:tcPr>
          <w:p w:rsidR="00323A34" w:rsidRPr="003C3963" w:rsidRDefault="00323A34" w:rsidP="005E6769">
            <w:pPr>
              <w:pStyle w:val="Akapitzlist"/>
              <w:numPr>
                <w:ilvl w:val="0"/>
                <w:numId w:val="79"/>
              </w:numPr>
              <w:rPr>
                <w:rFonts w:ascii="Arial" w:hAnsi="Arial" w:cs="Arial"/>
              </w:rPr>
            </w:pPr>
          </w:p>
        </w:tc>
        <w:tc>
          <w:tcPr>
            <w:tcW w:w="4820" w:type="dxa"/>
          </w:tcPr>
          <w:p w:rsidR="00323A34" w:rsidRPr="003C3963" w:rsidRDefault="00323A34" w:rsidP="00C23C3D">
            <w:pPr>
              <w:ind w:firstLine="0"/>
              <w:rPr>
                <w:rFonts w:ascii="Arial" w:hAnsi="Arial" w:cs="Arial"/>
              </w:rPr>
            </w:pPr>
            <w:r w:rsidRPr="003C3963">
              <w:rPr>
                <w:rFonts w:ascii="Arial" w:hAnsi="Arial" w:cs="Arial"/>
              </w:rPr>
              <w:t xml:space="preserve">Koncepcja budynku </w:t>
            </w:r>
            <w:r>
              <w:rPr>
                <w:rFonts w:ascii="Arial" w:hAnsi="Arial" w:cs="Arial"/>
              </w:rPr>
              <w:t xml:space="preserve">- </w:t>
            </w:r>
            <w:r w:rsidRPr="003C3963">
              <w:rPr>
                <w:rFonts w:ascii="Arial" w:hAnsi="Arial" w:cs="Arial"/>
              </w:rPr>
              <w:t xml:space="preserve">elewacja wschodnia </w:t>
            </w:r>
          </w:p>
        </w:tc>
        <w:tc>
          <w:tcPr>
            <w:tcW w:w="2126" w:type="dxa"/>
          </w:tcPr>
          <w:p w:rsidR="00323A34" w:rsidRPr="003C3963" w:rsidRDefault="00323A34" w:rsidP="00C23C3D">
            <w:pPr>
              <w:ind w:firstLine="0"/>
              <w:rPr>
                <w:rFonts w:ascii="Arial" w:hAnsi="Arial" w:cs="Arial"/>
              </w:rPr>
            </w:pPr>
            <w:r w:rsidRPr="003C3963">
              <w:rPr>
                <w:rFonts w:ascii="Arial" w:hAnsi="Arial" w:cs="Arial"/>
              </w:rPr>
              <w:t xml:space="preserve">K.NR </w:t>
            </w:r>
            <w:r>
              <w:rPr>
                <w:rFonts w:ascii="Arial" w:hAnsi="Arial" w:cs="Arial"/>
              </w:rPr>
              <w:t>9</w:t>
            </w:r>
          </w:p>
        </w:tc>
        <w:tc>
          <w:tcPr>
            <w:tcW w:w="905" w:type="dxa"/>
          </w:tcPr>
          <w:p w:rsidR="00323A34" w:rsidRPr="003C3963" w:rsidRDefault="00323A34" w:rsidP="00C23C3D">
            <w:pPr>
              <w:ind w:firstLine="0"/>
              <w:rPr>
                <w:rFonts w:ascii="Arial" w:hAnsi="Arial" w:cs="Arial"/>
              </w:rPr>
            </w:pPr>
            <w:r w:rsidRPr="003C3963">
              <w:rPr>
                <w:rFonts w:ascii="Arial" w:hAnsi="Arial" w:cs="Arial"/>
              </w:rPr>
              <w:t>1:100</w:t>
            </w:r>
          </w:p>
        </w:tc>
      </w:tr>
      <w:tr w:rsidR="00323A34" w:rsidRPr="003C3963" w:rsidTr="00C23C3D">
        <w:tc>
          <w:tcPr>
            <w:tcW w:w="817" w:type="dxa"/>
          </w:tcPr>
          <w:p w:rsidR="00323A34" w:rsidRPr="003C3963" w:rsidRDefault="00323A34" w:rsidP="005E6769">
            <w:pPr>
              <w:pStyle w:val="Akapitzlist"/>
              <w:numPr>
                <w:ilvl w:val="0"/>
                <w:numId w:val="79"/>
              </w:numPr>
              <w:rPr>
                <w:rFonts w:ascii="Arial" w:hAnsi="Arial" w:cs="Arial"/>
              </w:rPr>
            </w:pPr>
          </w:p>
        </w:tc>
        <w:tc>
          <w:tcPr>
            <w:tcW w:w="4820" w:type="dxa"/>
          </w:tcPr>
          <w:p w:rsidR="00323A34" w:rsidRPr="003C3963" w:rsidRDefault="00323A34" w:rsidP="00C23C3D">
            <w:pPr>
              <w:ind w:firstLine="0"/>
              <w:rPr>
                <w:rFonts w:ascii="Arial" w:hAnsi="Arial" w:cs="Arial"/>
              </w:rPr>
            </w:pPr>
            <w:r w:rsidRPr="003C3963">
              <w:rPr>
                <w:rFonts w:ascii="Arial" w:hAnsi="Arial" w:cs="Arial"/>
              </w:rPr>
              <w:t>Koncepcja budynku -</w:t>
            </w:r>
            <w:r>
              <w:rPr>
                <w:rFonts w:ascii="Arial" w:hAnsi="Arial" w:cs="Arial"/>
              </w:rPr>
              <w:t xml:space="preserve"> </w:t>
            </w:r>
            <w:r w:rsidRPr="003C3963">
              <w:rPr>
                <w:rFonts w:ascii="Arial" w:hAnsi="Arial" w:cs="Arial"/>
              </w:rPr>
              <w:t xml:space="preserve">elewacja </w:t>
            </w:r>
            <w:r>
              <w:rPr>
                <w:rFonts w:ascii="Arial" w:hAnsi="Arial" w:cs="Arial"/>
              </w:rPr>
              <w:t>północna</w:t>
            </w:r>
          </w:p>
        </w:tc>
        <w:tc>
          <w:tcPr>
            <w:tcW w:w="2126" w:type="dxa"/>
          </w:tcPr>
          <w:p w:rsidR="00323A34" w:rsidRPr="003C3963" w:rsidRDefault="00323A34" w:rsidP="00C23C3D">
            <w:pPr>
              <w:ind w:firstLine="0"/>
              <w:rPr>
                <w:rFonts w:ascii="Arial" w:hAnsi="Arial" w:cs="Arial"/>
              </w:rPr>
            </w:pPr>
            <w:r w:rsidRPr="003C3963">
              <w:rPr>
                <w:rFonts w:ascii="Arial" w:hAnsi="Arial" w:cs="Arial"/>
              </w:rPr>
              <w:t xml:space="preserve">K.NR </w:t>
            </w:r>
            <w:r>
              <w:rPr>
                <w:rFonts w:ascii="Arial" w:hAnsi="Arial" w:cs="Arial"/>
              </w:rPr>
              <w:t>10</w:t>
            </w:r>
          </w:p>
        </w:tc>
        <w:tc>
          <w:tcPr>
            <w:tcW w:w="905" w:type="dxa"/>
          </w:tcPr>
          <w:p w:rsidR="00323A34" w:rsidRPr="003C3963" w:rsidRDefault="00323A34" w:rsidP="00C23C3D">
            <w:pPr>
              <w:ind w:firstLine="0"/>
              <w:rPr>
                <w:rFonts w:ascii="Arial" w:hAnsi="Arial" w:cs="Arial"/>
              </w:rPr>
            </w:pPr>
            <w:r w:rsidRPr="003C3963">
              <w:rPr>
                <w:rFonts w:ascii="Arial" w:hAnsi="Arial" w:cs="Arial"/>
              </w:rPr>
              <w:t>1:100</w:t>
            </w:r>
          </w:p>
        </w:tc>
      </w:tr>
      <w:tr w:rsidR="00323A34" w:rsidRPr="003C3963" w:rsidTr="00C23C3D">
        <w:tc>
          <w:tcPr>
            <w:tcW w:w="817" w:type="dxa"/>
          </w:tcPr>
          <w:p w:rsidR="00323A34" w:rsidRPr="003C3963" w:rsidRDefault="00323A34" w:rsidP="005E6769">
            <w:pPr>
              <w:pStyle w:val="Akapitzlist"/>
              <w:numPr>
                <w:ilvl w:val="0"/>
                <w:numId w:val="79"/>
              </w:numPr>
              <w:rPr>
                <w:rFonts w:ascii="Arial" w:hAnsi="Arial" w:cs="Arial"/>
              </w:rPr>
            </w:pPr>
          </w:p>
        </w:tc>
        <w:tc>
          <w:tcPr>
            <w:tcW w:w="4820" w:type="dxa"/>
          </w:tcPr>
          <w:p w:rsidR="00323A34" w:rsidRPr="003C3963" w:rsidRDefault="00323A34" w:rsidP="00C23C3D">
            <w:pPr>
              <w:ind w:firstLine="0"/>
              <w:rPr>
                <w:rFonts w:ascii="Arial" w:hAnsi="Arial" w:cs="Arial"/>
              </w:rPr>
            </w:pPr>
            <w:r w:rsidRPr="003C3963">
              <w:rPr>
                <w:rFonts w:ascii="Arial" w:hAnsi="Arial" w:cs="Arial"/>
              </w:rPr>
              <w:t xml:space="preserve">Koncepcja budynku -elewacja południowa </w:t>
            </w:r>
          </w:p>
        </w:tc>
        <w:tc>
          <w:tcPr>
            <w:tcW w:w="2126" w:type="dxa"/>
          </w:tcPr>
          <w:p w:rsidR="00323A34" w:rsidRPr="003C3963" w:rsidRDefault="00323A34" w:rsidP="00C23C3D">
            <w:pPr>
              <w:ind w:firstLine="0"/>
              <w:rPr>
                <w:rFonts w:ascii="Arial" w:hAnsi="Arial" w:cs="Arial"/>
              </w:rPr>
            </w:pPr>
            <w:r w:rsidRPr="003C3963">
              <w:rPr>
                <w:rFonts w:ascii="Arial" w:hAnsi="Arial" w:cs="Arial"/>
              </w:rPr>
              <w:t xml:space="preserve">K.NR </w:t>
            </w:r>
            <w:r>
              <w:rPr>
                <w:rFonts w:ascii="Arial" w:hAnsi="Arial" w:cs="Arial"/>
              </w:rPr>
              <w:t>11</w:t>
            </w:r>
          </w:p>
        </w:tc>
        <w:tc>
          <w:tcPr>
            <w:tcW w:w="905" w:type="dxa"/>
          </w:tcPr>
          <w:p w:rsidR="00323A34" w:rsidRPr="003C3963" w:rsidRDefault="00323A34" w:rsidP="00C23C3D">
            <w:pPr>
              <w:ind w:firstLine="0"/>
              <w:rPr>
                <w:rFonts w:ascii="Arial" w:hAnsi="Arial" w:cs="Arial"/>
              </w:rPr>
            </w:pPr>
            <w:r w:rsidRPr="003C3963">
              <w:rPr>
                <w:rFonts w:ascii="Arial" w:hAnsi="Arial" w:cs="Arial"/>
              </w:rPr>
              <w:t>1:100</w:t>
            </w:r>
          </w:p>
        </w:tc>
      </w:tr>
    </w:tbl>
    <w:p w:rsidR="00323A34" w:rsidRPr="00344BDD" w:rsidRDefault="00323A34" w:rsidP="00344BDD"/>
    <w:sectPr w:rsidR="00323A34" w:rsidRPr="00344BDD" w:rsidSect="00432ADC">
      <w:headerReference w:type="default" r:id="rId82"/>
      <w:footerReference w:type="default" r:id="rId83"/>
      <w:headerReference w:type="first" r:id="rId84"/>
      <w:footerReference w:type="first" r:id="rId85"/>
      <w:pgSz w:w="11906" w:h="16838" w:code="9"/>
      <w:pgMar w:top="1276" w:right="851" w:bottom="1135" w:left="851" w:header="426" w:footer="521" w:gutter="567"/>
      <w:cols w:space="708"/>
      <w:titlePg/>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3F73D24" w15:done="0"/>
  <w15:commentEx w15:paraId="5CE396A6" w15:done="0"/>
  <w15:commentEx w15:paraId="444D43C2" w15:done="0"/>
  <w15:commentEx w15:paraId="7D00177C" w15:done="0"/>
  <w15:commentEx w15:paraId="02B8FA82" w15:done="0"/>
  <w15:commentEx w15:paraId="7826EAED" w15:done="0"/>
  <w15:commentEx w15:paraId="581CDD67" w15:done="0"/>
  <w15:commentEx w15:paraId="5C45FBAE" w15:done="0"/>
  <w15:commentEx w15:paraId="7394A4BA" w15:done="0"/>
  <w15:commentEx w15:paraId="0F76A096" w15:done="0"/>
  <w15:commentEx w15:paraId="119A1389" w15:done="0"/>
  <w15:commentEx w15:paraId="3265B9DC" w15:done="0"/>
  <w15:commentEx w15:paraId="3A67B6D5" w15:done="0"/>
  <w15:commentEx w15:paraId="60696E14" w15:done="0"/>
  <w15:commentEx w15:paraId="5E6F0836" w15:done="0"/>
  <w15:commentEx w15:paraId="7BDFC8EF" w15:done="0"/>
  <w15:commentEx w15:paraId="7EF768E2" w15:done="0"/>
  <w15:commentEx w15:paraId="39AAD8CC"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81D83" w:rsidRDefault="00B81D83" w:rsidP="00D020D8">
      <w:r>
        <w:separator/>
      </w:r>
    </w:p>
    <w:p w:rsidR="00B81D83" w:rsidRDefault="00B81D83" w:rsidP="00D020D8"/>
  </w:endnote>
  <w:endnote w:type="continuationSeparator" w:id="0">
    <w:p w:rsidR="00B81D83" w:rsidRDefault="00B81D83" w:rsidP="00D020D8">
      <w:r>
        <w:continuationSeparator/>
      </w:r>
    </w:p>
    <w:p w:rsidR="00B81D83" w:rsidRDefault="00B81D83" w:rsidP="00D020D8"/>
  </w:endnote>
  <w:endnote w:type="continuationNotice" w:id="1">
    <w:p w:rsidR="00B81D83" w:rsidRDefault="00B81D83">
      <w:pPr>
        <w:spacing w:before="0"/>
      </w:pP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altName w:val="Arial Unicode MS"/>
    <w:charset w:val="80"/>
    <w:family w:val="auto"/>
    <w:pitch w:val="default"/>
    <w:sig w:usb0="00000000" w:usb1="00000000" w:usb2="00000000" w:usb3="00000000" w:csb0="0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HiddenHorzOCR">
    <w:altName w:val="MS Mincho"/>
    <w:panose1 w:val="00000000000000000000"/>
    <w:charset w:val="80"/>
    <w:family w:val="auto"/>
    <w:notTrueType/>
    <w:pitch w:val="default"/>
    <w:sig w:usb0="00000001" w:usb1="08070000" w:usb2="00000010" w:usb3="00000000" w:csb0="00020000" w:csb1="00000000"/>
  </w:font>
  <w:font w:name="Segoe UI">
    <w:panose1 w:val="020B0502040204020203"/>
    <w:charset w:val="EE"/>
    <w:family w:val="swiss"/>
    <w:pitch w:val="variable"/>
    <w:sig w:usb0="E4002EFF" w:usb1="C000E47F" w:usb2="00000009" w:usb3="00000000" w:csb0="000001FF" w:csb1="00000000"/>
  </w:font>
  <w:font w:name="OpenSymbol, 'Arial Unicode MS'">
    <w:charset w:val="02"/>
    <w:family w:val="auto"/>
    <w:pitch w:val="default"/>
    <w:sig w:usb0="00000000" w:usb1="00000000" w:usb2="00000000" w:usb3="00000000" w:csb0="00000000" w:csb1="00000000"/>
  </w:font>
  <w:font w:name="StarSymbol, 'Arial Unicode MS'">
    <w:charset w:val="00"/>
    <w:family w:val="auto"/>
    <w:pitch w:val="default"/>
    <w:sig w:usb0="00000000" w:usb1="00000000" w:usb2="00000000" w:usb3="00000000" w:csb0="00000000"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 w:name="Consolas">
    <w:panose1 w:val="020B0609020204030204"/>
    <w:charset w:val="EE"/>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ngal">
    <w:altName w:val="Courier New"/>
    <w:panose1 w:val="00000400000000000000"/>
    <w:charset w:val="01"/>
    <w:family w:val="roman"/>
    <w:notTrueType/>
    <w:pitch w:val="variable"/>
    <w:sig w:usb0="00002000" w:usb1="00000000" w:usb2="00000000" w:usb3="00000000" w:csb0="00000000" w:csb1="00000000"/>
  </w:font>
  <w:font w:name="Bookman Old Style">
    <w:panose1 w:val="02050604050505020204"/>
    <w:charset w:val="EE"/>
    <w:family w:val="roman"/>
    <w:pitch w:val="variable"/>
    <w:sig w:usb0="00000287" w:usb1="00000000" w:usb2="00000000" w:usb3="00000000" w:csb0="0000009F" w:csb1="00000000"/>
  </w:font>
  <w:font w:name="Arial, Arial">
    <w:altName w:val="Arial"/>
    <w:charset w:val="00"/>
    <w:family w:val="swiss"/>
    <w:pitch w:val="default"/>
    <w:sig w:usb0="00000000" w:usb1="00000000" w:usb2="00000000" w:usb3="00000000" w:csb0="00000000" w:csb1="00000000"/>
  </w:font>
  <w:font w:name="ArialMT">
    <w:altName w:val="MS Mincho"/>
    <w:panose1 w:val="00000000000000000000"/>
    <w:charset w:val="80"/>
    <w:family w:val="auto"/>
    <w:notTrueType/>
    <w:pitch w:val="default"/>
    <w:sig w:usb0="00000001" w:usb1="08070000" w:usb2="00000010" w:usb3="00000000" w:csb0="00020000" w:csb1="00000000"/>
  </w:font>
  <w:font w:name="TimesNewRomanPSMT">
    <w:altName w:val="Arial Unicode MS"/>
    <w:panose1 w:val="00000000000000000000"/>
    <w:charset w:val="80"/>
    <w:family w:val="auto"/>
    <w:notTrueType/>
    <w:pitch w:val="default"/>
    <w:sig w:usb0="00000000" w:usb1="08070000" w:usb2="00000010" w:usb3="00000000" w:csb0="00020043" w:csb1="00000000"/>
  </w:font>
  <w:font w:name="TimesNewRoman">
    <w:altName w:val="MS Mincho"/>
    <w:panose1 w:val="00000000000000000000"/>
    <w:charset w:val="80"/>
    <w:family w:val="auto"/>
    <w:notTrueType/>
    <w:pitch w:val="default"/>
    <w:sig w:usb0="00000001" w:usb1="08070000" w:usb2="00000010" w:usb3="00000000" w:csb0="00020000" w:csb1="00000000"/>
  </w:font>
  <w:font w:name="ArialMT-Identity-H">
    <w:altName w:val="Arial Unicode MS"/>
    <w:panose1 w:val="00000000000000000000"/>
    <w:charset w:val="81"/>
    <w:family w:val="auto"/>
    <w:notTrueType/>
    <w:pitch w:val="default"/>
    <w:sig w:usb0="00000000" w:usb1="09060000" w:usb2="00000010" w:usb3="00000000" w:csb0="00080000" w:csb1="00000000"/>
  </w:font>
  <w:font w:name="Lucida Sans Unicode">
    <w:panose1 w:val="020B0602030504020204"/>
    <w:charset w:val="EE"/>
    <w:family w:val="swiss"/>
    <w:pitch w:val="variable"/>
    <w:sig w:usb0="80000AFF" w:usb1="0000396B" w:usb2="00000000" w:usb3="00000000" w:csb0="000000BF" w:csb1="00000000"/>
  </w:font>
  <w:font w:name="CIDFont+F1">
    <w:charset w:val="EE"/>
    <w:family w:val="auto"/>
    <w:pitch w:val="variable"/>
    <w:sig w:usb0="00000005" w:usb1="00000000" w:usb2="00000000" w:usb3="00000000" w:csb0="00000002" w:csb1="00000000"/>
  </w:font>
  <w:font w:name="CIDFont+F2">
    <w:altName w:val="Times New Roman"/>
    <w:charset w:val="00"/>
    <w:family w:val="auto"/>
    <w:pitch w:val="default"/>
    <w:sig w:usb0="00000000" w:usb1="00000000" w:usb2="00000000" w:usb3="00000000" w:csb0="00000000" w:csb1="00000000"/>
  </w:font>
  <w:font w:name="Verdana">
    <w:panose1 w:val="020B0604030504040204"/>
    <w:charset w:val="EE"/>
    <w:family w:val="swiss"/>
    <w:pitch w:val="variable"/>
    <w:sig w:usb0="A00006FF" w:usb1="4000205B" w:usb2="00000010" w:usb3="00000000" w:csb0="0000019F" w:csb1="00000000"/>
  </w:font>
  <w:font w:name="SymbolMT">
    <w:charset w:val="EE"/>
    <w:family w:val="auto"/>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41505501"/>
      <w:docPartObj>
        <w:docPartGallery w:val="Page Numbers (Bottom of Page)"/>
        <w:docPartUnique/>
      </w:docPartObj>
    </w:sdtPr>
    <w:sdtContent>
      <w:p w:rsidR="00BD4804" w:rsidRDefault="00783ED9">
        <w:pPr>
          <w:pStyle w:val="Stopka"/>
          <w:jc w:val="right"/>
        </w:pPr>
        <w:fldSimple w:instr=" PAGE   \* MERGEFORMAT ">
          <w:r w:rsidR="00D90338">
            <w:rPr>
              <w:noProof/>
            </w:rPr>
            <w:t>4</w:t>
          </w:r>
        </w:fldSimple>
      </w:p>
    </w:sdtContent>
  </w:sdt>
  <w:p w:rsidR="00BD4804" w:rsidRPr="00432ADC" w:rsidRDefault="00BD4804" w:rsidP="00FA0EAD">
    <w:pPr>
      <w:pStyle w:val="Stopka"/>
      <w:pBdr>
        <w:top w:val="single" w:sz="4" w:space="1" w:color="D9D9D9" w:themeColor="background1" w:themeShade="D9"/>
      </w:pBdr>
      <w:spacing w:before="0"/>
      <w:jc w:val="center"/>
      <w:rPr>
        <w:rFonts w:ascii="Arial" w:hAnsi="Arial" w:cs="Arial"/>
        <w:sz w:val="12"/>
        <w:szCs w:val="12"/>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D4804" w:rsidRDefault="00BD4804">
    <w:pPr>
      <w:pStyle w:val="Stopka"/>
      <w:jc w:val="center"/>
    </w:pPr>
  </w:p>
  <w:p w:rsidR="00BD4804" w:rsidRDefault="00BD4804">
    <w:pPr>
      <w:pStyle w:val="Stopk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81D83" w:rsidRDefault="00B81D83" w:rsidP="00D020D8">
      <w:r>
        <w:separator/>
      </w:r>
    </w:p>
    <w:p w:rsidR="00B81D83" w:rsidRDefault="00B81D83" w:rsidP="00D020D8"/>
  </w:footnote>
  <w:footnote w:type="continuationSeparator" w:id="0">
    <w:p w:rsidR="00B81D83" w:rsidRDefault="00B81D83" w:rsidP="00D020D8">
      <w:r>
        <w:continuationSeparator/>
      </w:r>
    </w:p>
    <w:p w:rsidR="00B81D83" w:rsidRDefault="00B81D83" w:rsidP="00D020D8"/>
  </w:footnote>
  <w:footnote w:type="continuationNotice" w:id="1">
    <w:p w:rsidR="00B81D83" w:rsidRDefault="00B81D83">
      <w:pPr>
        <w:spacing w:before="0"/>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D4804" w:rsidRPr="0021058A" w:rsidRDefault="00BD4804" w:rsidP="0021058A">
    <w:pPr>
      <w:pStyle w:val="Nagwek"/>
      <w:ind w:firstLine="0"/>
      <w:jc w:val="center"/>
      <w:rPr>
        <w:rFonts w:ascii="Arial" w:hAnsi="Arial" w:cs="Arial"/>
        <w:sz w:val="16"/>
        <w:szCs w:val="16"/>
      </w:rPr>
    </w:pPr>
    <w:r w:rsidRPr="0021058A">
      <w:rPr>
        <w:rFonts w:ascii="Arial" w:hAnsi="Arial" w:cs="Arial"/>
        <w:sz w:val="16"/>
        <w:szCs w:val="16"/>
      </w:rPr>
      <w:t>PPGRAM FUNKCJONALNO  UŻYTKOWY</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D4804" w:rsidRDefault="00BD4804" w:rsidP="004E08C1">
    <w:pPr>
      <w:pStyle w:val="Nagwek"/>
      <w:tabs>
        <w:tab w:val="clear" w:pos="9072"/>
        <w:tab w:val="left" w:pos="4401"/>
        <w:tab w:val="right" w:pos="9498"/>
      </w:tabs>
    </w:pPr>
    <w:r>
      <w:tab/>
    </w:r>
    <w:r>
      <w:tab/>
    </w: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E"/>
    <w:multiLevelType w:val="singleLevel"/>
    <w:tmpl w:val="06124142"/>
    <w:lvl w:ilvl="0">
      <w:start w:val="1"/>
      <w:numFmt w:val="decimal"/>
      <w:pStyle w:val="Listanumerowana3"/>
      <w:lvlText w:val="%1."/>
      <w:lvlJc w:val="left"/>
      <w:pPr>
        <w:tabs>
          <w:tab w:val="num" w:pos="926"/>
        </w:tabs>
        <w:ind w:left="926" w:hanging="360"/>
      </w:pPr>
    </w:lvl>
  </w:abstractNum>
  <w:abstractNum w:abstractNumId="1">
    <w:nsid w:val="FFFFFF83"/>
    <w:multiLevelType w:val="singleLevel"/>
    <w:tmpl w:val="B25CE8CC"/>
    <w:lvl w:ilvl="0">
      <w:start w:val="1"/>
      <w:numFmt w:val="bullet"/>
      <w:pStyle w:val="punktowanieZnakZnak"/>
      <w:lvlText w:val=""/>
      <w:lvlJc w:val="left"/>
      <w:pPr>
        <w:tabs>
          <w:tab w:val="num" w:pos="643"/>
        </w:tabs>
        <w:ind w:left="643" w:hanging="360"/>
      </w:pPr>
      <w:rPr>
        <w:rFonts w:ascii="Symbol" w:hAnsi="Symbol" w:cs="Symbol" w:hint="default"/>
      </w:rPr>
    </w:lvl>
  </w:abstractNum>
  <w:abstractNum w:abstractNumId="2">
    <w:nsid w:val="0000005A"/>
    <w:multiLevelType w:val="multilevel"/>
    <w:tmpl w:val="0000005A"/>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nsid w:val="0000005C"/>
    <w:multiLevelType w:val="multilevel"/>
    <w:tmpl w:val="0000005C"/>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
    <w:nsid w:val="037A0B18"/>
    <w:multiLevelType w:val="hybridMultilevel"/>
    <w:tmpl w:val="9DEE5B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03A34513"/>
    <w:multiLevelType w:val="hybridMultilevel"/>
    <w:tmpl w:val="76BC8F00"/>
    <w:lvl w:ilvl="0" w:tplc="04150001">
      <w:start w:val="1"/>
      <w:numFmt w:val="bullet"/>
      <w:lvlText w:val=""/>
      <w:lvlJc w:val="left"/>
      <w:pPr>
        <w:ind w:left="720" w:hanging="360"/>
      </w:pPr>
      <w:rPr>
        <w:rFonts w:ascii="Symbol" w:hAnsi="Symbol" w:hint="default"/>
      </w:rPr>
    </w:lvl>
    <w:lvl w:ilvl="1" w:tplc="984AE4B2">
      <w:numFmt w:val="bullet"/>
      <w:lvlText w:val="•"/>
      <w:lvlJc w:val="left"/>
      <w:pPr>
        <w:ind w:left="1860" w:hanging="780"/>
      </w:pPr>
      <w:rPr>
        <w:rFonts w:ascii="Arial" w:eastAsia="HiddenHorzOCR" w:hAnsi="Arial" w:cs="Aria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06104ED4"/>
    <w:multiLevelType w:val="multilevel"/>
    <w:tmpl w:val="AC142C78"/>
    <w:styleLink w:val="WW8Num29"/>
    <w:lvl w:ilvl="0">
      <w:start w:val="1"/>
      <w:numFmt w:val="decimal"/>
      <w:lvlText w:val="%1)"/>
      <w:lvlJc w:val="left"/>
      <w:rPr>
        <w:rFonts w:ascii="Arial" w:hAnsi="Arial"/>
        <w:b/>
        <w:bCs/>
        <w:sz w:val="22"/>
        <w:szCs w:val="22"/>
      </w:rPr>
    </w:lvl>
    <w:lvl w:ilvl="1">
      <w:start w:val="1"/>
      <w:numFmt w:val="lowerLetter"/>
      <w:lvlText w:val="%2)"/>
      <w:lvlJc w:val="left"/>
      <w:rPr>
        <w:rFonts w:ascii="Arial" w:hAnsi="Arial"/>
        <w:b/>
        <w:bCs/>
        <w:sz w:val="22"/>
        <w:szCs w:val="22"/>
      </w:rPr>
    </w:lvl>
    <w:lvl w:ilvl="2">
      <w:numFmt w:val="bullet"/>
      <w:lvlText w:val="‒"/>
      <w:lvlJc w:val="left"/>
      <w:rPr>
        <w:rFonts w:ascii="Segoe UI" w:hAnsi="Segoe UI" w:cs="OpenSymbol, 'Arial Unicode MS'"/>
        <w:color w:val="000000"/>
        <w:sz w:val="22"/>
        <w:szCs w:val="22"/>
      </w:rPr>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7">
    <w:nsid w:val="06134332"/>
    <w:multiLevelType w:val="hybridMultilevel"/>
    <w:tmpl w:val="7DCC8BBE"/>
    <w:lvl w:ilvl="0" w:tplc="5D74AB3A">
      <w:start w:val="1"/>
      <w:numFmt w:val="decimal"/>
      <w:lvlText w:val="%1)"/>
      <w:lvlJc w:val="left"/>
      <w:pPr>
        <w:ind w:left="1429" w:hanging="360"/>
      </w:pPr>
      <w:rPr>
        <w:rFonts w:hint="default"/>
        <w:sz w:val="20"/>
        <w:szCs w:val="20"/>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8">
    <w:nsid w:val="06B455D9"/>
    <w:multiLevelType w:val="hybridMultilevel"/>
    <w:tmpl w:val="F54CEA60"/>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9">
    <w:nsid w:val="08B53751"/>
    <w:multiLevelType w:val="multilevel"/>
    <w:tmpl w:val="9E1C3CCA"/>
    <w:lvl w:ilvl="0">
      <w:numFmt w:val="bullet"/>
      <w:lvlText w:val=""/>
      <w:lvlJc w:val="left"/>
      <w:pPr>
        <w:ind w:left="720" w:hanging="360"/>
      </w:pPr>
      <w:rPr>
        <w:rFonts w:ascii="Symbol" w:hAnsi="Symbol"/>
        <w:w w:val="108"/>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0">
    <w:nsid w:val="09147111"/>
    <w:multiLevelType w:val="hybridMultilevel"/>
    <w:tmpl w:val="F6801880"/>
    <w:lvl w:ilvl="0" w:tplc="04150001">
      <w:start w:val="1"/>
      <w:numFmt w:val="bullet"/>
      <w:lvlText w:val=""/>
      <w:lvlJc w:val="left"/>
      <w:pPr>
        <w:ind w:left="720" w:hanging="360"/>
      </w:pPr>
      <w:rPr>
        <w:rFonts w:ascii="Symbol" w:hAnsi="Symbol" w:hint="default"/>
        <w:sz w:val="24"/>
        <w:szCs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0AFC234B"/>
    <w:multiLevelType w:val="multilevel"/>
    <w:tmpl w:val="F8626C84"/>
    <w:lvl w:ilvl="0">
      <w:start w:val="1"/>
      <w:numFmt w:val="decimal"/>
      <w:lvlText w:val="%1)"/>
      <w:lvlJc w:val="left"/>
      <w:pPr>
        <w:tabs>
          <w:tab w:val="num" w:pos="227"/>
        </w:tabs>
        <w:ind w:left="227" w:hanging="227"/>
      </w:pPr>
      <w:rPr>
        <w:rFonts w:hint="default"/>
        <w:sz w:val="20"/>
      </w:rPr>
    </w:lvl>
    <w:lvl w:ilvl="1">
      <w:start w:val="1"/>
      <w:numFmt w:val="lowerLetter"/>
      <w:pStyle w:val="Numerowanie"/>
      <w:lvlText w:val="%2)"/>
      <w:lvlJc w:val="left"/>
      <w:pPr>
        <w:tabs>
          <w:tab w:val="num" w:pos="340"/>
        </w:tabs>
        <w:ind w:left="340" w:hanging="113"/>
      </w:pPr>
      <w:rPr>
        <w:rFonts w:hint="default"/>
        <w:color w:val="auto"/>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
    <w:nsid w:val="0B377355"/>
    <w:multiLevelType w:val="hybridMultilevel"/>
    <w:tmpl w:val="A970C0BA"/>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3">
    <w:nsid w:val="0E057FCA"/>
    <w:multiLevelType w:val="multilevel"/>
    <w:tmpl w:val="02DAB406"/>
    <w:lvl w:ilvl="0">
      <w:start w:val="3"/>
      <w:numFmt w:val="decimal"/>
      <w:lvlText w:val="%1."/>
      <w:lvlJc w:val="left"/>
      <w:pPr>
        <w:ind w:left="765" w:hanging="765"/>
      </w:pPr>
      <w:rPr>
        <w:rFonts w:hint="default"/>
      </w:rPr>
    </w:lvl>
    <w:lvl w:ilvl="1">
      <w:start w:val="10"/>
      <w:numFmt w:val="decimal"/>
      <w:lvlText w:val="%1.%2."/>
      <w:lvlJc w:val="left"/>
      <w:pPr>
        <w:ind w:left="1048" w:hanging="765"/>
      </w:pPr>
      <w:rPr>
        <w:rFonts w:hint="default"/>
      </w:rPr>
    </w:lvl>
    <w:lvl w:ilvl="2">
      <w:start w:val="3"/>
      <w:numFmt w:val="decimal"/>
      <w:lvlText w:val="%1.%2.%3."/>
      <w:lvlJc w:val="left"/>
      <w:pPr>
        <w:ind w:left="1331" w:hanging="765"/>
      </w:pPr>
      <w:rPr>
        <w:rFonts w:hint="default"/>
      </w:rPr>
    </w:lvl>
    <w:lvl w:ilvl="3">
      <w:start w:val="2"/>
      <w:numFmt w:val="decimal"/>
      <w:lvlText w:val="%1.%2.%3.%4."/>
      <w:lvlJc w:val="left"/>
      <w:pPr>
        <w:ind w:left="1614" w:hanging="765"/>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14">
    <w:nsid w:val="0E921B9E"/>
    <w:multiLevelType w:val="hybridMultilevel"/>
    <w:tmpl w:val="44F4C0D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0F822460"/>
    <w:multiLevelType w:val="hybridMultilevel"/>
    <w:tmpl w:val="892AB792"/>
    <w:lvl w:ilvl="0" w:tplc="0415000F">
      <w:start w:val="1"/>
      <w:numFmt w:val="decimal"/>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16">
    <w:nsid w:val="12404C95"/>
    <w:multiLevelType w:val="hybridMultilevel"/>
    <w:tmpl w:val="90BAC8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13653408"/>
    <w:multiLevelType w:val="multilevel"/>
    <w:tmpl w:val="C9CAE252"/>
    <w:lvl w:ilvl="0">
      <w:start w:val="1"/>
      <w:numFmt w:val="lowerLetter"/>
      <w:lvlText w:val="%1)"/>
      <w:lvlJc w:val="left"/>
      <w:pPr>
        <w:ind w:left="1020" w:hanging="360"/>
      </w:pPr>
      <w:rPr>
        <w:b/>
        <w:bCs/>
      </w:rPr>
    </w:lvl>
    <w:lvl w:ilvl="1">
      <w:start w:val="1"/>
      <w:numFmt w:val="lowerLetter"/>
      <w:lvlText w:val="%2."/>
      <w:lvlJc w:val="left"/>
      <w:pPr>
        <w:ind w:left="1740" w:hanging="360"/>
      </w:pPr>
    </w:lvl>
    <w:lvl w:ilvl="2">
      <w:start w:val="1"/>
      <w:numFmt w:val="lowerRoman"/>
      <w:lvlText w:val="%3."/>
      <w:lvlJc w:val="right"/>
      <w:pPr>
        <w:ind w:left="2460" w:hanging="180"/>
      </w:pPr>
    </w:lvl>
    <w:lvl w:ilvl="3">
      <w:start w:val="1"/>
      <w:numFmt w:val="decimal"/>
      <w:lvlText w:val="%4."/>
      <w:lvlJc w:val="left"/>
      <w:pPr>
        <w:ind w:left="3180" w:hanging="360"/>
      </w:pPr>
    </w:lvl>
    <w:lvl w:ilvl="4">
      <w:start w:val="1"/>
      <w:numFmt w:val="lowerLetter"/>
      <w:lvlText w:val="%5."/>
      <w:lvlJc w:val="left"/>
      <w:pPr>
        <w:ind w:left="3900" w:hanging="360"/>
      </w:pPr>
    </w:lvl>
    <w:lvl w:ilvl="5">
      <w:start w:val="1"/>
      <w:numFmt w:val="lowerRoman"/>
      <w:lvlText w:val="%6."/>
      <w:lvlJc w:val="right"/>
      <w:pPr>
        <w:ind w:left="4620" w:hanging="180"/>
      </w:pPr>
    </w:lvl>
    <w:lvl w:ilvl="6">
      <w:start w:val="1"/>
      <w:numFmt w:val="decimal"/>
      <w:lvlText w:val="%7."/>
      <w:lvlJc w:val="left"/>
      <w:pPr>
        <w:ind w:left="5340" w:hanging="360"/>
      </w:pPr>
    </w:lvl>
    <w:lvl w:ilvl="7">
      <w:start w:val="1"/>
      <w:numFmt w:val="lowerLetter"/>
      <w:lvlText w:val="%8."/>
      <w:lvlJc w:val="left"/>
      <w:pPr>
        <w:ind w:left="6060" w:hanging="360"/>
      </w:pPr>
    </w:lvl>
    <w:lvl w:ilvl="8">
      <w:start w:val="1"/>
      <w:numFmt w:val="lowerRoman"/>
      <w:lvlText w:val="%9."/>
      <w:lvlJc w:val="right"/>
      <w:pPr>
        <w:ind w:left="6780" w:hanging="180"/>
      </w:pPr>
    </w:lvl>
  </w:abstractNum>
  <w:abstractNum w:abstractNumId="18">
    <w:nsid w:val="13F12637"/>
    <w:multiLevelType w:val="multilevel"/>
    <w:tmpl w:val="7DC8DF26"/>
    <w:lvl w:ilvl="0">
      <w:start w:val="1"/>
      <w:numFmt w:val="decimal"/>
      <w:lvlText w:val="%1."/>
      <w:lvlJc w:val="left"/>
      <w:pPr>
        <w:tabs>
          <w:tab w:val="num" w:pos="720"/>
        </w:tabs>
        <w:ind w:left="720" w:hanging="720"/>
      </w:pPr>
      <w:rPr>
        <w:rFonts w:hint="default"/>
        <w:b w:val="0"/>
        <w:sz w:val="20"/>
        <w:szCs w:val="20"/>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nsid w:val="14704B75"/>
    <w:multiLevelType w:val="hybridMultilevel"/>
    <w:tmpl w:val="376A3378"/>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0">
    <w:nsid w:val="152F5192"/>
    <w:multiLevelType w:val="multilevel"/>
    <w:tmpl w:val="4E36DE1C"/>
    <w:lvl w:ilvl="0">
      <w:start w:val="4"/>
      <w:numFmt w:val="decimal"/>
      <w:lvlText w:val="%1."/>
      <w:lvlJc w:val="left"/>
      <w:pPr>
        <w:ind w:left="420" w:hanging="420"/>
      </w:pPr>
      <w:rPr>
        <w:rFonts w:hint="default"/>
      </w:rPr>
    </w:lvl>
    <w:lvl w:ilvl="1">
      <w:start w:val="1"/>
      <w:numFmt w:val="decimal"/>
      <w:lvlText w:val="%1.%2."/>
      <w:lvlJc w:val="left"/>
      <w:pPr>
        <w:ind w:left="1697" w:hanging="720"/>
      </w:pPr>
      <w:rPr>
        <w:rFonts w:hint="default"/>
      </w:rPr>
    </w:lvl>
    <w:lvl w:ilvl="2">
      <w:start w:val="1"/>
      <w:numFmt w:val="decimal"/>
      <w:lvlText w:val="%1.%2.%3."/>
      <w:lvlJc w:val="left"/>
      <w:pPr>
        <w:ind w:left="2674" w:hanging="720"/>
      </w:pPr>
      <w:rPr>
        <w:rFonts w:hint="default"/>
      </w:rPr>
    </w:lvl>
    <w:lvl w:ilvl="3">
      <w:start w:val="1"/>
      <w:numFmt w:val="decimal"/>
      <w:lvlText w:val="%1.%2.%3.%4."/>
      <w:lvlJc w:val="left"/>
      <w:pPr>
        <w:ind w:left="4011" w:hanging="1080"/>
      </w:pPr>
      <w:rPr>
        <w:rFonts w:hint="default"/>
      </w:rPr>
    </w:lvl>
    <w:lvl w:ilvl="4">
      <w:start w:val="1"/>
      <w:numFmt w:val="decimal"/>
      <w:lvlText w:val="%1.%2.%3.%4.%5."/>
      <w:lvlJc w:val="left"/>
      <w:pPr>
        <w:ind w:left="4988" w:hanging="1080"/>
      </w:pPr>
      <w:rPr>
        <w:rFonts w:hint="default"/>
      </w:rPr>
    </w:lvl>
    <w:lvl w:ilvl="5">
      <w:start w:val="1"/>
      <w:numFmt w:val="decimal"/>
      <w:lvlText w:val="%1.%2.%3.%4.%5.%6."/>
      <w:lvlJc w:val="left"/>
      <w:pPr>
        <w:ind w:left="6325" w:hanging="1440"/>
      </w:pPr>
      <w:rPr>
        <w:rFonts w:hint="default"/>
      </w:rPr>
    </w:lvl>
    <w:lvl w:ilvl="6">
      <w:start w:val="1"/>
      <w:numFmt w:val="decimal"/>
      <w:lvlText w:val="%1.%2.%3.%4.%5.%6.%7."/>
      <w:lvlJc w:val="left"/>
      <w:pPr>
        <w:ind w:left="7302" w:hanging="1440"/>
      </w:pPr>
      <w:rPr>
        <w:rFonts w:hint="default"/>
      </w:rPr>
    </w:lvl>
    <w:lvl w:ilvl="7">
      <w:start w:val="1"/>
      <w:numFmt w:val="decimal"/>
      <w:lvlText w:val="%1.%2.%3.%4.%5.%6.%7.%8."/>
      <w:lvlJc w:val="left"/>
      <w:pPr>
        <w:ind w:left="8639" w:hanging="1800"/>
      </w:pPr>
      <w:rPr>
        <w:rFonts w:hint="default"/>
      </w:rPr>
    </w:lvl>
    <w:lvl w:ilvl="8">
      <w:start w:val="1"/>
      <w:numFmt w:val="decimal"/>
      <w:lvlText w:val="%1.%2.%3.%4.%5.%6.%7.%8.%9."/>
      <w:lvlJc w:val="left"/>
      <w:pPr>
        <w:ind w:left="9616" w:hanging="1800"/>
      </w:pPr>
      <w:rPr>
        <w:rFonts w:hint="default"/>
      </w:rPr>
    </w:lvl>
  </w:abstractNum>
  <w:abstractNum w:abstractNumId="21">
    <w:nsid w:val="164B5F88"/>
    <w:multiLevelType w:val="hybridMultilevel"/>
    <w:tmpl w:val="F4C6018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16A20B3A"/>
    <w:multiLevelType w:val="hybridMultilevel"/>
    <w:tmpl w:val="85D48E86"/>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3">
    <w:nsid w:val="18FE73F6"/>
    <w:multiLevelType w:val="multilevel"/>
    <w:tmpl w:val="7C346F94"/>
    <w:lvl w:ilvl="0">
      <w:start w:val="1"/>
      <w:numFmt w:val="upperRoman"/>
      <w:pStyle w:val="Nagwek1"/>
      <w:lvlText w:val="%1"/>
      <w:lvlJc w:val="left"/>
      <w:pPr>
        <w:tabs>
          <w:tab w:val="num" w:pos="432"/>
        </w:tabs>
        <w:ind w:left="432" w:hanging="432"/>
      </w:pPr>
      <w:rPr>
        <w:rFonts w:hint="default"/>
      </w:rPr>
    </w:lvl>
    <w:lvl w:ilvl="1">
      <w:start w:val="1"/>
      <w:numFmt w:val="decimal"/>
      <w:pStyle w:val="Nagwek2"/>
      <w:lvlText w:val="%2"/>
      <w:lvlJc w:val="left"/>
      <w:pPr>
        <w:tabs>
          <w:tab w:val="num" w:pos="567"/>
        </w:tabs>
        <w:ind w:left="567" w:hanging="567"/>
      </w:pPr>
      <w:rPr>
        <w:rFonts w:hint="default"/>
      </w:rPr>
    </w:lvl>
    <w:lvl w:ilvl="2">
      <w:start w:val="1"/>
      <w:numFmt w:val="decimal"/>
      <w:pStyle w:val="Nagwek3"/>
      <w:lvlText w:val="%2.%3"/>
      <w:lvlJc w:val="left"/>
      <w:pPr>
        <w:tabs>
          <w:tab w:val="num" w:pos="567"/>
        </w:tabs>
        <w:ind w:left="567" w:hanging="567"/>
      </w:pPr>
      <w:rPr>
        <w:rFonts w:hint="default"/>
        <w:b/>
        <w:color w:val="auto"/>
      </w:rPr>
    </w:lvl>
    <w:lvl w:ilvl="3">
      <w:start w:val="1"/>
      <w:numFmt w:val="decimal"/>
      <w:pStyle w:val="Nagwek4"/>
      <w:lvlText w:val="%2.%3.%4"/>
      <w:lvlJc w:val="left"/>
      <w:pPr>
        <w:tabs>
          <w:tab w:val="num" w:pos="964"/>
        </w:tabs>
        <w:ind w:left="964" w:hanging="680"/>
      </w:pPr>
      <w:rPr>
        <w:rFonts w:ascii="Arial" w:hAnsi="Arial" w:cs="Arial" w:hint="default"/>
        <w:color w:val="auto"/>
      </w:rPr>
    </w:lvl>
    <w:lvl w:ilvl="4">
      <w:start w:val="1"/>
      <w:numFmt w:val="none"/>
      <w:lvlText w:val="%5"/>
      <w:lvlJc w:val="left"/>
      <w:pPr>
        <w:tabs>
          <w:tab w:val="num" w:pos="0"/>
        </w:tabs>
        <w:ind w:left="0" w:firstLine="0"/>
      </w:pPr>
      <w:rPr>
        <w:rFonts w:hint="default"/>
        <w:color w:val="auto"/>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nsid w:val="1A3E7A20"/>
    <w:multiLevelType w:val="multilevel"/>
    <w:tmpl w:val="559A5B84"/>
    <w:lvl w:ilvl="0">
      <w:start w:val="1"/>
      <w:numFmt w:val="decimal"/>
      <w:lvlText w:val="%1."/>
      <w:lvlJc w:val="left"/>
      <w:pPr>
        <w:ind w:left="495" w:hanging="495"/>
      </w:pPr>
      <w:rPr>
        <w:rFonts w:hint="default"/>
      </w:rPr>
    </w:lvl>
    <w:lvl w:ilvl="1">
      <w:start w:val="6"/>
      <w:numFmt w:val="decimal"/>
      <w:lvlText w:val="%1.%2."/>
      <w:lvlJc w:val="left"/>
      <w:pPr>
        <w:ind w:left="977" w:hanging="495"/>
      </w:pPr>
      <w:rPr>
        <w:rFonts w:hint="default"/>
      </w:rPr>
    </w:lvl>
    <w:lvl w:ilvl="2">
      <w:start w:val="1"/>
      <w:numFmt w:val="decimal"/>
      <w:lvlText w:val="%1.%2.%3."/>
      <w:lvlJc w:val="left"/>
      <w:pPr>
        <w:ind w:left="1684" w:hanging="720"/>
      </w:pPr>
      <w:rPr>
        <w:rFonts w:hint="default"/>
      </w:rPr>
    </w:lvl>
    <w:lvl w:ilvl="3">
      <w:start w:val="1"/>
      <w:numFmt w:val="decimal"/>
      <w:lvlText w:val="%1.%2.%3.%4."/>
      <w:lvlJc w:val="left"/>
      <w:pPr>
        <w:ind w:left="2166" w:hanging="720"/>
      </w:pPr>
      <w:rPr>
        <w:rFonts w:ascii="Arial" w:hAnsi="Arial" w:cs="Arial" w:hint="default"/>
        <w:sz w:val="22"/>
        <w:szCs w:val="22"/>
      </w:rPr>
    </w:lvl>
    <w:lvl w:ilvl="4">
      <w:start w:val="1"/>
      <w:numFmt w:val="decimal"/>
      <w:lvlText w:val="%1.%2.%3.%4.%5."/>
      <w:lvlJc w:val="left"/>
      <w:pPr>
        <w:ind w:left="3008" w:hanging="1080"/>
      </w:pPr>
      <w:rPr>
        <w:rFonts w:hint="default"/>
      </w:rPr>
    </w:lvl>
    <w:lvl w:ilvl="5">
      <w:start w:val="1"/>
      <w:numFmt w:val="decimal"/>
      <w:lvlText w:val="%1.%2.%3.%4.%5.%6."/>
      <w:lvlJc w:val="left"/>
      <w:pPr>
        <w:ind w:left="3490" w:hanging="1080"/>
      </w:pPr>
      <w:rPr>
        <w:rFonts w:hint="default"/>
      </w:rPr>
    </w:lvl>
    <w:lvl w:ilvl="6">
      <w:start w:val="1"/>
      <w:numFmt w:val="decimal"/>
      <w:lvlText w:val="%1.%2.%3.%4.%5.%6.%7."/>
      <w:lvlJc w:val="left"/>
      <w:pPr>
        <w:ind w:left="3972" w:hanging="1080"/>
      </w:pPr>
      <w:rPr>
        <w:rFonts w:hint="default"/>
      </w:rPr>
    </w:lvl>
    <w:lvl w:ilvl="7">
      <w:start w:val="1"/>
      <w:numFmt w:val="decimal"/>
      <w:lvlText w:val="%1.%2.%3.%4.%5.%6.%7.%8."/>
      <w:lvlJc w:val="left"/>
      <w:pPr>
        <w:ind w:left="4814" w:hanging="1440"/>
      </w:pPr>
      <w:rPr>
        <w:rFonts w:hint="default"/>
      </w:rPr>
    </w:lvl>
    <w:lvl w:ilvl="8">
      <w:start w:val="1"/>
      <w:numFmt w:val="decimal"/>
      <w:lvlText w:val="%1.%2.%3.%4.%5.%6.%7.%8.%9."/>
      <w:lvlJc w:val="left"/>
      <w:pPr>
        <w:ind w:left="5296" w:hanging="1440"/>
      </w:pPr>
      <w:rPr>
        <w:rFonts w:hint="default"/>
      </w:rPr>
    </w:lvl>
  </w:abstractNum>
  <w:abstractNum w:abstractNumId="25">
    <w:nsid w:val="1B4D043A"/>
    <w:multiLevelType w:val="hybridMultilevel"/>
    <w:tmpl w:val="18F6E2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nsid w:val="1DF9206C"/>
    <w:multiLevelType w:val="hybridMultilevel"/>
    <w:tmpl w:val="F5682206"/>
    <w:lvl w:ilvl="0" w:tplc="15ACDAF0">
      <w:start w:val="1"/>
      <w:numFmt w:val="bullet"/>
      <w:lvlText w:val=""/>
      <w:lvlJc w:val="left"/>
      <w:pPr>
        <w:ind w:left="720" w:hanging="360"/>
      </w:pPr>
      <w:rPr>
        <w:rFonts w:ascii="Symbol" w:hAnsi="Symbol" w:hint="default"/>
      </w:rPr>
    </w:lvl>
    <w:lvl w:ilvl="1" w:tplc="E0B4E2C0" w:tentative="1">
      <w:start w:val="1"/>
      <w:numFmt w:val="bullet"/>
      <w:lvlText w:val="o"/>
      <w:lvlJc w:val="left"/>
      <w:pPr>
        <w:ind w:left="1440" w:hanging="360"/>
      </w:pPr>
      <w:rPr>
        <w:rFonts w:ascii="Courier New" w:hAnsi="Courier New" w:cs="Courier New" w:hint="default"/>
      </w:rPr>
    </w:lvl>
    <w:lvl w:ilvl="2" w:tplc="7F8C7E68" w:tentative="1">
      <w:start w:val="1"/>
      <w:numFmt w:val="bullet"/>
      <w:lvlText w:val=""/>
      <w:lvlJc w:val="left"/>
      <w:pPr>
        <w:ind w:left="2160" w:hanging="360"/>
      </w:pPr>
      <w:rPr>
        <w:rFonts w:ascii="Wingdings" w:hAnsi="Wingdings" w:hint="default"/>
      </w:rPr>
    </w:lvl>
    <w:lvl w:ilvl="3" w:tplc="FEA2161A" w:tentative="1">
      <w:start w:val="1"/>
      <w:numFmt w:val="bullet"/>
      <w:lvlText w:val=""/>
      <w:lvlJc w:val="left"/>
      <w:pPr>
        <w:ind w:left="2880" w:hanging="360"/>
      </w:pPr>
      <w:rPr>
        <w:rFonts w:ascii="Symbol" w:hAnsi="Symbol" w:hint="default"/>
      </w:rPr>
    </w:lvl>
    <w:lvl w:ilvl="4" w:tplc="540CAF0A" w:tentative="1">
      <w:start w:val="1"/>
      <w:numFmt w:val="bullet"/>
      <w:lvlText w:val="o"/>
      <w:lvlJc w:val="left"/>
      <w:pPr>
        <w:ind w:left="3600" w:hanging="360"/>
      </w:pPr>
      <w:rPr>
        <w:rFonts w:ascii="Courier New" w:hAnsi="Courier New" w:cs="Courier New" w:hint="default"/>
      </w:rPr>
    </w:lvl>
    <w:lvl w:ilvl="5" w:tplc="9162F530" w:tentative="1">
      <w:start w:val="1"/>
      <w:numFmt w:val="bullet"/>
      <w:lvlText w:val=""/>
      <w:lvlJc w:val="left"/>
      <w:pPr>
        <w:ind w:left="4320" w:hanging="360"/>
      </w:pPr>
      <w:rPr>
        <w:rFonts w:ascii="Wingdings" w:hAnsi="Wingdings" w:hint="default"/>
      </w:rPr>
    </w:lvl>
    <w:lvl w:ilvl="6" w:tplc="E4927548" w:tentative="1">
      <w:start w:val="1"/>
      <w:numFmt w:val="bullet"/>
      <w:lvlText w:val=""/>
      <w:lvlJc w:val="left"/>
      <w:pPr>
        <w:ind w:left="5040" w:hanging="360"/>
      </w:pPr>
      <w:rPr>
        <w:rFonts w:ascii="Symbol" w:hAnsi="Symbol" w:hint="default"/>
      </w:rPr>
    </w:lvl>
    <w:lvl w:ilvl="7" w:tplc="AF9691FA" w:tentative="1">
      <w:start w:val="1"/>
      <w:numFmt w:val="bullet"/>
      <w:lvlText w:val="o"/>
      <w:lvlJc w:val="left"/>
      <w:pPr>
        <w:ind w:left="5760" w:hanging="360"/>
      </w:pPr>
      <w:rPr>
        <w:rFonts w:ascii="Courier New" w:hAnsi="Courier New" w:cs="Courier New" w:hint="default"/>
      </w:rPr>
    </w:lvl>
    <w:lvl w:ilvl="8" w:tplc="8F6A61CC" w:tentative="1">
      <w:start w:val="1"/>
      <w:numFmt w:val="bullet"/>
      <w:lvlText w:val=""/>
      <w:lvlJc w:val="left"/>
      <w:pPr>
        <w:ind w:left="6480" w:hanging="360"/>
      </w:pPr>
      <w:rPr>
        <w:rFonts w:ascii="Wingdings" w:hAnsi="Wingdings" w:hint="default"/>
      </w:rPr>
    </w:lvl>
  </w:abstractNum>
  <w:abstractNum w:abstractNumId="27">
    <w:nsid w:val="1E3B0224"/>
    <w:multiLevelType w:val="hybridMultilevel"/>
    <w:tmpl w:val="7C0EAB9C"/>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8">
    <w:nsid w:val="1EE15FB0"/>
    <w:multiLevelType w:val="hybridMultilevel"/>
    <w:tmpl w:val="892AB792"/>
    <w:lvl w:ilvl="0" w:tplc="0415000F">
      <w:start w:val="1"/>
      <w:numFmt w:val="decimal"/>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29">
    <w:nsid w:val="1FA7133E"/>
    <w:multiLevelType w:val="hybridMultilevel"/>
    <w:tmpl w:val="D13A2A40"/>
    <w:lvl w:ilvl="0" w:tplc="04150001">
      <w:start w:val="1"/>
      <w:numFmt w:val="bullet"/>
      <w:lvlText w:val=""/>
      <w:lvlJc w:val="left"/>
      <w:pPr>
        <w:tabs>
          <w:tab w:val="num" w:pos="720"/>
        </w:tabs>
        <w:ind w:left="720" w:hanging="360"/>
      </w:pPr>
      <w:rPr>
        <w:rFonts w:ascii="Symbol" w:hAnsi="Symbol"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0">
    <w:nsid w:val="207D174B"/>
    <w:multiLevelType w:val="multilevel"/>
    <w:tmpl w:val="BE00BB22"/>
    <w:styleLink w:val="WW8Num88"/>
    <w:lvl w:ilvl="0">
      <w:numFmt w:val="bullet"/>
      <w:lvlText w:val=""/>
      <w:lvlJc w:val="left"/>
      <w:rPr>
        <w:rFonts w:ascii="Symbol" w:hAnsi="Symbol" w:cs="Symbol"/>
      </w:rPr>
    </w:lvl>
    <w:lvl w:ilvl="1">
      <w:numFmt w:val="bullet"/>
      <w:lvlText w:val="◦"/>
      <w:lvlJc w:val="left"/>
      <w:rPr>
        <w:rFonts w:ascii="OpenSymbol, 'Arial Unicode MS'" w:hAnsi="OpenSymbol, 'Arial Unicode MS'" w:cs="Courier New"/>
      </w:rPr>
    </w:lvl>
    <w:lvl w:ilvl="2">
      <w:numFmt w:val="bullet"/>
      <w:lvlText w:val="▪"/>
      <w:lvlJc w:val="left"/>
      <w:rPr>
        <w:rFonts w:ascii="OpenSymbol, 'Arial Unicode MS'" w:hAnsi="OpenSymbol, 'Arial Unicode MS'" w:cs="Courier New"/>
      </w:rPr>
    </w:lvl>
    <w:lvl w:ilvl="3">
      <w:numFmt w:val="bullet"/>
      <w:lvlText w:val=""/>
      <w:lvlJc w:val="left"/>
      <w:rPr>
        <w:rFonts w:ascii="Symbol" w:hAnsi="Symbol" w:cs="Symbol"/>
      </w:rPr>
    </w:lvl>
    <w:lvl w:ilvl="4">
      <w:numFmt w:val="bullet"/>
      <w:lvlText w:val="◦"/>
      <w:lvlJc w:val="left"/>
      <w:rPr>
        <w:rFonts w:ascii="OpenSymbol, 'Arial Unicode MS'" w:hAnsi="OpenSymbol, 'Arial Unicode MS'" w:cs="Courier New"/>
      </w:rPr>
    </w:lvl>
    <w:lvl w:ilvl="5">
      <w:numFmt w:val="bullet"/>
      <w:lvlText w:val="▪"/>
      <w:lvlJc w:val="left"/>
      <w:rPr>
        <w:rFonts w:ascii="OpenSymbol, 'Arial Unicode MS'" w:hAnsi="OpenSymbol, 'Arial Unicode MS'" w:cs="Courier New"/>
      </w:rPr>
    </w:lvl>
    <w:lvl w:ilvl="6">
      <w:numFmt w:val="bullet"/>
      <w:lvlText w:val=""/>
      <w:lvlJc w:val="left"/>
      <w:rPr>
        <w:rFonts w:ascii="Symbol" w:hAnsi="Symbol" w:cs="Symbol"/>
      </w:rPr>
    </w:lvl>
    <w:lvl w:ilvl="7">
      <w:numFmt w:val="bullet"/>
      <w:lvlText w:val="◦"/>
      <w:lvlJc w:val="left"/>
      <w:rPr>
        <w:rFonts w:ascii="OpenSymbol, 'Arial Unicode MS'" w:hAnsi="OpenSymbol, 'Arial Unicode MS'" w:cs="Courier New"/>
      </w:rPr>
    </w:lvl>
    <w:lvl w:ilvl="8">
      <w:numFmt w:val="bullet"/>
      <w:lvlText w:val="▪"/>
      <w:lvlJc w:val="left"/>
      <w:rPr>
        <w:rFonts w:ascii="OpenSymbol, 'Arial Unicode MS'" w:hAnsi="OpenSymbol, 'Arial Unicode MS'" w:cs="Courier New"/>
      </w:rPr>
    </w:lvl>
  </w:abstractNum>
  <w:abstractNum w:abstractNumId="31">
    <w:nsid w:val="218D53AA"/>
    <w:multiLevelType w:val="multilevel"/>
    <w:tmpl w:val="CA7EC0C4"/>
    <w:lvl w:ilvl="0">
      <w:numFmt w:val="bullet"/>
      <w:lvlText w:val=""/>
      <w:lvlJc w:val="left"/>
      <w:pPr>
        <w:ind w:left="1645" w:hanging="360"/>
      </w:pPr>
      <w:rPr>
        <w:rFonts w:ascii="Symbol" w:hAnsi="Symbol"/>
      </w:rPr>
    </w:lvl>
    <w:lvl w:ilvl="1">
      <w:numFmt w:val="bullet"/>
      <w:lvlText w:val="o"/>
      <w:lvlJc w:val="left"/>
      <w:pPr>
        <w:ind w:left="2365" w:hanging="360"/>
      </w:pPr>
      <w:rPr>
        <w:rFonts w:ascii="Courier New" w:hAnsi="Courier New" w:cs="Courier New"/>
      </w:rPr>
    </w:lvl>
    <w:lvl w:ilvl="2">
      <w:numFmt w:val="bullet"/>
      <w:lvlText w:val=""/>
      <w:lvlJc w:val="left"/>
      <w:pPr>
        <w:ind w:left="3085" w:hanging="360"/>
      </w:pPr>
      <w:rPr>
        <w:rFonts w:ascii="Wingdings" w:hAnsi="Wingdings"/>
      </w:rPr>
    </w:lvl>
    <w:lvl w:ilvl="3">
      <w:numFmt w:val="bullet"/>
      <w:lvlText w:val=""/>
      <w:lvlJc w:val="left"/>
      <w:pPr>
        <w:ind w:left="3805" w:hanging="360"/>
      </w:pPr>
      <w:rPr>
        <w:rFonts w:ascii="Symbol" w:hAnsi="Symbol"/>
      </w:rPr>
    </w:lvl>
    <w:lvl w:ilvl="4">
      <w:numFmt w:val="bullet"/>
      <w:lvlText w:val="o"/>
      <w:lvlJc w:val="left"/>
      <w:pPr>
        <w:ind w:left="4525" w:hanging="360"/>
      </w:pPr>
      <w:rPr>
        <w:rFonts w:ascii="Courier New" w:hAnsi="Courier New" w:cs="Courier New"/>
      </w:rPr>
    </w:lvl>
    <w:lvl w:ilvl="5">
      <w:numFmt w:val="bullet"/>
      <w:lvlText w:val=""/>
      <w:lvlJc w:val="left"/>
      <w:pPr>
        <w:ind w:left="5245" w:hanging="360"/>
      </w:pPr>
      <w:rPr>
        <w:rFonts w:ascii="Wingdings" w:hAnsi="Wingdings"/>
      </w:rPr>
    </w:lvl>
    <w:lvl w:ilvl="6">
      <w:numFmt w:val="bullet"/>
      <w:lvlText w:val=""/>
      <w:lvlJc w:val="left"/>
      <w:pPr>
        <w:ind w:left="5965" w:hanging="360"/>
      </w:pPr>
      <w:rPr>
        <w:rFonts w:ascii="Symbol" w:hAnsi="Symbol"/>
      </w:rPr>
    </w:lvl>
    <w:lvl w:ilvl="7">
      <w:numFmt w:val="bullet"/>
      <w:lvlText w:val="o"/>
      <w:lvlJc w:val="left"/>
      <w:pPr>
        <w:ind w:left="6685" w:hanging="360"/>
      </w:pPr>
      <w:rPr>
        <w:rFonts w:ascii="Courier New" w:hAnsi="Courier New" w:cs="Courier New"/>
      </w:rPr>
    </w:lvl>
    <w:lvl w:ilvl="8">
      <w:numFmt w:val="bullet"/>
      <w:lvlText w:val=""/>
      <w:lvlJc w:val="left"/>
      <w:pPr>
        <w:ind w:left="7405" w:hanging="360"/>
      </w:pPr>
      <w:rPr>
        <w:rFonts w:ascii="Wingdings" w:hAnsi="Wingdings"/>
      </w:rPr>
    </w:lvl>
  </w:abstractNum>
  <w:abstractNum w:abstractNumId="32">
    <w:nsid w:val="23135667"/>
    <w:multiLevelType w:val="hybridMultilevel"/>
    <w:tmpl w:val="E7BA46D4"/>
    <w:lvl w:ilvl="0" w:tplc="04150001">
      <w:start w:val="1"/>
      <w:numFmt w:val="bullet"/>
      <w:lvlText w:val=""/>
      <w:lvlJc w:val="left"/>
      <w:pPr>
        <w:ind w:left="1260" w:hanging="360"/>
      </w:pPr>
      <w:rPr>
        <w:rFonts w:ascii="Symbol" w:hAnsi="Symbol" w:hint="default"/>
      </w:rPr>
    </w:lvl>
    <w:lvl w:ilvl="1" w:tplc="04150003" w:tentative="1">
      <w:start w:val="1"/>
      <w:numFmt w:val="bullet"/>
      <w:lvlText w:val="o"/>
      <w:lvlJc w:val="left"/>
      <w:pPr>
        <w:ind w:left="1980" w:hanging="360"/>
      </w:pPr>
      <w:rPr>
        <w:rFonts w:ascii="Courier New" w:hAnsi="Courier New" w:cs="Courier New" w:hint="default"/>
      </w:rPr>
    </w:lvl>
    <w:lvl w:ilvl="2" w:tplc="04150005" w:tentative="1">
      <w:start w:val="1"/>
      <w:numFmt w:val="bullet"/>
      <w:lvlText w:val=""/>
      <w:lvlJc w:val="left"/>
      <w:pPr>
        <w:ind w:left="2700" w:hanging="360"/>
      </w:pPr>
      <w:rPr>
        <w:rFonts w:ascii="Wingdings" w:hAnsi="Wingdings" w:hint="default"/>
      </w:rPr>
    </w:lvl>
    <w:lvl w:ilvl="3" w:tplc="04150001" w:tentative="1">
      <w:start w:val="1"/>
      <w:numFmt w:val="bullet"/>
      <w:lvlText w:val=""/>
      <w:lvlJc w:val="left"/>
      <w:pPr>
        <w:ind w:left="3420" w:hanging="360"/>
      </w:pPr>
      <w:rPr>
        <w:rFonts w:ascii="Symbol" w:hAnsi="Symbol" w:hint="default"/>
      </w:rPr>
    </w:lvl>
    <w:lvl w:ilvl="4" w:tplc="04150003" w:tentative="1">
      <w:start w:val="1"/>
      <w:numFmt w:val="bullet"/>
      <w:lvlText w:val="o"/>
      <w:lvlJc w:val="left"/>
      <w:pPr>
        <w:ind w:left="4140" w:hanging="360"/>
      </w:pPr>
      <w:rPr>
        <w:rFonts w:ascii="Courier New" w:hAnsi="Courier New" w:cs="Courier New" w:hint="default"/>
      </w:rPr>
    </w:lvl>
    <w:lvl w:ilvl="5" w:tplc="04150005" w:tentative="1">
      <w:start w:val="1"/>
      <w:numFmt w:val="bullet"/>
      <w:lvlText w:val=""/>
      <w:lvlJc w:val="left"/>
      <w:pPr>
        <w:ind w:left="4860" w:hanging="360"/>
      </w:pPr>
      <w:rPr>
        <w:rFonts w:ascii="Wingdings" w:hAnsi="Wingdings" w:hint="default"/>
      </w:rPr>
    </w:lvl>
    <w:lvl w:ilvl="6" w:tplc="04150001" w:tentative="1">
      <w:start w:val="1"/>
      <w:numFmt w:val="bullet"/>
      <w:lvlText w:val=""/>
      <w:lvlJc w:val="left"/>
      <w:pPr>
        <w:ind w:left="5580" w:hanging="360"/>
      </w:pPr>
      <w:rPr>
        <w:rFonts w:ascii="Symbol" w:hAnsi="Symbol" w:hint="default"/>
      </w:rPr>
    </w:lvl>
    <w:lvl w:ilvl="7" w:tplc="04150003" w:tentative="1">
      <w:start w:val="1"/>
      <w:numFmt w:val="bullet"/>
      <w:lvlText w:val="o"/>
      <w:lvlJc w:val="left"/>
      <w:pPr>
        <w:ind w:left="6300" w:hanging="360"/>
      </w:pPr>
      <w:rPr>
        <w:rFonts w:ascii="Courier New" w:hAnsi="Courier New" w:cs="Courier New" w:hint="default"/>
      </w:rPr>
    </w:lvl>
    <w:lvl w:ilvl="8" w:tplc="04150005" w:tentative="1">
      <w:start w:val="1"/>
      <w:numFmt w:val="bullet"/>
      <w:lvlText w:val=""/>
      <w:lvlJc w:val="left"/>
      <w:pPr>
        <w:ind w:left="7020" w:hanging="360"/>
      </w:pPr>
      <w:rPr>
        <w:rFonts w:ascii="Wingdings" w:hAnsi="Wingdings" w:hint="default"/>
      </w:rPr>
    </w:lvl>
  </w:abstractNum>
  <w:abstractNum w:abstractNumId="33">
    <w:nsid w:val="24725A8E"/>
    <w:multiLevelType w:val="hybridMultilevel"/>
    <w:tmpl w:val="68B422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nsid w:val="26A672D1"/>
    <w:multiLevelType w:val="hybridMultilevel"/>
    <w:tmpl w:val="0DB2CB4E"/>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35">
    <w:nsid w:val="27203C0A"/>
    <w:multiLevelType w:val="hybridMultilevel"/>
    <w:tmpl w:val="0A629CD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nsid w:val="27EC3BFF"/>
    <w:multiLevelType w:val="multilevel"/>
    <w:tmpl w:val="C29211D0"/>
    <w:styleLink w:val="WWOutlineListStyle10"/>
    <w:lvl w:ilvl="0">
      <w:start w:val="1"/>
      <w:numFmt w:val="none"/>
      <w:lvlText w:val="%1"/>
      <w:lvlJc w:val="left"/>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7">
    <w:nsid w:val="28E46DCA"/>
    <w:multiLevelType w:val="multilevel"/>
    <w:tmpl w:val="7AB04064"/>
    <w:lvl w:ilvl="0">
      <w:start w:val="3"/>
      <w:numFmt w:val="decimal"/>
      <w:lvlText w:val="%1."/>
      <w:lvlJc w:val="left"/>
      <w:pPr>
        <w:ind w:left="600" w:hanging="600"/>
      </w:pPr>
      <w:rPr>
        <w:rFonts w:hint="default"/>
      </w:rPr>
    </w:lvl>
    <w:lvl w:ilvl="1">
      <w:start w:val="10"/>
      <w:numFmt w:val="decimal"/>
      <w:lvlText w:val="%1.%2."/>
      <w:lvlJc w:val="left"/>
      <w:pPr>
        <w:ind w:left="883" w:hanging="600"/>
      </w:pPr>
      <w:rPr>
        <w:rFonts w:hint="default"/>
      </w:rPr>
    </w:lvl>
    <w:lvl w:ilvl="2">
      <w:start w:val="2"/>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38">
    <w:nsid w:val="29804F92"/>
    <w:multiLevelType w:val="hybridMultilevel"/>
    <w:tmpl w:val="98CE9FD6"/>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39">
    <w:nsid w:val="29C346E5"/>
    <w:multiLevelType w:val="hybridMultilevel"/>
    <w:tmpl w:val="EC6C9730"/>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40">
    <w:nsid w:val="2A4D0C80"/>
    <w:multiLevelType w:val="multilevel"/>
    <w:tmpl w:val="7DC8DF26"/>
    <w:lvl w:ilvl="0">
      <w:start w:val="1"/>
      <w:numFmt w:val="decimal"/>
      <w:lvlText w:val="%1."/>
      <w:lvlJc w:val="left"/>
      <w:pPr>
        <w:tabs>
          <w:tab w:val="num" w:pos="720"/>
        </w:tabs>
        <w:ind w:left="720" w:hanging="720"/>
      </w:pPr>
      <w:rPr>
        <w:rFonts w:hint="default"/>
        <w:b w:val="0"/>
        <w:sz w:val="20"/>
        <w:szCs w:val="20"/>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
    <w:nsid w:val="2A82786D"/>
    <w:multiLevelType w:val="hybridMultilevel"/>
    <w:tmpl w:val="5B3C99D2"/>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nsid w:val="2AE53E68"/>
    <w:multiLevelType w:val="hybridMultilevel"/>
    <w:tmpl w:val="A25AC704"/>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3">
    <w:nsid w:val="2F534E99"/>
    <w:multiLevelType w:val="hybridMultilevel"/>
    <w:tmpl w:val="F4863C8E"/>
    <w:lvl w:ilvl="0" w:tplc="04150001">
      <w:start w:val="1"/>
      <w:numFmt w:val="bullet"/>
      <w:lvlText w:val=""/>
      <w:lvlJc w:val="left"/>
      <w:pPr>
        <w:ind w:left="720"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44">
    <w:nsid w:val="302D5EF9"/>
    <w:multiLevelType w:val="multilevel"/>
    <w:tmpl w:val="9442229A"/>
    <w:lvl w:ilvl="0">
      <w:start w:val="1"/>
      <w:numFmt w:val="bullet"/>
      <w:lvlText w:val=""/>
      <w:lvlJc w:val="left"/>
      <w:rPr>
        <w:rFonts w:ascii="Symbol" w:hAnsi="Symbol" w:hint="default"/>
        <w:b/>
        <w:bCs/>
        <w:sz w:val="22"/>
        <w:szCs w:val="22"/>
      </w:rPr>
    </w:lvl>
    <w:lvl w:ilvl="1">
      <w:start w:val="1"/>
      <w:numFmt w:val="decimal"/>
      <w:lvlText w:val="%2."/>
      <w:lvlJc w:val="left"/>
      <w:rPr>
        <w:rFonts w:ascii="Arial" w:hAnsi="Arial"/>
        <w:b/>
        <w:bCs/>
        <w:sz w:val="22"/>
        <w:szCs w:val="22"/>
      </w:rPr>
    </w:lvl>
    <w:lvl w:ilvl="2">
      <w:start w:val="1"/>
      <w:numFmt w:val="decimal"/>
      <w:lvlText w:val="%3."/>
      <w:lvlJc w:val="left"/>
      <w:rPr>
        <w:rFonts w:ascii="Arial" w:hAnsi="Arial"/>
        <w:b/>
        <w:bCs/>
        <w:sz w:val="22"/>
        <w:szCs w:val="22"/>
      </w:rPr>
    </w:lvl>
    <w:lvl w:ilvl="3">
      <w:start w:val="1"/>
      <w:numFmt w:val="decimal"/>
      <w:lvlText w:val="%4."/>
      <w:lvlJc w:val="left"/>
      <w:rPr>
        <w:rFonts w:ascii="Arial" w:hAnsi="Arial"/>
        <w:b/>
        <w:bCs/>
        <w:sz w:val="22"/>
        <w:szCs w:val="22"/>
      </w:rPr>
    </w:lvl>
    <w:lvl w:ilvl="4">
      <w:start w:val="1"/>
      <w:numFmt w:val="decimal"/>
      <w:lvlText w:val="%5."/>
      <w:lvlJc w:val="left"/>
      <w:rPr>
        <w:rFonts w:ascii="Arial" w:hAnsi="Arial"/>
        <w:b/>
        <w:bCs/>
        <w:sz w:val="22"/>
        <w:szCs w:val="22"/>
      </w:rPr>
    </w:lvl>
    <w:lvl w:ilvl="5">
      <w:start w:val="1"/>
      <w:numFmt w:val="decimal"/>
      <w:lvlText w:val="%6."/>
      <w:lvlJc w:val="left"/>
      <w:rPr>
        <w:rFonts w:ascii="Arial" w:hAnsi="Arial"/>
        <w:b/>
        <w:bCs/>
        <w:sz w:val="22"/>
        <w:szCs w:val="22"/>
      </w:rPr>
    </w:lvl>
    <w:lvl w:ilvl="6">
      <w:start w:val="1"/>
      <w:numFmt w:val="decimal"/>
      <w:lvlText w:val="%7."/>
      <w:lvlJc w:val="left"/>
      <w:rPr>
        <w:rFonts w:ascii="Arial" w:hAnsi="Arial"/>
        <w:b/>
        <w:bCs/>
        <w:sz w:val="22"/>
        <w:szCs w:val="22"/>
      </w:rPr>
    </w:lvl>
    <w:lvl w:ilvl="7">
      <w:start w:val="1"/>
      <w:numFmt w:val="decimal"/>
      <w:lvlText w:val="%8."/>
      <w:lvlJc w:val="left"/>
      <w:rPr>
        <w:rFonts w:ascii="Arial" w:hAnsi="Arial"/>
        <w:b/>
        <w:bCs/>
        <w:sz w:val="22"/>
        <w:szCs w:val="22"/>
      </w:rPr>
    </w:lvl>
    <w:lvl w:ilvl="8">
      <w:start w:val="1"/>
      <w:numFmt w:val="decimal"/>
      <w:lvlText w:val="%9."/>
      <w:lvlJc w:val="left"/>
      <w:rPr>
        <w:rFonts w:ascii="Arial" w:hAnsi="Arial"/>
        <w:b/>
        <w:bCs/>
        <w:sz w:val="22"/>
        <w:szCs w:val="22"/>
      </w:rPr>
    </w:lvl>
  </w:abstractNum>
  <w:abstractNum w:abstractNumId="45">
    <w:nsid w:val="30625427"/>
    <w:multiLevelType w:val="hybridMultilevel"/>
    <w:tmpl w:val="2FD8B85E"/>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46">
    <w:nsid w:val="31065E9E"/>
    <w:multiLevelType w:val="hybridMultilevel"/>
    <w:tmpl w:val="4CEA0C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nsid w:val="3265197B"/>
    <w:multiLevelType w:val="hybridMultilevel"/>
    <w:tmpl w:val="6D2C9C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nsid w:val="33370837"/>
    <w:multiLevelType w:val="hybridMultilevel"/>
    <w:tmpl w:val="A20E68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nsid w:val="338D75F4"/>
    <w:multiLevelType w:val="hybridMultilevel"/>
    <w:tmpl w:val="F3384906"/>
    <w:lvl w:ilvl="0" w:tplc="C88E8454">
      <w:start w:val="1"/>
      <w:numFmt w:val="decimal"/>
      <w:pStyle w:val="111"/>
      <w:lvlText w:val="%1.1.1."/>
      <w:lvlJc w:val="left"/>
      <w:pPr>
        <w:ind w:left="720" w:hanging="360"/>
      </w:pPr>
      <w:rPr>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34014797"/>
    <w:multiLevelType w:val="multilevel"/>
    <w:tmpl w:val="48B811E8"/>
    <w:styleLink w:val="WW8Num14"/>
    <w:lvl w:ilvl="0">
      <w:numFmt w:val="bullet"/>
      <w:lvlText w:val=""/>
      <w:lvlJc w:val="left"/>
      <w:rPr>
        <w:rFonts w:ascii="Symbol" w:hAnsi="Symbol" w:cs="StarSymbol, 'Arial Unicode MS'"/>
        <w:sz w:val="18"/>
        <w:szCs w:val="18"/>
        <w:lang w:val="pl-PL"/>
      </w:rPr>
    </w:lvl>
    <w:lvl w:ilvl="1">
      <w:numFmt w:val="bullet"/>
      <w:lvlText w:val=""/>
      <w:lvlJc w:val="left"/>
      <w:rPr>
        <w:rFonts w:ascii="Symbol" w:hAnsi="Symbol" w:cs="StarSymbol, 'Arial Unicode MS'"/>
        <w:sz w:val="18"/>
        <w:szCs w:val="18"/>
        <w:lang w:val="pl-PL"/>
      </w:rPr>
    </w:lvl>
    <w:lvl w:ilvl="2">
      <w:numFmt w:val="bullet"/>
      <w:lvlText w:val=""/>
      <w:lvlJc w:val="left"/>
      <w:rPr>
        <w:rFonts w:ascii="Symbol" w:hAnsi="Symbol" w:cs="StarSymbol, 'Arial Unicode MS'"/>
        <w:sz w:val="18"/>
        <w:szCs w:val="18"/>
        <w:lang w:val="pl-PL"/>
      </w:rPr>
    </w:lvl>
    <w:lvl w:ilvl="3">
      <w:numFmt w:val="bullet"/>
      <w:lvlText w:val=""/>
      <w:lvlJc w:val="left"/>
      <w:rPr>
        <w:rFonts w:ascii="Symbol" w:hAnsi="Symbol" w:cs="StarSymbol, 'Arial Unicode MS'"/>
        <w:sz w:val="18"/>
        <w:szCs w:val="18"/>
        <w:lang w:val="pl-PL"/>
      </w:rPr>
    </w:lvl>
    <w:lvl w:ilvl="4">
      <w:numFmt w:val="bullet"/>
      <w:lvlText w:val=""/>
      <w:lvlJc w:val="left"/>
      <w:rPr>
        <w:rFonts w:ascii="Symbol" w:hAnsi="Symbol" w:cs="StarSymbol, 'Arial Unicode MS'"/>
        <w:sz w:val="18"/>
        <w:szCs w:val="18"/>
        <w:lang w:val="pl-PL"/>
      </w:rPr>
    </w:lvl>
    <w:lvl w:ilvl="5">
      <w:numFmt w:val="bullet"/>
      <w:lvlText w:val=""/>
      <w:lvlJc w:val="left"/>
      <w:rPr>
        <w:rFonts w:ascii="Symbol" w:hAnsi="Symbol" w:cs="StarSymbol, 'Arial Unicode MS'"/>
        <w:sz w:val="18"/>
        <w:szCs w:val="18"/>
        <w:lang w:val="pl-PL"/>
      </w:rPr>
    </w:lvl>
    <w:lvl w:ilvl="6">
      <w:numFmt w:val="bullet"/>
      <w:lvlText w:val=""/>
      <w:lvlJc w:val="left"/>
      <w:rPr>
        <w:rFonts w:ascii="Symbol" w:hAnsi="Symbol" w:cs="StarSymbol, 'Arial Unicode MS'"/>
        <w:sz w:val="18"/>
        <w:szCs w:val="18"/>
        <w:lang w:val="pl-PL"/>
      </w:rPr>
    </w:lvl>
    <w:lvl w:ilvl="7">
      <w:numFmt w:val="bullet"/>
      <w:lvlText w:val=""/>
      <w:lvlJc w:val="left"/>
      <w:rPr>
        <w:rFonts w:ascii="Symbol" w:hAnsi="Symbol" w:cs="StarSymbol, 'Arial Unicode MS'"/>
        <w:sz w:val="18"/>
        <w:szCs w:val="18"/>
        <w:lang w:val="pl-PL"/>
      </w:rPr>
    </w:lvl>
    <w:lvl w:ilvl="8">
      <w:numFmt w:val="bullet"/>
      <w:lvlText w:val=""/>
      <w:lvlJc w:val="left"/>
      <w:rPr>
        <w:rFonts w:ascii="Symbol" w:hAnsi="Symbol" w:cs="StarSymbol, 'Arial Unicode MS'"/>
        <w:sz w:val="18"/>
        <w:szCs w:val="18"/>
        <w:lang w:val="pl-PL"/>
      </w:rPr>
    </w:lvl>
  </w:abstractNum>
  <w:abstractNum w:abstractNumId="51">
    <w:nsid w:val="34F01781"/>
    <w:multiLevelType w:val="multilevel"/>
    <w:tmpl w:val="B6A2E1D0"/>
    <w:lvl w:ilvl="0">
      <w:start w:val="1"/>
      <w:numFmt w:val="bullet"/>
      <w:lvlText w:val=""/>
      <w:lvlJc w:val="left"/>
      <w:pPr>
        <w:ind w:left="1773" w:hanging="360"/>
      </w:pPr>
      <w:rPr>
        <w:rFonts w:ascii="Symbol" w:hAnsi="Symbol" w:hint="default"/>
      </w:rPr>
    </w:lvl>
    <w:lvl w:ilvl="1">
      <w:numFmt w:val="bullet"/>
      <w:lvlText w:val="o"/>
      <w:lvlJc w:val="left"/>
      <w:pPr>
        <w:ind w:left="2493" w:hanging="360"/>
      </w:pPr>
      <w:rPr>
        <w:rFonts w:ascii="Courier New" w:hAnsi="Courier New" w:cs="Courier New"/>
      </w:rPr>
    </w:lvl>
    <w:lvl w:ilvl="2">
      <w:numFmt w:val="bullet"/>
      <w:lvlText w:val=""/>
      <w:lvlJc w:val="left"/>
      <w:pPr>
        <w:ind w:left="3213" w:hanging="360"/>
      </w:pPr>
      <w:rPr>
        <w:rFonts w:ascii="Wingdings" w:hAnsi="Wingdings"/>
      </w:rPr>
    </w:lvl>
    <w:lvl w:ilvl="3">
      <w:numFmt w:val="bullet"/>
      <w:lvlText w:val=""/>
      <w:lvlJc w:val="left"/>
      <w:pPr>
        <w:ind w:left="3933" w:hanging="360"/>
      </w:pPr>
      <w:rPr>
        <w:rFonts w:ascii="Symbol" w:hAnsi="Symbol"/>
      </w:rPr>
    </w:lvl>
    <w:lvl w:ilvl="4">
      <w:numFmt w:val="bullet"/>
      <w:lvlText w:val="o"/>
      <w:lvlJc w:val="left"/>
      <w:pPr>
        <w:ind w:left="4653" w:hanging="360"/>
      </w:pPr>
      <w:rPr>
        <w:rFonts w:ascii="Courier New" w:hAnsi="Courier New" w:cs="Courier New"/>
      </w:rPr>
    </w:lvl>
    <w:lvl w:ilvl="5">
      <w:numFmt w:val="bullet"/>
      <w:lvlText w:val=""/>
      <w:lvlJc w:val="left"/>
      <w:pPr>
        <w:ind w:left="5373" w:hanging="360"/>
      </w:pPr>
      <w:rPr>
        <w:rFonts w:ascii="Wingdings" w:hAnsi="Wingdings"/>
      </w:rPr>
    </w:lvl>
    <w:lvl w:ilvl="6">
      <w:numFmt w:val="bullet"/>
      <w:lvlText w:val=""/>
      <w:lvlJc w:val="left"/>
      <w:pPr>
        <w:ind w:left="6093" w:hanging="360"/>
      </w:pPr>
      <w:rPr>
        <w:rFonts w:ascii="Symbol" w:hAnsi="Symbol"/>
      </w:rPr>
    </w:lvl>
    <w:lvl w:ilvl="7">
      <w:numFmt w:val="bullet"/>
      <w:lvlText w:val="o"/>
      <w:lvlJc w:val="left"/>
      <w:pPr>
        <w:ind w:left="6813" w:hanging="360"/>
      </w:pPr>
      <w:rPr>
        <w:rFonts w:ascii="Courier New" w:hAnsi="Courier New" w:cs="Courier New"/>
      </w:rPr>
    </w:lvl>
    <w:lvl w:ilvl="8">
      <w:numFmt w:val="bullet"/>
      <w:lvlText w:val=""/>
      <w:lvlJc w:val="left"/>
      <w:pPr>
        <w:ind w:left="7533" w:hanging="360"/>
      </w:pPr>
      <w:rPr>
        <w:rFonts w:ascii="Wingdings" w:hAnsi="Wingdings"/>
      </w:rPr>
    </w:lvl>
  </w:abstractNum>
  <w:abstractNum w:abstractNumId="52">
    <w:nsid w:val="388B5AE4"/>
    <w:multiLevelType w:val="multilevel"/>
    <w:tmpl w:val="702EEEDE"/>
    <w:styleLink w:val="WW8Num8"/>
    <w:lvl w:ilvl="0">
      <w:numFmt w:val="bullet"/>
      <w:lvlText w:val=""/>
      <w:lvlJc w:val="left"/>
      <w:rPr>
        <w:rFonts w:ascii="Arial" w:hAnsi="Arial" w:cs="Arial"/>
        <w:color w:val="000000"/>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Arial" w:hAnsi="Arial" w:cs="Arial"/>
        <w:color w:val="000000"/>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Arial" w:hAnsi="Arial" w:cs="Arial"/>
        <w:color w:val="000000"/>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53">
    <w:nsid w:val="38C10C50"/>
    <w:multiLevelType w:val="hybridMultilevel"/>
    <w:tmpl w:val="17E61138"/>
    <w:lvl w:ilvl="0" w:tplc="04150017">
      <w:start w:val="1"/>
      <w:numFmt w:val="lowerLetter"/>
      <w:lvlText w:val="%1)"/>
      <w:lvlJc w:val="left"/>
      <w:pPr>
        <w:ind w:left="947" w:hanging="360"/>
      </w:pPr>
    </w:lvl>
    <w:lvl w:ilvl="1" w:tplc="04150019" w:tentative="1">
      <w:start w:val="1"/>
      <w:numFmt w:val="lowerLetter"/>
      <w:lvlText w:val="%2."/>
      <w:lvlJc w:val="left"/>
      <w:pPr>
        <w:ind w:left="1667" w:hanging="360"/>
      </w:pPr>
    </w:lvl>
    <w:lvl w:ilvl="2" w:tplc="0415001B" w:tentative="1">
      <w:start w:val="1"/>
      <w:numFmt w:val="lowerRoman"/>
      <w:lvlText w:val="%3."/>
      <w:lvlJc w:val="right"/>
      <w:pPr>
        <w:ind w:left="2387" w:hanging="180"/>
      </w:pPr>
    </w:lvl>
    <w:lvl w:ilvl="3" w:tplc="0415000F" w:tentative="1">
      <w:start w:val="1"/>
      <w:numFmt w:val="decimal"/>
      <w:lvlText w:val="%4."/>
      <w:lvlJc w:val="left"/>
      <w:pPr>
        <w:ind w:left="3107" w:hanging="360"/>
      </w:pPr>
    </w:lvl>
    <w:lvl w:ilvl="4" w:tplc="04150019" w:tentative="1">
      <w:start w:val="1"/>
      <w:numFmt w:val="lowerLetter"/>
      <w:lvlText w:val="%5."/>
      <w:lvlJc w:val="left"/>
      <w:pPr>
        <w:ind w:left="3827" w:hanging="360"/>
      </w:pPr>
    </w:lvl>
    <w:lvl w:ilvl="5" w:tplc="0415001B" w:tentative="1">
      <w:start w:val="1"/>
      <w:numFmt w:val="lowerRoman"/>
      <w:lvlText w:val="%6."/>
      <w:lvlJc w:val="right"/>
      <w:pPr>
        <w:ind w:left="4547" w:hanging="180"/>
      </w:pPr>
    </w:lvl>
    <w:lvl w:ilvl="6" w:tplc="0415000F" w:tentative="1">
      <w:start w:val="1"/>
      <w:numFmt w:val="decimal"/>
      <w:lvlText w:val="%7."/>
      <w:lvlJc w:val="left"/>
      <w:pPr>
        <w:ind w:left="5267" w:hanging="360"/>
      </w:pPr>
    </w:lvl>
    <w:lvl w:ilvl="7" w:tplc="04150019" w:tentative="1">
      <w:start w:val="1"/>
      <w:numFmt w:val="lowerLetter"/>
      <w:lvlText w:val="%8."/>
      <w:lvlJc w:val="left"/>
      <w:pPr>
        <w:ind w:left="5987" w:hanging="360"/>
      </w:pPr>
    </w:lvl>
    <w:lvl w:ilvl="8" w:tplc="0415001B" w:tentative="1">
      <w:start w:val="1"/>
      <w:numFmt w:val="lowerRoman"/>
      <w:lvlText w:val="%9."/>
      <w:lvlJc w:val="right"/>
      <w:pPr>
        <w:ind w:left="6707" w:hanging="180"/>
      </w:pPr>
    </w:lvl>
  </w:abstractNum>
  <w:abstractNum w:abstractNumId="54">
    <w:nsid w:val="395703ED"/>
    <w:multiLevelType w:val="hybridMultilevel"/>
    <w:tmpl w:val="AFB087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nsid w:val="3B4F7986"/>
    <w:multiLevelType w:val="hybridMultilevel"/>
    <w:tmpl w:val="9F76DC0A"/>
    <w:lvl w:ilvl="0" w:tplc="04150001">
      <w:start w:val="1"/>
      <w:numFmt w:val="bullet"/>
      <w:lvlText w:val=""/>
      <w:lvlJc w:val="left"/>
      <w:pPr>
        <w:ind w:left="1080" w:hanging="360"/>
      </w:pPr>
      <w:rPr>
        <w:rFonts w:ascii="Symbol" w:hAnsi="Symbol" w:hint="default"/>
      </w:r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6">
    <w:nsid w:val="3C6534A2"/>
    <w:multiLevelType w:val="hybridMultilevel"/>
    <w:tmpl w:val="F4C6018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nsid w:val="3CC757A3"/>
    <w:multiLevelType w:val="hybridMultilevel"/>
    <w:tmpl w:val="AF54B8BC"/>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58">
    <w:nsid w:val="3E9773C0"/>
    <w:multiLevelType w:val="hybridMultilevel"/>
    <w:tmpl w:val="CAEEAD0E"/>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59">
    <w:nsid w:val="3FB54818"/>
    <w:multiLevelType w:val="hybridMultilevel"/>
    <w:tmpl w:val="F4C6018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nsid w:val="42B72849"/>
    <w:multiLevelType w:val="hybridMultilevel"/>
    <w:tmpl w:val="F3BC35DC"/>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61">
    <w:nsid w:val="42F57449"/>
    <w:multiLevelType w:val="multilevel"/>
    <w:tmpl w:val="D7AC811E"/>
    <w:styleLink w:val="WW8Num89"/>
    <w:lvl w:ilvl="0">
      <w:numFmt w:val="bullet"/>
      <w:lvlText w:val=""/>
      <w:lvlJc w:val="left"/>
      <w:rPr>
        <w:rFonts w:ascii="Symbol" w:hAnsi="Symbol" w:cs="OpenSymbol, 'Arial Unicode MS'"/>
      </w:rPr>
    </w:lvl>
    <w:lvl w:ilvl="1">
      <w:numFmt w:val="bullet"/>
      <w:lvlText w:val="◦"/>
      <w:lvlJc w:val="left"/>
      <w:rPr>
        <w:rFonts w:ascii="OpenSymbol, 'Arial Unicode MS'" w:hAnsi="OpenSymbol, 'Arial Unicode MS'" w:cs="OpenSymbol, 'Arial Unicode MS'"/>
      </w:rPr>
    </w:lvl>
    <w:lvl w:ilvl="2">
      <w:numFmt w:val="bullet"/>
      <w:lvlText w:val="▪"/>
      <w:lvlJc w:val="left"/>
      <w:rPr>
        <w:rFonts w:ascii="OpenSymbol, 'Arial Unicode MS'" w:hAnsi="OpenSymbol, 'Arial Unicode MS'" w:cs="OpenSymbol, 'Arial Unicode MS'"/>
      </w:rPr>
    </w:lvl>
    <w:lvl w:ilvl="3">
      <w:numFmt w:val="bullet"/>
      <w:lvlText w:val=""/>
      <w:lvlJc w:val="left"/>
      <w:rPr>
        <w:rFonts w:ascii="Symbol" w:hAnsi="Symbol" w:cs="OpenSymbol, 'Arial Unicode MS'"/>
      </w:rPr>
    </w:lvl>
    <w:lvl w:ilvl="4">
      <w:numFmt w:val="bullet"/>
      <w:lvlText w:val="◦"/>
      <w:lvlJc w:val="left"/>
      <w:rPr>
        <w:rFonts w:ascii="OpenSymbol, 'Arial Unicode MS'" w:hAnsi="OpenSymbol, 'Arial Unicode MS'" w:cs="OpenSymbol, 'Arial Unicode MS'"/>
      </w:rPr>
    </w:lvl>
    <w:lvl w:ilvl="5">
      <w:numFmt w:val="bullet"/>
      <w:lvlText w:val="▪"/>
      <w:lvlJc w:val="left"/>
      <w:rPr>
        <w:rFonts w:ascii="OpenSymbol, 'Arial Unicode MS'" w:hAnsi="OpenSymbol, 'Arial Unicode MS'" w:cs="OpenSymbol, 'Arial Unicode MS'"/>
      </w:rPr>
    </w:lvl>
    <w:lvl w:ilvl="6">
      <w:numFmt w:val="bullet"/>
      <w:lvlText w:val=""/>
      <w:lvlJc w:val="left"/>
      <w:rPr>
        <w:rFonts w:ascii="Symbol" w:hAnsi="Symbol" w:cs="OpenSymbol, 'Arial Unicode MS'"/>
      </w:rPr>
    </w:lvl>
    <w:lvl w:ilvl="7">
      <w:numFmt w:val="bullet"/>
      <w:lvlText w:val="◦"/>
      <w:lvlJc w:val="left"/>
      <w:rPr>
        <w:rFonts w:ascii="OpenSymbol, 'Arial Unicode MS'" w:hAnsi="OpenSymbol, 'Arial Unicode MS'" w:cs="OpenSymbol, 'Arial Unicode MS'"/>
      </w:rPr>
    </w:lvl>
    <w:lvl w:ilvl="8">
      <w:numFmt w:val="bullet"/>
      <w:lvlText w:val="▪"/>
      <w:lvlJc w:val="left"/>
      <w:rPr>
        <w:rFonts w:ascii="OpenSymbol, 'Arial Unicode MS'" w:hAnsi="OpenSymbol, 'Arial Unicode MS'" w:cs="OpenSymbol, 'Arial Unicode MS'"/>
      </w:rPr>
    </w:lvl>
  </w:abstractNum>
  <w:abstractNum w:abstractNumId="62">
    <w:nsid w:val="4339152C"/>
    <w:multiLevelType w:val="hybridMultilevel"/>
    <w:tmpl w:val="7764ACA4"/>
    <w:lvl w:ilvl="0" w:tplc="0415000F">
      <w:start w:val="1"/>
      <w:numFmt w:val="decimal"/>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63">
    <w:nsid w:val="4380561C"/>
    <w:multiLevelType w:val="hybridMultilevel"/>
    <w:tmpl w:val="68588630"/>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64">
    <w:nsid w:val="45CA21DD"/>
    <w:multiLevelType w:val="hybridMultilevel"/>
    <w:tmpl w:val="A0080142"/>
    <w:lvl w:ilvl="0" w:tplc="04150001">
      <w:start w:val="1"/>
      <w:numFmt w:val="bullet"/>
      <w:lvlText w:val=""/>
      <w:lvlJc w:val="left"/>
      <w:pPr>
        <w:ind w:left="1215" w:hanging="360"/>
      </w:pPr>
      <w:rPr>
        <w:rFonts w:ascii="Symbol" w:hAnsi="Symbol" w:hint="default"/>
      </w:rPr>
    </w:lvl>
    <w:lvl w:ilvl="1" w:tplc="04150003" w:tentative="1">
      <w:start w:val="1"/>
      <w:numFmt w:val="bullet"/>
      <w:lvlText w:val="o"/>
      <w:lvlJc w:val="left"/>
      <w:pPr>
        <w:ind w:left="1935" w:hanging="360"/>
      </w:pPr>
      <w:rPr>
        <w:rFonts w:ascii="Courier New" w:hAnsi="Courier New" w:cs="Courier New" w:hint="default"/>
      </w:rPr>
    </w:lvl>
    <w:lvl w:ilvl="2" w:tplc="04150005" w:tentative="1">
      <w:start w:val="1"/>
      <w:numFmt w:val="bullet"/>
      <w:lvlText w:val=""/>
      <w:lvlJc w:val="left"/>
      <w:pPr>
        <w:ind w:left="2655" w:hanging="360"/>
      </w:pPr>
      <w:rPr>
        <w:rFonts w:ascii="Wingdings" w:hAnsi="Wingdings" w:hint="default"/>
      </w:rPr>
    </w:lvl>
    <w:lvl w:ilvl="3" w:tplc="04150001" w:tentative="1">
      <w:start w:val="1"/>
      <w:numFmt w:val="bullet"/>
      <w:lvlText w:val=""/>
      <w:lvlJc w:val="left"/>
      <w:pPr>
        <w:ind w:left="3375" w:hanging="360"/>
      </w:pPr>
      <w:rPr>
        <w:rFonts w:ascii="Symbol" w:hAnsi="Symbol" w:hint="default"/>
      </w:rPr>
    </w:lvl>
    <w:lvl w:ilvl="4" w:tplc="04150003" w:tentative="1">
      <w:start w:val="1"/>
      <w:numFmt w:val="bullet"/>
      <w:lvlText w:val="o"/>
      <w:lvlJc w:val="left"/>
      <w:pPr>
        <w:ind w:left="4095" w:hanging="360"/>
      </w:pPr>
      <w:rPr>
        <w:rFonts w:ascii="Courier New" w:hAnsi="Courier New" w:cs="Courier New" w:hint="default"/>
      </w:rPr>
    </w:lvl>
    <w:lvl w:ilvl="5" w:tplc="04150005" w:tentative="1">
      <w:start w:val="1"/>
      <w:numFmt w:val="bullet"/>
      <w:lvlText w:val=""/>
      <w:lvlJc w:val="left"/>
      <w:pPr>
        <w:ind w:left="4815" w:hanging="360"/>
      </w:pPr>
      <w:rPr>
        <w:rFonts w:ascii="Wingdings" w:hAnsi="Wingdings" w:hint="default"/>
      </w:rPr>
    </w:lvl>
    <w:lvl w:ilvl="6" w:tplc="04150001" w:tentative="1">
      <w:start w:val="1"/>
      <w:numFmt w:val="bullet"/>
      <w:lvlText w:val=""/>
      <w:lvlJc w:val="left"/>
      <w:pPr>
        <w:ind w:left="5535" w:hanging="360"/>
      </w:pPr>
      <w:rPr>
        <w:rFonts w:ascii="Symbol" w:hAnsi="Symbol" w:hint="default"/>
      </w:rPr>
    </w:lvl>
    <w:lvl w:ilvl="7" w:tplc="04150003" w:tentative="1">
      <w:start w:val="1"/>
      <w:numFmt w:val="bullet"/>
      <w:lvlText w:val="o"/>
      <w:lvlJc w:val="left"/>
      <w:pPr>
        <w:ind w:left="6255" w:hanging="360"/>
      </w:pPr>
      <w:rPr>
        <w:rFonts w:ascii="Courier New" w:hAnsi="Courier New" w:cs="Courier New" w:hint="default"/>
      </w:rPr>
    </w:lvl>
    <w:lvl w:ilvl="8" w:tplc="04150005" w:tentative="1">
      <w:start w:val="1"/>
      <w:numFmt w:val="bullet"/>
      <w:lvlText w:val=""/>
      <w:lvlJc w:val="left"/>
      <w:pPr>
        <w:ind w:left="6975" w:hanging="360"/>
      </w:pPr>
      <w:rPr>
        <w:rFonts w:ascii="Wingdings" w:hAnsi="Wingdings" w:hint="default"/>
      </w:rPr>
    </w:lvl>
  </w:abstractNum>
  <w:abstractNum w:abstractNumId="65">
    <w:nsid w:val="46393F73"/>
    <w:multiLevelType w:val="hybridMultilevel"/>
    <w:tmpl w:val="ACC0D396"/>
    <w:lvl w:ilvl="0" w:tplc="04150001">
      <w:start w:val="1"/>
      <w:numFmt w:val="bullet"/>
      <w:lvlText w:val=""/>
      <w:lvlJc w:val="left"/>
      <w:pPr>
        <w:ind w:left="1505" w:hanging="360"/>
      </w:pPr>
      <w:rPr>
        <w:rFonts w:ascii="Symbol" w:hAnsi="Symbol" w:hint="default"/>
      </w:rPr>
    </w:lvl>
    <w:lvl w:ilvl="1" w:tplc="04150003" w:tentative="1">
      <w:start w:val="1"/>
      <w:numFmt w:val="bullet"/>
      <w:lvlText w:val="o"/>
      <w:lvlJc w:val="left"/>
      <w:pPr>
        <w:ind w:left="2225" w:hanging="360"/>
      </w:pPr>
      <w:rPr>
        <w:rFonts w:ascii="Courier New" w:hAnsi="Courier New" w:cs="Courier New" w:hint="default"/>
      </w:rPr>
    </w:lvl>
    <w:lvl w:ilvl="2" w:tplc="04150005" w:tentative="1">
      <w:start w:val="1"/>
      <w:numFmt w:val="bullet"/>
      <w:lvlText w:val=""/>
      <w:lvlJc w:val="left"/>
      <w:pPr>
        <w:ind w:left="2945" w:hanging="360"/>
      </w:pPr>
      <w:rPr>
        <w:rFonts w:ascii="Wingdings" w:hAnsi="Wingdings" w:hint="default"/>
      </w:rPr>
    </w:lvl>
    <w:lvl w:ilvl="3" w:tplc="04150001" w:tentative="1">
      <w:start w:val="1"/>
      <w:numFmt w:val="bullet"/>
      <w:lvlText w:val=""/>
      <w:lvlJc w:val="left"/>
      <w:pPr>
        <w:ind w:left="3665" w:hanging="360"/>
      </w:pPr>
      <w:rPr>
        <w:rFonts w:ascii="Symbol" w:hAnsi="Symbol" w:hint="default"/>
      </w:rPr>
    </w:lvl>
    <w:lvl w:ilvl="4" w:tplc="04150003" w:tentative="1">
      <w:start w:val="1"/>
      <w:numFmt w:val="bullet"/>
      <w:lvlText w:val="o"/>
      <w:lvlJc w:val="left"/>
      <w:pPr>
        <w:ind w:left="4385" w:hanging="360"/>
      </w:pPr>
      <w:rPr>
        <w:rFonts w:ascii="Courier New" w:hAnsi="Courier New" w:cs="Courier New" w:hint="default"/>
      </w:rPr>
    </w:lvl>
    <w:lvl w:ilvl="5" w:tplc="04150005" w:tentative="1">
      <w:start w:val="1"/>
      <w:numFmt w:val="bullet"/>
      <w:lvlText w:val=""/>
      <w:lvlJc w:val="left"/>
      <w:pPr>
        <w:ind w:left="5105" w:hanging="360"/>
      </w:pPr>
      <w:rPr>
        <w:rFonts w:ascii="Wingdings" w:hAnsi="Wingdings" w:hint="default"/>
      </w:rPr>
    </w:lvl>
    <w:lvl w:ilvl="6" w:tplc="04150001" w:tentative="1">
      <w:start w:val="1"/>
      <w:numFmt w:val="bullet"/>
      <w:lvlText w:val=""/>
      <w:lvlJc w:val="left"/>
      <w:pPr>
        <w:ind w:left="5825" w:hanging="360"/>
      </w:pPr>
      <w:rPr>
        <w:rFonts w:ascii="Symbol" w:hAnsi="Symbol" w:hint="default"/>
      </w:rPr>
    </w:lvl>
    <w:lvl w:ilvl="7" w:tplc="04150003" w:tentative="1">
      <w:start w:val="1"/>
      <w:numFmt w:val="bullet"/>
      <w:lvlText w:val="o"/>
      <w:lvlJc w:val="left"/>
      <w:pPr>
        <w:ind w:left="6545" w:hanging="360"/>
      </w:pPr>
      <w:rPr>
        <w:rFonts w:ascii="Courier New" w:hAnsi="Courier New" w:cs="Courier New" w:hint="default"/>
      </w:rPr>
    </w:lvl>
    <w:lvl w:ilvl="8" w:tplc="04150005" w:tentative="1">
      <w:start w:val="1"/>
      <w:numFmt w:val="bullet"/>
      <w:lvlText w:val=""/>
      <w:lvlJc w:val="left"/>
      <w:pPr>
        <w:ind w:left="7265" w:hanging="360"/>
      </w:pPr>
      <w:rPr>
        <w:rFonts w:ascii="Wingdings" w:hAnsi="Wingdings" w:hint="default"/>
      </w:rPr>
    </w:lvl>
  </w:abstractNum>
  <w:abstractNum w:abstractNumId="66">
    <w:nsid w:val="47B406D4"/>
    <w:multiLevelType w:val="hybridMultilevel"/>
    <w:tmpl w:val="59F0B3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nsid w:val="47C17D81"/>
    <w:multiLevelType w:val="multilevel"/>
    <w:tmpl w:val="2118F440"/>
    <w:lvl w:ilvl="0">
      <w:start w:val="1"/>
      <w:numFmt w:val="decimal"/>
      <w:lvlText w:val="%1."/>
      <w:lvlJc w:val="left"/>
      <w:pPr>
        <w:ind w:left="720" w:hanging="360"/>
      </w:pPr>
    </w:lvl>
    <w:lvl w:ilvl="1">
      <w:start w:val="10"/>
      <w:numFmt w:val="decimal"/>
      <w:isLgl/>
      <w:lvlText w:val="%1.%2"/>
      <w:lvlJc w:val="left"/>
      <w:pPr>
        <w:ind w:left="1003" w:hanging="540"/>
      </w:pPr>
      <w:rPr>
        <w:rFonts w:hint="default"/>
      </w:rPr>
    </w:lvl>
    <w:lvl w:ilvl="2">
      <w:start w:val="1"/>
      <w:numFmt w:val="decimal"/>
      <w:isLgl/>
      <w:lvlText w:val="%1.%2.%3"/>
      <w:lvlJc w:val="left"/>
      <w:pPr>
        <w:ind w:left="1286" w:hanging="720"/>
      </w:pPr>
      <w:rPr>
        <w:rFonts w:hint="default"/>
      </w:rPr>
    </w:lvl>
    <w:lvl w:ilvl="3">
      <w:start w:val="1"/>
      <w:numFmt w:val="decimal"/>
      <w:isLgl/>
      <w:lvlText w:val="%1.%2.%3.%4"/>
      <w:lvlJc w:val="left"/>
      <w:pPr>
        <w:ind w:left="1389" w:hanging="720"/>
      </w:pPr>
      <w:rPr>
        <w:rFonts w:hint="default"/>
      </w:rPr>
    </w:lvl>
    <w:lvl w:ilvl="4">
      <w:start w:val="1"/>
      <w:numFmt w:val="decimal"/>
      <w:isLgl/>
      <w:lvlText w:val="%1.%2.%3.%4.%5"/>
      <w:lvlJc w:val="left"/>
      <w:pPr>
        <w:ind w:left="1852" w:hanging="1080"/>
      </w:pPr>
      <w:rPr>
        <w:rFonts w:hint="default"/>
      </w:rPr>
    </w:lvl>
    <w:lvl w:ilvl="5">
      <w:start w:val="1"/>
      <w:numFmt w:val="decimal"/>
      <w:isLgl/>
      <w:lvlText w:val="%1.%2.%3.%4.%5.%6"/>
      <w:lvlJc w:val="left"/>
      <w:pPr>
        <w:ind w:left="1955" w:hanging="1080"/>
      </w:pPr>
      <w:rPr>
        <w:rFonts w:hint="default"/>
      </w:rPr>
    </w:lvl>
    <w:lvl w:ilvl="6">
      <w:start w:val="1"/>
      <w:numFmt w:val="decimal"/>
      <w:isLgl/>
      <w:lvlText w:val="%1.%2.%3.%4.%5.%6.%7"/>
      <w:lvlJc w:val="left"/>
      <w:pPr>
        <w:ind w:left="2418" w:hanging="1440"/>
      </w:pPr>
      <w:rPr>
        <w:rFonts w:hint="default"/>
      </w:rPr>
    </w:lvl>
    <w:lvl w:ilvl="7">
      <w:start w:val="1"/>
      <w:numFmt w:val="decimal"/>
      <w:isLgl/>
      <w:lvlText w:val="%1.%2.%3.%4.%5.%6.%7.%8"/>
      <w:lvlJc w:val="left"/>
      <w:pPr>
        <w:ind w:left="2521" w:hanging="1440"/>
      </w:pPr>
      <w:rPr>
        <w:rFonts w:hint="default"/>
      </w:rPr>
    </w:lvl>
    <w:lvl w:ilvl="8">
      <w:start w:val="1"/>
      <w:numFmt w:val="decimal"/>
      <w:isLgl/>
      <w:lvlText w:val="%1.%2.%3.%4.%5.%6.%7.%8.%9"/>
      <w:lvlJc w:val="left"/>
      <w:pPr>
        <w:ind w:left="2984" w:hanging="1800"/>
      </w:pPr>
      <w:rPr>
        <w:rFonts w:hint="default"/>
      </w:rPr>
    </w:lvl>
  </w:abstractNum>
  <w:abstractNum w:abstractNumId="68">
    <w:nsid w:val="49377467"/>
    <w:multiLevelType w:val="hybridMultilevel"/>
    <w:tmpl w:val="C5943254"/>
    <w:lvl w:ilvl="0" w:tplc="04150011">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nsid w:val="49BC6AD7"/>
    <w:multiLevelType w:val="multilevel"/>
    <w:tmpl w:val="AECE84CA"/>
    <w:styleLink w:val="StylPunktowane"/>
    <w:lvl w:ilvl="0">
      <w:start w:val="1"/>
      <w:numFmt w:val="bullet"/>
      <w:lvlText w:val="–"/>
      <w:lvlJc w:val="left"/>
      <w:pPr>
        <w:tabs>
          <w:tab w:val="num" w:pos="227"/>
        </w:tabs>
        <w:ind w:left="227" w:hanging="227"/>
      </w:pPr>
      <w:rPr>
        <w:rFonts w:ascii="Arial Narrow" w:hAnsi="Arial Narrow" w:hint="default"/>
        <w:sz w:val="22"/>
      </w:rPr>
    </w:lvl>
    <w:lvl w:ilvl="1">
      <w:start w:val="1"/>
      <w:numFmt w:val="bullet"/>
      <w:lvlText w:val="▪"/>
      <w:lvlJc w:val="left"/>
      <w:pPr>
        <w:tabs>
          <w:tab w:val="num" w:pos="340"/>
        </w:tabs>
        <w:ind w:left="340" w:hanging="113"/>
      </w:pPr>
      <w:rPr>
        <w:rFonts w:ascii="Times New Roman" w:hAnsi="Times New Roman" w:cs="Times New Roman" w:hint="default"/>
        <w:color w:val="auto"/>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0">
    <w:nsid w:val="4A4903FD"/>
    <w:multiLevelType w:val="hybridMultilevel"/>
    <w:tmpl w:val="4FE20764"/>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71">
    <w:nsid w:val="4B2B0357"/>
    <w:multiLevelType w:val="hybridMultilevel"/>
    <w:tmpl w:val="79C26F54"/>
    <w:lvl w:ilvl="0" w:tplc="0415000D">
      <w:start w:val="1"/>
      <w:numFmt w:val="bullet"/>
      <w:lvlText w:val=""/>
      <w:lvlJc w:val="left"/>
      <w:pPr>
        <w:ind w:left="1996" w:hanging="360"/>
      </w:pPr>
      <w:rPr>
        <w:rFonts w:ascii="Wingdings" w:hAnsi="Wingdings" w:hint="default"/>
      </w:rPr>
    </w:lvl>
    <w:lvl w:ilvl="1" w:tplc="04150003" w:tentative="1">
      <w:start w:val="1"/>
      <w:numFmt w:val="bullet"/>
      <w:lvlText w:val="o"/>
      <w:lvlJc w:val="left"/>
      <w:pPr>
        <w:ind w:left="2716" w:hanging="360"/>
      </w:pPr>
      <w:rPr>
        <w:rFonts w:ascii="Courier New" w:hAnsi="Courier New" w:cs="Courier New" w:hint="default"/>
      </w:rPr>
    </w:lvl>
    <w:lvl w:ilvl="2" w:tplc="04150005" w:tentative="1">
      <w:start w:val="1"/>
      <w:numFmt w:val="bullet"/>
      <w:lvlText w:val=""/>
      <w:lvlJc w:val="left"/>
      <w:pPr>
        <w:ind w:left="3436" w:hanging="360"/>
      </w:pPr>
      <w:rPr>
        <w:rFonts w:ascii="Wingdings" w:hAnsi="Wingdings" w:hint="default"/>
      </w:rPr>
    </w:lvl>
    <w:lvl w:ilvl="3" w:tplc="04150001" w:tentative="1">
      <w:start w:val="1"/>
      <w:numFmt w:val="bullet"/>
      <w:lvlText w:val=""/>
      <w:lvlJc w:val="left"/>
      <w:pPr>
        <w:ind w:left="4156" w:hanging="360"/>
      </w:pPr>
      <w:rPr>
        <w:rFonts w:ascii="Symbol" w:hAnsi="Symbol" w:hint="default"/>
      </w:rPr>
    </w:lvl>
    <w:lvl w:ilvl="4" w:tplc="04150003" w:tentative="1">
      <w:start w:val="1"/>
      <w:numFmt w:val="bullet"/>
      <w:lvlText w:val="o"/>
      <w:lvlJc w:val="left"/>
      <w:pPr>
        <w:ind w:left="4876" w:hanging="360"/>
      </w:pPr>
      <w:rPr>
        <w:rFonts w:ascii="Courier New" w:hAnsi="Courier New" w:cs="Courier New" w:hint="default"/>
      </w:rPr>
    </w:lvl>
    <w:lvl w:ilvl="5" w:tplc="04150005" w:tentative="1">
      <w:start w:val="1"/>
      <w:numFmt w:val="bullet"/>
      <w:lvlText w:val=""/>
      <w:lvlJc w:val="left"/>
      <w:pPr>
        <w:ind w:left="5596" w:hanging="360"/>
      </w:pPr>
      <w:rPr>
        <w:rFonts w:ascii="Wingdings" w:hAnsi="Wingdings" w:hint="default"/>
      </w:rPr>
    </w:lvl>
    <w:lvl w:ilvl="6" w:tplc="04150001" w:tentative="1">
      <w:start w:val="1"/>
      <w:numFmt w:val="bullet"/>
      <w:lvlText w:val=""/>
      <w:lvlJc w:val="left"/>
      <w:pPr>
        <w:ind w:left="6316" w:hanging="360"/>
      </w:pPr>
      <w:rPr>
        <w:rFonts w:ascii="Symbol" w:hAnsi="Symbol" w:hint="default"/>
      </w:rPr>
    </w:lvl>
    <w:lvl w:ilvl="7" w:tplc="04150003" w:tentative="1">
      <w:start w:val="1"/>
      <w:numFmt w:val="bullet"/>
      <w:lvlText w:val="o"/>
      <w:lvlJc w:val="left"/>
      <w:pPr>
        <w:ind w:left="7036" w:hanging="360"/>
      </w:pPr>
      <w:rPr>
        <w:rFonts w:ascii="Courier New" w:hAnsi="Courier New" w:cs="Courier New" w:hint="default"/>
      </w:rPr>
    </w:lvl>
    <w:lvl w:ilvl="8" w:tplc="04150005" w:tentative="1">
      <w:start w:val="1"/>
      <w:numFmt w:val="bullet"/>
      <w:lvlText w:val=""/>
      <w:lvlJc w:val="left"/>
      <w:pPr>
        <w:ind w:left="7756" w:hanging="360"/>
      </w:pPr>
      <w:rPr>
        <w:rFonts w:ascii="Wingdings" w:hAnsi="Wingdings" w:hint="default"/>
      </w:rPr>
    </w:lvl>
  </w:abstractNum>
  <w:abstractNum w:abstractNumId="72">
    <w:nsid w:val="4B6B0BFF"/>
    <w:multiLevelType w:val="hybridMultilevel"/>
    <w:tmpl w:val="76B6BD58"/>
    <w:lvl w:ilvl="0" w:tplc="0415000F">
      <w:start w:val="1"/>
      <w:numFmt w:val="decimal"/>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73">
    <w:nsid w:val="4CE82198"/>
    <w:multiLevelType w:val="hybridMultilevel"/>
    <w:tmpl w:val="1276A6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nsid w:val="4DBD16BA"/>
    <w:multiLevelType w:val="hybridMultilevel"/>
    <w:tmpl w:val="41804E28"/>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75">
    <w:nsid w:val="4EBA75F8"/>
    <w:multiLevelType w:val="multilevel"/>
    <w:tmpl w:val="840C29A6"/>
    <w:lvl w:ilvl="0">
      <w:start w:val="3"/>
      <w:numFmt w:val="decimal"/>
      <w:lvlText w:val="%1."/>
      <w:lvlJc w:val="left"/>
      <w:pPr>
        <w:ind w:left="495" w:hanging="495"/>
      </w:pPr>
      <w:rPr>
        <w:rFonts w:hint="default"/>
      </w:rPr>
    </w:lvl>
    <w:lvl w:ilvl="1">
      <w:start w:val="6"/>
      <w:numFmt w:val="decimal"/>
      <w:lvlText w:val="%1.%2."/>
      <w:lvlJc w:val="left"/>
      <w:pPr>
        <w:ind w:left="977" w:hanging="495"/>
      </w:pPr>
      <w:rPr>
        <w:rFonts w:hint="default"/>
      </w:rPr>
    </w:lvl>
    <w:lvl w:ilvl="2">
      <w:start w:val="1"/>
      <w:numFmt w:val="decimal"/>
      <w:lvlText w:val="%1.%2.%3."/>
      <w:lvlJc w:val="left"/>
      <w:pPr>
        <w:ind w:left="1684" w:hanging="720"/>
      </w:pPr>
      <w:rPr>
        <w:rFonts w:hint="default"/>
      </w:rPr>
    </w:lvl>
    <w:lvl w:ilvl="3">
      <w:start w:val="1"/>
      <w:numFmt w:val="decimal"/>
      <w:lvlText w:val="%1.%2.%3.%4."/>
      <w:lvlJc w:val="left"/>
      <w:pPr>
        <w:ind w:left="2166" w:hanging="720"/>
      </w:pPr>
      <w:rPr>
        <w:rFonts w:ascii="Arial" w:hAnsi="Arial" w:cs="Arial" w:hint="default"/>
        <w:sz w:val="22"/>
        <w:szCs w:val="22"/>
      </w:rPr>
    </w:lvl>
    <w:lvl w:ilvl="4">
      <w:start w:val="1"/>
      <w:numFmt w:val="decimal"/>
      <w:lvlText w:val="%1.%2.%3.%4.%5."/>
      <w:lvlJc w:val="left"/>
      <w:pPr>
        <w:ind w:left="3008" w:hanging="1080"/>
      </w:pPr>
      <w:rPr>
        <w:rFonts w:hint="default"/>
      </w:rPr>
    </w:lvl>
    <w:lvl w:ilvl="5">
      <w:start w:val="1"/>
      <w:numFmt w:val="decimal"/>
      <w:lvlText w:val="%1.%2.%3.%4.%5.%6."/>
      <w:lvlJc w:val="left"/>
      <w:pPr>
        <w:ind w:left="3490" w:hanging="1080"/>
      </w:pPr>
      <w:rPr>
        <w:rFonts w:hint="default"/>
      </w:rPr>
    </w:lvl>
    <w:lvl w:ilvl="6">
      <w:start w:val="1"/>
      <w:numFmt w:val="decimal"/>
      <w:lvlText w:val="%1.%2.%3.%4.%5.%6.%7."/>
      <w:lvlJc w:val="left"/>
      <w:pPr>
        <w:ind w:left="3972" w:hanging="1080"/>
      </w:pPr>
      <w:rPr>
        <w:rFonts w:hint="default"/>
      </w:rPr>
    </w:lvl>
    <w:lvl w:ilvl="7">
      <w:start w:val="1"/>
      <w:numFmt w:val="decimal"/>
      <w:lvlText w:val="%1.%2.%3.%4.%5.%6.%7.%8."/>
      <w:lvlJc w:val="left"/>
      <w:pPr>
        <w:ind w:left="4814" w:hanging="1440"/>
      </w:pPr>
      <w:rPr>
        <w:rFonts w:hint="default"/>
      </w:rPr>
    </w:lvl>
    <w:lvl w:ilvl="8">
      <w:start w:val="1"/>
      <w:numFmt w:val="decimal"/>
      <w:lvlText w:val="%1.%2.%3.%4.%5.%6.%7.%8.%9."/>
      <w:lvlJc w:val="left"/>
      <w:pPr>
        <w:ind w:left="5296" w:hanging="1440"/>
      </w:pPr>
      <w:rPr>
        <w:rFonts w:hint="default"/>
      </w:rPr>
    </w:lvl>
  </w:abstractNum>
  <w:abstractNum w:abstractNumId="76">
    <w:nsid w:val="535B1346"/>
    <w:multiLevelType w:val="hybridMultilevel"/>
    <w:tmpl w:val="1038A6D0"/>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77">
    <w:nsid w:val="54D71023"/>
    <w:multiLevelType w:val="hybridMultilevel"/>
    <w:tmpl w:val="6BBECF4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nsid w:val="563210EB"/>
    <w:multiLevelType w:val="hybridMultilevel"/>
    <w:tmpl w:val="560C7F98"/>
    <w:lvl w:ilvl="0" w:tplc="0415000F">
      <w:start w:val="1"/>
      <w:numFmt w:val="decimal"/>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79">
    <w:nsid w:val="57DF3C16"/>
    <w:multiLevelType w:val="hybridMultilevel"/>
    <w:tmpl w:val="C592E61A"/>
    <w:lvl w:ilvl="0" w:tplc="04150001">
      <w:start w:val="1"/>
      <w:numFmt w:val="bullet"/>
      <w:lvlText w:val=""/>
      <w:lvlJc w:val="left"/>
      <w:pPr>
        <w:ind w:left="2344" w:hanging="360"/>
      </w:pPr>
      <w:rPr>
        <w:rFonts w:ascii="Symbol" w:hAnsi="Symbol" w:hint="default"/>
      </w:rPr>
    </w:lvl>
    <w:lvl w:ilvl="1" w:tplc="04150003" w:tentative="1">
      <w:start w:val="1"/>
      <w:numFmt w:val="bullet"/>
      <w:lvlText w:val="o"/>
      <w:lvlJc w:val="left"/>
      <w:pPr>
        <w:ind w:left="3064" w:hanging="360"/>
      </w:pPr>
      <w:rPr>
        <w:rFonts w:ascii="Courier New" w:hAnsi="Courier New" w:cs="Courier New" w:hint="default"/>
      </w:rPr>
    </w:lvl>
    <w:lvl w:ilvl="2" w:tplc="04150005" w:tentative="1">
      <w:start w:val="1"/>
      <w:numFmt w:val="bullet"/>
      <w:lvlText w:val=""/>
      <w:lvlJc w:val="left"/>
      <w:pPr>
        <w:ind w:left="3784" w:hanging="360"/>
      </w:pPr>
      <w:rPr>
        <w:rFonts w:ascii="Wingdings" w:hAnsi="Wingdings" w:hint="default"/>
      </w:rPr>
    </w:lvl>
    <w:lvl w:ilvl="3" w:tplc="04150001" w:tentative="1">
      <w:start w:val="1"/>
      <w:numFmt w:val="bullet"/>
      <w:lvlText w:val=""/>
      <w:lvlJc w:val="left"/>
      <w:pPr>
        <w:ind w:left="4504" w:hanging="360"/>
      </w:pPr>
      <w:rPr>
        <w:rFonts w:ascii="Symbol" w:hAnsi="Symbol" w:hint="default"/>
      </w:rPr>
    </w:lvl>
    <w:lvl w:ilvl="4" w:tplc="04150003" w:tentative="1">
      <w:start w:val="1"/>
      <w:numFmt w:val="bullet"/>
      <w:lvlText w:val="o"/>
      <w:lvlJc w:val="left"/>
      <w:pPr>
        <w:ind w:left="5224" w:hanging="360"/>
      </w:pPr>
      <w:rPr>
        <w:rFonts w:ascii="Courier New" w:hAnsi="Courier New" w:cs="Courier New" w:hint="default"/>
      </w:rPr>
    </w:lvl>
    <w:lvl w:ilvl="5" w:tplc="04150005" w:tentative="1">
      <w:start w:val="1"/>
      <w:numFmt w:val="bullet"/>
      <w:lvlText w:val=""/>
      <w:lvlJc w:val="left"/>
      <w:pPr>
        <w:ind w:left="5944" w:hanging="360"/>
      </w:pPr>
      <w:rPr>
        <w:rFonts w:ascii="Wingdings" w:hAnsi="Wingdings" w:hint="default"/>
      </w:rPr>
    </w:lvl>
    <w:lvl w:ilvl="6" w:tplc="04150001" w:tentative="1">
      <w:start w:val="1"/>
      <w:numFmt w:val="bullet"/>
      <w:lvlText w:val=""/>
      <w:lvlJc w:val="left"/>
      <w:pPr>
        <w:ind w:left="6664" w:hanging="360"/>
      </w:pPr>
      <w:rPr>
        <w:rFonts w:ascii="Symbol" w:hAnsi="Symbol" w:hint="default"/>
      </w:rPr>
    </w:lvl>
    <w:lvl w:ilvl="7" w:tplc="04150003" w:tentative="1">
      <w:start w:val="1"/>
      <w:numFmt w:val="bullet"/>
      <w:lvlText w:val="o"/>
      <w:lvlJc w:val="left"/>
      <w:pPr>
        <w:ind w:left="7384" w:hanging="360"/>
      </w:pPr>
      <w:rPr>
        <w:rFonts w:ascii="Courier New" w:hAnsi="Courier New" w:cs="Courier New" w:hint="default"/>
      </w:rPr>
    </w:lvl>
    <w:lvl w:ilvl="8" w:tplc="04150005" w:tentative="1">
      <w:start w:val="1"/>
      <w:numFmt w:val="bullet"/>
      <w:lvlText w:val=""/>
      <w:lvlJc w:val="left"/>
      <w:pPr>
        <w:ind w:left="8104" w:hanging="360"/>
      </w:pPr>
      <w:rPr>
        <w:rFonts w:ascii="Wingdings" w:hAnsi="Wingdings" w:hint="default"/>
      </w:rPr>
    </w:lvl>
  </w:abstractNum>
  <w:abstractNum w:abstractNumId="80">
    <w:nsid w:val="5BEE0CAD"/>
    <w:multiLevelType w:val="multilevel"/>
    <w:tmpl w:val="16D0AA6E"/>
    <w:lvl w:ilvl="0">
      <w:start w:val="1"/>
      <w:numFmt w:val="decimal"/>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1">
    <w:nsid w:val="5CC77E34"/>
    <w:multiLevelType w:val="hybridMultilevel"/>
    <w:tmpl w:val="CE60C1DC"/>
    <w:lvl w:ilvl="0" w:tplc="04150001">
      <w:start w:val="1"/>
      <w:numFmt w:val="bullet"/>
      <w:lvlText w:val=""/>
      <w:lvlJc w:val="left"/>
      <w:pPr>
        <w:ind w:left="1854" w:hanging="360"/>
      </w:pPr>
      <w:rPr>
        <w:rFonts w:ascii="Symbol" w:hAnsi="Symbol" w:hint="default"/>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82">
    <w:nsid w:val="5D392D1B"/>
    <w:multiLevelType w:val="hybridMultilevel"/>
    <w:tmpl w:val="4F947350"/>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3">
    <w:nsid w:val="5ECE61C5"/>
    <w:multiLevelType w:val="multilevel"/>
    <w:tmpl w:val="BF9C55C6"/>
    <w:lvl w:ilvl="0">
      <w:start w:val="1"/>
      <w:numFmt w:val="decimal"/>
      <w:lvlText w:val="%1)"/>
      <w:lvlJc w:val="left"/>
      <w:pPr>
        <w:ind w:left="720" w:hanging="360"/>
      </w:pPr>
      <w:rPr>
        <w:rFonts w:hint="default"/>
        <w:b/>
      </w:rPr>
    </w:lvl>
    <w:lvl w:ilvl="1">
      <w:start w:val="1"/>
      <w:numFmt w:val="decimal"/>
      <w:isLgl/>
      <w:lvlText w:val="%1.%2."/>
      <w:lvlJc w:val="left"/>
      <w:pPr>
        <w:ind w:left="1560" w:hanging="1200"/>
      </w:pPr>
      <w:rPr>
        <w:rFonts w:hint="default"/>
      </w:rPr>
    </w:lvl>
    <w:lvl w:ilvl="2">
      <w:start w:val="8"/>
      <w:numFmt w:val="decimal"/>
      <w:isLgl/>
      <w:lvlText w:val="%1.%2.%3."/>
      <w:lvlJc w:val="left"/>
      <w:pPr>
        <w:ind w:left="1560" w:hanging="1200"/>
      </w:pPr>
      <w:rPr>
        <w:rFonts w:hint="default"/>
      </w:rPr>
    </w:lvl>
    <w:lvl w:ilvl="3">
      <w:start w:val="1"/>
      <w:numFmt w:val="decimal"/>
      <w:isLgl/>
      <w:lvlText w:val="%1.%2.%3.%4."/>
      <w:lvlJc w:val="left"/>
      <w:pPr>
        <w:ind w:left="1560" w:hanging="1200"/>
      </w:pPr>
      <w:rPr>
        <w:rFonts w:hint="default"/>
      </w:rPr>
    </w:lvl>
    <w:lvl w:ilvl="4">
      <w:start w:val="1"/>
      <w:numFmt w:val="decimal"/>
      <w:isLgl/>
      <w:lvlText w:val="%1.%2.%3.%4.%5."/>
      <w:lvlJc w:val="left"/>
      <w:pPr>
        <w:ind w:left="1560" w:hanging="1200"/>
      </w:pPr>
      <w:rPr>
        <w:rFonts w:hint="default"/>
      </w:rPr>
    </w:lvl>
    <w:lvl w:ilvl="5">
      <w:start w:val="10"/>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4">
    <w:nsid w:val="5F115301"/>
    <w:multiLevelType w:val="multilevel"/>
    <w:tmpl w:val="02DAB406"/>
    <w:lvl w:ilvl="0">
      <w:start w:val="3"/>
      <w:numFmt w:val="decimal"/>
      <w:lvlText w:val="%1."/>
      <w:lvlJc w:val="left"/>
      <w:pPr>
        <w:ind w:left="765" w:hanging="765"/>
      </w:pPr>
      <w:rPr>
        <w:rFonts w:hint="default"/>
      </w:rPr>
    </w:lvl>
    <w:lvl w:ilvl="1">
      <w:start w:val="10"/>
      <w:numFmt w:val="decimal"/>
      <w:lvlText w:val="%1.%2."/>
      <w:lvlJc w:val="left"/>
      <w:pPr>
        <w:ind w:left="1048" w:hanging="765"/>
      </w:pPr>
      <w:rPr>
        <w:rFonts w:hint="default"/>
      </w:rPr>
    </w:lvl>
    <w:lvl w:ilvl="2">
      <w:start w:val="3"/>
      <w:numFmt w:val="decimal"/>
      <w:lvlText w:val="%1.%2.%3."/>
      <w:lvlJc w:val="left"/>
      <w:pPr>
        <w:ind w:left="1331" w:hanging="765"/>
      </w:pPr>
      <w:rPr>
        <w:rFonts w:hint="default"/>
      </w:rPr>
    </w:lvl>
    <w:lvl w:ilvl="3">
      <w:start w:val="2"/>
      <w:numFmt w:val="decimal"/>
      <w:lvlText w:val="%1.%2.%3.%4."/>
      <w:lvlJc w:val="left"/>
      <w:pPr>
        <w:ind w:left="1614" w:hanging="765"/>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85">
    <w:nsid w:val="609624E0"/>
    <w:multiLevelType w:val="hybridMultilevel"/>
    <w:tmpl w:val="B11626BE"/>
    <w:lvl w:ilvl="0" w:tplc="0415000F">
      <w:start w:val="1"/>
      <w:numFmt w:val="decimal"/>
      <w:lvlText w:val="%1."/>
      <w:lvlJc w:val="left"/>
      <w:pPr>
        <w:ind w:left="1080" w:hanging="360"/>
      </w:p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86">
    <w:nsid w:val="609C0C5B"/>
    <w:multiLevelType w:val="hybridMultilevel"/>
    <w:tmpl w:val="84BC9B7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nsid w:val="61844A7C"/>
    <w:multiLevelType w:val="hybridMultilevel"/>
    <w:tmpl w:val="91AA9C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nsid w:val="619E425D"/>
    <w:multiLevelType w:val="hybridMultilevel"/>
    <w:tmpl w:val="3C308E18"/>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89">
    <w:nsid w:val="62093FE0"/>
    <w:multiLevelType w:val="hybridMultilevel"/>
    <w:tmpl w:val="8C1CA842"/>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90">
    <w:nsid w:val="635454EE"/>
    <w:multiLevelType w:val="hybridMultilevel"/>
    <w:tmpl w:val="DD1066D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1">
    <w:nsid w:val="642E12E1"/>
    <w:multiLevelType w:val="multilevel"/>
    <w:tmpl w:val="F6C477F2"/>
    <w:styleLink w:val="WW8Num90"/>
    <w:lvl w:ilvl="0">
      <w:numFmt w:val="bullet"/>
      <w:lvlText w:val=""/>
      <w:lvlJc w:val="left"/>
      <w:rPr>
        <w:rFonts w:ascii="Symbol" w:hAnsi="Symbol" w:cs="OpenSymbol, 'Arial Unicode MS'"/>
      </w:rPr>
    </w:lvl>
    <w:lvl w:ilvl="1">
      <w:numFmt w:val="bullet"/>
      <w:lvlText w:val="◦"/>
      <w:lvlJc w:val="left"/>
      <w:rPr>
        <w:rFonts w:ascii="OpenSymbol, 'Arial Unicode MS'" w:hAnsi="OpenSymbol, 'Arial Unicode MS'" w:cs="OpenSymbol, 'Arial Unicode MS'"/>
      </w:rPr>
    </w:lvl>
    <w:lvl w:ilvl="2">
      <w:numFmt w:val="bullet"/>
      <w:lvlText w:val="▪"/>
      <w:lvlJc w:val="left"/>
      <w:rPr>
        <w:rFonts w:ascii="OpenSymbol, 'Arial Unicode MS'" w:hAnsi="OpenSymbol, 'Arial Unicode MS'" w:cs="OpenSymbol, 'Arial Unicode MS'"/>
      </w:rPr>
    </w:lvl>
    <w:lvl w:ilvl="3">
      <w:numFmt w:val="bullet"/>
      <w:lvlText w:val=""/>
      <w:lvlJc w:val="left"/>
      <w:rPr>
        <w:rFonts w:ascii="Symbol" w:hAnsi="Symbol" w:cs="OpenSymbol, 'Arial Unicode MS'"/>
      </w:rPr>
    </w:lvl>
    <w:lvl w:ilvl="4">
      <w:numFmt w:val="bullet"/>
      <w:lvlText w:val="◦"/>
      <w:lvlJc w:val="left"/>
      <w:rPr>
        <w:rFonts w:ascii="OpenSymbol, 'Arial Unicode MS'" w:hAnsi="OpenSymbol, 'Arial Unicode MS'" w:cs="OpenSymbol, 'Arial Unicode MS'"/>
      </w:rPr>
    </w:lvl>
    <w:lvl w:ilvl="5">
      <w:numFmt w:val="bullet"/>
      <w:lvlText w:val="▪"/>
      <w:lvlJc w:val="left"/>
      <w:rPr>
        <w:rFonts w:ascii="OpenSymbol, 'Arial Unicode MS'" w:hAnsi="OpenSymbol, 'Arial Unicode MS'" w:cs="OpenSymbol, 'Arial Unicode MS'"/>
      </w:rPr>
    </w:lvl>
    <w:lvl w:ilvl="6">
      <w:numFmt w:val="bullet"/>
      <w:lvlText w:val=""/>
      <w:lvlJc w:val="left"/>
      <w:rPr>
        <w:rFonts w:ascii="Symbol" w:hAnsi="Symbol" w:cs="OpenSymbol, 'Arial Unicode MS'"/>
      </w:rPr>
    </w:lvl>
    <w:lvl w:ilvl="7">
      <w:numFmt w:val="bullet"/>
      <w:lvlText w:val="◦"/>
      <w:lvlJc w:val="left"/>
      <w:rPr>
        <w:rFonts w:ascii="OpenSymbol, 'Arial Unicode MS'" w:hAnsi="OpenSymbol, 'Arial Unicode MS'" w:cs="OpenSymbol, 'Arial Unicode MS'"/>
      </w:rPr>
    </w:lvl>
    <w:lvl w:ilvl="8">
      <w:numFmt w:val="bullet"/>
      <w:lvlText w:val="▪"/>
      <w:lvlJc w:val="left"/>
      <w:rPr>
        <w:rFonts w:ascii="OpenSymbol, 'Arial Unicode MS'" w:hAnsi="OpenSymbol, 'Arial Unicode MS'" w:cs="OpenSymbol, 'Arial Unicode MS'"/>
      </w:rPr>
    </w:lvl>
  </w:abstractNum>
  <w:abstractNum w:abstractNumId="92">
    <w:nsid w:val="64BF391A"/>
    <w:multiLevelType w:val="hybridMultilevel"/>
    <w:tmpl w:val="B65EA1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3">
    <w:nsid w:val="66812442"/>
    <w:multiLevelType w:val="hybridMultilevel"/>
    <w:tmpl w:val="7E620C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nsid w:val="67574CA0"/>
    <w:multiLevelType w:val="multilevel"/>
    <w:tmpl w:val="B1FCA582"/>
    <w:styleLink w:val="WW8Num1"/>
    <w:lvl w:ilvl="0">
      <w:numFmt w:val="bullet"/>
      <w:lvlText w:val=""/>
      <w:lvlJc w:val="left"/>
      <w:rPr>
        <w:rFonts w:ascii="Symbol" w:hAnsi="Symbol" w:cs="Symbol"/>
        <w:szCs w:val="24"/>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Symbol" w:hAnsi="Symbol" w:cs="Symbol"/>
        <w:szCs w:val="24"/>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szCs w:val="24"/>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95">
    <w:nsid w:val="681120E8"/>
    <w:multiLevelType w:val="hybridMultilevel"/>
    <w:tmpl w:val="2D62503A"/>
    <w:lvl w:ilvl="0" w:tplc="0415000D">
      <w:start w:val="1"/>
      <w:numFmt w:val="bullet"/>
      <w:lvlText w:val=""/>
      <w:lvlJc w:val="left"/>
      <w:pPr>
        <w:ind w:left="1287" w:hanging="360"/>
      </w:pPr>
      <w:rPr>
        <w:rFonts w:ascii="Wingdings" w:hAnsi="Wingdings"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96">
    <w:nsid w:val="69CE5804"/>
    <w:multiLevelType w:val="hybridMultilevel"/>
    <w:tmpl w:val="ADC4BCE8"/>
    <w:lvl w:ilvl="0" w:tplc="04150003">
      <w:start w:val="1"/>
      <w:numFmt w:val="bullet"/>
      <w:lvlText w:val="o"/>
      <w:lvlJc w:val="left"/>
      <w:pPr>
        <w:ind w:left="1287" w:hanging="360"/>
      </w:pPr>
      <w:rPr>
        <w:rFonts w:ascii="Courier New" w:hAnsi="Courier New" w:cs="Courier New"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97">
    <w:nsid w:val="6A354DA8"/>
    <w:multiLevelType w:val="hybridMultilevel"/>
    <w:tmpl w:val="F044FBFC"/>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98">
    <w:nsid w:val="6E8D720F"/>
    <w:multiLevelType w:val="hybridMultilevel"/>
    <w:tmpl w:val="53D4770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nsid w:val="6EEC29F6"/>
    <w:multiLevelType w:val="hybridMultilevel"/>
    <w:tmpl w:val="BE4E5ABC"/>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00">
    <w:nsid w:val="6FB82DFA"/>
    <w:multiLevelType w:val="multilevel"/>
    <w:tmpl w:val="559A5B84"/>
    <w:lvl w:ilvl="0">
      <w:start w:val="1"/>
      <w:numFmt w:val="decimal"/>
      <w:lvlText w:val="%1."/>
      <w:lvlJc w:val="left"/>
      <w:pPr>
        <w:ind w:left="495" w:hanging="495"/>
      </w:pPr>
      <w:rPr>
        <w:rFonts w:hint="default"/>
      </w:rPr>
    </w:lvl>
    <w:lvl w:ilvl="1">
      <w:start w:val="6"/>
      <w:numFmt w:val="decimal"/>
      <w:lvlText w:val="%1.%2."/>
      <w:lvlJc w:val="left"/>
      <w:pPr>
        <w:ind w:left="977" w:hanging="495"/>
      </w:pPr>
      <w:rPr>
        <w:rFonts w:hint="default"/>
      </w:rPr>
    </w:lvl>
    <w:lvl w:ilvl="2">
      <w:start w:val="1"/>
      <w:numFmt w:val="decimal"/>
      <w:lvlText w:val="%1.%2.%3."/>
      <w:lvlJc w:val="left"/>
      <w:pPr>
        <w:ind w:left="1684" w:hanging="720"/>
      </w:pPr>
      <w:rPr>
        <w:rFonts w:hint="default"/>
      </w:rPr>
    </w:lvl>
    <w:lvl w:ilvl="3">
      <w:start w:val="1"/>
      <w:numFmt w:val="decimal"/>
      <w:lvlText w:val="%1.%2.%3.%4."/>
      <w:lvlJc w:val="left"/>
      <w:pPr>
        <w:ind w:left="2166" w:hanging="720"/>
      </w:pPr>
      <w:rPr>
        <w:rFonts w:ascii="Arial" w:hAnsi="Arial" w:cs="Arial" w:hint="default"/>
        <w:sz w:val="22"/>
        <w:szCs w:val="22"/>
      </w:rPr>
    </w:lvl>
    <w:lvl w:ilvl="4">
      <w:start w:val="1"/>
      <w:numFmt w:val="decimal"/>
      <w:lvlText w:val="%1.%2.%3.%4.%5."/>
      <w:lvlJc w:val="left"/>
      <w:pPr>
        <w:ind w:left="3008" w:hanging="1080"/>
      </w:pPr>
      <w:rPr>
        <w:rFonts w:hint="default"/>
      </w:rPr>
    </w:lvl>
    <w:lvl w:ilvl="5">
      <w:start w:val="1"/>
      <w:numFmt w:val="decimal"/>
      <w:lvlText w:val="%1.%2.%3.%4.%5.%6."/>
      <w:lvlJc w:val="left"/>
      <w:pPr>
        <w:ind w:left="3490" w:hanging="1080"/>
      </w:pPr>
      <w:rPr>
        <w:rFonts w:hint="default"/>
      </w:rPr>
    </w:lvl>
    <w:lvl w:ilvl="6">
      <w:start w:val="1"/>
      <w:numFmt w:val="decimal"/>
      <w:lvlText w:val="%1.%2.%3.%4.%5.%6.%7."/>
      <w:lvlJc w:val="left"/>
      <w:pPr>
        <w:ind w:left="3972" w:hanging="1080"/>
      </w:pPr>
      <w:rPr>
        <w:rFonts w:hint="default"/>
      </w:rPr>
    </w:lvl>
    <w:lvl w:ilvl="7">
      <w:start w:val="1"/>
      <w:numFmt w:val="decimal"/>
      <w:lvlText w:val="%1.%2.%3.%4.%5.%6.%7.%8."/>
      <w:lvlJc w:val="left"/>
      <w:pPr>
        <w:ind w:left="4814" w:hanging="1440"/>
      </w:pPr>
      <w:rPr>
        <w:rFonts w:hint="default"/>
      </w:rPr>
    </w:lvl>
    <w:lvl w:ilvl="8">
      <w:start w:val="1"/>
      <w:numFmt w:val="decimal"/>
      <w:lvlText w:val="%1.%2.%3.%4.%5.%6.%7.%8.%9."/>
      <w:lvlJc w:val="left"/>
      <w:pPr>
        <w:ind w:left="5296" w:hanging="1440"/>
      </w:pPr>
      <w:rPr>
        <w:rFonts w:hint="default"/>
      </w:rPr>
    </w:lvl>
  </w:abstractNum>
  <w:abstractNum w:abstractNumId="101">
    <w:nsid w:val="71575EB7"/>
    <w:multiLevelType w:val="hybridMultilevel"/>
    <w:tmpl w:val="9678F65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2">
    <w:nsid w:val="75296918"/>
    <w:multiLevelType w:val="multilevel"/>
    <w:tmpl w:val="FAAE6CD4"/>
    <w:lvl w:ilvl="0">
      <w:start w:val="1"/>
      <w:numFmt w:val="lowerLetter"/>
      <w:lvlText w:val="%1)"/>
      <w:lvlJc w:val="left"/>
      <w:pPr>
        <w:tabs>
          <w:tab w:val="num" w:pos="227"/>
        </w:tabs>
        <w:ind w:left="227" w:hanging="227"/>
      </w:pPr>
      <w:rPr>
        <w:rFonts w:hint="default"/>
        <w:sz w:val="20"/>
      </w:rPr>
    </w:lvl>
    <w:lvl w:ilvl="1">
      <w:start w:val="1"/>
      <w:numFmt w:val="lowerLetter"/>
      <w:lvlText w:val="%2)"/>
      <w:lvlJc w:val="left"/>
      <w:pPr>
        <w:tabs>
          <w:tab w:val="num" w:pos="340"/>
        </w:tabs>
        <w:ind w:left="340" w:hanging="113"/>
      </w:pPr>
      <w:rPr>
        <w:rFonts w:hint="default"/>
        <w:color w:val="auto"/>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3">
    <w:nsid w:val="76364372"/>
    <w:multiLevelType w:val="hybridMultilevel"/>
    <w:tmpl w:val="6DB63CF2"/>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04">
    <w:nsid w:val="76655F59"/>
    <w:multiLevelType w:val="hybridMultilevel"/>
    <w:tmpl w:val="5E2294D2"/>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5">
    <w:nsid w:val="774200E6"/>
    <w:multiLevelType w:val="hybridMultilevel"/>
    <w:tmpl w:val="299A6962"/>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06">
    <w:nsid w:val="7AB721F1"/>
    <w:multiLevelType w:val="hybridMultilevel"/>
    <w:tmpl w:val="83467474"/>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07">
    <w:nsid w:val="7B6F37AF"/>
    <w:multiLevelType w:val="hybridMultilevel"/>
    <w:tmpl w:val="C900A18C"/>
    <w:lvl w:ilvl="0" w:tplc="0415000F">
      <w:start w:val="1"/>
      <w:numFmt w:val="decimal"/>
      <w:lvlText w:val="%1."/>
      <w:lvlJc w:val="left"/>
      <w:pPr>
        <w:ind w:left="1287" w:hanging="360"/>
      </w:pPr>
      <w:rPr>
        <w:rFonts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08">
    <w:nsid w:val="7BCC01FA"/>
    <w:multiLevelType w:val="hybridMultilevel"/>
    <w:tmpl w:val="09CAE8F0"/>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09">
    <w:nsid w:val="7C1331A1"/>
    <w:multiLevelType w:val="hybridMultilevel"/>
    <w:tmpl w:val="2EE686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0">
    <w:nsid w:val="7E793E3E"/>
    <w:multiLevelType w:val="hybridMultilevel"/>
    <w:tmpl w:val="FCEEF45C"/>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11">
    <w:nsid w:val="7F813EDC"/>
    <w:multiLevelType w:val="hybridMultilevel"/>
    <w:tmpl w:val="9E6C16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nsid w:val="7FF5286F"/>
    <w:multiLevelType w:val="hybridMultilevel"/>
    <w:tmpl w:val="58D0787A"/>
    <w:lvl w:ilvl="0" w:tplc="81C25EF0">
      <w:start w:val="1"/>
      <w:numFmt w:val="bullet"/>
      <w:pStyle w:val="Stylpunktowaniemylniki"/>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num w:numId="1">
    <w:abstractNumId w:val="11"/>
  </w:num>
  <w:num w:numId="2">
    <w:abstractNumId w:val="23"/>
  </w:num>
  <w:num w:numId="3">
    <w:abstractNumId w:val="69"/>
  </w:num>
  <w:num w:numId="4">
    <w:abstractNumId w:val="23"/>
  </w:num>
  <w:num w:numId="5">
    <w:abstractNumId w:val="0"/>
    <w:lvlOverride w:ilvl="0">
      <w:startOverride w:val="1"/>
    </w:lvlOverride>
  </w:num>
  <w:num w:numId="6">
    <w:abstractNumId w:val="1"/>
  </w:num>
  <w:num w:numId="7">
    <w:abstractNumId w:val="52"/>
  </w:num>
  <w:num w:numId="8">
    <w:abstractNumId w:val="112"/>
  </w:num>
  <w:num w:numId="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8"/>
  </w:num>
  <w:num w:numId="1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8"/>
  </w:num>
  <w:num w:numId="2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0"/>
  </w:num>
  <w:num w:numId="2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61"/>
  </w:num>
  <w:num w:numId="24">
    <w:abstractNumId w:val="91"/>
  </w:num>
  <w:num w:numId="25">
    <w:abstractNumId w:val="111"/>
  </w:num>
  <w:num w:numId="26">
    <w:abstractNumId w:val="6"/>
  </w:num>
  <w:num w:numId="27">
    <w:abstractNumId w:val="44"/>
  </w:num>
  <w:num w:numId="28">
    <w:abstractNumId w:val="55"/>
  </w:num>
  <w:num w:numId="29">
    <w:abstractNumId w:val="5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2"/>
  </w:num>
  <w:num w:numId="31">
    <w:abstractNumId w:val="34"/>
  </w:num>
  <w:num w:numId="32">
    <w:abstractNumId w:val="28"/>
  </w:num>
  <w:num w:numId="33">
    <w:abstractNumId w:val="59"/>
  </w:num>
  <w:num w:numId="34">
    <w:abstractNumId w:val="75"/>
  </w:num>
  <w:num w:numId="35">
    <w:abstractNumId w:val="78"/>
  </w:num>
  <w:num w:numId="36">
    <w:abstractNumId w:val="82"/>
  </w:num>
  <w:num w:numId="37">
    <w:abstractNumId w:val="110"/>
  </w:num>
  <w:num w:numId="38">
    <w:abstractNumId w:val="87"/>
  </w:num>
  <w:num w:numId="39">
    <w:abstractNumId w:val="97"/>
  </w:num>
  <w:num w:numId="40">
    <w:abstractNumId w:val="53"/>
  </w:num>
  <w:num w:numId="41">
    <w:abstractNumId w:val="102"/>
  </w:num>
  <w:num w:numId="42">
    <w:abstractNumId w:val="2"/>
  </w:num>
  <w:num w:numId="43">
    <w:abstractNumId w:val="3"/>
  </w:num>
  <w:num w:numId="44">
    <w:abstractNumId w:val="27"/>
  </w:num>
  <w:num w:numId="45">
    <w:abstractNumId w:val="49"/>
  </w:num>
  <w:num w:numId="46">
    <w:abstractNumId w:val="86"/>
  </w:num>
  <w:num w:numId="47">
    <w:abstractNumId w:val="7"/>
  </w:num>
  <w:num w:numId="48">
    <w:abstractNumId w:val="74"/>
  </w:num>
  <w:num w:numId="49">
    <w:abstractNumId w:val="8"/>
  </w:num>
  <w:num w:numId="50">
    <w:abstractNumId w:val="92"/>
  </w:num>
  <w:num w:numId="51">
    <w:abstractNumId w:val="93"/>
  </w:num>
  <w:num w:numId="52">
    <w:abstractNumId w:val="46"/>
  </w:num>
  <w:num w:numId="53">
    <w:abstractNumId w:val="58"/>
  </w:num>
  <w:num w:numId="54">
    <w:abstractNumId w:val="32"/>
  </w:num>
  <w:num w:numId="55">
    <w:abstractNumId w:val="72"/>
  </w:num>
  <w:num w:numId="56">
    <w:abstractNumId w:val="65"/>
  </w:num>
  <w:num w:numId="57">
    <w:abstractNumId w:val="79"/>
  </w:num>
  <w:num w:numId="58">
    <w:abstractNumId w:val="14"/>
  </w:num>
  <w:num w:numId="59">
    <w:abstractNumId w:val="106"/>
  </w:num>
  <w:num w:numId="60">
    <w:abstractNumId w:val="41"/>
  </w:num>
  <w:num w:numId="61">
    <w:abstractNumId w:val="60"/>
  </w:num>
  <w:num w:numId="62">
    <w:abstractNumId w:val="104"/>
  </w:num>
  <w:num w:numId="63">
    <w:abstractNumId w:val="39"/>
  </w:num>
  <w:num w:numId="64">
    <w:abstractNumId w:val="99"/>
  </w:num>
  <w:num w:numId="65">
    <w:abstractNumId w:val="83"/>
  </w:num>
  <w:num w:numId="66">
    <w:abstractNumId w:val="25"/>
  </w:num>
  <w:num w:numId="67">
    <w:abstractNumId w:val="109"/>
  </w:num>
  <w:num w:numId="68">
    <w:abstractNumId w:val="66"/>
  </w:num>
  <w:num w:numId="69">
    <w:abstractNumId w:val="71"/>
  </w:num>
  <w:num w:numId="70">
    <w:abstractNumId w:val="95"/>
  </w:num>
  <w:num w:numId="71">
    <w:abstractNumId w:val="50"/>
  </w:num>
  <w:num w:numId="72">
    <w:abstractNumId w:val="94"/>
  </w:num>
  <w:num w:numId="73">
    <w:abstractNumId w:val="4"/>
  </w:num>
  <w:num w:numId="74">
    <w:abstractNumId w:val="81"/>
  </w:num>
  <w:num w:numId="75">
    <w:abstractNumId w:val="5"/>
  </w:num>
  <w:num w:numId="76">
    <w:abstractNumId w:val="20"/>
  </w:num>
  <w:num w:numId="77">
    <w:abstractNumId w:val="89"/>
  </w:num>
  <w:num w:numId="78">
    <w:abstractNumId w:val="21"/>
  </w:num>
  <w:num w:numId="79">
    <w:abstractNumId w:val="56"/>
  </w:num>
  <w:num w:numId="80">
    <w:abstractNumId w:val="103"/>
  </w:num>
  <w:num w:numId="81">
    <w:abstractNumId w:val="57"/>
  </w:num>
  <w:num w:numId="82">
    <w:abstractNumId w:val="45"/>
  </w:num>
  <w:num w:numId="83">
    <w:abstractNumId w:val="70"/>
  </w:num>
  <w:num w:numId="84">
    <w:abstractNumId w:val="19"/>
  </w:num>
  <w:num w:numId="85">
    <w:abstractNumId w:val="88"/>
  </w:num>
  <w:num w:numId="86">
    <w:abstractNumId w:val="90"/>
  </w:num>
  <w:num w:numId="87">
    <w:abstractNumId w:val="15"/>
  </w:num>
  <w:num w:numId="88">
    <w:abstractNumId w:val="108"/>
  </w:num>
  <w:num w:numId="89">
    <w:abstractNumId w:val="101"/>
  </w:num>
  <w:num w:numId="90">
    <w:abstractNumId w:val="40"/>
  </w:num>
  <w:num w:numId="91">
    <w:abstractNumId w:val="107"/>
  </w:num>
  <w:num w:numId="92">
    <w:abstractNumId w:val="24"/>
  </w:num>
  <w:num w:numId="93">
    <w:abstractNumId w:val="12"/>
  </w:num>
  <w:num w:numId="94">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35"/>
  </w:num>
  <w:num w:numId="96">
    <w:abstractNumId w:val="76"/>
  </w:num>
  <w:num w:numId="97">
    <w:abstractNumId w:val="29"/>
  </w:num>
  <w:num w:numId="98">
    <w:abstractNumId w:val="67"/>
  </w:num>
  <w:num w:numId="99">
    <w:abstractNumId w:val="85"/>
  </w:num>
  <w:num w:numId="100">
    <w:abstractNumId w:val="22"/>
  </w:num>
  <w:num w:numId="101">
    <w:abstractNumId w:val="77"/>
  </w:num>
  <w:num w:numId="102">
    <w:abstractNumId w:val="73"/>
  </w:num>
  <w:num w:numId="103">
    <w:abstractNumId w:val="16"/>
  </w:num>
  <w:num w:numId="104">
    <w:abstractNumId w:val="37"/>
  </w:num>
  <w:num w:numId="105">
    <w:abstractNumId w:val="62"/>
  </w:num>
  <w:num w:numId="106">
    <w:abstractNumId w:val="54"/>
  </w:num>
  <w:num w:numId="107">
    <w:abstractNumId w:val="98"/>
  </w:num>
  <w:num w:numId="108">
    <w:abstractNumId w:val="10"/>
  </w:num>
  <w:num w:numId="109">
    <w:abstractNumId w:val="47"/>
  </w:num>
  <w:num w:numId="110">
    <w:abstractNumId w:val="84"/>
  </w:num>
  <w:num w:numId="111">
    <w:abstractNumId w:val="13"/>
  </w:num>
  <w:num w:numId="112">
    <w:abstractNumId w:val="26"/>
  </w:num>
  <w:num w:numId="113">
    <w:abstractNumId w:val="33"/>
  </w:num>
  <w:num w:numId="114">
    <w:abstractNumId w:val="100"/>
  </w:num>
  <w:num w:numId="115">
    <w:abstractNumId w:val="105"/>
  </w:num>
  <w:num w:numId="116">
    <w:abstractNumId w:val="63"/>
  </w:num>
  <w:num w:numId="117">
    <w:abstractNumId w:val="64"/>
  </w:num>
  <w:num w:numId="118">
    <w:abstractNumId w:val="38"/>
  </w:num>
  <w:num w:numId="119">
    <w:abstractNumId w:val="96"/>
  </w:num>
  <w:num w:numId="120">
    <w:abstractNumId w:val="48"/>
  </w:num>
  <w:num w:numId="121">
    <w:abstractNumId w:val="36"/>
  </w:num>
  <w:num w:numId="122">
    <w:abstractNumId w:val="17"/>
  </w:num>
  <w:num w:numId="123">
    <w:abstractNumId w:val="9"/>
  </w:num>
  <w:num w:numId="124">
    <w:abstractNumId w:val="31"/>
  </w:num>
  <w:num w:numId="125">
    <w:abstractNumId w:val="80"/>
  </w:num>
  <w:num w:numId="126">
    <w:abstractNumId w:val="51"/>
  </w:num>
  <w:numIdMacAtCleanup w:val="12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osicki Dawid">
    <w15:presenceInfo w15:providerId="AD" w15:userId="S-1-5-21-3191373493-3312219062-2187201982-2475"/>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6"/>
  <w:mirrorMargins/>
  <w:proofState w:spelling="clean"/>
  <w:attachedTemplate r:id="rId1"/>
  <w:stylePaneFormatFilter w:val="3F01"/>
  <w:defaultTabStop w:val="709"/>
  <w:hyphenationZone w:val="425"/>
  <w:characterSpacingControl w:val="doNotCompress"/>
  <w:hdrShapeDefaults>
    <o:shapedefaults v:ext="edit" spidmax="93186">
      <o:colormenu v:ext="edit" strokecolor="yellow"/>
    </o:shapedefaults>
  </w:hdrShapeDefaults>
  <w:footnotePr>
    <w:footnote w:id="-1"/>
    <w:footnote w:id="0"/>
    <w:footnote w:id="1"/>
  </w:footnotePr>
  <w:endnotePr>
    <w:endnote w:id="-1"/>
    <w:endnote w:id="0"/>
    <w:endnote w:id="1"/>
  </w:endnotePr>
  <w:compat/>
  <w:rsids>
    <w:rsidRoot w:val="00190AA8"/>
    <w:rsid w:val="00001CD0"/>
    <w:rsid w:val="00001E52"/>
    <w:rsid w:val="000028CD"/>
    <w:rsid w:val="00002DF7"/>
    <w:rsid w:val="0000442D"/>
    <w:rsid w:val="00004EE3"/>
    <w:rsid w:val="0000578E"/>
    <w:rsid w:val="000106A9"/>
    <w:rsid w:val="00011357"/>
    <w:rsid w:val="000114E5"/>
    <w:rsid w:val="000123FA"/>
    <w:rsid w:val="00012F02"/>
    <w:rsid w:val="00012FD7"/>
    <w:rsid w:val="00014B8E"/>
    <w:rsid w:val="00016221"/>
    <w:rsid w:val="000170E3"/>
    <w:rsid w:val="000201C8"/>
    <w:rsid w:val="0002160E"/>
    <w:rsid w:val="00022617"/>
    <w:rsid w:val="00023178"/>
    <w:rsid w:val="00023482"/>
    <w:rsid w:val="00024707"/>
    <w:rsid w:val="00024E67"/>
    <w:rsid w:val="00025604"/>
    <w:rsid w:val="000259EA"/>
    <w:rsid w:val="00025A6D"/>
    <w:rsid w:val="0002601A"/>
    <w:rsid w:val="0002727B"/>
    <w:rsid w:val="000278D4"/>
    <w:rsid w:val="00027BAF"/>
    <w:rsid w:val="00027FDF"/>
    <w:rsid w:val="00030233"/>
    <w:rsid w:val="00030E26"/>
    <w:rsid w:val="00030FE8"/>
    <w:rsid w:val="00031650"/>
    <w:rsid w:val="00031CC8"/>
    <w:rsid w:val="0003267A"/>
    <w:rsid w:val="00034DC8"/>
    <w:rsid w:val="00035029"/>
    <w:rsid w:val="0003565D"/>
    <w:rsid w:val="00040B71"/>
    <w:rsid w:val="00040CBD"/>
    <w:rsid w:val="00040E66"/>
    <w:rsid w:val="00041AE6"/>
    <w:rsid w:val="00041B3D"/>
    <w:rsid w:val="000422A3"/>
    <w:rsid w:val="0004271E"/>
    <w:rsid w:val="00042C55"/>
    <w:rsid w:val="00042DE2"/>
    <w:rsid w:val="000436C2"/>
    <w:rsid w:val="00044097"/>
    <w:rsid w:val="00044122"/>
    <w:rsid w:val="00044172"/>
    <w:rsid w:val="0004426C"/>
    <w:rsid w:val="00046DE3"/>
    <w:rsid w:val="00047111"/>
    <w:rsid w:val="0004718C"/>
    <w:rsid w:val="00047431"/>
    <w:rsid w:val="00047F02"/>
    <w:rsid w:val="00050191"/>
    <w:rsid w:val="00050382"/>
    <w:rsid w:val="0005043A"/>
    <w:rsid w:val="00050E9C"/>
    <w:rsid w:val="00051649"/>
    <w:rsid w:val="00051C21"/>
    <w:rsid w:val="00052523"/>
    <w:rsid w:val="00052BE4"/>
    <w:rsid w:val="00052D10"/>
    <w:rsid w:val="00054402"/>
    <w:rsid w:val="000545B9"/>
    <w:rsid w:val="000549DA"/>
    <w:rsid w:val="00055103"/>
    <w:rsid w:val="00055518"/>
    <w:rsid w:val="000559A9"/>
    <w:rsid w:val="000575D0"/>
    <w:rsid w:val="00057C12"/>
    <w:rsid w:val="00057F2E"/>
    <w:rsid w:val="00060343"/>
    <w:rsid w:val="00060912"/>
    <w:rsid w:val="000621AF"/>
    <w:rsid w:val="000640D6"/>
    <w:rsid w:val="00064471"/>
    <w:rsid w:val="0006469D"/>
    <w:rsid w:val="00065339"/>
    <w:rsid w:val="0006561A"/>
    <w:rsid w:val="00065924"/>
    <w:rsid w:val="00065C72"/>
    <w:rsid w:val="0007075B"/>
    <w:rsid w:val="0007078D"/>
    <w:rsid w:val="0007115D"/>
    <w:rsid w:val="0007143F"/>
    <w:rsid w:val="00072506"/>
    <w:rsid w:val="00072E67"/>
    <w:rsid w:val="00072F23"/>
    <w:rsid w:val="0007436F"/>
    <w:rsid w:val="00075E9A"/>
    <w:rsid w:val="000760AA"/>
    <w:rsid w:val="00077A6C"/>
    <w:rsid w:val="00080506"/>
    <w:rsid w:val="00081178"/>
    <w:rsid w:val="00081D37"/>
    <w:rsid w:val="00081DFE"/>
    <w:rsid w:val="00082152"/>
    <w:rsid w:val="000823C4"/>
    <w:rsid w:val="000829FF"/>
    <w:rsid w:val="00082FCB"/>
    <w:rsid w:val="00083398"/>
    <w:rsid w:val="00084DDD"/>
    <w:rsid w:val="00085319"/>
    <w:rsid w:val="00085577"/>
    <w:rsid w:val="000857B6"/>
    <w:rsid w:val="0008621F"/>
    <w:rsid w:val="000867F5"/>
    <w:rsid w:val="0008734A"/>
    <w:rsid w:val="00090610"/>
    <w:rsid w:val="00090659"/>
    <w:rsid w:val="00090D27"/>
    <w:rsid w:val="00091264"/>
    <w:rsid w:val="00091CFF"/>
    <w:rsid w:val="000931CB"/>
    <w:rsid w:val="000936A3"/>
    <w:rsid w:val="00093AC3"/>
    <w:rsid w:val="00093DBF"/>
    <w:rsid w:val="000940A3"/>
    <w:rsid w:val="00095AAE"/>
    <w:rsid w:val="000964E4"/>
    <w:rsid w:val="00096954"/>
    <w:rsid w:val="00096FD8"/>
    <w:rsid w:val="000A01B7"/>
    <w:rsid w:val="000A089F"/>
    <w:rsid w:val="000A1740"/>
    <w:rsid w:val="000A18A9"/>
    <w:rsid w:val="000A1B97"/>
    <w:rsid w:val="000A1EB9"/>
    <w:rsid w:val="000A3562"/>
    <w:rsid w:val="000A35A1"/>
    <w:rsid w:val="000A3EBA"/>
    <w:rsid w:val="000A44BD"/>
    <w:rsid w:val="000A57E6"/>
    <w:rsid w:val="000A58AF"/>
    <w:rsid w:val="000A5B0D"/>
    <w:rsid w:val="000A5DE5"/>
    <w:rsid w:val="000A7FB2"/>
    <w:rsid w:val="000B0AA6"/>
    <w:rsid w:val="000B0E5A"/>
    <w:rsid w:val="000B13BD"/>
    <w:rsid w:val="000B16C0"/>
    <w:rsid w:val="000B1AC1"/>
    <w:rsid w:val="000B1B5E"/>
    <w:rsid w:val="000B2CFE"/>
    <w:rsid w:val="000B2EFF"/>
    <w:rsid w:val="000B3072"/>
    <w:rsid w:val="000B3A6A"/>
    <w:rsid w:val="000B4740"/>
    <w:rsid w:val="000B496A"/>
    <w:rsid w:val="000B51AF"/>
    <w:rsid w:val="000B58B5"/>
    <w:rsid w:val="000B5A61"/>
    <w:rsid w:val="000B6023"/>
    <w:rsid w:val="000C0CFE"/>
    <w:rsid w:val="000C1152"/>
    <w:rsid w:val="000C1904"/>
    <w:rsid w:val="000C1C91"/>
    <w:rsid w:val="000C2E50"/>
    <w:rsid w:val="000C40D0"/>
    <w:rsid w:val="000C440A"/>
    <w:rsid w:val="000C4CD8"/>
    <w:rsid w:val="000C546A"/>
    <w:rsid w:val="000C54EB"/>
    <w:rsid w:val="000C5757"/>
    <w:rsid w:val="000C5A4F"/>
    <w:rsid w:val="000C7700"/>
    <w:rsid w:val="000C7803"/>
    <w:rsid w:val="000C7DFC"/>
    <w:rsid w:val="000D060D"/>
    <w:rsid w:val="000D205D"/>
    <w:rsid w:val="000D3527"/>
    <w:rsid w:val="000D3686"/>
    <w:rsid w:val="000D3A96"/>
    <w:rsid w:val="000D4783"/>
    <w:rsid w:val="000D6876"/>
    <w:rsid w:val="000D6C3C"/>
    <w:rsid w:val="000D7411"/>
    <w:rsid w:val="000D74DC"/>
    <w:rsid w:val="000E119F"/>
    <w:rsid w:val="000E1431"/>
    <w:rsid w:val="000E25B5"/>
    <w:rsid w:val="000E2774"/>
    <w:rsid w:val="000E51F9"/>
    <w:rsid w:val="000E5B3E"/>
    <w:rsid w:val="000E5BE4"/>
    <w:rsid w:val="000E6461"/>
    <w:rsid w:val="000F16F7"/>
    <w:rsid w:val="000F2095"/>
    <w:rsid w:val="000F27EF"/>
    <w:rsid w:val="000F5D9E"/>
    <w:rsid w:val="000F645E"/>
    <w:rsid w:val="000F648F"/>
    <w:rsid w:val="000F750E"/>
    <w:rsid w:val="000F7B69"/>
    <w:rsid w:val="00100B94"/>
    <w:rsid w:val="00100BB8"/>
    <w:rsid w:val="00100DC1"/>
    <w:rsid w:val="00101525"/>
    <w:rsid w:val="0010200A"/>
    <w:rsid w:val="0010236A"/>
    <w:rsid w:val="00103070"/>
    <w:rsid w:val="00103458"/>
    <w:rsid w:val="00103484"/>
    <w:rsid w:val="001036DB"/>
    <w:rsid w:val="001038CD"/>
    <w:rsid w:val="001045DC"/>
    <w:rsid w:val="00104DDA"/>
    <w:rsid w:val="00105574"/>
    <w:rsid w:val="0010675C"/>
    <w:rsid w:val="00106B50"/>
    <w:rsid w:val="00106E69"/>
    <w:rsid w:val="00107663"/>
    <w:rsid w:val="00107DDB"/>
    <w:rsid w:val="00107ECE"/>
    <w:rsid w:val="001106E1"/>
    <w:rsid w:val="001114C6"/>
    <w:rsid w:val="001114E7"/>
    <w:rsid w:val="00111F47"/>
    <w:rsid w:val="00112E3A"/>
    <w:rsid w:val="00113355"/>
    <w:rsid w:val="001139B0"/>
    <w:rsid w:val="00113B6F"/>
    <w:rsid w:val="001141B5"/>
    <w:rsid w:val="00114699"/>
    <w:rsid w:val="0011470F"/>
    <w:rsid w:val="00114738"/>
    <w:rsid w:val="00115058"/>
    <w:rsid w:val="001163C3"/>
    <w:rsid w:val="00120048"/>
    <w:rsid w:val="001219AA"/>
    <w:rsid w:val="00121BE9"/>
    <w:rsid w:val="00121DBD"/>
    <w:rsid w:val="00121E26"/>
    <w:rsid w:val="001226AC"/>
    <w:rsid w:val="00122EAC"/>
    <w:rsid w:val="001232E9"/>
    <w:rsid w:val="00123B4B"/>
    <w:rsid w:val="00123FFD"/>
    <w:rsid w:val="001242FF"/>
    <w:rsid w:val="00124B53"/>
    <w:rsid w:val="00130FF3"/>
    <w:rsid w:val="001332CF"/>
    <w:rsid w:val="001333CD"/>
    <w:rsid w:val="00134128"/>
    <w:rsid w:val="00134657"/>
    <w:rsid w:val="001353D1"/>
    <w:rsid w:val="00135514"/>
    <w:rsid w:val="00135EA8"/>
    <w:rsid w:val="00136572"/>
    <w:rsid w:val="00136B67"/>
    <w:rsid w:val="00136C63"/>
    <w:rsid w:val="00137096"/>
    <w:rsid w:val="00140C2E"/>
    <w:rsid w:val="00141841"/>
    <w:rsid w:val="00141AA3"/>
    <w:rsid w:val="00143AFF"/>
    <w:rsid w:val="00144076"/>
    <w:rsid w:val="00144885"/>
    <w:rsid w:val="00144F41"/>
    <w:rsid w:val="00147FF0"/>
    <w:rsid w:val="0015094C"/>
    <w:rsid w:val="00151A85"/>
    <w:rsid w:val="001521C2"/>
    <w:rsid w:val="001524DC"/>
    <w:rsid w:val="00152D7A"/>
    <w:rsid w:val="00153B6F"/>
    <w:rsid w:val="00153EB9"/>
    <w:rsid w:val="0015433C"/>
    <w:rsid w:val="00154C40"/>
    <w:rsid w:val="0015567C"/>
    <w:rsid w:val="0015640C"/>
    <w:rsid w:val="00156AD5"/>
    <w:rsid w:val="00157F1F"/>
    <w:rsid w:val="00157FA7"/>
    <w:rsid w:val="001604F8"/>
    <w:rsid w:val="00161C61"/>
    <w:rsid w:val="00161D26"/>
    <w:rsid w:val="001622E1"/>
    <w:rsid w:val="00162F64"/>
    <w:rsid w:val="001647EA"/>
    <w:rsid w:val="00164914"/>
    <w:rsid w:val="0016539E"/>
    <w:rsid w:val="00165666"/>
    <w:rsid w:val="00166203"/>
    <w:rsid w:val="001702EF"/>
    <w:rsid w:val="00170793"/>
    <w:rsid w:val="00170812"/>
    <w:rsid w:val="00170CA9"/>
    <w:rsid w:val="00173D34"/>
    <w:rsid w:val="001747FE"/>
    <w:rsid w:val="0017494C"/>
    <w:rsid w:val="00176185"/>
    <w:rsid w:val="0017648A"/>
    <w:rsid w:val="00176881"/>
    <w:rsid w:val="001768D8"/>
    <w:rsid w:val="001806CF"/>
    <w:rsid w:val="00180790"/>
    <w:rsid w:val="00181592"/>
    <w:rsid w:val="001815B4"/>
    <w:rsid w:val="0018163B"/>
    <w:rsid w:val="001827F4"/>
    <w:rsid w:val="00182B62"/>
    <w:rsid w:val="00184C3F"/>
    <w:rsid w:val="00185DF0"/>
    <w:rsid w:val="00186C00"/>
    <w:rsid w:val="00187EAB"/>
    <w:rsid w:val="00190185"/>
    <w:rsid w:val="00190636"/>
    <w:rsid w:val="00190AA8"/>
    <w:rsid w:val="00190D48"/>
    <w:rsid w:val="0019117D"/>
    <w:rsid w:val="00193DBB"/>
    <w:rsid w:val="00194272"/>
    <w:rsid w:val="00194EB8"/>
    <w:rsid w:val="00195050"/>
    <w:rsid w:val="00195776"/>
    <w:rsid w:val="00195B5A"/>
    <w:rsid w:val="001960F7"/>
    <w:rsid w:val="001975DB"/>
    <w:rsid w:val="001A08FA"/>
    <w:rsid w:val="001A0BD1"/>
    <w:rsid w:val="001A0CD6"/>
    <w:rsid w:val="001A0FED"/>
    <w:rsid w:val="001A1412"/>
    <w:rsid w:val="001A17FD"/>
    <w:rsid w:val="001A306B"/>
    <w:rsid w:val="001A33B6"/>
    <w:rsid w:val="001A448D"/>
    <w:rsid w:val="001A5521"/>
    <w:rsid w:val="001A6041"/>
    <w:rsid w:val="001A6D61"/>
    <w:rsid w:val="001A743E"/>
    <w:rsid w:val="001A7E1F"/>
    <w:rsid w:val="001B0157"/>
    <w:rsid w:val="001B0904"/>
    <w:rsid w:val="001B0BBC"/>
    <w:rsid w:val="001B4EB5"/>
    <w:rsid w:val="001B4ED0"/>
    <w:rsid w:val="001B5609"/>
    <w:rsid w:val="001B5B65"/>
    <w:rsid w:val="001B64B2"/>
    <w:rsid w:val="001B6DD3"/>
    <w:rsid w:val="001B6F2D"/>
    <w:rsid w:val="001B74BB"/>
    <w:rsid w:val="001C0438"/>
    <w:rsid w:val="001C0D0C"/>
    <w:rsid w:val="001C0F8D"/>
    <w:rsid w:val="001C11A0"/>
    <w:rsid w:val="001C262E"/>
    <w:rsid w:val="001C27F8"/>
    <w:rsid w:val="001C280D"/>
    <w:rsid w:val="001C400D"/>
    <w:rsid w:val="001C4063"/>
    <w:rsid w:val="001C47C5"/>
    <w:rsid w:val="001C50B2"/>
    <w:rsid w:val="001C5B27"/>
    <w:rsid w:val="001C5D2D"/>
    <w:rsid w:val="001C6220"/>
    <w:rsid w:val="001C6A57"/>
    <w:rsid w:val="001C6D61"/>
    <w:rsid w:val="001C705B"/>
    <w:rsid w:val="001C7AA6"/>
    <w:rsid w:val="001C7F80"/>
    <w:rsid w:val="001D0126"/>
    <w:rsid w:val="001D0D90"/>
    <w:rsid w:val="001D1148"/>
    <w:rsid w:val="001D119E"/>
    <w:rsid w:val="001D25C8"/>
    <w:rsid w:val="001D3003"/>
    <w:rsid w:val="001D4A8C"/>
    <w:rsid w:val="001D50B1"/>
    <w:rsid w:val="001D56E1"/>
    <w:rsid w:val="001D5E58"/>
    <w:rsid w:val="001D700C"/>
    <w:rsid w:val="001D7CDB"/>
    <w:rsid w:val="001E0EBF"/>
    <w:rsid w:val="001E175A"/>
    <w:rsid w:val="001E2978"/>
    <w:rsid w:val="001E2A33"/>
    <w:rsid w:val="001E3E87"/>
    <w:rsid w:val="001E4699"/>
    <w:rsid w:val="001E523C"/>
    <w:rsid w:val="001E662F"/>
    <w:rsid w:val="001E6B9C"/>
    <w:rsid w:val="001E7EAA"/>
    <w:rsid w:val="001F05DC"/>
    <w:rsid w:val="001F1814"/>
    <w:rsid w:val="001F21FC"/>
    <w:rsid w:val="001F2356"/>
    <w:rsid w:val="001F2873"/>
    <w:rsid w:val="001F30E5"/>
    <w:rsid w:val="001F342B"/>
    <w:rsid w:val="001F36D9"/>
    <w:rsid w:val="001F3DDE"/>
    <w:rsid w:val="001F58BD"/>
    <w:rsid w:val="001F5C55"/>
    <w:rsid w:val="001F5EC0"/>
    <w:rsid w:val="001F5EC4"/>
    <w:rsid w:val="001F607F"/>
    <w:rsid w:val="001F6847"/>
    <w:rsid w:val="001F684A"/>
    <w:rsid w:val="001F7EA7"/>
    <w:rsid w:val="00200173"/>
    <w:rsid w:val="00200BD8"/>
    <w:rsid w:val="00202626"/>
    <w:rsid w:val="00203F64"/>
    <w:rsid w:val="00204412"/>
    <w:rsid w:val="00205573"/>
    <w:rsid w:val="00205CF6"/>
    <w:rsid w:val="0021058A"/>
    <w:rsid w:val="00210A55"/>
    <w:rsid w:val="00211ABB"/>
    <w:rsid w:val="00211C24"/>
    <w:rsid w:val="002140D2"/>
    <w:rsid w:val="00214E41"/>
    <w:rsid w:val="002167B6"/>
    <w:rsid w:val="00216A32"/>
    <w:rsid w:val="0021735E"/>
    <w:rsid w:val="002175B3"/>
    <w:rsid w:val="00217610"/>
    <w:rsid w:val="00220A78"/>
    <w:rsid w:val="002217DC"/>
    <w:rsid w:val="00222076"/>
    <w:rsid w:val="00222CB7"/>
    <w:rsid w:val="00224540"/>
    <w:rsid w:val="002247AF"/>
    <w:rsid w:val="0022490A"/>
    <w:rsid w:val="00224F94"/>
    <w:rsid w:val="00225E1C"/>
    <w:rsid w:val="002267FC"/>
    <w:rsid w:val="00227E52"/>
    <w:rsid w:val="00231E1B"/>
    <w:rsid w:val="00231F54"/>
    <w:rsid w:val="00232812"/>
    <w:rsid w:val="00233987"/>
    <w:rsid w:val="0023410C"/>
    <w:rsid w:val="00234410"/>
    <w:rsid w:val="002348A7"/>
    <w:rsid w:val="00234A08"/>
    <w:rsid w:val="00234C33"/>
    <w:rsid w:val="0023511E"/>
    <w:rsid w:val="002356A7"/>
    <w:rsid w:val="00235B5A"/>
    <w:rsid w:val="002370BD"/>
    <w:rsid w:val="00237F20"/>
    <w:rsid w:val="00240A3C"/>
    <w:rsid w:val="00241461"/>
    <w:rsid w:val="0024194D"/>
    <w:rsid w:val="002422D9"/>
    <w:rsid w:val="00242487"/>
    <w:rsid w:val="00243065"/>
    <w:rsid w:val="00244FD8"/>
    <w:rsid w:val="0024627C"/>
    <w:rsid w:val="0024661F"/>
    <w:rsid w:val="002470F0"/>
    <w:rsid w:val="0024735F"/>
    <w:rsid w:val="002474AF"/>
    <w:rsid w:val="00250273"/>
    <w:rsid w:val="0025102C"/>
    <w:rsid w:val="0025120B"/>
    <w:rsid w:val="002513F1"/>
    <w:rsid w:val="00251C05"/>
    <w:rsid w:val="00252889"/>
    <w:rsid w:val="00254865"/>
    <w:rsid w:val="00254B22"/>
    <w:rsid w:val="002565CA"/>
    <w:rsid w:val="00256938"/>
    <w:rsid w:val="0026065A"/>
    <w:rsid w:val="0026192D"/>
    <w:rsid w:val="00262C67"/>
    <w:rsid w:val="00263ACD"/>
    <w:rsid w:val="00264ECA"/>
    <w:rsid w:val="002662AE"/>
    <w:rsid w:val="00270C42"/>
    <w:rsid w:val="00272200"/>
    <w:rsid w:val="0027354F"/>
    <w:rsid w:val="002742FE"/>
    <w:rsid w:val="002751B3"/>
    <w:rsid w:val="002777E3"/>
    <w:rsid w:val="002778F9"/>
    <w:rsid w:val="00280A88"/>
    <w:rsid w:val="0028199B"/>
    <w:rsid w:val="00281D83"/>
    <w:rsid w:val="00281F86"/>
    <w:rsid w:val="00282F88"/>
    <w:rsid w:val="0028492E"/>
    <w:rsid w:val="00284E2C"/>
    <w:rsid w:val="0028562F"/>
    <w:rsid w:val="00286123"/>
    <w:rsid w:val="00286486"/>
    <w:rsid w:val="00290DBF"/>
    <w:rsid w:val="00292187"/>
    <w:rsid w:val="00292B25"/>
    <w:rsid w:val="00292FD9"/>
    <w:rsid w:val="00293146"/>
    <w:rsid w:val="00293A9B"/>
    <w:rsid w:val="00293FD8"/>
    <w:rsid w:val="002947F4"/>
    <w:rsid w:val="00294C9E"/>
    <w:rsid w:val="00294D2E"/>
    <w:rsid w:val="002951AF"/>
    <w:rsid w:val="0029549A"/>
    <w:rsid w:val="00296523"/>
    <w:rsid w:val="0029656F"/>
    <w:rsid w:val="002970C4"/>
    <w:rsid w:val="0029742B"/>
    <w:rsid w:val="00297A64"/>
    <w:rsid w:val="002A10D9"/>
    <w:rsid w:val="002A1618"/>
    <w:rsid w:val="002A1C99"/>
    <w:rsid w:val="002A213C"/>
    <w:rsid w:val="002A2AED"/>
    <w:rsid w:val="002A327A"/>
    <w:rsid w:val="002A35D8"/>
    <w:rsid w:val="002A3F59"/>
    <w:rsid w:val="002A4891"/>
    <w:rsid w:val="002A4C75"/>
    <w:rsid w:val="002A52E8"/>
    <w:rsid w:val="002A71CC"/>
    <w:rsid w:val="002A71FC"/>
    <w:rsid w:val="002A7D32"/>
    <w:rsid w:val="002B15C6"/>
    <w:rsid w:val="002B18DE"/>
    <w:rsid w:val="002B313F"/>
    <w:rsid w:val="002B408B"/>
    <w:rsid w:val="002B5344"/>
    <w:rsid w:val="002B5A20"/>
    <w:rsid w:val="002B63F7"/>
    <w:rsid w:val="002B774B"/>
    <w:rsid w:val="002B78C6"/>
    <w:rsid w:val="002C3639"/>
    <w:rsid w:val="002C4544"/>
    <w:rsid w:val="002C45CF"/>
    <w:rsid w:val="002C5CB1"/>
    <w:rsid w:val="002C740C"/>
    <w:rsid w:val="002C766A"/>
    <w:rsid w:val="002C7F61"/>
    <w:rsid w:val="002D0108"/>
    <w:rsid w:val="002D0793"/>
    <w:rsid w:val="002D0869"/>
    <w:rsid w:val="002D0987"/>
    <w:rsid w:val="002D0A06"/>
    <w:rsid w:val="002D3DA6"/>
    <w:rsid w:val="002D3EC3"/>
    <w:rsid w:val="002D44B3"/>
    <w:rsid w:val="002D4CCF"/>
    <w:rsid w:val="002D5A61"/>
    <w:rsid w:val="002D6405"/>
    <w:rsid w:val="002D65F6"/>
    <w:rsid w:val="002D7265"/>
    <w:rsid w:val="002E22C6"/>
    <w:rsid w:val="002E311C"/>
    <w:rsid w:val="002E37E8"/>
    <w:rsid w:val="002E3EC8"/>
    <w:rsid w:val="002E4B5C"/>
    <w:rsid w:val="002E4C43"/>
    <w:rsid w:val="002E4E37"/>
    <w:rsid w:val="002E4F0F"/>
    <w:rsid w:val="002E5150"/>
    <w:rsid w:val="002E522B"/>
    <w:rsid w:val="002E5881"/>
    <w:rsid w:val="002E5889"/>
    <w:rsid w:val="002E5C94"/>
    <w:rsid w:val="002E6665"/>
    <w:rsid w:val="002E682E"/>
    <w:rsid w:val="002E7E65"/>
    <w:rsid w:val="002F009D"/>
    <w:rsid w:val="002F2DBF"/>
    <w:rsid w:val="002F35CF"/>
    <w:rsid w:val="002F39D9"/>
    <w:rsid w:val="002F3E1A"/>
    <w:rsid w:val="002F629A"/>
    <w:rsid w:val="002F6411"/>
    <w:rsid w:val="002F7393"/>
    <w:rsid w:val="002F7527"/>
    <w:rsid w:val="002F796C"/>
    <w:rsid w:val="00300C85"/>
    <w:rsid w:val="003013B2"/>
    <w:rsid w:val="003031A0"/>
    <w:rsid w:val="003041A7"/>
    <w:rsid w:val="00304FEB"/>
    <w:rsid w:val="003057CE"/>
    <w:rsid w:val="003060DF"/>
    <w:rsid w:val="0030627E"/>
    <w:rsid w:val="00306528"/>
    <w:rsid w:val="00306624"/>
    <w:rsid w:val="0030685E"/>
    <w:rsid w:val="0030690D"/>
    <w:rsid w:val="00310868"/>
    <w:rsid w:val="003131DE"/>
    <w:rsid w:val="00313A76"/>
    <w:rsid w:val="00313C65"/>
    <w:rsid w:val="00314907"/>
    <w:rsid w:val="003149BE"/>
    <w:rsid w:val="0031629E"/>
    <w:rsid w:val="00317B6F"/>
    <w:rsid w:val="00317D2D"/>
    <w:rsid w:val="00320342"/>
    <w:rsid w:val="00320370"/>
    <w:rsid w:val="003205CC"/>
    <w:rsid w:val="0032137D"/>
    <w:rsid w:val="003227D0"/>
    <w:rsid w:val="00323A34"/>
    <w:rsid w:val="00323C9A"/>
    <w:rsid w:val="00323D3D"/>
    <w:rsid w:val="003243F1"/>
    <w:rsid w:val="003246B3"/>
    <w:rsid w:val="003248F2"/>
    <w:rsid w:val="00324CBC"/>
    <w:rsid w:val="00325AA5"/>
    <w:rsid w:val="00326D8B"/>
    <w:rsid w:val="0032762B"/>
    <w:rsid w:val="003279DA"/>
    <w:rsid w:val="0033040F"/>
    <w:rsid w:val="00331F91"/>
    <w:rsid w:val="0033295D"/>
    <w:rsid w:val="00333045"/>
    <w:rsid w:val="003332DD"/>
    <w:rsid w:val="003340B5"/>
    <w:rsid w:val="003341D2"/>
    <w:rsid w:val="003363A4"/>
    <w:rsid w:val="003372DE"/>
    <w:rsid w:val="003374DF"/>
    <w:rsid w:val="00337913"/>
    <w:rsid w:val="00337F11"/>
    <w:rsid w:val="00340784"/>
    <w:rsid w:val="00340BDC"/>
    <w:rsid w:val="00340E74"/>
    <w:rsid w:val="00341C47"/>
    <w:rsid w:val="00341D56"/>
    <w:rsid w:val="00341E45"/>
    <w:rsid w:val="00344570"/>
    <w:rsid w:val="00344BDD"/>
    <w:rsid w:val="003453EA"/>
    <w:rsid w:val="00345877"/>
    <w:rsid w:val="003472B0"/>
    <w:rsid w:val="00347B61"/>
    <w:rsid w:val="00347B79"/>
    <w:rsid w:val="00347E21"/>
    <w:rsid w:val="003528D8"/>
    <w:rsid w:val="003533DF"/>
    <w:rsid w:val="00353758"/>
    <w:rsid w:val="00355075"/>
    <w:rsid w:val="00356370"/>
    <w:rsid w:val="003568FA"/>
    <w:rsid w:val="003606A2"/>
    <w:rsid w:val="00360798"/>
    <w:rsid w:val="0036100F"/>
    <w:rsid w:val="00361D35"/>
    <w:rsid w:val="00361F35"/>
    <w:rsid w:val="00362FBF"/>
    <w:rsid w:val="0036311B"/>
    <w:rsid w:val="00363AB7"/>
    <w:rsid w:val="003642A4"/>
    <w:rsid w:val="003645BA"/>
    <w:rsid w:val="00365FE1"/>
    <w:rsid w:val="00367E09"/>
    <w:rsid w:val="00367EC0"/>
    <w:rsid w:val="003701C6"/>
    <w:rsid w:val="0037039E"/>
    <w:rsid w:val="00370908"/>
    <w:rsid w:val="0037146D"/>
    <w:rsid w:val="00372C36"/>
    <w:rsid w:val="00372E93"/>
    <w:rsid w:val="00372EB0"/>
    <w:rsid w:val="00372EDC"/>
    <w:rsid w:val="00373A28"/>
    <w:rsid w:val="0037403B"/>
    <w:rsid w:val="003747DE"/>
    <w:rsid w:val="00374812"/>
    <w:rsid w:val="00375D39"/>
    <w:rsid w:val="00375F00"/>
    <w:rsid w:val="003777AB"/>
    <w:rsid w:val="00377936"/>
    <w:rsid w:val="003779B7"/>
    <w:rsid w:val="00380097"/>
    <w:rsid w:val="00380134"/>
    <w:rsid w:val="003809E4"/>
    <w:rsid w:val="0038210A"/>
    <w:rsid w:val="0038292F"/>
    <w:rsid w:val="003838F4"/>
    <w:rsid w:val="00383F01"/>
    <w:rsid w:val="0038464D"/>
    <w:rsid w:val="00384CC3"/>
    <w:rsid w:val="00385089"/>
    <w:rsid w:val="003851A8"/>
    <w:rsid w:val="003857F6"/>
    <w:rsid w:val="00387375"/>
    <w:rsid w:val="00387820"/>
    <w:rsid w:val="00387B50"/>
    <w:rsid w:val="00387B7F"/>
    <w:rsid w:val="00391DEF"/>
    <w:rsid w:val="00395632"/>
    <w:rsid w:val="003959DD"/>
    <w:rsid w:val="00396801"/>
    <w:rsid w:val="00397902"/>
    <w:rsid w:val="00397A94"/>
    <w:rsid w:val="003A0FE6"/>
    <w:rsid w:val="003A1A30"/>
    <w:rsid w:val="003A1E5D"/>
    <w:rsid w:val="003A2387"/>
    <w:rsid w:val="003A2539"/>
    <w:rsid w:val="003A4B21"/>
    <w:rsid w:val="003A56F9"/>
    <w:rsid w:val="003A73CB"/>
    <w:rsid w:val="003A781D"/>
    <w:rsid w:val="003A7995"/>
    <w:rsid w:val="003B116B"/>
    <w:rsid w:val="003B1D37"/>
    <w:rsid w:val="003B1F7E"/>
    <w:rsid w:val="003B2778"/>
    <w:rsid w:val="003B3286"/>
    <w:rsid w:val="003B3468"/>
    <w:rsid w:val="003B3E81"/>
    <w:rsid w:val="003B4752"/>
    <w:rsid w:val="003B4931"/>
    <w:rsid w:val="003B5217"/>
    <w:rsid w:val="003B5641"/>
    <w:rsid w:val="003C0171"/>
    <w:rsid w:val="003C1DC0"/>
    <w:rsid w:val="003C1DC8"/>
    <w:rsid w:val="003C28F4"/>
    <w:rsid w:val="003C33A1"/>
    <w:rsid w:val="003C33D0"/>
    <w:rsid w:val="003C35F2"/>
    <w:rsid w:val="003C3963"/>
    <w:rsid w:val="003C5782"/>
    <w:rsid w:val="003C5F5D"/>
    <w:rsid w:val="003C64B1"/>
    <w:rsid w:val="003C6D69"/>
    <w:rsid w:val="003D16C1"/>
    <w:rsid w:val="003D18D8"/>
    <w:rsid w:val="003D2120"/>
    <w:rsid w:val="003D3A60"/>
    <w:rsid w:val="003D3C4C"/>
    <w:rsid w:val="003D3E2C"/>
    <w:rsid w:val="003D49BE"/>
    <w:rsid w:val="003D4D3F"/>
    <w:rsid w:val="003D5E86"/>
    <w:rsid w:val="003D5F28"/>
    <w:rsid w:val="003D5FFA"/>
    <w:rsid w:val="003D6690"/>
    <w:rsid w:val="003D7649"/>
    <w:rsid w:val="003D7933"/>
    <w:rsid w:val="003D7F12"/>
    <w:rsid w:val="003E07B1"/>
    <w:rsid w:val="003E0D3D"/>
    <w:rsid w:val="003E1409"/>
    <w:rsid w:val="003E15F6"/>
    <w:rsid w:val="003E22BD"/>
    <w:rsid w:val="003E2C2C"/>
    <w:rsid w:val="003E2EF5"/>
    <w:rsid w:val="003E6DF6"/>
    <w:rsid w:val="003F30DD"/>
    <w:rsid w:val="003F3123"/>
    <w:rsid w:val="003F3DF4"/>
    <w:rsid w:val="003F4348"/>
    <w:rsid w:val="003F49E6"/>
    <w:rsid w:val="003F58B4"/>
    <w:rsid w:val="003F7885"/>
    <w:rsid w:val="004003BB"/>
    <w:rsid w:val="004010B1"/>
    <w:rsid w:val="0040146A"/>
    <w:rsid w:val="00401E03"/>
    <w:rsid w:val="00402417"/>
    <w:rsid w:val="00404920"/>
    <w:rsid w:val="00404E0C"/>
    <w:rsid w:val="0040552E"/>
    <w:rsid w:val="0040675E"/>
    <w:rsid w:val="004069A7"/>
    <w:rsid w:val="004103F4"/>
    <w:rsid w:val="0041107D"/>
    <w:rsid w:val="00411989"/>
    <w:rsid w:val="00411DB9"/>
    <w:rsid w:val="004125D5"/>
    <w:rsid w:val="00412B25"/>
    <w:rsid w:val="004134C4"/>
    <w:rsid w:val="00413615"/>
    <w:rsid w:val="00414AC5"/>
    <w:rsid w:val="0041758C"/>
    <w:rsid w:val="00417BA3"/>
    <w:rsid w:val="00421139"/>
    <w:rsid w:val="00421469"/>
    <w:rsid w:val="004217A6"/>
    <w:rsid w:val="004230A9"/>
    <w:rsid w:val="004237B5"/>
    <w:rsid w:val="00424F3E"/>
    <w:rsid w:val="00425A50"/>
    <w:rsid w:val="004269D3"/>
    <w:rsid w:val="00427EDA"/>
    <w:rsid w:val="00430183"/>
    <w:rsid w:val="0043036D"/>
    <w:rsid w:val="0043058A"/>
    <w:rsid w:val="00431126"/>
    <w:rsid w:val="00431225"/>
    <w:rsid w:val="0043168B"/>
    <w:rsid w:val="00431D07"/>
    <w:rsid w:val="00432878"/>
    <w:rsid w:val="00432ADC"/>
    <w:rsid w:val="0043335B"/>
    <w:rsid w:val="00434057"/>
    <w:rsid w:val="00434F66"/>
    <w:rsid w:val="00435D1A"/>
    <w:rsid w:val="004360F2"/>
    <w:rsid w:val="0044110D"/>
    <w:rsid w:val="00441BA4"/>
    <w:rsid w:val="00442423"/>
    <w:rsid w:val="00442D09"/>
    <w:rsid w:val="0044414C"/>
    <w:rsid w:val="004454ED"/>
    <w:rsid w:val="004460A1"/>
    <w:rsid w:val="00446D9A"/>
    <w:rsid w:val="00447102"/>
    <w:rsid w:val="00447152"/>
    <w:rsid w:val="004471A1"/>
    <w:rsid w:val="0044746D"/>
    <w:rsid w:val="00447A5D"/>
    <w:rsid w:val="00450363"/>
    <w:rsid w:val="00452894"/>
    <w:rsid w:val="00452B0E"/>
    <w:rsid w:val="00453023"/>
    <w:rsid w:val="0045480B"/>
    <w:rsid w:val="00455A0B"/>
    <w:rsid w:val="00456DA9"/>
    <w:rsid w:val="0045725F"/>
    <w:rsid w:val="004573A0"/>
    <w:rsid w:val="00457B74"/>
    <w:rsid w:val="00457C41"/>
    <w:rsid w:val="00462A5C"/>
    <w:rsid w:val="00462E8A"/>
    <w:rsid w:val="00463DF7"/>
    <w:rsid w:val="00463EB8"/>
    <w:rsid w:val="00464DD4"/>
    <w:rsid w:val="00465408"/>
    <w:rsid w:val="004702A7"/>
    <w:rsid w:val="00471146"/>
    <w:rsid w:val="004720E8"/>
    <w:rsid w:val="0047262F"/>
    <w:rsid w:val="00472992"/>
    <w:rsid w:val="00472C32"/>
    <w:rsid w:val="0047314B"/>
    <w:rsid w:val="004732AC"/>
    <w:rsid w:val="0047343E"/>
    <w:rsid w:val="00473516"/>
    <w:rsid w:val="00473D80"/>
    <w:rsid w:val="004746F4"/>
    <w:rsid w:val="00474727"/>
    <w:rsid w:val="004749C8"/>
    <w:rsid w:val="00475792"/>
    <w:rsid w:val="00475E92"/>
    <w:rsid w:val="004763E9"/>
    <w:rsid w:val="00477533"/>
    <w:rsid w:val="004775F9"/>
    <w:rsid w:val="00480F6B"/>
    <w:rsid w:val="004810D5"/>
    <w:rsid w:val="00481EDF"/>
    <w:rsid w:val="004824A5"/>
    <w:rsid w:val="004829F8"/>
    <w:rsid w:val="0048325D"/>
    <w:rsid w:val="00484508"/>
    <w:rsid w:val="00485117"/>
    <w:rsid w:val="004867D3"/>
    <w:rsid w:val="00486CB1"/>
    <w:rsid w:val="00487089"/>
    <w:rsid w:val="00487784"/>
    <w:rsid w:val="00490B97"/>
    <w:rsid w:val="004913F6"/>
    <w:rsid w:val="00491413"/>
    <w:rsid w:val="00492E44"/>
    <w:rsid w:val="004934E5"/>
    <w:rsid w:val="00493598"/>
    <w:rsid w:val="00493996"/>
    <w:rsid w:val="004940D7"/>
    <w:rsid w:val="004952E2"/>
    <w:rsid w:val="004A0ECB"/>
    <w:rsid w:val="004A1E91"/>
    <w:rsid w:val="004A430F"/>
    <w:rsid w:val="004A55F8"/>
    <w:rsid w:val="004A58D1"/>
    <w:rsid w:val="004A6569"/>
    <w:rsid w:val="004B037F"/>
    <w:rsid w:val="004B1399"/>
    <w:rsid w:val="004B157A"/>
    <w:rsid w:val="004B1A2E"/>
    <w:rsid w:val="004B1CFD"/>
    <w:rsid w:val="004B33E4"/>
    <w:rsid w:val="004B4B5D"/>
    <w:rsid w:val="004B5072"/>
    <w:rsid w:val="004B68FA"/>
    <w:rsid w:val="004B7E7F"/>
    <w:rsid w:val="004C0E28"/>
    <w:rsid w:val="004C1EF8"/>
    <w:rsid w:val="004C20C6"/>
    <w:rsid w:val="004C26C3"/>
    <w:rsid w:val="004C293A"/>
    <w:rsid w:val="004C386D"/>
    <w:rsid w:val="004C459D"/>
    <w:rsid w:val="004C4CC2"/>
    <w:rsid w:val="004C5202"/>
    <w:rsid w:val="004C54DD"/>
    <w:rsid w:val="004C58D3"/>
    <w:rsid w:val="004C623B"/>
    <w:rsid w:val="004C7641"/>
    <w:rsid w:val="004C7877"/>
    <w:rsid w:val="004D3E8C"/>
    <w:rsid w:val="004D65F1"/>
    <w:rsid w:val="004D6659"/>
    <w:rsid w:val="004D6704"/>
    <w:rsid w:val="004E08C1"/>
    <w:rsid w:val="004E13EB"/>
    <w:rsid w:val="004E230B"/>
    <w:rsid w:val="004E3950"/>
    <w:rsid w:val="004E4014"/>
    <w:rsid w:val="004E4337"/>
    <w:rsid w:val="004E4E04"/>
    <w:rsid w:val="004E5655"/>
    <w:rsid w:val="004E59C8"/>
    <w:rsid w:val="004E5C36"/>
    <w:rsid w:val="004E6AD6"/>
    <w:rsid w:val="004E70B8"/>
    <w:rsid w:val="004E767E"/>
    <w:rsid w:val="004E7AF1"/>
    <w:rsid w:val="004E7D38"/>
    <w:rsid w:val="004F0F21"/>
    <w:rsid w:val="004F1C39"/>
    <w:rsid w:val="004F1FEC"/>
    <w:rsid w:val="004F299D"/>
    <w:rsid w:val="004F2B06"/>
    <w:rsid w:val="004F2F51"/>
    <w:rsid w:val="004F4119"/>
    <w:rsid w:val="004F4FA9"/>
    <w:rsid w:val="004F5399"/>
    <w:rsid w:val="004F553F"/>
    <w:rsid w:val="004F5D46"/>
    <w:rsid w:val="004F693B"/>
    <w:rsid w:val="005003C7"/>
    <w:rsid w:val="005010EB"/>
    <w:rsid w:val="005014ED"/>
    <w:rsid w:val="0050233A"/>
    <w:rsid w:val="00502568"/>
    <w:rsid w:val="00502FDC"/>
    <w:rsid w:val="00503079"/>
    <w:rsid w:val="00503969"/>
    <w:rsid w:val="00504BF2"/>
    <w:rsid w:val="0050662F"/>
    <w:rsid w:val="00506744"/>
    <w:rsid w:val="005103AE"/>
    <w:rsid w:val="00510F31"/>
    <w:rsid w:val="00511B45"/>
    <w:rsid w:val="0051380A"/>
    <w:rsid w:val="00513B2A"/>
    <w:rsid w:val="00514B5E"/>
    <w:rsid w:val="00514E4D"/>
    <w:rsid w:val="00514FA8"/>
    <w:rsid w:val="00516414"/>
    <w:rsid w:val="00516713"/>
    <w:rsid w:val="00517105"/>
    <w:rsid w:val="00517832"/>
    <w:rsid w:val="00517D8D"/>
    <w:rsid w:val="005201A1"/>
    <w:rsid w:val="00520E09"/>
    <w:rsid w:val="00521513"/>
    <w:rsid w:val="00521E2C"/>
    <w:rsid w:val="005221E2"/>
    <w:rsid w:val="005224FD"/>
    <w:rsid w:val="00522B87"/>
    <w:rsid w:val="00522C24"/>
    <w:rsid w:val="00523637"/>
    <w:rsid w:val="00523CB9"/>
    <w:rsid w:val="005243A5"/>
    <w:rsid w:val="00524BC1"/>
    <w:rsid w:val="00524F55"/>
    <w:rsid w:val="0052586B"/>
    <w:rsid w:val="00525A26"/>
    <w:rsid w:val="00526738"/>
    <w:rsid w:val="0052703B"/>
    <w:rsid w:val="0052774A"/>
    <w:rsid w:val="00527BF0"/>
    <w:rsid w:val="00531063"/>
    <w:rsid w:val="0053216C"/>
    <w:rsid w:val="005325F4"/>
    <w:rsid w:val="0053322D"/>
    <w:rsid w:val="00533A94"/>
    <w:rsid w:val="00533E92"/>
    <w:rsid w:val="005347AD"/>
    <w:rsid w:val="00535337"/>
    <w:rsid w:val="00536202"/>
    <w:rsid w:val="005362B3"/>
    <w:rsid w:val="0053680D"/>
    <w:rsid w:val="00536886"/>
    <w:rsid w:val="005401E2"/>
    <w:rsid w:val="005404AE"/>
    <w:rsid w:val="00540562"/>
    <w:rsid w:val="0054078D"/>
    <w:rsid w:val="005409E4"/>
    <w:rsid w:val="00541230"/>
    <w:rsid w:val="00543E56"/>
    <w:rsid w:val="00543FFC"/>
    <w:rsid w:val="00545DAD"/>
    <w:rsid w:val="005466A5"/>
    <w:rsid w:val="005469F2"/>
    <w:rsid w:val="00546BAE"/>
    <w:rsid w:val="00552B6A"/>
    <w:rsid w:val="0055342A"/>
    <w:rsid w:val="005536AD"/>
    <w:rsid w:val="00553B57"/>
    <w:rsid w:val="0055473A"/>
    <w:rsid w:val="0055489A"/>
    <w:rsid w:val="005548F4"/>
    <w:rsid w:val="00557288"/>
    <w:rsid w:val="00560653"/>
    <w:rsid w:val="00560D9A"/>
    <w:rsid w:val="0056132E"/>
    <w:rsid w:val="005625DA"/>
    <w:rsid w:val="00563912"/>
    <w:rsid w:val="00563C21"/>
    <w:rsid w:val="005649A4"/>
    <w:rsid w:val="00564B0B"/>
    <w:rsid w:val="005655A7"/>
    <w:rsid w:val="00565D21"/>
    <w:rsid w:val="00565F2B"/>
    <w:rsid w:val="005666A2"/>
    <w:rsid w:val="00567F2C"/>
    <w:rsid w:val="005700C6"/>
    <w:rsid w:val="005703F0"/>
    <w:rsid w:val="00571A9D"/>
    <w:rsid w:val="00571AE1"/>
    <w:rsid w:val="00571ED6"/>
    <w:rsid w:val="00572501"/>
    <w:rsid w:val="005727C3"/>
    <w:rsid w:val="00572EEA"/>
    <w:rsid w:val="00573615"/>
    <w:rsid w:val="00575705"/>
    <w:rsid w:val="00580312"/>
    <w:rsid w:val="005809A5"/>
    <w:rsid w:val="00580DC3"/>
    <w:rsid w:val="00580EAB"/>
    <w:rsid w:val="005832D1"/>
    <w:rsid w:val="0058497B"/>
    <w:rsid w:val="0058502A"/>
    <w:rsid w:val="0058623C"/>
    <w:rsid w:val="00586916"/>
    <w:rsid w:val="005901D3"/>
    <w:rsid w:val="00590BBE"/>
    <w:rsid w:val="00591271"/>
    <w:rsid w:val="0059132A"/>
    <w:rsid w:val="00591C90"/>
    <w:rsid w:val="005923C3"/>
    <w:rsid w:val="0059275B"/>
    <w:rsid w:val="00593673"/>
    <w:rsid w:val="005940A5"/>
    <w:rsid w:val="0059562B"/>
    <w:rsid w:val="00595C69"/>
    <w:rsid w:val="00595D2B"/>
    <w:rsid w:val="005A0288"/>
    <w:rsid w:val="005A1835"/>
    <w:rsid w:val="005A1E5A"/>
    <w:rsid w:val="005A2399"/>
    <w:rsid w:val="005A258F"/>
    <w:rsid w:val="005A42C8"/>
    <w:rsid w:val="005A46C4"/>
    <w:rsid w:val="005B0941"/>
    <w:rsid w:val="005B0BDA"/>
    <w:rsid w:val="005B147E"/>
    <w:rsid w:val="005B4151"/>
    <w:rsid w:val="005B4B7A"/>
    <w:rsid w:val="005B4BC1"/>
    <w:rsid w:val="005B4EC6"/>
    <w:rsid w:val="005B5D0F"/>
    <w:rsid w:val="005B6B7E"/>
    <w:rsid w:val="005B77DB"/>
    <w:rsid w:val="005C0AC7"/>
    <w:rsid w:val="005C0D1C"/>
    <w:rsid w:val="005C189B"/>
    <w:rsid w:val="005C4AE0"/>
    <w:rsid w:val="005C50BD"/>
    <w:rsid w:val="005C5222"/>
    <w:rsid w:val="005C6045"/>
    <w:rsid w:val="005C6BCF"/>
    <w:rsid w:val="005C755D"/>
    <w:rsid w:val="005C7AE2"/>
    <w:rsid w:val="005D1061"/>
    <w:rsid w:val="005D1176"/>
    <w:rsid w:val="005D1950"/>
    <w:rsid w:val="005D20E6"/>
    <w:rsid w:val="005D252D"/>
    <w:rsid w:val="005D2BEA"/>
    <w:rsid w:val="005D3704"/>
    <w:rsid w:val="005D40FF"/>
    <w:rsid w:val="005D51A4"/>
    <w:rsid w:val="005D526F"/>
    <w:rsid w:val="005D5660"/>
    <w:rsid w:val="005D6139"/>
    <w:rsid w:val="005D6662"/>
    <w:rsid w:val="005D774D"/>
    <w:rsid w:val="005D7877"/>
    <w:rsid w:val="005D7E5C"/>
    <w:rsid w:val="005E07D3"/>
    <w:rsid w:val="005E2C17"/>
    <w:rsid w:val="005E3197"/>
    <w:rsid w:val="005E3E10"/>
    <w:rsid w:val="005E5705"/>
    <w:rsid w:val="005E61C1"/>
    <w:rsid w:val="005E6514"/>
    <w:rsid w:val="005E6769"/>
    <w:rsid w:val="005E6B94"/>
    <w:rsid w:val="005E7054"/>
    <w:rsid w:val="005E7C3C"/>
    <w:rsid w:val="005E7F98"/>
    <w:rsid w:val="005F04D0"/>
    <w:rsid w:val="005F057E"/>
    <w:rsid w:val="005F0618"/>
    <w:rsid w:val="005F069D"/>
    <w:rsid w:val="005F1812"/>
    <w:rsid w:val="005F1C56"/>
    <w:rsid w:val="005F1CF2"/>
    <w:rsid w:val="005F1E71"/>
    <w:rsid w:val="005F3938"/>
    <w:rsid w:val="005F47F1"/>
    <w:rsid w:val="005F49F3"/>
    <w:rsid w:val="005F4A37"/>
    <w:rsid w:val="005F4CA8"/>
    <w:rsid w:val="005F620B"/>
    <w:rsid w:val="005F64FD"/>
    <w:rsid w:val="005F67E7"/>
    <w:rsid w:val="005F6B68"/>
    <w:rsid w:val="005F6C48"/>
    <w:rsid w:val="005F71D8"/>
    <w:rsid w:val="005F7540"/>
    <w:rsid w:val="005F7A71"/>
    <w:rsid w:val="0060092A"/>
    <w:rsid w:val="00600C99"/>
    <w:rsid w:val="0060132F"/>
    <w:rsid w:val="00601EE6"/>
    <w:rsid w:val="00603896"/>
    <w:rsid w:val="00603995"/>
    <w:rsid w:val="006044EA"/>
    <w:rsid w:val="00604588"/>
    <w:rsid w:val="00605377"/>
    <w:rsid w:val="006055C1"/>
    <w:rsid w:val="00605626"/>
    <w:rsid w:val="00605776"/>
    <w:rsid w:val="006057A8"/>
    <w:rsid w:val="006114CF"/>
    <w:rsid w:val="006132FF"/>
    <w:rsid w:val="0061374F"/>
    <w:rsid w:val="00614C45"/>
    <w:rsid w:val="00615A6B"/>
    <w:rsid w:val="006173A9"/>
    <w:rsid w:val="006206A9"/>
    <w:rsid w:val="0062159D"/>
    <w:rsid w:val="00622935"/>
    <w:rsid w:val="00623056"/>
    <w:rsid w:val="00624396"/>
    <w:rsid w:val="006251A6"/>
    <w:rsid w:val="006255DE"/>
    <w:rsid w:val="00625C87"/>
    <w:rsid w:val="006261A7"/>
    <w:rsid w:val="006266A3"/>
    <w:rsid w:val="006266D4"/>
    <w:rsid w:val="00631207"/>
    <w:rsid w:val="006313B6"/>
    <w:rsid w:val="00631786"/>
    <w:rsid w:val="00632152"/>
    <w:rsid w:val="00632CFB"/>
    <w:rsid w:val="00633521"/>
    <w:rsid w:val="00634446"/>
    <w:rsid w:val="00635058"/>
    <w:rsid w:val="006350C0"/>
    <w:rsid w:val="00636EEC"/>
    <w:rsid w:val="00637179"/>
    <w:rsid w:val="00637BC2"/>
    <w:rsid w:val="00640276"/>
    <w:rsid w:val="006418FC"/>
    <w:rsid w:val="00642D1A"/>
    <w:rsid w:val="00643F18"/>
    <w:rsid w:val="00645520"/>
    <w:rsid w:val="00645FD3"/>
    <w:rsid w:val="00646FA2"/>
    <w:rsid w:val="00647426"/>
    <w:rsid w:val="00650EF0"/>
    <w:rsid w:val="00652A50"/>
    <w:rsid w:val="00652BA6"/>
    <w:rsid w:val="00652D61"/>
    <w:rsid w:val="0065363B"/>
    <w:rsid w:val="00655A37"/>
    <w:rsid w:val="0065643F"/>
    <w:rsid w:val="0065660E"/>
    <w:rsid w:val="00662364"/>
    <w:rsid w:val="00662937"/>
    <w:rsid w:val="00662C65"/>
    <w:rsid w:val="00664342"/>
    <w:rsid w:val="00664586"/>
    <w:rsid w:val="00664E57"/>
    <w:rsid w:val="00664EC5"/>
    <w:rsid w:val="00664F4D"/>
    <w:rsid w:val="00665B86"/>
    <w:rsid w:val="0066638E"/>
    <w:rsid w:val="0066660C"/>
    <w:rsid w:val="0066663D"/>
    <w:rsid w:val="00670335"/>
    <w:rsid w:val="00671263"/>
    <w:rsid w:val="006715D7"/>
    <w:rsid w:val="00672812"/>
    <w:rsid w:val="006736D8"/>
    <w:rsid w:val="00673F46"/>
    <w:rsid w:val="0067419C"/>
    <w:rsid w:val="0067471E"/>
    <w:rsid w:val="00674C68"/>
    <w:rsid w:val="00675446"/>
    <w:rsid w:val="006759C7"/>
    <w:rsid w:val="00675DDD"/>
    <w:rsid w:val="006771DB"/>
    <w:rsid w:val="00677467"/>
    <w:rsid w:val="00677EF3"/>
    <w:rsid w:val="00680FB5"/>
    <w:rsid w:val="0068137B"/>
    <w:rsid w:val="00681462"/>
    <w:rsid w:val="006826C1"/>
    <w:rsid w:val="00682992"/>
    <w:rsid w:val="006829B9"/>
    <w:rsid w:val="00682CC3"/>
    <w:rsid w:val="00682E2C"/>
    <w:rsid w:val="0068302C"/>
    <w:rsid w:val="00683FEA"/>
    <w:rsid w:val="00684061"/>
    <w:rsid w:val="006854C4"/>
    <w:rsid w:val="006865FF"/>
    <w:rsid w:val="00687C88"/>
    <w:rsid w:val="00690902"/>
    <w:rsid w:val="006927B0"/>
    <w:rsid w:val="00693CF8"/>
    <w:rsid w:val="00694126"/>
    <w:rsid w:val="006945B2"/>
    <w:rsid w:val="006973A4"/>
    <w:rsid w:val="00697777"/>
    <w:rsid w:val="00697800"/>
    <w:rsid w:val="00697F4A"/>
    <w:rsid w:val="006A026E"/>
    <w:rsid w:val="006A0D86"/>
    <w:rsid w:val="006A10F0"/>
    <w:rsid w:val="006A14EE"/>
    <w:rsid w:val="006A1637"/>
    <w:rsid w:val="006A260A"/>
    <w:rsid w:val="006A2D2D"/>
    <w:rsid w:val="006A2DB0"/>
    <w:rsid w:val="006A3105"/>
    <w:rsid w:val="006A315D"/>
    <w:rsid w:val="006A643E"/>
    <w:rsid w:val="006A67B3"/>
    <w:rsid w:val="006A6BC7"/>
    <w:rsid w:val="006A6F7C"/>
    <w:rsid w:val="006B0590"/>
    <w:rsid w:val="006B1035"/>
    <w:rsid w:val="006B1355"/>
    <w:rsid w:val="006B178E"/>
    <w:rsid w:val="006B19BB"/>
    <w:rsid w:val="006B1CCF"/>
    <w:rsid w:val="006B2AFD"/>
    <w:rsid w:val="006B3ED2"/>
    <w:rsid w:val="006B5B89"/>
    <w:rsid w:val="006B71F0"/>
    <w:rsid w:val="006B7264"/>
    <w:rsid w:val="006B7F37"/>
    <w:rsid w:val="006C031C"/>
    <w:rsid w:val="006C09DD"/>
    <w:rsid w:val="006C21FD"/>
    <w:rsid w:val="006C2AA0"/>
    <w:rsid w:val="006C3F7C"/>
    <w:rsid w:val="006C4397"/>
    <w:rsid w:val="006C49A8"/>
    <w:rsid w:val="006C4DD4"/>
    <w:rsid w:val="006C5253"/>
    <w:rsid w:val="006C54D5"/>
    <w:rsid w:val="006C5A44"/>
    <w:rsid w:val="006C73A8"/>
    <w:rsid w:val="006C77AB"/>
    <w:rsid w:val="006D0E71"/>
    <w:rsid w:val="006D1565"/>
    <w:rsid w:val="006D2A77"/>
    <w:rsid w:val="006D337D"/>
    <w:rsid w:val="006D65B5"/>
    <w:rsid w:val="006D73ED"/>
    <w:rsid w:val="006D7A6C"/>
    <w:rsid w:val="006E0D97"/>
    <w:rsid w:val="006E17CA"/>
    <w:rsid w:val="006E2056"/>
    <w:rsid w:val="006E250A"/>
    <w:rsid w:val="006E3F6D"/>
    <w:rsid w:val="006E4422"/>
    <w:rsid w:val="006E549A"/>
    <w:rsid w:val="006E5719"/>
    <w:rsid w:val="006E5D0D"/>
    <w:rsid w:val="006F04A3"/>
    <w:rsid w:val="006F197A"/>
    <w:rsid w:val="006F1D40"/>
    <w:rsid w:val="006F22AB"/>
    <w:rsid w:val="006F2C07"/>
    <w:rsid w:val="006F3AB3"/>
    <w:rsid w:val="006F4836"/>
    <w:rsid w:val="006F4DC6"/>
    <w:rsid w:val="006F4E1E"/>
    <w:rsid w:val="006F5E8B"/>
    <w:rsid w:val="006F63E9"/>
    <w:rsid w:val="00700199"/>
    <w:rsid w:val="00701C83"/>
    <w:rsid w:val="00701D99"/>
    <w:rsid w:val="00703A64"/>
    <w:rsid w:val="007043B8"/>
    <w:rsid w:val="00705597"/>
    <w:rsid w:val="00705D90"/>
    <w:rsid w:val="0070659D"/>
    <w:rsid w:val="00706840"/>
    <w:rsid w:val="007076CC"/>
    <w:rsid w:val="007127ED"/>
    <w:rsid w:val="00713010"/>
    <w:rsid w:val="00714153"/>
    <w:rsid w:val="007142E4"/>
    <w:rsid w:val="00714BD5"/>
    <w:rsid w:val="00715B3B"/>
    <w:rsid w:val="00715E85"/>
    <w:rsid w:val="00717611"/>
    <w:rsid w:val="00717A6B"/>
    <w:rsid w:val="00717ABC"/>
    <w:rsid w:val="0072003F"/>
    <w:rsid w:val="007212A5"/>
    <w:rsid w:val="007215C4"/>
    <w:rsid w:val="007248D0"/>
    <w:rsid w:val="00724B31"/>
    <w:rsid w:val="00725243"/>
    <w:rsid w:val="007257D9"/>
    <w:rsid w:val="00726182"/>
    <w:rsid w:val="0072698B"/>
    <w:rsid w:val="00726B26"/>
    <w:rsid w:val="0072700F"/>
    <w:rsid w:val="00727028"/>
    <w:rsid w:val="00727D9E"/>
    <w:rsid w:val="00727DC4"/>
    <w:rsid w:val="00727F3B"/>
    <w:rsid w:val="00727F47"/>
    <w:rsid w:val="007303CD"/>
    <w:rsid w:val="00730E27"/>
    <w:rsid w:val="007314AA"/>
    <w:rsid w:val="00732225"/>
    <w:rsid w:val="00732542"/>
    <w:rsid w:val="00732999"/>
    <w:rsid w:val="007338E9"/>
    <w:rsid w:val="00733E77"/>
    <w:rsid w:val="007358CB"/>
    <w:rsid w:val="00736D87"/>
    <w:rsid w:val="00736E76"/>
    <w:rsid w:val="00737A52"/>
    <w:rsid w:val="00740BC7"/>
    <w:rsid w:val="0074124B"/>
    <w:rsid w:val="00741CD8"/>
    <w:rsid w:val="0074228A"/>
    <w:rsid w:val="00745C97"/>
    <w:rsid w:val="00746073"/>
    <w:rsid w:val="00746FD5"/>
    <w:rsid w:val="00747287"/>
    <w:rsid w:val="00747FDD"/>
    <w:rsid w:val="007509E3"/>
    <w:rsid w:val="0075339E"/>
    <w:rsid w:val="00753E09"/>
    <w:rsid w:val="0075488F"/>
    <w:rsid w:val="00754AF9"/>
    <w:rsid w:val="007551A0"/>
    <w:rsid w:val="007554CB"/>
    <w:rsid w:val="00755F5C"/>
    <w:rsid w:val="00756962"/>
    <w:rsid w:val="0075715C"/>
    <w:rsid w:val="0076032A"/>
    <w:rsid w:val="00760CEF"/>
    <w:rsid w:val="00762016"/>
    <w:rsid w:val="0076305D"/>
    <w:rsid w:val="0076337A"/>
    <w:rsid w:val="00764B9C"/>
    <w:rsid w:val="00766BFD"/>
    <w:rsid w:val="007673F4"/>
    <w:rsid w:val="00767502"/>
    <w:rsid w:val="00767B9D"/>
    <w:rsid w:val="007710A3"/>
    <w:rsid w:val="0077118A"/>
    <w:rsid w:val="0077199B"/>
    <w:rsid w:val="00771DDF"/>
    <w:rsid w:val="007724D2"/>
    <w:rsid w:val="00772FB4"/>
    <w:rsid w:val="00773050"/>
    <w:rsid w:val="00773763"/>
    <w:rsid w:val="00773C36"/>
    <w:rsid w:val="007740C5"/>
    <w:rsid w:val="00774B20"/>
    <w:rsid w:val="00775EDF"/>
    <w:rsid w:val="00775EE9"/>
    <w:rsid w:val="007767BA"/>
    <w:rsid w:val="00777D00"/>
    <w:rsid w:val="00780598"/>
    <w:rsid w:val="00780DA3"/>
    <w:rsid w:val="00780DB0"/>
    <w:rsid w:val="00781541"/>
    <w:rsid w:val="0078177B"/>
    <w:rsid w:val="00781BA6"/>
    <w:rsid w:val="0078202A"/>
    <w:rsid w:val="00782D0C"/>
    <w:rsid w:val="00782EA8"/>
    <w:rsid w:val="00783ED9"/>
    <w:rsid w:val="00784B0C"/>
    <w:rsid w:val="00784EC6"/>
    <w:rsid w:val="00785131"/>
    <w:rsid w:val="00785EA7"/>
    <w:rsid w:val="00786E18"/>
    <w:rsid w:val="00786F8D"/>
    <w:rsid w:val="00787B4A"/>
    <w:rsid w:val="00787CE3"/>
    <w:rsid w:val="00787E9C"/>
    <w:rsid w:val="00790716"/>
    <w:rsid w:val="00790F05"/>
    <w:rsid w:val="007913A9"/>
    <w:rsid w:val="0079234F"/>
    <w:rsid w:val="0079274B"/>
    <w:rsid w:val="00792EA8"/>
    <w:rsid w:val="00793484"/>
    <w:rsid w:val="00793D15"/>
    <w:rsid w:val="007943A9"/>
    <w:rsid w:val="007958BF"/>
    <w:rsid w:val="0079672F"/>
    <w:rsid w:val="00796765"/>
    <w:rsid w:val="00796A84"/>
    <w:rsid w:val="00796CD2"/>
    <w:rsid w:val="00796D29"/>
    <w:rsid w:val="00796DDC"/>
    <w:rsid w:val="007A0405"/>
    <w:rsid w:val="007A09DD"/>
    <w:rsid w:val="007A0D3A"/>
    <w:rsid w:val="007A29EB"/>
    <w:rsid w:val="007A2D81"/>
    <w:rsid w:val="007A33DC"/>
    <w:rsid w:val="007A3EA4"/>
    <w:rsid w:val="007A4267"/>
    <w:rsid w:val="007A6230"/>
    <w:rsid w:val="007A664F"/>
    <w:rsid w:val="007A70C5"/>
    <w:rsid w:val="007A76F7"/>
    <w:rsid w:val="007A7BD7"/>
    <w:rsid w:val="007B0389"/>
    <w:rsid w:val="007B1422"/>
    <w:rsid w:val="007B2090"/>
    <w:rsid w:val="007B2949"/>
    <w:rsid w:val="007B38CF"/>
    <w:rsid w:val="007B3B9F"/>
    <w:rsid w:val="007B4C48"/>
    <w:rsid w:val="007B5640"/>
    <w:rsid w:val="007B63EA"/>
    <w:rsid w:val="007B74E5"/>
    <w:rsid w:val="007C15ED"/>
    <w:rsid w:val="007C1F6C"/>
    <w:rsid w:val="007C396A"/>
    <w:rsid w:val="007C3C21"/>
    <w:rsid w:val="007C4C85"/>
    <w:rsid w:val="007C654B"/>
    <w:rsid w:val="007C6814"/>
    <w:rsid w:val="007C6A6C"/>
    <w:rsid w:val="007C7814"/>
    <w:rsid w:val="007C7853"/>
    <w:rsid w:val="007C7A78"/>
    <w:rsid w:val="007C7C39"/>
    <w:rsid w:val="007D05E1"/>
    <w:rsid w:val="007D0A83"/>
    <w:rsid w:val="007D0D86"/>
    <w:rsid w:val="007D1332"/>
    <w:rsid w:val="007D1C08"/>
    <w:rsid w:val="007D26E9"/>
    <w:rsid w:val="007D2BA2"/>
    <w:rsid w:val="007D3DA9"/>
    <w:rsid w:val="007D4014"/>
    <w:rsid w:val="007D419D"/>
    <w:rsid w:val="007D5598"/>
    <w:rsid w:val="007D5EEE"/>
    <w:rsid w:val="007D5EFE"/>
    <w:rsid w:val="007D6A0B"/>
    <w:rsid w:val="007D72D6"/>
    <w:rsid w:val="007D7846"/>
    <w:rsid w:val="007E0594"/>
    <w:rsid w:val="007E0ACB"/>
    <w:rsid w:val="007E30BF"/>
    <w:rsid w:val="007E4A92"/>
    <w:rsid w:val="007E4F1F"/>
    <w:rsid w:val="007E52D5"/>
    <w:rsid w:val="007E6EE4"/>
    <w:rsid w:val="007F1BF8"/>
    <w:rsid w:val="007F2340"/>
    <w:rsid w:val="007F254D"/>
    <w:rsid w:val="007F3DD7"/>
    <w:rsid w:val="007F4780"/>
    <w:rsid w:val="007F55E7"/>
    <w:rsid w:val="007F770D"/>
    <w:rsid w:val="007F7CEB"/>
    <w:rsid w:val="007F7F2C"/>
    <w:rsid w:val="008015CF"/>
    <w:rsid w:val="00802CDB"/>
    <w:rsid w:val="008030B2"/>
    <w:rsid w:val="008039F6"/>
    <w:rsid w:val="00803DDF"/>
    <w:rsid w:val="00804762"/>
    <w:rsid w:val="00804D45"/>
    <w:rsid w:val="008051D7"/>
    <w:rsid w:val="00805B8A"/>
    <w:rsid w:val="008061C2"/>
    <w:rsid w:val="0080679A"/>
    <w:rsid w:val="00807325"/>
    <w:rsid w:val="008075B5"/>
    <w:rsid w:val="0080776C"/>
    <w:rsid w:val="00807960"/>
    <w:rsid w:val="008108EF"/>
    <w:rsid w:val="008114A6"/>
    <w:rsid w:val="008114FD"/>
    <w:rsid w:val="00812313"/>
    <w:rsid w:val="00813629"/>
    <w:rsid w:val="00813AD7"/>
    <w:rsid w:val="00814854"/>
    <w:rsid w:val="00814987"/>
    <w:rsid w:val="008149BA"/>
    <w:rsid w:val="00815A7B"/>
    <w:rsid w:val="00815C3A"/>
    <w:rsid w:val="008162F1"/>
    <w:rsid w:val="00817BE5"/>
    <w:rsid w:val="00821FCE"/>
    <w:rsid w:val="00822D42"/>
    <w:rsid w:val="00822E2E"/>
    <w:rsid w:val="00823557"/>
    <w:rsid w:val="008246A2"/>
    <w:rsid w:val="008247BA"/>
    <w:rsid w:val="00826D68"/>
    <w:rsid w:val="0082753B"/>
    <w:rsid w:val="00831B98"/>
    <w:rsid w:val="00831CF3"/>
    <w:rsid w:val="008322D6"/>
    <w:rsid w:val="00832647"/>
    <w:rsid w:val="00833347"/>
    <w:rsid w:val="0083479A"/>
    <w:rsid w:val="00834DDC"/>
    <w:rsid w:val="00835FA4"/>
    <w:rsid w:val="0083698C"/>
    <w:rsid w:val="008376BE"/>
    <w:rsid w:val="0084001C"/>
    <w:rsid w:val="0084109E"/>
    <w:rsid w:val="00841DAB"/>
    <w:rsid w:val="00842261"/>
    <w:rsid w:val="008426BB"/>
    <w:rsid w:val="00842BC0"/>
    <w:rsid w:val="0084386A"/>
    <w:rsid w:val="00843DE8"/>
    <w:rsid w:val="00844462"/>
    <w:rsid w:val="00844AEA"/>
    <w:rsid w:val="00844E97"/>
    <w:rsid w:val="00845550"/>
    <w:rsid w:val="008457D0"/>
    <w:rsid w:val="00845E93"/>
    <w:rsid w:val="008460CB"/>
    <w:rsid w:val="008469BB"/>
    <w:rsid w:val="00847990"/>
    <w:rsid w:val="00850AE2"/>
    <w:rsid w:val="00850F32"/>
    <w:rsid w:val="00851269"/>
    <w:rsid w:val="008517DA"/>
    <w:rsid w:val="00853A1F"/>
    <w:rsid w:val="00853BAD"/>
    <w:rsid w:val="00853FC6"/>
    <w:rsid w:val="0085550F"/>
    <w:rsid w:val="008568BA"/>
    <w:rsid w:val="00856F73"/>
    <w:rsid w:val="00857804"/>
    <w:rsid w:val="008600BB"/>
    <w:rsid w:val="008602B1"/>
    <w:rsid w:val="00862570"/>
    <w:rsid w:val="00863397"/>
    <w:rsid w:val="00863A97"/>
    <w:rsid w:val="00864D03"/>
    <w:rsid w:val="00864E92"/>
    <w:rsid w:val="008673C4"/>
    <w:rsid w:val="00871745"/>
    <w:rsid w:val="00872027"/>
    <w:rsid w:val="00872679"/>
    <w:rsid w:val="00872DFB"/>
    <w:rsid w:val="00873530"/>
    <w:rsid w:val="00874794"/>
    <w:rsid w:val="00875EE2"/>
    <w:rsid w:val="008813AA"/>
    <w:rsid w:val="00881A87"/>
    <w:rsid w:val="00881D64"/>
    <w:rsid w:val="00881E36"/>
    <w:rsid w:val="00881E51"/>
    <w:rsid w:val="00885509"/>
    <w:rsid w:val="0088696A"/>
    <w:rsid w:val="00886E37"/>
    <w:rsid w:val="008874AC"/>
    <w:rsid w:val="00887DB9"/>
    <w:rsid w:val="00891370"/>
    <w:rsid w:val="0089217A"/>
    <w:rsid w:val="00892DCF"/>
    <w:rsid w:val="0089382F"/>
    <w:rsid w:val="00893E52"/>
    <w:rsid w:val="00894368"/>
    <w:rsid w:val="008944B7"/>
    <w:rsid w:val="008951E8"/>
    <w:rsid w:val="0089543F"/>
    <w:rsid w:val="00895E7A"/>
    <w:rsid w:val="008A0AA2"/>
    <w:rsid w:val="008A2678"/>
    <w:rsid w:val="008A2A49"/>
    <w:rsid w:val="008A3218"/>
    <w:rsid w:val="008A359D"/>
    <w:rsid w:val="008A3CEB"/>
    <w:rsid w:val="008A3D20"/>
    <w:rsid w:val="008A43FF"/>
    <w:rsid w:val="008A4A94"/>
    <w:rsid w:val="008A6A46"/>
    <w:rsid w:val="008A6D16"/>
    <w:rsid w:val="008A7E06"/>
    <w:rsid w:val="008B04EF"/>
    <w:rsid w:val="008B087F"/>
    <w:rsid w:val="008B33AD"/>
    <w:rsid w:val="008B422B"/>
    <w:rsid w:val="008B49FC"/>
    <w:rsid w:val="008B5D7C"/>
    <w:rsid w:val="008B602F"/>
    <w:rsid w:val="008B608C"/>
    <w:rsid w:val="008B62B5"/>
    <w:rsid w:val="008B78BC"/>
    <w:rsid w:val="008B7A65"/>
    <w:rsid w:val="008C19E0"/>
    <w:rsid w:val="008C2CE7"/>
    <w:rsid w:val="008C2F10"/>
    <w:rsid w:val="008C46B1"/>
    <w:rsid w:val="008C50E6"/>
    <w:rsid w:val="008C516C"/>
    <w:rsid w:val="008C53F3"/>
    <w:rsid w:val="008C56C1"/>
    <w:rsid w:val="008C5EE7"/>
    <w:rsid w:val="008C79EA"/>
    <w:rsid w:val="008C7D53"/>
    <w:rsid w:val="008D1605"/>
    <w:rsid w:val="008D1798"/>
    <w:rsid w:val="008D3BBD"/>
    <w:rsid w:val="008D4440"/>
    <w:rsid w:val="008D44ED"/>
    <w:rsid w:val="008D472A"/>
    <w:rsid w:val="008D4975"/>
    <w:rsid w:val="008D68B9"/>
    <w:rsid w:val="008D6F8A"/>
    <w:rsid w:val="008E05AD"/>
    <w:rsid w:val="008E1A13"/>
    <w:rsid w:val="008E1FE6"/>
    <w:rsid w:val="008E2210"/>
    <w:rsid w:val="008E27EE"/>
    <w:rsid w:val="008E33D6"/>
    <w:rsid w:val="008E3487"/>
    <w:rsid w:val="008E4900"/>
    <w:rsid w:val="008E4D45"/>
    <w:rsid w:val="008E504E"/>
    <w:rsid w:val="008E5AD6"/>
    <w:rsid w:val="008E6E4F"/>
    <w:rsid w:val="008E71DF"/>
    <w:rsid w:val="008E7582"/>
    <w:rsid w:val="008E7718"/>
    <w:rsid w:val="008E7F0A"/>
    <w:rsid w:val="008F0824"/>
    <w:rsid w:val="008F096E"/>
    <w:rsid w:val="008F0C73"/>
    <w:rsid w:val="008F0DE0"/>
    <w:rsid w:val="008F12AA"/>
    <w:rsid w:val="008F2128"/>
    <w:rsid w:val="008F2A68"/>
    <w:rsid w:val="008F2FEC"/>
    <w:rsid w:val="008F4C79"/>
    <w:rsid w:val="008F4FC9"/>
    <w:rsid w:val="008F55C7"/>
    <w:rsid w:val="008F5DD4"/>
    <w:rsid w:val="008F65F2"/>
    <w:rsid w:val="008F6DE2"/>
    <w:rsid w:val="008F7D74"/>
    <w:rsid w:val="00902FBF"/>
    <w:rsid w:val="009048BE"/>
    <w:rsid w:val="00904F54"/>
    <w:rsid w:val="00906065"/>
    <w:rsid w:val="00907662"/>
    <w:rsid w:val="009076B7"/>
    <w:rsid w:val="0091030C"/>
    <w:rsid w:val="009103AE"/>
    <w:rsid w:val="00912312"/>
    <w:rsid w:val="00912BFB"/>
    <w:rsid w:val="00913E2E"/>
    <w:rsid w:val="009144C2"/>
    <w:rsid w:val="009158D6"/>
    <w:rsid w:val="0091788B"/>
    <w:rsid w:val="00920F0B"/>
    <w:rsid w:val="00922A37"/>
    <w:rsid w:val="009233C1"/>
    <w:rsid w:val="009251AD"/>
    <w:rsid w:val="009266C8"/>
    <w:rsid w:val="00926C83"/>
    <w:rsid w:val="0093097D"/>
    <w:rsid w:val="00931135"/>
    <w:rsid w:val="009315B2"/>
    <w:rsid w:val="00932730"/>
    <w:rsid w:val="00932F7C"/>
    <w:rsid w:val="0093312D"/>
    <w:rsid w:val="00934028"/>
    <w:rsid w:val="009345C9"/>
    <w:rsid w:val="00934D1C"/>
    <w:rsid w:val="00935445"/>
    <w:rsid w:val="0094099D"/>
    <w:rsid w:val="00940EFB"/>
    <w:rsid w:val="009413C1"/>
    <w:rsid w:val="00942A53"/>
    <w:rsid w:val="009439A3"/>
    <w:rsid w:val="00945C72"/>
    <w:rsid w:val="00946512"/>
    <w:rsid w:val="00946A9C"/>
    <w:rsid w:val="009472BC"/>
    <w:rsid w:val="00947782"/>
    <w:rsid w:val="009504D9"/>
    <w:rsid w:val="00950FCC"/>
    <w:rsid w:val="00951C9D"/>
    <w:rsid w:val="00952B70"/>
    <w:rsid w:val="009534E7"/>
    <w:rsid w:val="00954099"/>
    <w:rsid w:val="00955763"/>
    <w:rsid w:val="00955FC6"/>
    <w:rsid w:val="009569F8"/>
    <w:rsid w:val="00957E77"/>
    <w:rsid w:val="00957F86"/>
    <w:rsid w:val="009605C6"/>
    <w:rsid w:val="009609B4"/>
    <w:rsid w:val="00960CE7"/>
    <w:rsid w:val="00961B4E"/>
    <w:rsid w:val="00961C14"/>
    <w:rsid w:val="0096265F"/>
    <w:rsid w:val="009636C1"/>
    <w:rsid w:val="0096457A"/>
    <w:rsid w:val="00964DC2"/>
    <w:rsid w:val="009657C2"/>
    <w:rsid w:val="009657EC"/>
    <w:rsid w:val="00965952"/>
    <w:rsid w:val="00966A1B"/>
    <w:rsid w:val="00966B1F"/>
    <w:rsid w:val="00966BC7"/>
    <w:rsid w:val="00967883"/>
    <w:rsid w:val="009679E5"/>
    <w:rsid w:val="00970790"/>
    <w:rsid w:val="0097158C"/>
    <w:rsid w:val="00971B0D"/>
    <w:rsid w:val="00971D57"/>
    <w:rsid w:val="00972B3E"/>
    <w:rsid w:val="00972E4B"/>
    <w:rsid w:val="00973D6E"/>
    <w:rsid w:val="0097574A"/>
    <w:rsid w:val="009769FE"/>
    <w:rsid w:val="00976CF2"/>
    <w:rsid w:val="009778F3"/>
    <w:rsid w:val="00977978"/>
    <w:rsid w:val="0097798C"/>
    <w:rsid w:val="00981D29"/>
    <w:rsid w:val="00981FFC"/>
    <w:rsid w:val="00982EC1"/>
    <w:rsid w:val="00982FA1"/>
    <w:rsid w:val="00983ADF"/>
    <w:rsid w:val="009848CE"/>
    <w:rsid w:val="00984B7F"/>
    <w:rsid w:val="00984EDB"/>
    <w:rsid w:val="0098519E"/>
    <w:rsid w:val="00990033"/>
    <w:rsid w:val="00990219"/>
    <w:rsid w:val="00990564"/>
    <w:rsid w:val="009909FF"/>
    <w:rsid w:val="00990F9F"/>
    <w:rsid w:val="009916EB"/>
    <w:rsid w:val="00994326"/>
    <w:rsid w:val="00994445"/>
    <w:rsid w:val="00994A76"/>
    <w:rsid w:val="0099617C"/>
    <w:rsid w:val="009972A1"/>
    <w:rsid w:val="009A3D56"/>
    <w:rsid w:val="009A4C1B"/>
    <w:rsid w:val="009A52A6"/>
    <w:rsid w:val="009A61BE"/>
    <w:rsid w:val="009A649C"/>
    <w:rsid w:val="009A6611"/>
    <w:rsid w:val="009A7245"/>
    <w:rsid w:val="009B0247"/>
    <w:rsid w:val="009B03BB"/>
    <w:rsid w:val="009B0B5C"/>
    <w:rsid w:val="009B1C9E"/>
    <w:rsid w:val="009B5B7B"/>
    <w:rsid w:val="009B6A5A"/>
    <w:rsid w:val="009C218B"/>
    <w:rsid w:val="009C252C"/>
    <w:rsid w:val="009C3E02"/>
    <w:rsid w:val="009C4A61"/>
    <w:rsid w:val="009C5062"/>
    <w:rsid w:val="009C52C6"/>
    <w:rsid w:val="009C5B2E"/>
    <w:rsid w:val="009C729B"/>
    <w:rsid w:val="009C7F26"/>
    <w:rsid w:val="009D0180"/>
    <w:rsid w:val="009D0207"/>
    <w:rsid w:val="009D1E1D"/>
    <w:rsid w:val="009D1F92"/>
    <w:rsid w:val="009D2292"/>
    <w:rsid w:val="009D239B"/>
    <w:rsid w:val="009D2472"/>
    <w:rsid w:val="009D2BB0"/>
    <w:rsid w:val="009D3B91"/>
    <w:rsid w:val="009D4B24"/>
    <w:rsid w:val="009D536C"/>
    <w:rsid w:val="009D5CF7"/>
    <w:rsid w:val="009D68D8"/>
    <w:rsid w:val="009E08D0"/>
    <w:rsid w:val="009E0CBF"/>
    <w:rsid w:val="009E16CB"/>
    <w:rsid w:val="009E2905"/>
    <w:rsid w:val="009E3836"/>
    <w:rsid w:val="009E48EC"/>
    <w:rsid w:val="009E5987"/>
    <w:rsid w:val="009F0537"/>
    <w:rsid w:val="009F0774"/>
    <w:rsid w:val="009F1826"/>
    <w:rsid w:val="009F2291"/>
    <w:rsid w:val="009F2BF1"/>
    <w:rsid w:val="009F35FB"/>
    <w:rsid w:val="009F4887"/>
    <w:rsid w:val="009F4DD5"/>
    <w:rsid w:val="009F582F"/>
    <w:rsid w:val="009F5EAE"/>
    <w:rsid w:val="009F72F5"/>
    <w:rsid w:val="00A016F8"/>
    <w:rsid w:val="00A02821"/>
    <w:rsid w:val="00A0373A"/>
    <w:rsid w:val="00A038E2"/>
    <w:rsid w:val="00A03B7D"/>
    <w:rsid w:val="00A054DA"/>
    <w:rsid w:val="00A05AAC"/>
    <w:rsid w:val="00A05BEB"/>
    <w:rsid w:val="00A06381"/>
    <w:rsid w:val="00A069B4"/>
    <w:rsid w:val="00A06ABF"/>
    <w:rsid w:val="00A06E7B"/>
    <w:rsid w:val="00A10563"/>
    <w:rsid w:val="00A10C57"/>
    <w:rsid w:val="00A126DA"/>
    <w:rsid w:val="00A12A32"/>
    <w:rsid w:val="00A14839"/>
    <w:rsid w:val="00A14EDE"/>
    <w:rsid w:val="00A16AB4"/>
    <w:rsid w:val="00A17E13"/>
    <w:rsid w:val="00A17E93"/>
    <w:rsid w:val="00A202F5"/>
    <w:rsid w:val="00A212CF"/>
    <w:rsid w:val="00A21758"/>
    <w:rsid w:val="00A2197C"/>
    <w:rsid w:val="00A21B6B"/>
    <w:rsid w:val="00A22FB8"/>
    <w:rsid w:val="00A23394"/>
    <w:rsid w:val="00A2385B"/>
    <w:rsid w:val="00A2434C"/>
    <w:rsid w:val="00A26783"/>
    <w:rsid w:val="00A267F9"/>
    <w:rsid w:val="00A26D6E"/>
    <w:rsid w:val="00A3013B"/>
    <w:rsid w:val="00A30895"/>
    <w:rsid w:val="00A316B3"/>
    <w:rsid w:val="00A326A4"/>
    <w:rsid w:val="00A33490"/>
    <w:rsid w:val="00A3352F"/>
    <w:rsid w:val="00A33704"/>
    <w:rsid w:val="00A34106"/>
    <w:rsid w:val="00A35134"/>
    <w:rsid w:val="00A35570"/>
    <w:rsid w:val="00A35F01"/>
    <w:rsid w:val="00A36016"/>
    <w:rsid w:val="00A37738"/>
    <w:rsid w:val="00A415D4"/>
    <w:rsid w:val="00A4193E"/>
    <w:rsid w:val="00A41B0B"/>
    <w:rsid w:val="00A42E4F"/>
    <w:rsid w:val="00A4330F"/>
    <w:rsid w:val="00A43729"/>
    <w:rsid w:val="00A4583F"/>
    <w:rsid w:val="00A45DC2"/>
    <w:rsid w:val="00A46DC4"/>
    <w:rsid w:val="00A50518"/>
    <w:rsid w:val="00A50745"/>
    <w:rsid w:val="00A50909"/>
    <w:rsid w:val="00A516C7"/>
    <w:rsid w:val="00A520F8"/>
    <w:rsid w:val="00A52709"/>
    <w:rsid w:val="00A53808"/>
    <w:rsid w:val="00A53888"/>
    <w:rsid w:val="00A538D5"/>
    <w:rsid w:val="00A548C4"/>
    <w:rsid w:val="00A555DF"/>
    <w:rsid w:val="00A560BE"/>
    <w:rsid w:val="00A60F0B"/>
    <w:rsid w:val="00A613CC"/>
    <w:rsid w:val="00A6151A"/>
    <w:rsid w:val="00A6247B"/>
    <w:rsid w:val="00A6271F"/>
    <w:rsid w:val="00A62AB3"/>
    <w:rsid w:val="00A6413A"/>
    <w:rsid w:val="00A64186"/>
    <w:rsid w:val="00A64309"/>
    <w:rsid w:val="00A67FE1"/>
    <w:rsid w:val="00A70E1D"/>
    <w:rsid w:val="00A71C6B"/>
    <w:rsid w:val="00A72624"/>
    <w:rsid w:val="00A72CF1"/>
    <w:rsid w:val="00A72D03"/>
    <w:rsid w:val="00A72F22"/>
    <w:rsid w:val="00A73BB3"/>
    <w:rsid w:val="00A74302"/>
    <w:rsid w:val="00A743EF"/>
    <w:rsid w:val="00A74516"/>
    <w:rsid w:val="00A760B0"/>
    <w:rsid w:val="00A76756"/>
    <w:rsid w:val="00A76F5B"/>
    <w:rsid w:val="00A77857"/>
    <w:rsid w:val="00A77F56"/>
    <w:rsid w:val="00A81EBA"/>
    <w:rsid w:val="00A82281"/>
    <w:rsid w:val="00A82BC5"/>
    <w:rsid w:val="00A832F5"/>
    <w:rsid w:val="00A83967"/>
    <w:rsid w:val="00A83C92"/>
    <w:rsid w:val="00A84618"/>
    <w:rsid w:val="00A8517F"/>
    <w:rsid w:val="00A85601"/>
    <w:rsid w:val="00A86099"/>
    <w:rsid w:val="00A87EAA"/>
    <w:rsid w:val="00A9057F"/>
    <w:rsid w:val="00A9096E"/>
    <w:rsid w:val="00A91E70"/>
    <w:rsid w:val="00A9219D"/>
    <w:rsid w:val="00A93439"/>
    <w:rsid w:val="00A9344D"/>
    <w:rsid w:val="00A945DC"/>
    <w:rsid w:val="00A947CF"/>
    <w:rsid w:val="00A9510B"/>
    <w:rsid w:val="00A959D1"/>
    <w:rsid w:val="00A96CBF"/>
    <w:rsid w:val="00AA087D"/>
    <w:rsid w:val="00AA22AF"/>
    <w:rsid w:val="00AA241F"/>
    <w:rsid w:val="00AA3201"/>
    <w:rsid w:val="00AA37B4"/>
    <w:rsid w:val="00AA39DD"/>
    <w:rsid w:val="00AA4536"/>
    <w:rsid w:val="00AA45B0"/>
    <w:rsid w:val="00AA528D"/>
    <w:rsid w:val="00AA54AF"/>
    <w:rsid w:val="00AA59FE"/>
    <w:rsid w:val="00AA5DCB"/>
    <w:rsid w:val="00AA6D59"/>
    <w:rsid w:val="00AA6D88"/>
    <w:rsid w:val="00AA7201"/>
    <w:rsid w:val="00AA7696"/>
    <w:rsid w:val="00AB0A0F"/>
    <w:rsid w:val="00AB1009"/>
    <w:rsid w:val="00AB4669"/>
    <w:rsid w:val="00AB532B"/>
    <w:rsid w:val="00AB5DBF"/>
    <w:rsid w:val="00AB64CA"/>
    <w:rsid w:val="00AB6B47"/>
    <w:rsid w:val="00AB6FFF"/>
    <w:rsid w:val="00AB776F"/>
    <w:rsid w:val="00AB7911"/>
    <w:rsid w:val="00AC0E09"/>
    <w:rsid w:val="00AC1161"/>
    <w:rsid w:val="00AC162B"/>
    <w:rsid w:val="00AC36C5"/>
    <w:rsid w:val="00AC3D16"/>
    <w:rsid w:val="00AC511D"/>
    <w:rsid w:val="00AC62D8"/>
    <w:rsid w:val="00AC6874"/>
    <w:rsid w:val="00AC70B2"/>
    <w:rsid w:val="00AD0016"/>
    <w:rsid w:val="00AD05A4"/>
    <w:rsid w:val="00AD2430"/>
    <w:rsid w:val="00AD301E"/>
    <w:rsid w:val="00AD3497"/>
    <w:rsid w:val="00AD3D9A"/>
    <w:rsid w:val="00AD3F77"/>
    <w:rsid w:val="00AD4B77"/>
    <w:rsid w:val="00AD5399"/>
    <w:rsid w:val="00AD6619"/>
    <w:rsid w:val="00AD67A1"/>
    <w:rsid w:val="00AD6EE6"/>
    <w:rsid w:val="00AE10E6"/>
    <w:rsid w:val="00AE1457"/>
    <w:rsid w:val="00AE2587"/>
    <w:rsid w:val="00AE4020"/>
    <w:rsid w:val="00AE79FA"/>
    <w:rsid w:val="00AF0DE5"/>
    <w:rsid w:val="00AF1D28"/>
    <w:rsid w:val="00AF33EF"/>
    <w:rsid w:val="00AF3BD4"/>
    <w:rsid w:val="00AF5E1A"/>
    <w:rsid w:val="00AF5FB7"/>
    <w:rsid w:val="00AF67B0"/>
    <w:rsid w:val="00B00153"/>
    <w:rsid w:val="00B00545"/>
    <w:rsid w:val="00B006AF"/>
    <w:rsid w:val="00B00CD2"/>
    <w:rsid w:val="00B01A6B"/>
    <w:rsid w:val="00B028CE"/>
    <w:rsid w:val="00B029A8"/>
    <w:rsid w:val="00B02AC0"/>
    <w:rsid w:val="00B02CEF"/>
    <w:rsid w:val="00B02F2F"/>
    <w:rsid w:val="00B03389"/>
    <w:rsid w:val="00B03D3B"/>
    <w:rsid w:val="00B04969"/>
    <w:rsid w:val="00B05551"/>
    <w:rsid w:val="00B05696"/>
    <w:rsid w:val="00B06137"/>
    <w:rsid w:val="00B0695A"/>
    <w:rsid w:val="00B07EF8"/>
    <w:rsid w:val="00B07F8F"/>
    <w:rsid w:val="00B108F5"/>
    <w:rsid w:val="00B110D5"/>
    <w:rsid w:val="00B12446"/>
    <w:rsid w:val="00B12945"/>
    <w:rsid w:val="00B1294D"/>
    <w:rsid w:val="00B134DC"/>
    <w:rsid w:val="00B13705"/>
    <w:rsid w:val="00B143E4"/>
    <w:rsid w:val="00B151F4"/>
    <w:rsid w:val="00B15239"/>
    <w:rsid w:val="00B16467"/>
    <w:rsid w:val="00B17833"/>
    <w:rsid w:val="00B23D74"/>
    <w:rsid w:val="00B260F3"/>
    <w:rsid w:val="00B26AF0"/>
    <w:rsid w:val="00B26BA8"/>
    <w:rsid w:val="00B278B3"/>
    <w:rsid w:val="00B30626"/>
    <w:rsid w:val="00B315FC"/>
    <w:rsid w:val="00B31AAC"/>
    <w:rsid w:val="00B31BB5"/>
    <w:rsid w:val="00B329F9"/>
    <w:rsid w:val="00B32AD3"/>
    <w:rsid w:val="00B330DF"/>
    <w:rsid w:val="00B3435F"/>
    <w:rsid w:val="00B34544"/>
    <w:rsid w:val="00B3581B"/>
    <w:rsid w:val="00B35F9D"/>
    <w:rsid w:val="00B37D41"/>
    <w:rsid w:val="00B418C5"/>
    <w:rsid w:val="00B428C1"/>
    <w:rsid w:val="00B42FE8"/>
    <w:rsid w:val="00B43477"/>
    <w:rsid w:val="00B43F4E"/>
    <w:rsid w:val="00B44B3D"/>
    <w:rsid w:val="00B4520D"/>
    <w:rsid w:val="00B4671B"/>
    <w:rsid w:val="00B469AF"/>
    <w:rsid w:val="00B46E76"/>
    <w:rsid w:val="00B47674"/>
    <w:rsid w:val="00B50DA0"/>
    <w:rsid w:val="00B51137"/>
    <w:rsid w:val="00B51C8E"/>
    <w:rsid w:val="00B53631"/>
    <w:rsid w:val="00B54671"/>
    <w:rsid w:val="00B566C5"/>
    <w:rsid w:val="00B5689E"/>
    <w:rsid w:val="00B56C1D"/>
    <w:rsid w:val="00B57397"/>
    <w:rsid w:val="00B60967"/>
    <w:rsid w:val="00B617A1"/>
    <w:rsid w:val="00B61E47"/>
    <w:rsid w:val="00B620D0"/>
    <w:rsid w:val="00B62E16"/>
    <w:rsid w:val="00B6396F"/>
    <w:rsid w:val="00B63AEA"/>
    <w:rsid w:val="00B63C9D"/>
    <w:rsid w:val="00B65F1B"/>
    <w:rsid w:val="00B6629E"/>
    <w:rsid w:val="00B66BC5"/>
    <w:rsid w:val="00B6744B"/>
    <w:rsid w:val="00B677AB"/>
    <w:rsid w:val="00B70370"/>
    <w:rsid w:val="00B7098E"/>
    <w:rsid w:val="00B709A4"/>
    <w:rsid w:val="00B70D07"/>
    <w:rsid w:val="00B71189"/>
    <w:rsid w:val="00B715E7"/>
    <w:rsid w:val="00B71B59"/>
    <w:rsid w:val="00B723B0"/>
    <w:rsid w:val="00B725FA"/>
    <w:rsid w:val="00B72B2C"/>
    <w:rsid w:val="00B733C2"/>
    <w:rsid w:val="00B736E2"/>
    <w:rsid w:val="00B7471C"/>
    <w:rsid w:val="00B754D9"/>
    <w:rsid w:val="00B7551B"/>
    <w:rsid w:val="00B758E2"/>
    <w:rsid w:val="00B76B52"/>
    <w:rsid w:val="00B77517"/>
    <w:rsid w:val="00B77645"/>
    <w:rsid w:val="00B77A67"/>
    <w:rsid w:val="00B80C16"/>
    <w:rsid w:val="00B811F4"/>
    <w:rsid w:val="00B81D83"/>
    <w:rsid w:val="00B8215F"/>
    <w:rsid w:val="00B82362"/>
    <w:rsid w:val="00B82C0C"/>
    <w:rsid w:val="00B82CDF"/>
    <w:rsid w:val="00B83B83"/>
    <w:rsid w:val="00B85106"/>
    <w:rsid w:val="00B8590B"/>
    <w:rsid w:val="00B87003"/>
    <w:rsid w:val="00B8755F"/>
    <w:rsid w:val="00B87B71"/>
    <w:rsid w:val="00B901B2"/>
    <w:rsid w:val="00B90C2D"/>
    <w:rsid w:val="00B912CE"/>
    <w:rsid w:val="00B914D4"/>
    <w:rsid w:val="00B91D52"/>
    <w:rsid w:val="00B91EBC"/>
    <w:rsid w:val="00B91F8B"/>
    <w:rsid w:val="00B92C13"/>
    <w:rsid w:val="00B92FAC"/>
    <w:rsid w:val="00B93275"/>
    <w:rsid w:val="00B93701"/>
    <w:rsid w:val="00B9405E"/>
    <w:rsid w:val="00B94139"/>
    <w:rsid w:val="00B94DA1"/>
    <w:rsid w:val="00B96A7E"/>
    <w:rsid w:val="00B96FBE"/>
    <w:rsid w:val="00BA017B"/>
    <w:rsid w:val="00BA071F"/>
    <w:rsid w:val="00BA0B02"/>
    <w:rsid w:val="00BA1E0D"/>
    <w:rsid w:val="00BA24C8"/>
    <w:rsid w:val="00BA2CD4"/>
    <w:rsid w:val="00BA362F"/>
    <w:rsid w:val="00BA72DA"/>
    <w:rsid w:val="00BA778C"/>
    <w:rsid w:val="00BA7829"/>
    <w:rsid w:val="00BA7A27"/>
    <w:rsid w:val="00BA7BC0"/>
    <w:rsid w:val="00BB0350"/>
    <w:rsid w:val="00BB0C00"/>
    <w:rsid w:val="00BB2EB9"/>
    <w:rsid w:val="00BB41F1"/>
    <w:rsid w:val="00BB4BFC"/>
    <w:rsid w:val="00BB5C4D"/>
    <w:rsid w:val="00BB6071"/>
    <w:rsid w:val="00BB6A38"/>
    <w:rsid w:val="00BB7359"/>
    <w:rsid w:val="00BB74EB"/>
    <w:rsid w:val="00BB772B"/>
    <w:rsid w:val="00BB78B8"/>
    <w:rsid w:val="00BB7E52"/>
    <w:rsid w:val="00BC0241"/>
    <w:rsid w:val="00BC0BF8"/>
    <w:rsid w:val="00BC125D"/>
    <w:rsid w:val="00BC270F"/>
    <w:rsid w:val="00BC3218"/>
    <w:rsid w:val="00BC339B"/>
    <w:rsid w:val="00BC352F"/>
    <w:rsid w:val="00BC42AA"/>
    <w:rsid w:val="00BC54E7"/>
    <w:rsid w:val="00BC6010"/>
    <w:rsid w:val="00BC6E83"/>
    <w:rsid w:val="00BD06C3"/>
    <w:rsid w:val="00BD0CBB"/>
    <w:rsid w:val="00BD1414"/>
    <w:rsid w:val="00BD23E7"/>
    <w:rsid w:val="00BD2C5B"/>
    <w:rsid w:val="00BD2CF0"/>
    <w:rsid w:val="00BD33D2"/>
    <w:rsid w:val="00BD4804"/>
    <w:rsid w:val="00BD4BBB"/>
    <w:rsid w:val="00BD54E4"/>
    <w:rsid w:val="00BD5503"/>
    <w:rsid w:val="00BD5BAB"/>
    <w:rsid w:val="00BD7A43"/>
    <w:rsid w:val="00BE0607"/>
    <w:rsid w:val="00BE1095"/>
    <w:rsid w:val="00BE11C4"/>
    <w:rsid w:val="00BE1CED"/>
    <w:rsid w:val="00BE2687"/>
    <w:rsid w:val="00BE2CDC"/>
    <w:rsid w:val="00BE2D9E"/>
    <w:rsid w:val="00BE42A4"/>
    <w:rsid w:val="00BE73D6"/>
    <w:rsid w:val="00BF08CA"/>
    <w:rsid w:val="00BF180E"/>
    <w:rsid w:val="00BF2A29"/>
    <w:rsid w:val="00BF2A32"/>
    <w:rsid w:val="00BF3297"/>
    <w:rsid w:val="00BF3F3E"/>
    <w:rsid w:val="00BF573B"/>
    <w:rsid w:val="00BF59C2"/>
    <w:rsid w:val="00BF5C72"/>
    <w:rsid w:val="00BF64BC"/>
    <w:rsid w:val="00BF6A6D"/>
    <w:rsid w:val="00C0021D"/>
    <w:rsid w:val="00C00D79"/>
    <w:rsid w:val="00C00EC6"/>
    <w:rsid w:val="00C01229"/>
    <w:rsid w:val="00C01F6D"/>
    <w:rsid w:val="00C027B0"/>
    <w:rsid w:val="00C03751"/>
    <w:rsid w:val="00C039FF"/>
    <w:rsid w:val="00C0415B"/>
    <w:rsid w:val="00C04BCF"/>
    <w:rsid w:val="00C04CA8"/>
    <w:rsid w:val="00C05F32"/>
    <w:rsid w:val="00C070A5"/>
    <w:rsid w:val="00C07BC2"/>
    <w:rsid w:val="00C07E04"/>
    <w:rsid w:val="00C10A9B"/>
    <w:rsid w:val="00C1138C"/>
    <w:rsid w:val="00C1187C"/>
    <w:rsid w:val="00C11CF9"/>
    <w:rsid w:val="00C12CD5"/>
    <w:rsid w:val="00C13310"/>
    <w:rsid w:val="00C1338F"/>
    <w:rsid w:val="00C13DA1"/>
    <w:rsid w:val="00C14372"/>
    <w:rsid w:val="00C1455D"/>
    <w:rsid w:val="00C14870"/>
    <w:rsid w:val="00C15A2F"/>
    <w:rsid w:val="00C15AA1"/>
    <w:rsid w:val="00C16779"/>
    <w:rsid w:val="00C1681D"/>
    <w:rsid w:val="00C23C3D"/>
    <w:rsid w:val="00C244D8"/>
    <w:rsid w:val="00C24A56"/>
    <w:rsid w:val="00C24BC9"/>
    <w:rsid w:val="00C24E47"/>
    <w:rsid w:val="00C25498"/>
    <w:rsid w:val="00C254A3"/>
    <w:rsid w:val="00C2588A"/>
    <w:rsid w:val="00C25C6A"/>
    <w:rsid w:val="00C25D64"/>
    <w:rsid w:val="00C26FF5"/>
    <w:rsid w:val="00C31412"/>
    <w:rsid w:val="00C34134"/>
    <w:rsid w:val="00C34E8B"/>
    <w:rsid w:val="00C35D2A"/>
    <w:rsid w:val="00C37078"/>
    <w:rsid w:val="00C370B8"/>
    <w:rsid w:val="00C37211"/>
    <w:rsid w:val="00C372AA"/>
    <w:rsid w:val="00C37AD3"/>
    <w:rsid w:val="00C37E73"/>
    <w:rsid w:val="00C405FB"/>
    <w:rsid w:val="00C42633"/>
    <w:rsid w:val="00C43F37"/>
    <w:rsid w:val="00C44409"/>
    <w:rsid w:val="00C4445E"/>
    <w:rsid w:val="00C4484A"/>
    <w:rsid w:val="00C46B1B"/>
    <w:rsid w:val="00C46B7F"/>
    <w:rsid w:val="00C47014"/>
    <w:rsid w:val="00C47351"/>
    <w:rsid w:val="00C5090D"/>
    <w:rsid w:val="00C51073"/>
    <w:rsid w:val="00C512E5"/>
    <w:rsid w:val="00C516FB"/>
    <w:rsid w:val="00C53026"/>
    <w:rsid w:val="00C53808"/>
    <w:rsid w:val="00C5390D"/>
    <w:rsid w:val="00C54DFD"/>
    <w:rsid w:val="00C54FFC"/>
    <w:rsid w:val="00C55886"/>
    <w:rsid w:val="00C562B1"/>
    <w:rsid w:val="00C56C9B"/>
    <w:rsid w:val="00C56DCA"/>
    <w:rsid w:val="00C56F43"/>
    <w:rsid w:val="00C570D0"/>
    <w:rsid w:val="00C5782C"/>
    <w:rsid w:val="00C57F8C"/>
    <w:rsid w:val="00C61216"/>
    <w:rsid w:val="00C626FD"/>
    <w:rsid w:val="00C62A97"/>
    <w:rsid w:val="00C64411"/>
    <w:rsid w:val="00C6591C"/>
    <w:rsid w:val="00C66FC7"/>
    <w:rsid w:val="00C672CE"/>
    <w:rsid w:val="00C70613"/>
    <w:rsid w:val="00C71262"/>
    <w:rsid w:val="00C72416"/>
    <w:rsid w:val="00C72437"/>
    <w:rsid w:val="00C72DC1"/>
    <w:rsid w:val="00C72EB6"/>
    <w:rsid w:val="00C73B7F"/>
    <w:rsid w:val="00C73BA7"/>
    <w:rsid w:val="00C73FD4"/>
    <w:rsid w:val="00C7405F"/>
    <w:rsid w:val="00C741D8"/>
    <w:rsid w:val="00C74280"/>
    <w:rsid w:val="00C74A0F"/>
    <w:rsid w:val="00C74DBD"/>
    <w:rsid w:val="00C755E1"/>
    <w:rsid w:val="00C76B55"/>
    <w:rsid w:val="00C77197"/>
    <w:rsid w:val="00C77291"/>
    <w:rsid w:val="00C77973"/>
    <w:rsid w:val="00C77A2B"/>
    <w:rsid w:val="00C821FF"/>
    <w:rsid w:val="00C835CF"/>
    <w:rsid w:val="00C83AC8"/>
    <w:rsid w:val="00C83AFC"/>
    <w:rsid w:val="00C83B17"/>
    <w:rsid w:val="00C83C05"/>
    <w:rsid w:val="00C83CCF"/>
    <w:rsid w:val="00C842FD"/>
    <w:rsid w:val="00C844AD"/>
    <w:rsid w:val="00C84B4A"/>
    <w:rsid w:val="00C86C07"/>
    <w:rsid w:val="00C90C5D"/>
    <w:rsid w:val="00C92429"/>
    <w:rsid w:val="00C94978"/>
    <w:rsid w:val="00C95C56"/>
    <w:rsid w:val="00C95FE5"/>
    <w:rsid w:val="00C96254"/>
    <w:rsid w:val="00C96F3F"/>
    <w:rsid w:val="00C97742"/>
    <w:rsid w:val="00C97D67"/>
    <w:rsid w:val="00CA0763"/>
    <w:rsid w:val="00CA0B42"/>
    <w:rsid w:val="00CA4D57"/>
    <w:rsid w:val="00CA520E"/>
    <w:rsid w:val="00CA6ECB"/>
    <w:rsid w:val="00CB0B5D"/>
    <w:rsid w:val="00CB2126"/>
    <w:rsid w:val="00CB2236"/>
    <w:rsid w:val="00CB29CF"/>
    <w:rsid w:val="00CB2E4D"/>
    <w:rsid w:val="00CB314B"/>
    <w:rsid w:val="00CB3976"/>
    <w:rsid w:val="00CB497C"/>
    <w:rsid w:val="00CB71B6"/>
    <w:rsid w:val="00CB786F"/>
    <w:rsid w:val="00CC0229"/>
    <w:rsid w:val="00CC0783"/>
    <w:rsid w:val="00CC0DDD"/>
    <w:rsid w:val="00CC18DD"/>
    <w:rsid w:val="00CC2368"/>
    <w:rsid w:val="00CC30B8"/>
    <w:rsid w:val="00CC3C87"/>
    <w:rsid w:val="00CC3D17"/>
    <w:rsid w:val="00CC3F2B"/>
    <w:rsid w:val="00CC43C3"/>
    <w:rsid w:val="00CC4559"/>
    <w:rsid w:val="00CC4F8D"/>
    <w:rsid w:val="00CC7F2E"/>
    <w:rsid w:val="00CD0131"/>
    <w:rsid w:val="00CD0E6E"/>
    <w:rsid w:val="00CD444E"/>
    <w:rsid w:val="00CD4A69"/>
    <w:rsid w:val="00CD4B6C"/>
    <w:rsid w:val="00CD5255"/>
    <w:rsid w:val="00CD557A"/>
    <w:rsid w:val="00CD56D7"/>
    <w:rsid w:val="00CD6014"/>
    <w:rsid w:val="00CD6BE4"/>
    <w:rsid w:val="00CD797F"/>
    <w:rsid w:val="00CE0000"/>
    <w:rsid w:val="00CE0E17"/>
    <w:rsid w:val="00CE1270"/>
    <w:rsid w:val="00CE25B0"/>
    <w:rsid w:val="00CE2A11"/>
    <w:rsid w:val="00CE2AD4"/>
    <w:rsid w:val="00CE3C19"/>
    <w:rsid w:val="00CE4296"/>
    <w:rsid w:val="00CE4372"/>
    <w:rsid w:val="00CE5D7A"/>
    <w:rsid w:val="00CE69F5"/>
    <w:rsid w:val="00CE7F1B"/>
    <w:rsid w:val="00CF0C70"/>
    <w:rsid w:val="00CF192F"/>
    <w:rsid w:val="00CF1A82"/>
    <w:rsid w:val="00CF2B66"/>
    <w:rsid w:val="00CF359D"/>
    <w:rsid w:val="00CF3E49"/>
    <w:rsid w:val="00CF3F81"/>
    <w:rsid w:val="00CF4F7D"/>
    <w:rsid w:val="00CF624D"/>
    <w:rsid w:val="00CF641D"/>
    <w:rsid w:val="00CF644F"/>
    <w:rsid w:val="00CF7229"/>
    <w:rsid w:val="00CF74F2"/>
    <w:rsid w:val="00CF7FDB"/>
    <w:rsid w:val="00D0038E"/>
    <w:rsid w:val="00D0052D"/>
    <w:rsid w:val="00D006A3"/>
    <w:rsid w:val="00D015D2"/>
    <w:rsid w:val="00D01EC5"/>
    <w:rsid w:val="00D020D8"/>
    <w:rsid w:val="00D024B8"/>
    <w:rsid w:val="00D02AFD"/>
    <w:rsid w:val="00D036FA"/>
    <w:rsid w:val="00D046DF"/>
    <w:rsid w:val="00D05A75"/>
    <w:rsid w:val="00D064E4"/>
    <w:rsid w:val="00D067D5"/>
    <w:rsid w:val="00D06E50"/>
    <w:rsid w:val="00D07E70"/>
    <w:rsid w:val="00D10F39"/>
    <w:rsid w:val="00D13A3D"/>
    <w:rsid w:val="00D14F4A"/>
    <w:rsid w:val="00D169E9"/>
    <w:rsid w:val="00D201B3"/>
    <w:rsid w:val="00D20936"/>
    <w:rsid w:val="00D20B08"/>
    <w:rsid w:val="00D212C9"/>
    <w:rsid w:val="00D213DC"/>
    <w:rsid w:val="00D21672"/>
    <w:rsid w:val="00D217ED"/>
    <w:rsid w:val="00D223DF"/>
    <w:rsid w:val="00D22EF0"/>
    <w:rsid w:val="00D22F99"/>
    <w:rsid w:val="00D23317"/>
    <w:rsid w:val="00D247DA"/>
    <w:rsid w:val="00D24BC4"/>
    <w:rsid w:val="00D24C52"/>
    <w:rsid w:val="00D25237"/>
    <w:rsid w:val="00D308D1"/>
    <w:rsid w:val="00D3183E"/>
    <w:rsid w:val="00D32AC2"/>
    <w:rsid w:val="00D33C0D"/>
    <w:rsid w:val="00D342EA"/>
    <w:rsid w:val="00D35824"/>
    <w:rsid w:val="00D358E1"/>
    <w:rsid w:val="00D358F2"/>
    <w:rsid w:val="00D35D5E"/>
    <w:rsid w:val="00D36AF8"/>
    <w:rsid w:val="00D375B2"/>
    <w:rsid w:val="00D37EAE"/>
    <w:rsid w:val="00D37F65"/>
    <w:rsid w:val="00D40813"/>
    <w:rsid w:val="00D4101F"/>
    <w:rsid w:val="00D421A4"/>
    <w:rsid w:val="00D42FCC"/>
    <w:rsid w:val="00D43083"/>
    <w:rsid w:val="00D432EB"/>
    <w:rsid w:val="00D434E4"/>
    <w:rsid w:val="00D4542B"/>
    <w:rsid w:val="00D45BDE"/>
    <w:rsid w:val="00D4603B"/>
    <w:rsid w:val="00D46E31"/>
    <w:rsid w:val="00D46FC3"/>
    <w:rsid w:val="00D47F5A"/>
    <w:rsid w:val="00D47FBC"/>
    <w:rsid w:val="00D512C2"/>
    <w:rsid w:val="00D51F9C"/>
    <w:rsid w:val="00D52540"/>
    <w:rsid w:val="00D52D90"/>
    <w:rsid w:val="00D52DE8"/>
    <w:rsid w:val="00D5300F"/>
    <w:rsid w:val="00D54A0B"/>
    <w:rsid w:val="00D564B1"/>
    <w:rsid w:val="00D569DD"/>
    <w:rsid w:val="00D56B33"/>
    <w:rsid w:val="00D5702E"/>
    <w:rsid w:val="00D578CD"/>
    <w:rsid w:val="00D579B5"/>
    <w:rsid w:val="00D60376"/>
    <w:rsid w:val="00D6082A"/>
    <w:rsid w:val="00D63105"/>
    <w:rsid w:val="00D63866"/>
    <w:rsid w:val="00D64A89"/>
    <w:rsid w:val="00D64B08"/>
    <w:rsid w:val="00D6528D"/>
    <w:rsid w:val="00D66817"/>
    <w:rsid w:val="00D6765B"/>
    <w:rsid w:val="00D67D15"/>
    <w:rsid w:val="00D7066D"/>
    <w:rsid w:val="00D70FCC"/>
    <w:rsid w:val="00D72856"/>
    <w:rsid w:val="00D72AC6"/>
    <w:rsid w:val="00D72B69"/>
    <w:rsid w:val="00D72E02"/>
    <w:rsid w:val="00D7414E"/>
    <w:rsid w:val="00D74454"/>
    <w:rsid w:val="00D74AC8"/>
    <w:rsid w:val="00D758EA"/>
    <w:rsid w:val="00D7696E"/>
    <w:rsid w:val="00D76FBA"/>
    <w:rsid w:val="00D774D7"/>
    <w:rsid w:val="00D807C1"/>
    <w:rsid w:val="00D80CE2"/>
    <w:rsid w:val="00D82B3C"/>
    <w:rsid w:val="00D83421"/>
    <w:rsid w:val="00D836A4"/>
    <w:rsid w:val="00D875FE"/>
    <w:rsid w:val="00D90338"/>
    <w:rsid w:val="00D90395"/>
    <w:rsid w:val="00D9069F"/>
    <w:rsid w:val="00D90ABC"/>
    <w:rsid w:val="00D90CFF"/>
    <w:rsid w:val="00D925AB"/>
    <w:rsid w:val="00D927B2"/>
    <w:rsid w:val="00D92D12"/>
    <w:rsid w:val="00D92DEF"/>
    <w:rsid w:val="00D93DCC"/>
    <w:rsid w:val="00D93DD5"/>
    <w:rsid w:val="00D93DD6"/>
    <w:rsid w:val="00D94EF2"/>
    <w:rsid w:val="00D94F87"/>
    <w:rsid w:val="00D9521B"/>
    <w:rsid w:val="00D9778B"/>
    <w:rsid w:val="00DA0B23"/>
    <w:rsid w:val="00DA0DA9"/>
    <w:rsid w:val="00DA4660"/>
    <w:rsid w:val="00DA48FB"/>
    <w:rsid w:val="00DA4F7D"/>
    <w:rsid w:val="00DA539E"/>
    <w:rsid w:val="00DA541F"/>
    <w:rsid w:val="00DA623F"/>
    <w:rsid w:val="00DA679E"/>
    <w:rsid w:val="00DA7327"/>
    <w:rsid w:val="00DA7FD1"/>
    <w:rsid w:val="00DB0736"/>
    <w:rsid w:val="00DB0A86"/>
    <w:rsid w:val="00DB1853"/>
    <w:rsid w:val="00DB23A5"/>
    <w:rsid w:val="00DB2EA5"/>
    <w:rsid w:val="00DB3508"/>
    <w:rsid w:val="00DB4724"/>
    <w:rsid w:val="00DB4ED7"/>
    <w:rsid w:val="00DB5151"/>
    <w:rsid w:val="00DB69C7"/>
    <w:rsid w:val="00DC044E"/>
    <w:rsid w:val="00DC0F2F"/>
    <w:rsid w:val="00DC40FC"/>
    <w:rsid w:val="00DC432F"/>
    <w:rsid w:val="00DC561F"/>
    <w:rsid w:val="00DC5CF8"/>
    <w:rsid w:val="00DC68FB"/>
    <w:rsid w:val="00DD0B47"/>
    <w:rsid w:val="00DD11C6"/>
    <w:rsid w:val="00DD15B7"/>
    <w:rsid w:val="00DD3206"/>
    <w:rsid w:val="00DD3994"/>
    <w:rsid w:val="00DD3BB2"/>
    <w:rsid w:val="00DD59F9"/>
    <w:rsid w:val="00DD666C"/>
    <w:rsid w:val="00DE0892"/>
    <w:rsid w:val="00DE0A13"/>
    <w:rsid w:val="00DE0A5E"/>
    <w:rsid w:val="00DE0CFC"/>
    <w:rsid w:val="00DE1C26"/>
    <w:rsid w:val="00DE1CB4"/>
    <w:rsid w:val="00DE4715"/>
    <w:rsid w:val="00DE4B2D"/>
    <w:rsid w:val="00DE4B84"/>
    <w:rsid w:val="00DE4CE2"/>
    <w:rsid w:val="00DE5558"/>
    <w:rsid w:val="00DE6122"/>
    <w:rsid w:val="00DE79B0"/>
    <w:rsid w:val="00DE7D2F"/>
    <w:rsid w:val="00DF07DC"/>
    <w:rsid w:val="00DF15D9"/>
    <w:rsid w:val="00DF18AC"/>
    <w:rsid w:val="00DF1BED"/>
    <w:rsid w:val="00DF2334"/>
    <w:rsid w:val="00DF3A13"/>
    <w:rsid w:val="00DF50D6"/>
    <w:rsid w:val="00DF5F73"/>
    <w:rsid w:val="00DF6610"/>
    <w:rsid w:val="00DF673A"/>
    <w:rsid w:val="00DF6F0D"/>
    <w:rsid w:val="00DF76EA"/>
    <w:rsid w:val="00DF7F64"/>
    <w:rsid w:val="00E00B08"/>
    <w:rsid w:val="00E00E54"/>
    <w:rsid w:val="00E00F5D"/>
    <w:rsid w:val="00E01468"/>
    <w:rsid w:val="00E02441"/>
    <w:rsid w:val="00E03F09"/>
    <w:rsid w:val="00E041DE"/>
    <w:rsid w:val="00E05848"/>
    <w:rsid w:val="00E061FB"/>
    <w:rsid w:val="00E06C84"/>
    <w:rsid w:val="00E115D4"/>
    <w:rsid w:val="00E115E9"/>
    <w:rsid w:val="00E11F17"/>
    <w:rsid w:val="00E12743"/>
    <w:rsid w:val="00E129AE"/>
    <w:rsid w:val="00E12BCF"/>
    <w:rsid w:val="00E13481"/>
    <w:rsid w:val="00E15207"/>
    <w:rsid w:val="00E15AA2"/>
    <w:rsid w:val="00E15E03"/>
    <w:rsid w:val="00E17650"/>
    <w:rsid w:val="00E17AE4"/>
    <w:rsid w:val="00E17C12"/>
    <w:rsid w:val="00E210B3"/>
    <w:rsid w:val="00E2183E"/>
    <w:rsid w:val="00E21AD0"/>
    <w:rsid w:val="00E22117"/>
    <w:rsid w:val="00E22EEA"/>
    <w:rsid w:val="00E23204"/>
    <w:rsid w:val="00E23E93"/>
    <w:rsid w:val="00E25DD1"/>
    <w:rsid w:val="00E263B7"/>
    <w:rsid w:val="00E27AE4"/>
    <w:rsid w:val="00E27F25"/>
    <w:rsid w:val="00E302F7"/>
    <w:rsid w:val="00E3068D"/>
    <w:rsid w:val="00E30DCF"/>
    <w:rsid w:val="00E31D00"/>
    <w:rsid w:val="00E32033"/>
    <w:rsid w:val="00E32504"/>
    <w:rsid w:val="00E32891"/>
    <w:rsid w:val="00E3292A"/>
    <w:rsid w:val="00E329D0"/>
    <w:rsid w:val="00E3349C"/>
    <w:rsid w:val="00E3465D"/>
    <w:rsid w:val="00E34E89"/>
    <w:rsid w:val="00E3535B"/>
    <w:rsid w:val="00E36E0F"/>
    <w:rsid w:val="00E376AB"/>
    <w:rsid w:val="00E41C4B"/>
    <w:rsid w:val="00E42D1D"/>
    <w:rsid w:val="00E42E78"/>
    <w:rsid w:val="00E43D3E"/>
    <w:rsid w:val="00E43FD2"/>
    <w:rsid w:val="00E44741"/>
    <w:rsid w:val="00E45D82"/>
    <w:rsid w:val="00E45F93"/>
    <w:rsid w:val="00E474B4"/>
    <w:rsid w:val="00E47DCB"/>
    <w:rsid w:val="00E47F84"/>
    <w:rsid w:val="00E50434"/>
    <w:rsid w:val="00E50B2D"/>
    <w:rsid w:val="00E50F8E"/>
    <w:rsid w:val="00E5122C"/>
    <w:rsid w:val="00E51F40"/>
    <w:rsid w:val="00E523A5"/>
    <w:rsid w:val="00E52608"/>
    <w:rsid w:val="00E5422C"/>
    <w:rsid w:val="00E54973"/>
    <w:rsid w:val="00E55D17"/>
    <w:rsid w:val="00E55E14"/>
    <w:rsid w:val="00E56191"/>
    <w:rsid w:val="00E57724"/>
    <w:rsid w:val="00E57DD8"/>
    <w:rsid w:val="00E60B9A"/>
    <w:rsid w:val="00E61F72"/>
    <w:rsid w:val="00E62DE5"/>
    <w:rsid w:val="00E6350E"/>
    <w:rsid w:val="00E65CF6"/>
    <w:rsid w:val="00E6709A"/>
    <w:rsid w:val="00E671CD"/>
    <w:rsid w:val="00E675D1"/>
    <w:rsid w:val="00E67A0D"/>
    <w:rsid w:val="00E70346"/>
    <w:rsid w:val="00E703B1"/>
    <w:rsid w:val="00E70BD0"/>
    <w:rsid w:val="00E70F55"/>
    <w:rsid w:val="00E72A9B"/>
    <w:rsid w:val="00E73C75"/>
    <w:rsid w:val="00E741F9"/>
    <w:rsid w:val="00E74923"/>
    <w:rsid w:val="00E752DC"/>
    <w:rsid w:val="00E75856"/>
    <w:rsid w:val="00E76CEA"/>
    <w:rsid w:val="00E774AD"/>
    <w:rsid w:val="00E77C1B"/>
    <w:rsid w:val="00E81EDC"/>
    <w:rsid w:val="00E829CF"/>
    <w:rsid w:val="00E832F4"/>
    <w:rsid w:val="00E84728"/>
    <w:rsid w:val="00E848A1"/>
    <w:rsid w:val="00E8577C"/>
    <w:rsid w:val="00E85897"/>
    <w:rsid w:val="00E85989"/>
    <w:rsid w:val="00E859EA"/>
    <w:rsid w:val="00E874DE"/>
    <w:rsid w:val="00E877F9"/>
    <w:rsid w:val="00E87896"/>
    <w:rsid w:val="00E87EEA"/>
    <w:rsid w:val="00E87F5C"/>
    <w:rsid w:val="00E905B7"/>
    <w:rsid w:val="00E910BF"/>
    <w:rsid w:val="00E92488"/>
    <w:rsid w:val="00E94058"/>
    <w:rsid w:val="00E9483E"/>
    <w:rsid w:val="00E94AC2"/>
    <w:rsid w:val="00E951E5"/>
    <w:rsid w:val="00E95ADA"/>
    <w:rsid w:val="00E95FBB"/>
    <w:rsid w:val="00E971FB"/>
    <w:rsid w:val="00EA24AC"/>
    <w:rsid w:val="00EA2CDD"/>
    <w:rsid w:val="00EA3AA7"/>
    <w:rsid w:val="00EA518E"/>
    <w:rsid w:val="00EA5F0D"/>
    <w:rsid w:val="00EA713B"/>
    <w:rsid w:val="00EA7215"/>
    <w:rsid w:val="00EA74C2"/>
    <w:rsid w:val="00EB14B5"/>
    <w:rsid w:val="00EB1E58"/>
    <w:rsid w:val="00EB2124"/>
    <w:rsid w:val="00EB26A2"/>
    <w:rsid w:val="00EB2887"/>
    <w:rsid w:val="00EB31A5"/>
    <w:rsid w:val="00EB3BE6"/>
    <w:rsid w:val="00EB466B"/>
    <w:rsid w:val="00EB4742"/>
    <w:rsid w:val="00EB551C"/>
    <w:rsid w:val="00EB5D2F"/>
    <w:rsid w:val="00EB5F44"/>
    <w:rsid w:val="00EB6498"/>
    <w:rsid w:val="00EB66E7"/>
    <w:rsid w:val="00EB7344"/>
    <w:rsid w:val="00EB73AD"/>
    <w:rsid w:val="00EB7995"/>
    <w:rsid w:val="00EB7AD6"/>
    <w:rsid w:val="00EB7DDA"/>
    <w:rsid w:val="00EC0383"/>
    <w:rsid w:val="00EC2E6F"/>
    <w:rsid w:val="00EC340F"/>
    <w:rsid w:val="00EC616A"/>
    <w:rsid w:val="00EC61C3"/>
    <w:rsid w:val="00EC6510"/>
    <w:rsid w:val="00EC796B"/>
    <w:rsid w:val="00EC7C25"/>
    <w:rsid w:val="00ED1709"/>
    <w:rsid w:val="00ED17B6"/>
    <w:rsid w:val="00ED1AA1"/>
    <w:rsid w:val="00ED2A6E"/>
    <w:rsid w:val="00ED30FD"/>
    <w:rsid w:val="00ED3612"/>
    <w:rsid w:val="00ED3665"/>
    <w:rsid w:val="00ED3BEA"/>
    <w:rsid w:val="00ED501A"/>
    <w:rsid w:val="00ED608A"/>
    <w:rsid w:val="00ED6630"/>
    <w:rsid w:val="00ED67A5"/>
    <w:rsid w:val="00EE0A1A"/>
    <w:rsid w:val="00EE0F61"/>
    <w:rsid w:val="00EE1EE3"/>
    <w:rsid w:val="00EE22F7"/>
    <w:rsid w:val="00EE27A2"/>
    <w:rsid w:val="00EE299F"/>
    <w:rsid w:val="00EE3274"/>
    <w:rsid w:val="00EE34BA"/>
    <w:rsid w:val="00EE3AB9"/>
    <w:rsid w:val="00EE5874"/>
    <w:rsid w:val="00EE6309"/>
    <w:rsid w:val="00EE7FB8"/>
    <w:rsid w:val="00EF02E9"/>
    <w:rsid w:val="00EF1009"/>
    <w:rsid w:val="00EF1084"/>
    <w:rsid w:val="00EF1A75"/>
    <w:rsid w:val="00EF1D94"/>
    <w:rsid w:val="00EF1FE4"/>
    <w:rsid w:val="00EF22D8"/>
    <w:rsid w:val="00EF2C43"/>
    <w:rsid w:val="00EF35D4"/>
    <w:rsid w:val="00EF3F05"/>
    <w:rsid w:val="00EF42F6"/>
    <w:rsid w:val="00EF495B"/>
    <w:rsid w:val="00EF4B3D"/>
    <w:rsid w:val="00EF4F2D"/>
    <w:rsid w:val="00EF54FF"/>
    <w:rsid w:val="00EF7048"/>
    <w:rsid w:val="00EF7314"/>
    <w:rsid w:val="00EF778F"/>
    <w:rsid w:val="00EF79A8"/>
    <w:rsid w:val="00EF7F77"/>
    <w:rsid w:val="00F002CD"/>
    <w:rsid w:val="00F009E9"/>
    <w:rsid w:val="00F00E52"/>
    <w:rsid w:val="00F00EC6"/>
    <w:rsid w:val="00F010C3"/>
    <w:rsid w:val="00F01687"/>
    <w:rsid w:val="00F017FD"/>
    <w:rsid w:val="00F01A4B"/>
    <w:rsid w:val="00F033F8"/>
    <w:rsid w:val="00F0369C"/>
    <w:rsid w:val="00F03B37"/>
    <w:rsid w:val="00F03D92"/>
    <w:rsid w:val="00F044B4"/>
    <w:rsid w:val="00F04A97"/>
    <w:rsid w:val="00F04D44"/>
    <w:rsid w:val="00F05716"/>
    <w:rsid w:val="00F05D0F"/>
    <w:rsid w:val="00F06B7A"/>
    <w:rsid w:val="00F077F5"/>
    <w:rsid w:val="00F07EB2"/>
    <w:rsid w:val="00F10A60"/>
    <w:rsid w:val="00F10A70"/>
    <w:rsid w:val="00F11520"/>
    <w:rsid w:val="00F11C7C"/>
    <w:rsid w:val="00F1206E"/>
    <w:rsid w:val="00F126D6"/>
    <w:rsid w:val="00F12E0B"/>
    <w:rsid w:val="00F13248"/>
    <w:rsid w:val="00F140A1"/>
    <w:rsid w:val="00F169F2"/>
    <w:rsid w:val="00F17BC2"/>
    <w:rsid w:val="00F21F96"/>
    <w:rsid w:val="00F22BED"/>
    <w:rsid w:val="00F243D2"/>
    <w:rsid w:val="00F24A72"/>
    <w:rsid w:val="00F24FF5"/>
    <w:rsid w:val="00F265C1"/>
    <w:rsid w:val="00F27144"/>
    <w:rsid w:val="00F272EA"/>
    <w:rsid w:val="00F2795D"/>
    <w:rsid w:val="00F279B7"/>
    <w:rsid w:val="00F31457"/>
    <w:rsid w:val="00F31FAA"/>
    <w:rsid w:val="00F33DF1"/>
    <w:rsid w:val="00F34643"/>
    <w:rsid w:val="00F34C89"/>
    <w:rsid w:val="00F34D60"/>
    <w:rsid w:val="00F34D99"/>
    <w:rsid w:val="00F34DB3"/>
    <w:rsid w:val="00F3523B"/>
    <w:rsid w:val="00F355E5"/>
    <w:rsid w:val="00F36B98"/>
    <w:rsid w:val="00F37C1C"/>
    <w:rsid w:val="00F37ED9"/>
    <w:rsid w:val="00F40379"/>
    <w:rsid w:val="00F4060C"/>
    <w:rsid w:val="00F4084D"/>
    <w:rsid w:val="00F4191E"/>
    <w:rsid w:val="00F43A94"/>
    <w:rsid w:val="00F44C46"/>
    <w:rsid w:val="00F455EE"/>
    <w:rsid w:val="00F46B7E"/>
    <w:rsid w:val="00F470D7"/>
    <w:rsid w:val="00F50E0C"/>
    <w:rsid w:val="00F50E8A"/>
    <w:rsid w:val="00F50F1A"/>
    <w:rsid w:val="00F51D66"/>
    <w:rsid w:val="00F5230B"/>
    <w:rsid w:val="00F53C17"/>
    <w:rsid w:val="00F53C51"/>
    <w:rsid w:val="00F54980"/>
    <w:rsid w:val="00F5526C"/>
    <w:rsid w:val="00F55D53"/>
    <w:rsid w:val="00F56370"/>
    <w:rsid w:val="00F56D01"/>
    <w:rsid w:val="00F606C3"/>
    <w:rsid w:val="00F60BE3"/>
    <w:rsid w:val="00F62802"/>
    <w:rsid w:val="00F62ACC"/>
    <w:rsid w:val="00F62E00"/>
    <w:rsid w:val="00F63083"/>
    <w:rsid w:val="00F630E1"/>
    <w:rsid w:val="00F63195"/>
    <w:rsid w:val="00F636C9"/>
    <w:rsid w:val="00F639BB"/>
    <w:rsid w:val="00F644E1"/>
    <w:rsid w:val="00F648BA"/>
    <w:rsid w:val="00F6684A"/>
    <w:rsid w:val="00F66A4D"/>
    <w:rsid w:val="00F671D4"/>
    <w:rsid w:val="00F67247"/>
    <w:rsid w:val="00F70189"/>
    <w:rsid w:val="00F716C4"/>
    <w:rsid w:val="00F71F52"/>
    <w:rsid w:val="00F729CF"/>
    <w:rsid w:val="00F72F91"/>
    <w:rsid w:val="00F73A2C"/>
    <w:rsid w:val="00F75068"/>
    <w:rsid w:val="00F75734"/>
    <w:rsid w:val="00F7585E"/>
    <w:rsid w:val="00F75FDF"/>
    <w:rsid w:val="00F760EB"/>
    <w:rsid w:val="00F767AB"/>
    <w:rsid w:val="00F77C5D"/>
    <w:rsid w:val="00F81184"/>
    <w:rsid w:val="00F811DD"/>
    <w:rsid w:val="00F81A73"/>
    <w:rsid w:val="00F8311C"/>
    <w:rsid w:val="00F84021"/>
    <w:rsid w:val="00F8499B"/>
    <w:rsid w:val="00F84CDF"/>
    <w:rsid w:val="00F84D37"/>
    <w:rsid w:val="00F86130"/>
    <w:rsid w:val="00F8743B"/>
    <w:rsid w:val="00F90AB9"/>
    <w:rsid w:val="00F93B62"/>
    <w:rsid w:val="00F94526"/>
    <w:rsid w:val="00F95737"/>
    <w:rsid w:val="00F9580B"/>
    <w:rsid w:val="00F9686C"/>
    <w:rsid w:val="00F96F41"/>
    <w:rsid w:val="00FA0131"/>
    <w:rsid w:val="00FA0251"/>
    <w:rsid w:val="00FA0EA7"/>
    <w:rsid w:val="00FA0EAD"/>
    <w:rsid w:val="00FA1613"/>
    <w:rsid w:val="00FA1E0E"/>
    <w:rsid w:val="00FA301D"/>
    <w:rsid w:val="00FA5468"/>
    <w:rsid w:val="00FA63E5"/>
    <w:rsid w:val="00FA6FE2"/>
    <w:rsid w:val="00FA7170"/>
    <w:rsid w:val="00FB0386"/>
    <w:rsid w:val="00FB0A83"/>
    <w:rsid w:val="00FB0C0A"/>
    <w:rsid w:val="00FB11B5"/>
    <w:rsid w:val="00FB1335"/>
    <w:rsid w:val="00FB37F8"/>
    <w:rsid w:val="00FB4014"/>
    <w:rsid w:val="00FB435C"/>
    <w:rsid w:val="00FB4E5F"/>
    <w:rsid w:val="00FC10EC"/>
    <w:rsid w:val="00FC1D2A"/>
    <w:rsid w:val="00FC2ACB"/>
    <w:rsid w:val="00FC2FA2"/>
    <w:rsid w:val="00FC32AB"/>
    <w:rsid w:val="00FC5E0E"/>
    <w:rsid w:val="00FC6D46"/>
    <w:rsid w:val="00FC782B"/>
    <w:rsid w:val="00FC7F00"/>
    <w:rsid w:val="00FD04CF"/>
    <w:rsid w:val="00FD12AA"/>
    <w:rsid w:val="00FD146A"/>
    <w:rsid w:val="00FD1F0A"/>
    <w:rsid w:val="00FD31DA"/>
    <w:rsid w:val="00FD3470"/>
    <w:rsid w:val="00FD3646"/>
    <w:rsid w:val="00FD41C7"/>
    <w:rsid w:val="00FD439D"/>
    <w:rsid w:val="00FD481B"/>
    <w:rsid w:val="00FD4A3F"/>
    <w:rsid w:val="00FD4A9C"/>
    <w:rsid w:val="00FE0AB0"/>
    <w:rsid w:val="00FE1233"/>
    <w:rsid w:val="00FE2151"/>
    <w:rsid w:val="00FE3C01"/>
    <w:rsid w:val="00FE4EDF"/>
    <w:rsid w:val="00FE554D"/>
    <w:rsid w:val="00FE6955"/>
    <w:rsid w:val="00FE6E14"/>
    <w:rsid w:val="00FF1ECA"/>
    <w:rsid w:val="00FF26F9"/>
    <w:rsid w:val="00FF2BCB"/>
    <w:rsid w:val="00FF3149"/>
    <w:rsid w:val="00FF32D0"/>
    <w:rsid w:val="00FF389D"/>
    <w:rsid w:val="00FF5718"/>
    <w:rsid w:val="00FF5E5F"/>
    <w:rsid w:val="00FF69B5"/>
    <w:rsid w:val="00FF718C"/>
    <w:rsid w:val="00FF7F92"/>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93186">
      <o:colormenu v:ext="edit" strokecolor="yellow"/>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pl-PL"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B91EBC"/>
    <w:pPr>
      <w:spacing w:before="120"/>
      <w:ind w:firstLine="567"/>
      <w:jc w:val="both"/>
    </w:pPr>
    <w:rPr>
      <w:rFonts w:ascii="Calibri" w:eastAsia="Calibri" w:hAnsi="Calibri"/>
      <w:szCs w:val="22"/>
    </w:rPr>
  </w:style>
  <w:style w:type="paragraph" w:styleId="Nagwek1">
    <w:name w:val="heading 1"/>
    <w:basedOn w:val="Normalny"/>
    <w:next w:val="Normalny"/>
    <w:link w:val="Nagwek1Znak"/>
    <w:qFormat/>
    <w:rsid w:val="00634446"/>
    <w:pPr>
      <w:keepNext/>
      <w:numPr>
        <w:numId w:val="4"/>
      </w:numPr>
      <w:spacing w:before="240" w:after="60"/>
      <w:outlineLvl w:val="0"/>
    </w:pPr>
    <w:rPr>
      <w:rFonts w:cs="Arial"/>
      <w:b/>
      <w:bCs/>
      <w:kern w:val="32"/>
      <w:sz w:val="28"/>
      <w:szCs w:val="32"/>
    </w:rPr>
  </w:style>
  <w:style w:type="paragraph" w:styleId="Nagwek2">
    <w:name w:val="heading 2"/>
    <w:basedOn w:val="Normalny"/>
    <w:next w:val="Normalny"/>
    <w:link w:val="Nagwek2Znak"/>
    <w:qFormat/>
    <w:rsid w:val="003453EA"/>
    <w:pPr>
      <w:keepNext/>
      <w:numPr>
        <w:ilvl w:val="1"/>
        <w:numId w:val="4"/>
      </w:numPr>
      <w:spacing w:before="360"/>
      <w:contextualSpacing/>
      <w:outlineLvl w:val="1"/>
    </w:pPr>
    <w:rPr>
      <w:b/>
      <w:bCs/>
      <w:iCs/>
      <w:sz w:val="25"/>
      <w:szCs w:val="28"/>
    </w:rPr>
  </w:style>
  <w:style w:type="paragraph" w:styleId="Nagwek3">
    <w:name w:val="heading 3"/>
    <w:basedOn w:val="Normalny"/>
    <w:next w:val="Normalny"/>
    <w:link w:val="Nagwek3Znak"/>
    <w:qFormat/>
    <w:rsid w:val="00D9778B"/>
    <w:pPr>
      <w:keepNext/>
      <w:numPr>
        <w:ilvl w:val="2"/>
        <w:numId w:val="2"/>
      </w:numPr>
      <w:spacing w:before="240"/>
      <w:contextualSpacing/>
      <w:outlineLvl w:val="2"/>
    </w:pPr>
    <w:rPr>
      <w:b/>
      <w:bCs/>
      <w:sz w:val="22"/>
      <w:szCs w:val="26"/>
    </w:rPr>
  </w:style>
  <w:style w:type="paragraph" w:styleId="Nagwek4">
    <w:name w:val="heading 4"/>
    <w:basedOn w:val="Normalny"/>
    <w:next w:val="Normalny"/>
    <w:link w:val="Nagwek4Znak"/>
    <w:qFormat/>
    <w:rsid w:val="00C25D64"/>
    <w:pPr>
      <w:numPr>
        <w:ilvl w:val="3"/>
        <w:numId w:val="4"/>
      </w:numPr>
      <w:spacing w:before="240"/>
      <w:contextualSpacing/>
      <w:outlineLvl w:val="3"/>
    </w:pPr>
    <w:rPr>
      <w:b/>
      <w:bCs/>
      <w:szCs w:val="28"/>
    </w:rPr>
  </w:style>
  <w:style w:type="paragraph" w:styleId="Nagwek5">
    <w:name w:val="heading 5"/>
    <w:basedOn w:val="Normalny"/>
    <w:next w:val="Normalny"/>
    <w:link w:val="Nagwek5Znak"/>
    <w:uiPriority w:val="9"/>
    <w:semiHidden/>
    <w:unhideWhenUsed/>
    <w:qFormat/>
    <w:rsid w:val="001F2356"/>
    <w:pPr>
      <w:keepNext/>
      <w:keepLines/>
      <w:spacing w:before="80" w:line="264" w:lineRule="auto"/>
      <w:ind w:left="1008" w:hanging="1008"/>
      <w:outlineLvl w:val="4"/>
    </w:pPr>
    <w:rPr>
      <w:rFonts w:ascii="Cambria" w:eastAsia="Times New Roman" w:hAnsi="Cambria"/>
      <w:i/>
      <w:iCs/>
      <w:sz w:val="22"/>
    </w:rPr>
  </w:style>
  <w:style w:type="paragraph" w:styleId="Nagwek6">
    <w:name w:val="heading 6"/>
    <w:basedOn w:val="Normalny"/>
    <w:next w:val="Normalny"/>
    <w:link w:val="Nagwek6Znak"/>
    <w:uiPriority w:val="9"/>
    <w:semiHidden/>
    <w:unhideWhenUsed/>
    <w:qFormat/>
    <w:rsid w:val="001F2356"/>
    <w:pPr>
      <w:keepNext/>
      <w:keepLines/>
      <w:spacing w:before="80" w:line="264" w:lineRule="auto"/>
      <w:ind w:left="1152" w:hanging="1152"/>
      <w:outlineLvl w:val="5"/>
    </w:pPr>
    <w:rPr>
      <w:rFonts w:ascii="Cambria" w:eastAsia="Times New Roman" w:hAnsi="Cambria"/>
      <w:color w:val="595959"/>
      <w:szCs w:val="21"/>
    </w:rPr>
  </w:style>
  <w:style w:type="paragraph" w:styleId="Nagwek7">
    <w:name w:val="heading 7"/>
    <w:basedOn w:val="Normalny"/>
    <w:next w:val="Normalny"/>
    <w:link w:val="Nagwek7Znak"/>
    <w:uiPriority w:val="9"/>
    <w:semiHidden/>
    <w:unhideWhenUsed/>
    <w:qFormat/>
    <w:rsid w:val="001F2356"/>
    <w:pPr>
      <w:keepNext/>
      <w:keepLines/>
      <w:spacing w:before="80" w:line="264" w:lineRule="auto"/>
      <w:ind w:left="1296" w:hanging="1296"/>
      <w:outlineLvl w:val="6"/>
    </w:pPr>
    <w:rPr>
      <w:rFonts w:ascii="Cambria" w:eastAsia="Times New Roman" w:hAnsi="Cambria"/>
      <w:i/>
      <w:iCs/>
      <w:color w:val="595959"/>
      <w:szCs w:val="21"/>
    </w:rPr>
  </w:style>
  <w:style w:type="paragraph" w:styleId="Nagwek8">
    <w:name w:val="heading 8"/>
    <w:basedOn w:val="Normalny"/>
    <w:next w:val="Normalny"/>
    <w:link w:val="Nagwek8Znak"/>
    <w:uiPriority w:val="9"/>
    <w:semiHidden/>
    <w:unhideWhenUsed/>
    <w:qFormat/>
    <w:rsid w:val="001F2356"/>
    <w:pPr>
      <w:keepNext/>
      <w:keepLines/>
      <w:spacing w:before="80" w:line="264" w:lineRule="auto"/>
      <w:ind w:left="1440" w:hanging="1440"/>
      <w:outlineLvl w:val="7"/>
    </w:pPr>
    <w:rPr>
      <w:rFonts w:ascii="Cambria" w:eastAsia="Times New Roman" w:hAnsi="Cambria"/>
      <w:smallCaps/>
      <w:color w:val="595959"/>
      <w:szCs w:val="21"/>
    </w:rPr>
  </w:style>
  <w:style w:type="paragraph" w:styleId="Nagwek9">
    <w:name w:val="heading 9"/>
    <w:basedOn w:val="Normalny"/>
    <w:next w:val="Normalny"/>
    <w:link w:val="Nagwek9Znak"/>
    <w:uiPriority w:val="9"/>
    <w:semiHidden/>
    <w:unhideWhenUsed/>
    <w:qFormat/>
    <w:rsid w:val="001F2356"/>
    <w:pPr>
      <w:keepNext/>
      <w:keepLines/>
      <w:spacing w:before="80" w:line="264" w:lineRule="auto"/>
      <w:ind w:left="1584" w:hanging="1584"/>
      <w:outlineLvl w:val="8"/>
    </w:pPr>
    <w:rPr>
      <w:rFonts w:ascii="Cambria" w:eastAsia="Times New Roman" w:hAnsi="Cambria"/>
      <w:i/>
      <w:iCs/>
      <w:smallCaps/>
      <w:color w:val="595959"/>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Numerowanie">
    <w:name w:val="Numerowanie"/>
    <w:basedOn w:val="Normalny"/>
    <w:link w:val="NumerowanieZnak"/>
    <w:qFormat/>
    <w:rsid w:val="00CF7229"/>
    <w:pPr>
      <w:numPr>
        <w:ilvl w:val="1"/>
        <w:numId w:val="1"/>
      </w:numPr>
      <w:spacing w:before="0" w:after="120"/>
      <w:contextualSpacing/>
    </w:pPr>
    <w:rPr>
      <w:rFonts w:eastAsiaTheme="minorHAnsi"/>
    </w:rPr>
  </w:style>
  <w:style w:type="character" w:customStyle="1" w:styleId="NumerowanieZnak">
    <w:name w:val="Numerowanie Znak"/>
    <w:basedOn w:val="Domylnaczcionkaakapitu"/>
    <w:link w:val="Numerowanie"/>
    <w:rsid w:val="00CF7229"/>
    <w:rPr>
      <w:rFonts w:ascii="Calibri" w:eastAsiaTheme="minorHAnsi" w:hAnsi="Calibri"/>
      <w:szCs w:val="22"/>
    </w:rPr>
  </w:style>
  <w:style w:type="character" w:customStyle="1" w:styleId="Nagwek4Znak">
    <w:name w:val="Nagłówek 4 Znak"/>
    <w:basedOn w:val="Domylnaczcionkaakapitu"/>
    <w:link w:val="Nagwek4"/>
    <w:qFormat/>
    <w:rsid w:val="00C25D64"/>
    <w:rPr>
      <w:rFonts w:ascii="Calibri" w:eastAsia="Calibri" w:hAnsi="Calibri"/>
      <w:b/>
      <w:bCs/>
      <w:szCs w:val="28"/>
    </w:rPr>
  </w:style>
  <w:style w:type="character" w:customStyle="1" w:styleId="Nagwek3Znak">
    <w:name w:val="Nagłówek 3 Znak"/>
    <w:link w:val="Nagwek3"/>
    <w:qFormat/>
    <w:rsid w:val="00D9778B"/>
    <w:rPr>
      <w:rFonts w:ascii="Calibri" w:eastAsia="Calibri" w:hAnsi="Calibri"/>
      <w:b/>
      <w:bCs/>
      <w:sz w:val="22"/>
      <w:szCs w:val="26"/>
    </w:rPr>
  </w:style>
  <w:style w:type="paragraph" w:styleId="Adresnakopercie">
    <w:name w:val="envelope address"/>
    <w:basedOn w:val="Normalny"/>
    <w:uiPriority w:val="99"/>
    <w:semiHidden/>
    <w:unhideWhenUsed/>
    <w:rsid w:val="00CC0DDD"/>
    <w:pPr>
      <w:framePr w:w="7920" w:h="1980" w:hRule="exact" w:hSpace="141" w:wrap="auto" w:hAnchor="page" w:xAlign="center" w:yAlign="bottom"/>
      <w:ind w:left="2880"/>
    </w:pPr>
    <w:rPr>
      <w:rFonts w:ascii="Arial" w:eastAsiaTheme="majorEastAsia" w:hAnsi="Arial" w:cstheme="majorBidi"/>
      <w:b/>
      <w:sz w:val="28"/>
    </w:rPr>
  </w:style>
  <w:style w:type="paragraph" w:styleId="Nagwek">
    <w:name w:val="header"/>
    <w:aliases w:val="Znak"/>
    <w:basedOn w:val="Normalny"/>
    <w:link w:val="NagwekZnak"/>
    <w:uiPriority w:val="99"/>
    <w:unhideWhenUsed/>
    <w:rsid w:val="004B7E7F"/>
    <w:pPr>
      <w:tabs>
        <w:tab w:val="center" w:pos="4536"/>
        <w:tab w:val="right" w:pos="9072"/>
      </w:tabs>
    </w:pPr>
  </w:style>
  <w:style w:type="character" w:customStyle="1" w:styleId="NagwekZnak">
    <w:name w:val="Nagłówek Znak"/>
    <w:aliases w:val="Znak Znak"/>
    <w:basedOn w:val="Domylnaczcionkaakapitu"/>
    <w:link w:val="Nagwek"/>
    <w:uiPriority w:val="99"/>
    <w:rsid w:val="004B7E7F"/>
    <w:rPr>
      <w:rFonts w:ascii="Arial Narrow" w:hAnsi="Arial Narrow"/>
      <w:sz w:val="22"/>
      <w:szCs w:val="24"/>
      <w:lang w:eastAsia="pl-PL"/>
    </w:rPr>
  </w:style>
  <w:style w:type="paragraph" w:styleId="Stopka">
    <w:name w:val="footer"/>
    <w:basedOn w:val="Normalny"/>
    <w:link w:val="StopkaZnak"/>
    <w:uiPriority w:val="99"/>
    <w:unhideWhenUsed/>
    <w:rsid w:val="004B7E7F"/>
    <w:pPr>
      <w:tabs>
        <w:tab w:val="center" w:pos="4536"/>
        <w:tab w:val="right" w:pos="9072"/>
      </w:tabs>
    </w:pPr>
  </w:style>
  <w:style w:type="character" w:customStyle="1" w:styleId="StopkaZnak">
    <w:name w:val="Stopka Znak"/>
    <w:basedOn w:val="Domylnaczcionkaakapitu"/>
    <w:link w:val="Stopka"/>
    <w:uiPriority w:val="99"/>
    <w:rsid w:val="004B7E7F"/>
    <w:rPr>
      <w:rFonts w:ascii="Arial Narrow" w:hAnsi="Arial Narrow"/>
      <w:sz w:val="22"/>
      <w:szCs w:val="24"/>
      <w:lang w:eastAsia="pl-PL"/>
    </w:rPr>
  </w:style>
  <w:style w:type="paragraph" w:styleId="Tekstdymka">
    <w:name w:val="Balloon Text"/>
    <w:basedOn w:val="Normalny"/>
    <w:link w:val="TekstdymkaZnak"/>
    <w:uiPriority w:val="99"/>
    <w:semiHidden/>
    <w:unhideWhenUsed/>
    <w:rsid w:val="004B7E7F"/>
    <w:rPr>
      <w:rFonts w:ascii="Tahoma" w:hAnsi="Tahoma" w:cs="Tahoma"/>
      <w:sz w:val="16"/>
      <w:szCs w:val="16"/>
    </w:rPr>
  </w:style>
  <w:style w:type="character" w:customStyle="1" w:styleId="TekstdymkaZnak">
    <w:name w:val="Tekst dymka Znak"/>
    <w:basedOn w:val="Domylnaczcionkaakapitu"/>
    <w:link w:val="Tekstdymka"/>
    <w:uiPriority w:val="99"/>
    <w:semiHidden/>
    <w:rsid w:val="004B7E7F"/>
    <w:rPr>
      <w:rFonts w:ascii="Tahoma" w:hAnsi="Tahoma" w:cs="Tahoma"/>
      <w:sz w:val="16"/>
      <w:szCs w:val="16"/>
      <w:lang w:eastAsia="pl-PL"/>
    </w:rPr>
  </w:style>
  <w:style w:type="character" w:customStyle="1" w:styleId="Nagwek1Znak">
    <w:name w:val="Nagłówek 1 Znak"/>
    <w:basedOn w:val="Domylnaczcionkaakapitu"/>
    <w:link w:val="Nagwek1"/>
    <w:rsid w:val="00634446"/>
    <w:rPr>
      <w:rFonts w:ascii="Calibri" w:eastAsia="Calibri" w:hAnsi="Calibri" w:cs="Arial"/>
      <w:b/>
      <w:bCs/>
      <w:kern w:val="32"/>
      <w:sz w:val="28"/>
      <w:szCs w:val="32"/>
    </w:rPr>
  </w:style>
  <w:style w:type="character" w:customStyle="1" w:styleId="Nagwek2Znak">
    <w:name w:val="Nagłówek 2 Znak"/>
    <w:link w:val="Nagwek2"/>
    <w:rsid w:val="003453EA"/>
    <w:rPr>
      <w:rFonts w:ascii="Calibri" w:eastAsia="Calibri" w:hAnsi="Calibri"/>
      <w:b/>
      <w:bCs/>
      <w:iCs/>
      <w:sz w:val="25"/>
      <w:szCs w:val="28"/>
    </w:rPr>
  </w:style>
  <w:style w:type="numbering" w:customStyle="1" w:styleId="StylPunktowane">
    <w:name w:val="Styl Punktowane"/>
    <w:basedOn w:val="Bezlisty"/>
    <w:rsid w:val="004B7E7F"/>
    <w:pPr>
      <w:numPr>
        <w:numId w:val="3"/>
      </w:numPr>
    </w:pPr>
  </w:style>
  <w:style w:type="paragraph" w:styleId="Tytu">
    <w:name w:val="Title"/>
    <w:basedOn w:val="Normalny"/>
    <w:next w:val="Normalny"/>
    <w:link w:val="TytuZnak"/>
    <w:uiPriority w:val="10"/>
    <w:qFormat/>
    <w:rsid w:val="001F2356"/>
    <w:pPr>
      <w:pBdr>
        <w:bottom w:val="single" w:sz="8" w:space="4" w:color="4F81BD"/>
      </w:pBdr>
      <w:spacing w:after="300"/>
      <w:contextualSpacing/>
    </w:pPr>
    <w:rPr>
      <w:rFonts w:eastAsia="Times New Roman"/>
      <w:b/>
      <w:spacing w:val="5"/>
      <w:kern w:val="28"/>
      <w:sz w:val="40"/>
      <w:szCs w:val="52"/>
    </w:rPr>
  </w:style>
  <w:style w:type="character" w:customStyle="1" w:styleId="TytuZnak">
    <w:name w:val="Tytuł Znak"/>
    <w:basedOn w:val="Domylnaczcionkaakapitu"/>
    <w:link w:val="Tytu"/>
    <w:uiPriority w:val="10"/>
    <w:rsid w:val="006A2DB0"/>
    <w:rPr>
      <w:rFonts w:ascii="Calibri" w:hAnsi="Calibri"/>
      <w:b/>
      <w:spacing w:val="5"/>
      <w:kern w:val="28"/>
      <w:sz w:val="40"/>
      <w:szCs w:val="52"/>
    </w:rPr>
  </w:style>
  <w:style w:type="paragraph" w:customStyle="1" w:styleId="Tytu3">
    <w:name w:val="Tytuł 3"/>
    <w:basedOn w:val="Normalny"/>
    <w:rsid w:val="00D308D1"/>
    <w:pPr>
      <w:jc w:val="right"/>
    </w:pPr>
    <w:rPr>
      <w:rFonts w:eastAsia="Times New Roman"/>
      <w:b/>
      <w:bCs/>
      <w:sz w:val="24"/>
      <w:szCs w:val="20"/>
      <w:lang w:eastAsia="pl-PL"/>
    </w:rPr>
  </w:style>
  <w:style w:type="paragraph" w:customStyle="1" w:styleId="Tytu4">
    <w:name w:val="Tytuł 4"/>
    <w:basedOn w:val="Normalny"/>
    <w:rsid w:val="00D308D1"/>
    <w:pPr>
      <w:jc w:val="left"/>
    </w:pPr>
    <w:rPr>
      <w:rFonts w:eastAsia="Times New Roman"/>
      <w:sz w:val="24"/>
      <w:szCs w:val="20"/>
      <w:lang w:eastAsia="pl-PL"/>
    </w:rPr>
  </w:style>
  <w:style w:type="paragraph" w:styleId="Akapitzlist">
    <w:name w:val="List Paragraph"/>
    <w:aliases w:val="normalny tekst,Obiekt,List Paragraph1,spis treści,BulletC,Wyliczanie,Wypunktowanie,Akapit z listą11,Akapit z listą31,normalny,Bullets,Kolorowa lista — akcent 11,List Paragraph,test ciągły,Asia 2  Akapit z listą,tekst normalny,Nagłowek 3"/>
    <w:basedOn w:val="Normalny"/>
    <w:link w:val="AkapitzlistZnak"/>
    <w:qFormat/>
    <w:rsid w:val="007943A9"/>
    <w:pPr>
      <w:ind w:left="720"/>
      <w:contextualSpacing/>
    </w:pPr>
    <w:rPr>
      <w:u w:val="single"/>
    </w:rPr>
  </w:style>
  <w:style w:type="table" w:styleId="Tabela-Siatka">
    <w:name w:val="Table Grid"/>
    <w:basedOn w:val="Standardowy"/>
    <w:uiPriority w:val="39"/>
    <w:rsid w:val="003E2EF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anumerowana3">
    <w:name w:val="List Number 3"/>
    <w:basedOn w:val="Normalny"/>
    <w:uiPriority w:val="99"/>
    <w:semiHidden/>
    <w:unhideWhenUsed/>
    <w:rsid w:val="003E2EF5"/>
    <w:pPr>
      <w:numPr>
        <w:numId w:val="5"/>
      </w:numPr>
      <w:suppressAutoHyphens/>
      <w:contextualSpacing/>
      <w:jc w:val="left"/>
    </w:pPr>
    <w:rPr>
      <w:rFonts w:ascii="Times New Roman" w:eastAsia="Times New Roman" w:hAnsi="Times New Roman"/>
      <w:sz w:val="24"/>
      <w:szCs w:val="24"/>
      <w:lang w:eastAsia="ar-SA"/>
    </w:rPr>
  </w:style>
  <w:style w:type="paragraph" w:styleId="Bezodstpw">
    <w:name w:val="No Spacing"/>
    <w:aliases w:val="tytuł"/>
    <w:basedOn w:val="Tekstpodstawowy"/>
    <w:link w:val="BezodstpwZnak"/>
    <w:uiPriority w:val="1"/>
    <w:qFormat/>
    <w:rsid w:val="00B006AF"/>
    <w:pPr>
      <w:widowControl w:val="0"/>
      <w:suppressAutoHyphens/>
      <w:adjustRightInd w:val="0"/>
      <w:spacing w:before="0"/>
      <w:ind w:firstLine="0"/>
      <w:textAlignment w:val="baseline"/>
    </w:pPr>
    <w:rPr>
      <w:rFonts w:eastAsia="Arial Unicode MS"/>
      <w:szCs w:val="24"/>
      <w:lang w:eastAsia="pl-PL"/>
    </w:rPr>
  </w:style>
  <w:style w:type="paragraph" w:customStyle="1" w:styleId="rdo">
    <w:name w:val="Źródło"/>
    <w:basedOn w:val="Tekstpodstawowy"/>
    <w:next w:val="Normalny"/>
    <w:link w:val="rdoZnak"/>
    <w:qFormat/>
    <w:rsid w:val="009F2291"/>
    <w:pPr>
      <w:tabs>
        <w:tab w:val="left" w:pos="851"/>
      </w:tabs>
      <w:suppressAutoHyphens/>
      <w:ind w:firstLine="0"/>
      <w:contextualSpacing/>
    </w:pPr>
    <w:rPr>
      <w:rFonts w:eastAsia="Arial Unicode MS" w:cs="Arial"/>
      <w:i/>
      <w:szCs w:val="24"/>
      <w:lang w:eastAsia="ar-SA"/>
    </w:rPr>
  </w:style>
  <w:style w:type="character" w:customStyle="1" w:styleId="rdoZnak">
    <w:name w:val="Źródło Znak"/>
    <w:basedOn w:val="Domylnaczcionkaakapitu"/>
    <w:link w:val="rdo"/>
    <w:rsid w:val="009F2291"/>
    <w:rPr>
      <w:rFonts w:ascii="Calibri" w:eastAsia="Arial Unicode MS" w:hAnsi="Calibri" w:cs="Arial"/>
      <w:i/>
      <w:szCs w:val="24"/>
      <w:lang w:eastAsia="ar-SA"/>
    </w:rPr>
  </w:style>
  <w:style w:type="paragraph" w:styleId="Tekstpodstawowy">
    <w:name w:val="Body Text"/>
    <w:basedOn w:val="Normalny"/>
    <w:link w:val="TekstpodstawowyZnak"/>
    <w:uiPriority w:val="99"/>
    <w:semiHidden/>
    <w:unhideWhenUsed/>
    <w:rsid w:val="003E2EF5"/>
  </w:style>
  <w:style w:type="character" w:customStyle="1" w:styleId="TekstpodstawowyZnak">
    <w:name w:val="Tekst podstawowy Znak"/>
    <w:basedOn w:val="Domylnaczcionkaakapitu"/>
    <w:link w:val="Tekstpodstawowy"/>
    <w:uiPriority w:val="99"/>
    <w:semiHidden/>
    <w:rsid w:val="003E2EF5"/>
    <w:rPr>
      <w:rFonts w:ascii="Arial Narrow" w:eastAsia="Calibri" w:hAnsi="Arial Narrow"/>
      <w:sz w:val="22"/>
      <w:szCs w:val="22"/>
    </w:rPr>
  </w:style>
  <w:style w:type="paragraph" w:styleId="Tekstprzypisukocowego">
    <w:name w:val="endnote text"/>
    <w:basedOn w:val="Normalny"/>
    <w:link w:val="TekstprzypisukocowegoZnak"/>
    <w:uiPriority w:val="99"/>
    <w:semiHidden/>
    <w:unhideWhenUsed/>
    <w:rsid w:val="003A7995"/>
    <w:rPr>
      <w:szCs w:val="20"/>
    </w:rPr>
  </w:style>
  <w:style w:type="character" w:customStyle="1" w:styleId="TekstprzypisukocowegoZnak">
    <w:name w:val="Tekst przypisu końcowego Znak"/>
    <w:basedOn w:val="Domylnaczcionkaakapitu"/>
    <w:link w:val="Tekstprzypisukocowego"/>
    <w:uiPriority w:val="99"/>
    <w:semiHidden/>
    <w:rsid w:val="003A7995"/>
    <w:rPr>
      <w:rFonts w:asciiTheme="minorHAnsi" w:eastAsia="Calibri" w:hAnsiTheme="minorHAnsi"/>
    </w:rPr>
  </w:style>
  <w:style w:type="character" w:styleId="Odwoanieprzypisukocowego">
    <w:name w:val="endnote reference"/>
    <w:basedOn w:val="Domylnaczcionkaakapitu"/>
    <w:uiPriority w:val="99"/>
    <w:semiHidden/>
    <w:unhideWhenUsed/>
    <w:rsid w:val="003A7995"/>
    <w:rPr>
      <w:vertAlign w:val="superscript"/>
    </w:rPr>
  </w:style>
  <w:style w:type="paragraph" w:styleId="NormalnyWeb">
    <w:name w:val="Normal (Web)"/>
    <w:basedOn w:val="Normalny"/>
    <w:uiPriority w:val="99"/>
    <w:unhideWhenUsed/>
    <w:rsid w:val="003C33D0"/>
    <w:pPr>
      <w:spacing w:before="100" w:beforeAutospacing="1" w:after="100" w:afterAutospacing="1"/>
      <w:ind w:firstLine="0"/>
      <w:jc w:val="left"/>
    </w:pPr>
    <w:rPr>
      <w:rFonts w:ascii="Times New Roman" w:eastAsia="Times New Roman" w:hAnsi="Times New Roman"/>
      <w:sz w:val="24"/>
      <w:szCs w:val="24"/>
      <w:lang w:eastAsia="pl-PL"/>
    </w:rPr>
  </w:style>
  <w:style w:type="paragraph" w:customStyle="1" w:styleId="Default">
    <w:name w:val="Default"/>
    <w:rsid w:val="00BE2D9E"/>
    <w:pPr>
      <w:autoSpaceDE w:val="0"/>
      <w:autoSpaceDN w:val="0"/>
      <w:adjustRightInd w:val="0"/>
      <w:jc w:val="center"/>
    </w:pPr>
    <w:rPr>
      <w:rFonts w:ascii="Arial" w:hAnsi="Arial" w:cs="Arial"/>
      <w:color w:val="DDD9C3" w:themeColor="background2" w:themeShade="E6"/>
      <w:sz w:val="28"/>
      <w:szCs w:val="28"/>
    </w:rPr>
  </w:style>
  <w:style w:type="table" w:customStyle="1" w:styleId="GridTable1LightAccent21">
    <w:name w:val="Grid Table 1 Light Accent 21"/>
    <w:basedOn w:val="Standardowy"/>
    <w:uiPriority w:val="46"/>
    <w:rsid w:val="00E27AE4"/>
    <w:rPr>
      <w:rFonts w:asciiTheme="minorHAnsi" w:eastAsiaTheme="minorHAnsi" w:hAnsiTheme="minorHAnsi" w:cstheme="minorBidi"/>
      <w:sz w:val="22"/>
      <w:szCs w:val="22"/>
    </w:rPr>
    <w:tblPr>
      <w:tblStyleRowBandSize w:val="1"/>
      <w:tblStyleColBandSize w:val="1"/>
      <w:tblInd w:w="0" w:type="dxa"/>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character" w:customStyle="1" w:styleId="BezodstpwZnak">
    <w:name w:val="Bez odstępów Znak"/>
    <w:aliases w:val="tytuł Znak"/>
    <w:basedOn w:val="Domylnaczcionkaakapitu"/>
    <w:link w:val="Bezodstpw"/>
    <w:uiPriority w:val="1"/>
    <w:rsid w:val="00B006AF"/>
    <w:rPr>
      <w:rFonts w:asciiTheme="minorHAnsi" w:eastAsia="Arial Unicode MS" w:hAnsiTheme="minorHAnsi"/>
      <w:sz w:val="21"/>
      <w:szCs w:val="24"/>
      <w:lang w:eastAsia="pl-PL"/>
    </w:rPr>
  </w:style>
  <w:style w:type="character" w:styleId="Hipercze">
    <w:name w:val="Hyperlink"/>
    <w:basedOn w:val="Domylnaczcionkaakapitu"/>
    <w:uiPriority w:val="99"/>
    <w:unhideWhenUsed/>
    <w:rsid w:val="00DD11C6"/>
    <w:rPr>
      <w:noProof/>
      <w:color w:val="0000FF"/>
      <w:u w:val="single"/>
    </w:rPr>
  </w:style>
  <w:style w:type="paragraph" w:styleId="Nagwekspisutreci">
    <w:name w:val="TOC Heading"/>
    <w:basedOn w:val="Nagwek1"/>
    <w:next w:val="Normalny"/>
    <w:uiPriority w:val="39"/>
    <w:semiHidden/>
    <w:unhideWhenUsed/>
    <w:qFormat/>
    <w:rsid w:val="001F2356"/>
    <w:pPr>
      <w:keepLines/>
      <w:numPr>
        <w:numId w:val="0"/>
      </w:numPr>
      <w:spacing w:before="480" w:after="0" w:line="276" w:lineRule="auto"/>
      <w:jc w:val="left"/>
      <w:outlineLvl w:val="9"/>
    </w:pPr>
    <w:rPr>
      <w:rFonts w:ascii="Cambria" w:eastAsia="Times New Roman" w:hAnsi="Cambria" w:cs="Times New Roman"/>
      <w:color w:val="365F91"/>
      <w:kern w:val="0"/>
      <w:szCs w:val="28"/>
      <w:lang w:eastAsia="pl-PL"/>
    </w:rPr>
  </w:style>
  <w:style w:type="paragraph" w:styleId="Spistreci1">
    <w:name w:val="toc 1"/>
    <w:basedOn w:val="Normalny"/>
    <w:next w:val="Normalny"/>
    <w:autoRedefine/>
    <w:uiPriority w:val="39"/>
    <w:unhideWhenUsed/>
    <w:rsid w:val="00E32891"/>
    <w:pPr>
      <w:tabs>
        <w:tab w:val="left" w:pos="567"/>
        <w:tab w:val="right" w:leader="dot" w:pos="9627"/>
      </w:tabs>
      <w:spacing w:before="0"/>
      <w:ind w:left="142" w:hanging="142"/>
    </w:pPr>
  </w:style>
  <w:style w:type="paragraph" w:styleId="Spistreci2">
    <w:name w:val="toc 2"/>
    <w:basedOn w:val="Normalny"/>
    <w:next w:val="Normalny"/>
    <w:autoRedefine/>
    <w:uiPriority w:val="39"/>
    <w:unhideWhenUsed/>
    <w:rsid w:val="00E32891"/>
    <w:pPr>
      <w:tabs>
        <w:tab w:val="left" w:pos="426"/>
        <w:tab w:val="right" w:leader="dot" w:pos="9627"/>
      </w:tabs>
      <w:spacing w:before="0"/>
      <w:ind w:left="426" w:hanging="284"/>
    </w:pPr>
  </w:style>
  <w:style w:type="paragraph" w:styleId="Spistreci3">
    <w:name w:val="toc 3"/>
    <w:basedOn w:val="Normalny"/>
    <w:next w:val="Normalny"/>
    <w:autoRedefine/>
    <w:uiPriority w:val="39"/>
    <w:unhideWhenUsed/>
    <w:rsid w:val="00E32891"/>
    <w:pPr>
      <w:tabs>
        <w:tab w:val="left" w:pos="567"/>
        <w:tab w:val="left" w:pos="851"/>
        <w:tab w:val="right" w:leader="dot" w:pos="9627"/>
      </w:tabs>
      <w:spacing w:before="0"/>
      <w:ind w:left="420" w:firstLine="0"/>
    </w:pPr>
  </w:style>
  <w:style w:type="paragraph" w:styleId="Spistreci4">
    <w:name w:val="toc 4"/>
    <w:basedOn w:val="Normalny"/>
    <w:next w:val="Normalny"/>
    <w:autoRedefine/>
    <w:uiPriority w:val="39"/>
    <w:unhideWhenUsed/>
    <w:rsid w:val="00E32891"/>
    <w:pPr>
      <w:tabs>
        <w:tab w:val="left" w:pos="567"/>
        <w:tab w:val="left" w:pos="1540"/>
        <w:tab w:val="right" w:leader="dot" w:pos="9627"/>
      </w:tabs>
      <w:spacing w:before="0"/>
      <w:ind w:left="851" w:firstLine="0"/>
    </w:pPr>
  </w:style>
  <w:style w:type="character" w:customStyle="1" w:styleId="Nagwek5Znak">
    <w:name w:val="Nagłówek 5 Znak"/>
    <w:basedOn w:val="Domylnaczcionkaakapitu"/>
    <w:link w:val="Nagwek5"/>
    <w:uiPriority w:val="9"/>
    <w:semiHidden/>
    <w:rsid w:val="004B33E4"/>
    <w:rPr>
      <w:rFonts w:ascii="Cambria" w:hAnsi="Cambria"/>
      <w:i/>
      <w:iCs/>
      <w:sz w:val="22"/>
      <w:szCs w:val="22"/>
    </w:rPr>
  </w:style>
  <w:style w:type="character" w:customStyle="1" w:styleId="Nagwek6Znak">
    <w:name w:val="Nagłówek 6 Znak"/>
    <w:basedOn w:val="Domylnaczcionkaakapitu"/>
    <w:link w:val="Nagwek6"/>
    <w:uiPriority w:val="9"/>
    <w:semiHidden/>
    <w:rsid w:val="004B33E4"/>
    <w:rPr>
      <w:rFonts w:ascii="Cambria" w:hAnsi="Cambria"/>
      <w:color w:val="595959"/>
      <w:sz w:val="21"/>
      <w:szCs w:val="21"/>
    </w:rPr>
  </w:style>
  <w:style w:type="character" w:customStyle="1" w:styleId="Nagwek7Znak">
    <w:name w:val="Nagłówek 7 Znak"/>
    <w:basedOn w:val="Domylnaczcionkaakapitu"/>
    <w:link w:val="Nagwek7"/>
    <w:uiPriority w:val="9"/>
    <w:semiHidden/>
    <w:rsid w:val="004B33E4"/>
    <w:rPr>
      <w:rFonts w:ascii="Cambria" w:hAnsi="Cambria"/>
      <w:i/>
      <w:iCs/>
      <w:color w:val="595959"/>
      <w:sz w:val="21"/>
      <w:szCs w:val="21"/>
    </w:rPr>
  </w:style>
  <w:style w:type="character" w:customStyle="1" w:styleId="Nagwek8Znak">
    <w:name w:val="Nagłówek 8 Znak"/>
    <w:basedOn w:val="Domylnaczcionkaakapitu"/>
    <w:link w:val="Nagwek8"/>
    <w:uiPriority w:val="9"/>
    <w:semiHidden/>
    <w:rsid w:val="004B33E4"/>
    <w:rPr>
      <w:rFonts w:ascii="Cambria" w:hAnsi="Cambria"/>
      <w:smallCaps/>
      <w:color w:val="595959"/>
      <w:sz w:val="21"/>
      <w:szCs w:val="21"/>
    </w:rPr>
  </w:style>
  <w:style w:type="character" w:customStyle="1" w:styleId="Nagwek9Znak">
    <w:name w:val="Nagłówek 9 Znak"/>
    <w:basedOn w:val="Domylnaczcionkaakapitu"/>
    <w:link w:val="Nagwek9"/>
    <w:uiPriority w:val="9"/>
    <w:semiHidden/>
    <w:rsid w:val="004B33E4"/>
    <w:rPr>
      <w:rFonts w:ascii="Cambria" w:hAnsi="Cambria"/>
      <w:i/>
      <w:iCs/>
      <w:smallCaps/>
      <w:color w:val="595959"/>
      <w:sz w:val="21"/>
      <w:szCs w:val="21"/>
    </w:rPr>
  </w:style>
  <w:style w:type="paragraph" w:styleId="Spistreci5">
    <w:name w:val="toc 5"/>
    <w:basedOn w:val="Normalny"/>
    <w:next w:val="Normalny"/>
    <w:autoRedefine/>
    <w:uiPriority w:val="39"/>
    <w:unhideWhenUsed/>
    <w:rsid w:val="00D56B33"/>
    <w:pPr>
      <w:spacing w:before="0" w:after="100" w:line="276" w:lineRule="auto"/>
      <w:ind w:left="880" w:firstLine="0"/>
      <w:jc w:val="left"/>
    </w:pPr>
    <w:rPr>
      <w:rFonts w:eastAsiaTheme="minorEastAsia" w:cstheme="minorBidi"/>
      <w:sz w:val="22"/>
      <w:lang w:eastAsia="pl-PL"/>
    </w:rPr>
  </w:style>
  <w:style w:type="paragraph" w:styleId="Spistreci6">
    <w:name w:val="toc 6"/>
    <w:basedOn w:val="Normalny"/>
    <w:next w:val="Normalny"/>
    <w:autoRedefine/>
    <w:uiPriority w:val="39"/>
    <w:unhideWhenUsed/>
    <w:rsid w:val="00D56B33"/>
    <w:pPr>
      <w:spacing w:before="0" w:after="100" w:line="276" w:lineRule="auto"/>
      <w:ind w:left="1100" w:firstLine="0"/>
      <w:jc w:val="left"/>
    </w:pPr>
    <w:rPr>
      <w:rFonts w:eastAsiaTheme="minorEastAsia" w:cstheme="minorBidi"/>
      <w:sz w:val="22"/>
      <w:lang w:eastAsia="pl-PL"/>
    </w:rPr>
  </w:style>
  <w:style w:type="paragraph" w:styleId="Spistreci7">
    <w:name w:val="toc 7"/>
    <w:basedOn w:val="Normalny"/>
    <w:next w:val="Normalny"/>
    <w:autoRedefine/>
    <w:uiPriority w:val="39"/>
    <w:unhideWhenUsed/>
    <w:rsid w:val="00D56B33"/>
    <w:pPr>
      <w:spacing w:before="0" w:after="100" w:line="276" w:lineRule="auto"/>
      <w:ind w:left="1320" w:firstLine="0"/>
      <w:jc w:val="left"/>
    </w:pPr>
    <w:rPr>
      <w:rFonts w:eastAsiaTheme="minorEastAsia" w:cstheme="minorBidi"/>
      <w:sz w:val="22"/>
      <w:lang w:eastAsia="pl-PL"/>
    </w:rPr>
  </w:style>
  <w:style w:type="paragraph" w:styleId="Spistreci8">
    <w:name w:val="toc 8"/>
    <w:basedOn w:val="Normalny"/>
    <w:next w:val="Normalny"/>
    <w:autoRedefine/>
    <w:uiPriority w:val="39"/>
    <w:unhideWhenUsed/>
    <w:rsid w:val="00D56B33"/>
    <w:pPr>
      <w:spacing w:before="0" w:after="100" w:line="276" w:lineRule="auto"/>
      <w:ind w:left="1540" w:firstLine="0"/>
      <w:jc w:val="left"/>
    </w:pPr>
    <w:rPr>
      <w:rFonts w:eastAsiaTheme="minorEastAsia" w:cstheme="minorBidi"/>
      <w:sz w:val="22"/>
      <w:lang w:eastAsia="pl-PL"/>
    </w:rPr>
  </w:style>
  <w:style w:type="paragraph" w:styleId="Spistreci9">
    <w:name w:val="toc 9"/>
    <w:basedOn w:val="Normalny"/>
    <w:next w:val="Normalny"/>
    <w:autoRedefine/>
    <w:uiPriority w:val="39"/>
    <w:unhideWhenUsed/>
    <w:rsid w:val="00D56B33"/>
    <w:pPr>
      <w:spacing w:before="0" w:after="100" w:line="276" w:lineRule="auto"/>
      <w:ind w:left="1760" w:firstLine="0"/>
      <w:jc w:val="left"/>
    </w:pPr>
    <w:rPr>
      <w:rFonts w:eastAsiaTheme="minorEastAsia" w:cstheme="minorBidi"/>
      <w:sz w:val="22"/>
      <w:lang w:eastAsia="pl-PL"/>
    </w:rPr>
  </w:style>
  <w:style w:type="paragraph" w:customStyle="1" w:styleId="punktowanieZnakZnak">
    <w:name w:val="punktowanie Znak Znak"/>
    <w:basedOn w:val="Normalny"/>
    <w:uiPriority w:val="99"/>
    <w:rsid w:val="003F58B4"/>
    <w:pPr>
      <w:widowControl w:val="0"/>
      <w:numPr>
        <w:numId w:val="6"/>
      </w:numPr>
      <w:adjustRightInd w:val="0"/>
      <w:spacing w:before="0"/>
      <w:textAlignment w:val="baseline"/>
    </w:pPr>
    <w:rPr>
      <w:rFonts w:ascii="Arial Narrow" w:eastAsia="Times New Roman" w:hAnsi="Arial Narrow" w:cs="Arial Narrow"/>
      <w:sz w:val="22"/>
    </w:rPr>
  </w:style>
  <w:style w:type="numbering" w:customStyle="1" w:styleId="WW8Num8">
    <w:name w:val="WW8Num8"/>
    <w:rsid w:val="003F58B4"/>
    <w:pPr>
      <w:numPr>
        <w:numId w:val="7"/>
      </w:numPr>
    </w:pPr>
  </w:style>
  <w:style w:type="table" w:customStyle="1" w:styleId="Jasnecieniowanie1">
    <w:name w:val="Jasne cieniowanie1"/>
    <w:basedOn w:val="Standardowy"/>
    <w:uiPriority w:val="60"/>
    <w:rsid w:val="00100BB8"/>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egenda">
    <w:name w:val="caption"/>
    <w:basedOn w:val="Normalny"/>
    <w:next w:val="Normalny"/>
    <w:uiPriority w:val="35"/>
    <w:unhideWhenUsed/>
    <w:qFormat/>
    <w:rsid w:val="001F2356"/>
    <w:pPr>
      <w:spacing w:before="0" w:after="200"/>
    </w:pPr>
    <w:rPr>
      <w:b/>
      <w:bCs/>
      <w:color w:val="4F81BD"/>
      <w:sz w:val="18"/>
      <w:szCs w:val="18"/>
    </w:rPr>
  </w:style>
  <w:style w:type="paragraph" w:styleId="Spisilustracji">
    <w:name w:val="table of figures"/>
    <w:basedOn w:val="Normalny"/>
    <w:next w:val="Normalny"/>
    <w:uiPriority w:val="99"/>
    <w:unhideWhenUsed/>
    <w:rsid w:val="00982FA1"/>
  </w:style>
  <w:style w:type="character" w:styleId="Odwoaniedokomentarza">
    <w:name w:val="annotation reference"/>
    <w:basedOn w:val="Domylnaczcionkaakapitu"/>
    <w:uiPriority w:val="99"/>
    <w:semiHidden/>
    <w:unhideWhenUsed/>
    <w:rsid w:val="003D3E2C"/>
    <w:rPr>
      <w:sz w:val="16"/>
      <w:szCs w:val="16"/>
    </w:rPr>
  </w:style>
  <w:style w:type="paragraph" w:styleId="Tekstkomentarza">
    <w:name w:val="annotation text"/>
    <w:basedOn w:val="Normalny"/>
    <w:link w:val="TekstkomentarzaZnak"/>
    <w:uiPriority w:val="99"/>
    <w:unhideWhenUsed/>
    <w:rsid w:val="002970C4"/>
    <w:rPr>
      <w:szCs w:val="20"/>
    </w:rPr>
  </w:style>
  <w:style w:type="character" w:customStyle="1" w:styleId="TekstkomentarzaZnak">
    <w:name w:val="Tekst komentarza Znak"/>
    <w:basedOn w:val="Domylnaczcionkaakapitu"/>
    <w:link w:val="Tekstkomentarza"/>
    <w:uiPriority w:val="99"/>
    <w:rsid w:val="003D3E2C"/>
    <w:rPr>
      <w:rFonts w:asciiTheme="minorHAnsi" w:eastAsia="Calibri" w:hAnsiTheme="minorHAnsi"/>
    </w:rPr>
  </w:style>
  <w:style w:type="paragraph" w:styleId="Tematkomentarza">
    <w:name w:val="annotation subject"/>
    <w:basedOn w:val="Tekstkomentarza"/>
    <w:next w:val="Tekstkomentarza"/>
    <w:link w:val="TematkomentarzaZnak"/>
    <w:uiPriority w:val="99"/>
    <w:semiHidden/>
    <w:unhideWhenUsed/>
    <w:rsid w:val="003D3E2C"/>
    <w:rPr>
      <w:b/>
      <w:bCs/>
    </w:rPr>
  </w:style>
  <w:style w:type="character" w:customStyle="1" w:styleId="TematkomentarzaZnak">
    <w:name w:val="Temat komentarza Znak"/>
    <w:basedOn w:val="TekstkomentarzaZnak"/>
    <w:link w:val="Tematkomentarza"/>
    <w:uiPriority w:val="99"/>
    <w:semiHidden/>
    <w:rsid w:val="003D3E2C"/>
    <w:rPr>
      <w:rFonts w:asciiTheme="minorHAnsi" w:eastAsia="Calibri" w:hAnsiTheme="minorHAnsi"/>
      <w:b/>
      <w:bCs/>
    </w:rPr>
  </w:style>
  <w:style w:type="paragraph" w:styleId="HTML-wstpniesformatowany">
    <w:name w:val="HTML Preformatted"/>
    <w:basedOn w:val="Normalny"/>
    <w:link w:val="HTML-wstpniesformatowanyZnak"/>
    <w:uiPriority w:val="99"/>
    <w:semiHidden/>
    <w:unhideWhenUsed/>
    <w:rsid w:val="00C842FD"/>
    <w:pPr>
      <w:spacing w:before="0"/>
    </w:pPr>
    <w:rPr>
      <w:rFonts w:ascii="Consolas" w:hAnsi="Consolas"/>
      <w:szCs w:val="20"/>
    </w:rPr>
  </w:style>
  <w:style w:type="character" w:customStyle="1" w:styleId="HTML-wstpniesformatowanyZnak">
    <w:name w:val="HTML - wstępnie sformatowany Znak"/>
    <w:basedOn w:val="Domylnaczcionkaakapitu"/>
    <w:link w:val="HTML-wstpniesformatowany"/>
    <w:uiPriority w:val="99"/>
    <w:semiHidden/>
    <w:rsid w:val="00C842FD"/>
    <w:rPr>
      <w:rFonts w:ascii="Consolas" w:eastAsia="Calibri" w:hAnsi="Consolas"/>
    </w:rPr>
  </w:style>
  <w:style w:type="paragraph" w:styleId="Poprawka">
    <w:name w:val="Revision"/>
    <w:hidden/>
    <w:uiPriority w:val="99"/>
    <w:semiHidden/>
    <w:rsid w:val="001F2356"/>
    <w:rPr>
      <w:rFonts w:ascii="Calibri" w:eastAsia="Calibri" w:hAnsi="Calibri"/>
      <w:sz w:val="21"/>
      <w:szCs w:val="22"/>
    </w:rPr>
  </w:style>
  <w:style w:type="table" w:customStyle="1" w:styleId="Tabela-Siatka1">
    <w:name w:val="Tabela - Siatka1"/>
    <w:basedOn w:val="Standardowy"/>
    <w:next w:val="Tabela-Siatka"/>
    <w:uiPriority w:val="39"/>
    <w:rsid w:val="00C43F37"/>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UyteHipercze">
    <w:name w:val="FollowedHyperlink"/>
    <w:basedOn w:val="Domylnaczcionkaakapitu"/>
    <w:uiPriority w:val="99"/>
    <w:semiHidden/>
    <w:unhideWhenUsed/>
    <w:rsid w:val="001F2356"/>
    <w:rPr>
      <w:color w:val="800080" w:themeColor="followedHyperlink"/>
      <w:u w:val="single"/>
    </w:rPr>
  </w:style>
  <w:style w:type="character" w:customStyle="1" w:styleId="AkapitzlistZnak">
    <w:name w:val="Akapit z listą Znak"/>
    <w:aliases w:val="normalny tekst Znak,Obiekt Znak,List Paragraph1 Znak,spis treści Znak,BulletC Znak,Wyliczanie Znak,Wypunktowanie Znak,Akapit z listą11 Znak,Akapit z listą31 Znak,normalny Znak,Bullets Znak,Kolorowa lista — akcent 11 Znak"/>
    <w:link w:val="Akapitzlist"/>
    <w:qFormat/>
    <w:locked/>
    <w:rsid w:val="00522B87"/>
    <w:rPr>
      <w:rFonts w:asciiTheme="minorHAnsi" w:eastAsia="Calibri" w:hAnsiTheme="minorHAnsi"/>
      <w:sz w:val="21"/>
      <w:szCs w:val="22"/>
      <w:u w:val="single"/>
    </w:rPr>
  </w:style>
  <w:style w:type="character" w:customStyle="1" w:styleId="text-center">
    <w:name w:val="text-center"/>
    <w:basedOn w:val="Domylnaczcionkaakapitu"/>
    <w:rsid w:val="00C070A5"/>
  </w:style>
  <w:style w:type="paragraph" w:customStyle="1" w:styleId="text-center1">
    <w:name w:val="text-center1"/>
    <w:basedOn w:val="Normalny"/>
    <w:rsid w:val="00C070A5"/>
    <w:pPr>
      <w:spacing w:before="100" w:beforeAutospacing="1" w:after="100" w:afterAutospacing="1"/>
      <w:ind w:firstLine="0"/>
      <w:jc w:val="left"/>
    </w:pPr>
    <w:rPr>
      <w:rFonts w:ascii="Times New Roman" w:eastAsia="Times New Roman" w:hAnsi="Times New Roman"/>
      <w:sz w:val="24"/>
      <w:szCs w:val="24"/>
      <w:lang w:eastAsia="pl-PL"/>
    </w:rPr>
  </w:style>
  <w:style w:type="character" w:customStyle="1" w:styleId="apple-tab-span">
    <w:name w:val="apple-tab-span"/>
    <w:basedOn w:val="Domylnaczcionkaakapitu"/>
    <w:rsid w:val="007A0D3A"/>
  </w:style>
  <w:style w:type="paragraph" w:customStyle="1" w:styleId="Stylpunktowaniemylniki">
    <w:name w:val="Styl punktowanie_myślniki"/>
    <w:basedOn w:val="Numerowanie"/>
    <w:qFormat/>
    <w:rsid w:val="009F2291"/>
    <w:pPr>
      <w:numPr>
        <w:ilvl w:val="0"/>
        <w:numId w:val="8"/>
      </w:numPr>
    </w:pPr>
    <w:rPr>
      <w:rFonts w:asciiTheme="minorHAnsi" w:hAnsiTheme="minorHAnsi"/>
    </w:rPr>
  </w:style>
  <w:style w:type="character" w:customStyle="1" w:styleId="--name">
    <w:name w:val="--name"/>
    <w:basedOn w:val="Domylnaczcionkaakapitu"/>
    <w:rsid w:val="00031CC8"/>
  </w:style>
  <w:style w:type="character" w:customStyle="1" w:styleId="--quantity">
    <w:name w:val="--quantity"/>
    <w:basedOn w:val="Domylnaczcionkaakapitu"/>
    <w:rsid w:val="00031CC8"/>
  </w:style>
  <w:style w:type="paragraph" w:customStyle="1" w:styleId="Standard">
    <w:name w:val="Standard"/>
    <w:rsid w:val="00344570"/>
    <w:pPr>
      <w:widowControl w:val="0"/>
      <w:suppressAutoHyphens/>
      <w:autoSpaceDN w:val="0"/>
      <w:textAlignment w:val="baseline"/>
    </w:pPr>
    <w:rPr>
      <w:rFonts w:eastAsia="SimSun" w:cs="Arial"/>
      <w:kern w:val="3"/>
      <w:sz w:val="24"/>
      <w:szCs w:val="24"/>
      <w:lang w:eastAsia="zh-CN" w:bidi="hi-IN"/>
    </w:rPr>
  </w:style>
  <w:style w:type="numbering" w:customStyle="1" w:styleId="WW8Num88">
    <w:name w:val="WW8Num88"/>
    <w:basedOn w:val="Bezlisty"/>
    <w:rsid w:val="00344570"/>
    <w:pPr>
      <w:numPr>
        <w:numId w:val="21"/>
      </w:numPr>
    </w:pPr>
  </w:style>
  <w:style w:type="numbering" w:customStyle="1" w:styleId="WW8Num89">
    <w:name w:val="WW8Num89"/>
    <w:basedOn w:val="Bezlisty"/>
    <w:rsid w:val="00072506"/>
    <w:pPr>
      <w:numPr>
        <w:numId w:val="23"/>
      </w:numPr>
    </w:pPr>
  </w:style>
  <w:style w:type="numbering" w:customStyle="1" w:styleId="WW8Num90">
    <w:name w:val="WW8Num90"/>
    <w:basedOn w:val="Bezlisty"/>
    <w:rsid w:val="00072506"/>
    <w:pPr>
      <w:numPr>
        <w:numId w:val="24"/>
      </w:numPr>
    </w:pPr>
  </w:style>
  <w:style w:type="paragraph" w:customStyle="1" w:styleId="Textbody">
    <w:name w:val="Text body"/>
    <w:basedOn w:val="Normalny"/>
    <w:qFormat/>
    <w:rsid w:val="007303CD"/>
    <w:pPr>
      <w:widowControl w:val="0"/>
      <w:suppressAutoHyphens/>
      <w:spacing w:before="0" w:after="120"/>
      <w:ind w:firstLine="0"/>
      <w:jc w:val="left"/>
      <w:textAlignment w:val="baseline"/>
    </w:pPr>
    <w:rPr>
      <w:rFonts w:ascii="Times New Roman" w:eastAsia="Arial Unicode MS" w:hAnsi="Times New Roman" w:cs="Mangal"/>
      <w:kern w:val="2"/>
      <w:sz w:val="24"/>
      <w:szCs w:val="24"/>
      <w:lang w:eastAsia="zh-CN" w:bidi="hi-IN"/>
    </w:rPr>
  </w:style>
  <w:style w:type="paragraph" w:customStyle="1" w:styleId="p2">
    <w:name w:val="p2"/>
    <w:basedOn w:val="Normalny"/>
    <w:qFormat/>
    <w:rsid w:val="007303CD"/>
    <w:pPr>
      <w:suppressAutoHyphens/>
      <w:spacing w:before="100" w:after="100"/>
      <w:ind w:firstLine="0"/>
      <w:jc w:val="left"/>
      <w:textAlignment w:val="baseline"/>
    </w:pPr>
    <w:rPr>
      <w:rFonts w:ascii="Times New Roman" w:eastAsia="Times New Roman" w:hAnsi="Times New Roman"/>
      <w:sz w:val="24"/>
      <w:szCs w:val="24"/>
      <w:lang w:eastAsia="pl-PL"/>
    </w:rPr>
  </w:style>
  <w:style w:type="paragraph" w:styleId="Tekstpodstawowy2">
    <w:name w:val="Body Text 2"/>
    <w:basedOn w:val="Normalny"/>
    <w:link w:val="Tekstpodstawowy2Znak"/>
    <w:uiPriority w:val="99"/>
    <w:semiHidden/>
    <w:unhideWhenUsed/>
    <w:rsid w:val="008A3CEB"/>
    <w:pPr>
      <w:spacing w:after="120" w:line="480" w:lineRule="auto"/>
    </w:pPr>
  </w:style>
  <w:style w:type="character" w:customStyle="1" w:styleId="Tekstpodstawowy2Znak">
    <w:name w:val="Tekst podstawowy 2 Znak"/>
    <w:basedOn w:val="Domylnaczcionkaakapitu"/>
    <w:link w:val="Tekstpodstawowy2"/>
    <w:uiPriority w:val="99"/>
    <w:semiHidden/>
    <w:rsid w:val="008A3CEB"/>
    <w:rPr>
      <w:rFonts w:ascii="Calibri" w:eastAsia="Calibri" w:hAnsi="Calibri"/>
      <w:szCs w:val="22"/>
    </w:rPr>
  </w:style>
  <w:style w:type="character" w:styleId="Pogrubienie">
    <w:name w:val="Strong"/>
    <w:aliases w:val="Podkreslenie"/>
    <w:basedOn w:val="Domylnaczcionkaakapitu"/>
    <w:uiPriority w:val="22"/>
    <w:qFormat/>
    <w:rsid w:val="00B428C1"/>
    <w:rPr>
      <w:b/>
      <w:bCs/>
    </w:rPr>
  </w:style>
  <w:style w:type="paragraph" w:styleId="Podtytu">
    <w:name w:val="Subtitle"/>
    <w:basedOn w:val="Normalny"/>
    <w:next w:val="Normalny"/>
    <w:link w:val="PodtytuZnak"/>
    <w:qFormat/>
    <w:rsid w:val="00A560BE"/>
    <w:pPr>
      <w:numPr>
        <w:ilvl w:val="1"/>
      </w:numPr>
      <w:spacing w:before="0"/>
      <w:ind w:firstLine="567"/>
      <w:jc w:val="left"/>
    </w:pPr>
    <w:rPr>
      <w:rFonts w:ascii="Times New Roman" w:eastAsiaTheme="majorEastAsia" w:hAnsi="Times New Roman" w:cstheme="majorBidi"/>
      <w:iCs/>
      <w:spacing w:val="15"/>
      <w:sz w:val="24"/>
      <w:szCs w:val="24"/>
      <w:lang w:eastAsia="pl-PL"/>
    </w:rPr>
  </w:style>
  <w:style w:type="character" w:customStyle="1" w:styleId="PodtytuZnak">
    <w:name w:val="Podtytuł Znak"/>
    <w:basedOn w:val="Domylnaczcionkaakapitu"/>
    <w:link w:val="Podtytu"/>
    <w:rsid w:val="00A560BE"/>
    <w:rPr>
      <w:rFonts w:eastAsiaTheme="majorEastAsia" w:cstheme="majorBidi"/>
      <w:iCs/>
      <w:spacing w:val="15"/>
      <w:sz w:val="24"/>
      <w:szCs w:val="24"/>
      <w:lang w:eastAsia="pl-PL"/>
    </w:rPr>
  </w:style>
  <w:style w:type="paragraph" w:customStyle="1" w:styleId="has-text-align-left">
    <w:name w:val="has-text-align-left"/>
    <w:basedOn w:val="Normalny"/>
    <w:rsid w:val="00107ECE"/>
    <w:pPr>
      <w:spacing w:before="100" w:beforeAutospacing="1" w:after="100" w:afterAutospacing="1"/>
      <w:ind w:firstLine="0"/>
      <w:jc w:val="left"/>
    </w:pPr>
    <w:rPr>
      <w:rFonts w:ascii="Times New Roman" w:eastAsia="Times New Roman" w:hAnsi="Times New Roman"/>
      <w:sz w:val="24"/>
      <w:szCs w:val="24"/>
      <w:lang w:eastAsia="pl-PL"/>
    </w:rPr>
  </w:style>
  <w:style w:type="numbering" w:customStyle="1" w:styleId="WW8Num29">
    <w:name w:val="WW8Num29"/>
    <w:basedOn w:val="Bezlisty"/>
    <w:rsid w:val="003341D2"/>
    <w:pPr>
      <w:numPr>
        <w:numId w:val="26"/>
      </w:numPr>
    </w:pPr>
  </w:style>
  <w:style w:type="paragraph" w:customStyle="1" w:styleId="Akapitzlist1">
    <w:name w:val="Akapit z listą1"/>
    <w:basedOn w:val="Normalny"/>
    <w:rsid w:val="00BD54E4"/>
    <w:pPr>
      <w:suppressAutoHyphens/>
      <w:spacing w:before="0" w:after="160" w:line="259" w:lineRule="auto"/>
      <w:ind w:left="720" w:firstLine="0"/>
      <w:jc w:val="left"/>
    </w:pPr>
    <w:rPr>
      <w:rFonts w:ascii="Arial" w:eastAsia="SimSun" w:hAnsi="Arial"/>
      <w:sz w:val="24"/>
      <w:lang w:eastAsia="ar-SA"/>
    </w:rPr>
  </w:style>
  <w:style w:type="character" w:styleId="Uwydatnienie">
    <w:name w:val="Emphasis"/>
    <w:basedOn w:val="Domylnaczcionkaakapitu"/>
    <w:uiPriority w:val="20"/>
    <w:qFormat/>
    <w:rsid w:val="00525A26"/>
    <w:rPr>
      <w:i/>
      <w:iCs/>
    </w:rPr>
  </w:style>
  <w:style w:type="paragraph" w:styleId="Tekstpodstawowywcity">
    <w:name w:val="Body Text Indent"/>
    <w:basedOn w:val="Normalny"/>
    <w:link w:val="TekstpodstawowywcityZnak"/>
    <w:rsid w:val="003A73CB"/>
    <w:pPr>
      <w:widowControl w:val="0"/>
      <w:autoSpaceDE w:val="0"/>
      <w:autoSpaceDN w:val="0"/>
      <w:adjustRightInd w:val="0"/>
      <w:spacing w:before="0" w:after="120"/>
      <w:ind w:left="283" w:firstLine="0"/>
      <w:jc w:val="left"/>
    </w:pPr>
    <w:rPr>
      <w:rFonts w:ascii="Arial" w:eastAsia="Times New Roman" w:hAnsi="Arial" w:cs="Arial"/>
      <w:sz w:val="24"/>
      <w:szCs w:val="20"/>
      <w:lang w:eastAsia="pl-PL"/>
    </w:rPr>
  </w:style>
  <w:style w:type="character" w:customStyle="1" w:styleId="TekstpodstawowywcityZnak">
    <w:name w:val="Tekst podstawowy wcięty Znak"/>
    <w:basedOn w:val="Domylnaczcionkaakapitu"/>
    <w:link w:val="Tekstpodstawowywcity"/>
    <w:uiPriority w:val="99"/>
    <w:rsid w:val="003A73CB"/>
    <w:rPr>
      <w:rFonts w:ascii="Arial" w:hAnsi="Arial" w:cs="Arial"/>
      <w:sz w:val="24"/>
      <w:lang w:eastAsia="pl-PL"/>
    </w:rPr>
  </w:style>
  <w:style w:type="character" w:customStyle="1" w:styleId="WW-Domylnaczcionkaakapitu">
    <w:name w:val="WW-Domyślna czcionka akapitu"/>
    <w:rsid w:val="003A73CB"/>
  </w:style>
  <w:style w:type="paragraph" w:customStyle="1" w:styleId="111">
    <w:name w:val="1.1.1."/>
    <w:basedOn w:val="Akapitzlist"/>
    <w:link w:val="111Znak"/>
    <w:qFormat/>
    <w:rsid w:val="00341D56"/>
    <w:pPr>
      <w:numPr>
        <w:numId w:val="45"/>
      </w:numPr>
      <w:spacing w:before="0" w:after="160"/>
    </w:pPr>
    <w:rPr>
      <w:rFonts w:eastAsiaTheme="minorHAnsi" w:cs="Arial"/>
      <w:b/>
      <w:sz w:val="24"/>
      <w:szCs w:val="24"/>
      <w:u w:val="none"/>
    </w:rPr>
  </w:style>
  <w:style w:type="character" w:customStyle="1" w:styleId="111Znak">
    <w:name w:val="1.1.1. Znak"/>
    <w:basedOn w:val="Domylnaczcionkaakapitu"/>
    <w:link w:val="111"/>
    <w:rsid w:val="00341D56"/>
    <w:rPr>
      <w:rFonts w:ascii="Calibri" w:eastAsiaTheme="minorHAnsi" w:hAnsi="Calibri" w:cs="Arial"/>
      <w:b/>
      <w:sz w:val="24"/>
      <w:szCs w:val="24"/>
    </w:rPr>
  </w:style>
  <w:style w:type="paragraph" w:customStyle="1" w:styleId="Standart6">
    <w:name w:val="Standart6"/>
    <w:basedOn w:val="Normalny"/>
    <w:rsid w:val="00425A50"/>
    <w:pPr>
      <w:spacing w:before="0"/>
      <w:ind w:firstLine="0"/>
      <w:jc w:val="left"/>
    </w:pPr>
    <w:rPr>
      <w:rFonts w:ascii="Bookman Old Style" w:eastAsia="Times New Roman" w:hAnsi="Bookman Old Style"/>
      <w:sz w:val="24"/>
      <w:szCs w:val="20"/>
      <w:lang w:eastAsia="pl-PL"/>
    </w:rPr>
  </w:style>
  <w:style w:type="paragraph" w:customStyle="1" w:styleId="Domylnie">
    <w:name w:val="Domyœlnie"/>
    <w:basedOn w:val="Normalny"/>
    <w:rsid w:val="00190185"/>
    <w:pPr>
      <w:widowControl w:val="0"/>
      <w:suppressAutoHyphens/>
      <w:autoSpaceDE w:val="0"/>
      <w:autoSpaceDN w:val="0"/>
      <w:spacing w:before="0"/>
      <w:ind w:firstLine="0"/>
      <w:jc w:val="left"/>
      <w:textAlignment w:val="baseline"/>
    </w:pPr>
    <w:rPr>
      <w:rFonts w:ascii="Times New Roman" w:eastAsia="Arial Unicode MS" w:hAnsi="Times New Roman" w:cs="Mangal"/>
      <w:kern w:val="3"/>
      <w:sz w:val="24"/>
      <w:szCs w:val="24"/>
      <w:lang w:eastAsia="zh-CN" w:bidi="hi-IN"/>
    </w:rPr>
  </w:style>
  <w:style w:type="character" w:customStyle="1" w:styleId="A8">
    <w:name w:val="A8"/>
    <w:rsid w:val="00853BAD"/>
    <w:rPr>
      <w:rFonts w:ascii="Arial, Arial" w:eastAsia="Arial, Arial" w:hAnsi="Arial, Arial" w:cs="Arial, Arial"/>
      <w:color w:val="000000"/>
      <w:sz w:val="18"/>
      <w:szCs w:val="18"/>
    </w:rPr>
  </w:style>
  <w:style w:type="numbering" w:customStyle="1" w:styleId="WW8Num14">
    <w:name w:val="WW8Num14"/>
    <w:basedOn w:val="Bezlisty"/>
    <w:rsid w:val="00853BAD"/>
    <w:pPr>
      <w:numPr>
        <w:numId w:val="71"/>
      </w:numPr>
    </w:pPr>
  </w:style>
  <w:style w:type="numbering" w:customStyle="1" w:styleId="WW8Num1">
    <w:name w:val="WW8Num1"/>
    <w:basedOn w:val="Bezlisty"/>
    <w:rsid w:val="00853BAD"/>
    <w:pPr>
      <w:numPr>
        <w:numId w:val="72"/>
      </w:numPr>
    </w:pPr>
  </w:style>
  <w:style w:type="paragraph" w:customStyle="1" w:styleId="Style1">
    <w:name w:val="Style1"/>
    <w:basedOn w:val="Normalny"/>
    <w:rsid w:val="00F70189"/>
    <w:pPr>
      <w:keepNext/>
      <w:framePr w:hSpace="142" w:wrap="auto" w:vAnchor="text" w:hAnchor="text" w:y="1"/>
      <w:tabs>
        <w:tab w:val="left" w:pos="567"/>
        <w:tab w:val="left" w:pos="1701"/>
        <w:tab w:val="left" w:pos="2835"/>
      </w:tabs>
      <w:spacing w:before="0"/>
      <w:ind w:left="284" w:hanging="284"/>
    </w:pPr>
    <w:rPr>
      <w:rFonts w:ascii="Arial" w:eastAsia="Times New Roman" w:hAnsi="Arial" w:cs="Arial"/>
      <w:kern w:val="24"/>
      <w:sz w:val="28"/>
      <w:szCs w:val="28"/>
      <w:lang w:eastAsia="pl-PL"/>
    </w:rPr>
  </w:style>
  <w:style w:type="character" w:customStyle="1" w:styleId="FontStyle24">
    <w:name w:val="Font Style24"/>
    <w:rsid w:val="00F70189"/>
    <w:rPr>
      <w:rFonts w:ascii="Times New Roman" w:hAnsi="Times New Roman" w:cs="Times New Roman"/>
      <w:sz w:val="20"/>
      <w:szCs w:val="20"/>
    </w:rPr>
  </w:style>
  <w:style w:type="paragraph" w:styleId="Tekstprzypisudolnego">
    <w:name w:val="footnote text"/>
    <w:basedOn w:val="Normalny"/>
    <w:link w:val="TekstprzypisudolnegoZnak"/>
    <w:uiPriority w:val="99"/>
    <w:semiHidden/>
    <w:unhideWhenUsed/>
    <w:rsid w:val="008376BE"/>
    <w:pPr>
      <w:spacing w:before="0"/>
    </w:pPr>
    <w:rPr>
      <w:szCs w:val="20"/>
    </w:rPr>
  </w:style>
  <w:style w:type="character" w:customStyle="1" w:styleId="TekstprzypisudolnegoZnak">
    <w:name w:val="Tekst przypisu dolnego Znak"/>
    <w:basedOn w:val="Domylnaczcionkaakapitu"/>
    <w:link w:val="Tekstprzypisudolnego"/>
    <w:uiPriority w:val="99"/>
    <w:semiHidden/>
    <w:rsid w:val="008376BE"/>
    <w:rPr>
      <w:rFonts w:ascii="Calibri" w:eastAsia="Calibri" w:hAnsi="Calibri"/>
    </w:rPr>
  </w:style>
  <w:style w:type="character" w:styleId="Odwoanieprzypisudolnego">
    <w:name w:val="footnote reference"/>
    <w:basedOn w:val="Domylnaczcionkaakapitu"/>
    <w:uiPriority w:val="99"/>
    <w:semiHidden/>
    <w:unhideWhenUsed/>
    <w:rsid w:val="008376BE"/>
    <w:rPr>
      <w:vertAlign w:val="superscript"/>
    </w:rPr>
  </w:style>
  <w:style w:type="paragraph" w:customStyle="1" w:styleId="gmail-msolistparagraph">
    <w:name w:val="gmail-msolistparagraph"/>
    <w:basedOn w:val="Normalny"/>
    <w:rsid w:val="00813AD7"/>
    <w:pPr>
      <w:spacing w:before="100" w:beforeAutospacing="1" w:after="100" w:afterAutospacing="1"/>
      <w:ind w:firstLine="0"/>
      <w:jc w:val="left"/>
    </w:pPr>
    <w:rPr>
      <w:rFonts w:ascii="Times New Roman" w:eastAsia="Times New Roman" w:hAnsi="Times New Roman"/>
      <w:sz w:val="24"/>
      <w:szCs w:val="24"/>
      <w:lang w:eastAsia="pl-PL"/>
    </w:rPr>
  </w:style>
  <w:style w:type="character" w:customStyle="1" w:styleId="FontStyle27">
    <w:name w:val="Font Style27"/>
    <w:rsid w:val="00BD4804"/>
    <w:rPr>
      <w:rFonts w:ascii="Times New Roman" w:hAnsi="Times New Roman" w:cs="Times New Roman"/>
      <w:i/>
      <w:iCs/>
      <w:sz w:val="20"/>
      <w:szCs w:val="20"/>
    </w:rPr>
  </w:style>
  <w:style w:type="paragraph" w:customStyle="1" w:styleId="p0">
    <w:name w:val="p0"/>
    <w:basedOn w:val="Normalny"/>
    <w:rsid w:val="00BD4804"/>
    <w:pPr>
      <w:autoSpaceDN w:val="0"/>
      <w:spacing w:before="100" w:after="100"/>
      <w:ind w:firstLine="0"/>
      <w:jc w:val="left"/>
    </w:pPr>
    <w:rPr>
      <w:rFonts w:ascii="Times New Roman" w:eastAsia="Times New Roman" w:hAnsi="Times New Roman"/>
      <w:sz w:val="24"/>
      <w:szCs w:val="24"/>
      <w:lang w:eastAsia="pl-PL"/>
    </w:rPr>
  </w:style>
  <w:style w:type="character" w:customStyle="1" w:styleId="FontStyle13">
    <w:name w:val="Font Style13"/>
    <w:rsid w:val="00BD4804"/>
    <w:rPr>
      <w:rFonts w:ascii="Times New Roman" w:hAnsi="Times New Roman" w:cs="Times New Roman"/>
      <w:sz w:val="22"/>
      <w:szCs w:val="22"/>
    </w:rPr>
  </w:style>
  <w:style w:type="character" w:customStyle="1" w:styleId="highlight">
    <w:name w:val="highlight"/>
    <w:basedOn w:val="Domylnaczcionkaakapitu"/>
    <w:rsid w:val="00BD4804"/>
  </w:style>
  <w:style w:type="numbering" w:customStyle="1" w:styleId="WWOutlineListStyle10">
    <w:name w:val="WW_OutlineListStyle_10"/>
    <w:basedOn w:val="Bezlisty"/>
    <w:rsid w:val="00BD4804"/>
    <w:pPr>
      <w:numPr>
        <w:numId w:val="121"/>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l-PL"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B91EBC"/>
    <w:pPr>
      <w:spacing w:before="120"/>
      <w:ind w:firstLine="567"/>
      <w:jc w:val="both"/>
    </w:pPr>
    <w:rPr>
      <w:rFonts w:ascii="Calibri" w:eastAsia="Calibri" w:hAnsi="Calibri"/>
      <w:szCs w:val="22"/>
    </w:rPr>
  </w:style>
  <w:style w:type="paragraph" w:styleId="Nagwek1">
    <w:name w:val="heading 1"/>
    <w:basedOn w:val="Normalny"/>
    <w:next w:val="Normalny"/>
    <w:link w:val="Nagwek1Znak"/>
    <w:qFormat/>
    <w:rsid w:val="00634446"/>
    <w:pPr>
      <w:keepNext/>
      <w:numPr>
        <w:numId w:val="4"/>
      </w:numPr>
      <w:spacing w:before="240" w:after="60"/>
      <w:outlineLvl w:val="0"/>
    </w:pPr>
    <w:rPr>
      <w:rFonts w:cs="Arial"/>
      <w:b/>
      <w:bCs/>
      <w:kern w:val="32"/>
      <w:sz w:val="28"/>
      <w:szCs w:val="32"/>
    </w:rPr>
  </w:style>
  <w:style w:type="paragraph" w:styleId="Nagwek2">
    <w:name w:val="heading 2"/>
    <w:basedOn w:val="Normalny"/>
    <w:next w:val="Normalny"/>
    <w:link w:val="Nagwek2Znak"/>
    <w:qFormat/>
    <w:rsid w:val="003453EA"/>
    <w:pPr>
      <w:keepNext/>
      <w:numPr>
        <w:ilvl w:val="1"/>
        <w:numId w:val="4"/>
      </w:numPr>
      <w:spacing w:before="360"/>
      <w:contextualSpacing/>
      <w:outlineLvl w:val="1"/>
    </w:pPr>
    <w:rPr>
      <w:b/>
      <w:bCs/>
      <w:iCs/>
      <w:sz w:val="25"/>
      <w:szCs w:val="28"/>
      <w:lang w:val="x-none" w:eastAsia="x-none"/>
    </w:rPr>
  </w:style>
  <w:style w:type="paragraph" w:styleId="Nagwek3">
    <w:name w:val="heading 3"/>
    <w:basedOn w:val="Normalny"/>
    <w:next w:val="Normalny"/>
    <w:link w:val="Nagwek3Znak"/>
    <w:qFormat/>
    <w:rsid w:val="00D9778B"/>
    <w:pPr>
      <w:keepNext/>
      <w:numPr>
        <w:ilvl w:val="2"/>
        <w:numId w:val="2"/>
      </w:numPr>
      <w:spacing w:before="240"/>
      <w:contextualSpacing/>
      <w:outlineLvl w:val="2"/>
    </w:pPr>
    <w:rPr>
      <w:b/>
      <w:bCs/>
      <w:sz w:val="22"/>
      <w:szCs w:val="26"/>
      <w:lang w:val="x-none" w:eastAsia="x-none"/>
    </w:rPr>
  </w:style>
  <w:style w:type="paragraph" w:styleId="Nagwek4">
    <w:name w:val="heading 4"/>
    <w:basedOn w:val="Normalny"/>
    <w:next w:val="Normalny"/>
    <w:link w:val="Nagwek4Znak"/>
    <w:qFormat/>
    <w:rsid w:val="00C25D64"/>
    <w:pPr>
      <w:numPr>
        <w:ilvl w:val="3"/>
        <w:numId w:val="4"/>
      </w:numPr>
      <w:spacing w:before="240"/>
      <w:contextualSpacing/>
      <w:outlineLvl w:val="3"/>
    </w:pPr>
    <w:rPr>
      <w:b/>
      <w:bCs/>
      <w:szCs w:val="28"/>
    </w:rPr>
  </w:style>
  <w:style w:type="paragraph" w:styleId="Nagwek5">
    <w:name w:val="heading 5"/>
    <w:basedOn w:val="Normalny"/>
    <w:next w:val="Normalny"/>
    <w:link w:val="Nagwek5Znak"/>
    <w:uiPriority w:val="9"/>
    <w:semiHidden/>
    <w:unhideWhenUsed/>
    <w:qFormat/>
    <w:rsid w:val="001F2356"/>
    <w:pPr>
      <w:keepNext/>
      <w:keepLines/>
      <w:spacing w:before="80" w:line="264" w:lineRule="auto"/>
      <w:ind w:left="1008" w:hanging="1008"/>
      <w:outlineLvl w:val="4"/>
    </w:pPr>
    <w:rPr>
      <w:rFonts w:ascii="Cambria" w:eastAsia="Times New Roman" w:hAnsi="Cambria"/>
      <w:i/>
      <w:iCs/>
      <w:sz w:val="22"/>
    </w:rPr>
  </w:style>
  <w:style w:type="paragraph" w:styleId="Nagwek6">
    <w:name w:val="heading 6"/>
    <w:basedOn w:val="Normalny"/>
    <w:next w:val="Normalny"/>
    <w:link w:val="Nagwek6Znak"/>
    <w:uiPriority w:val="9"/>
    <w:semiHidden/>
    <w:unhideWhenUsed/>
    <w:qFormat/>
    <w:rsid w:val="001F2356"/>
    <w:pPr>
      <w:keepNext/>
      <w:keepLines/>
      <w:spacing w:before="80" w:line="264" w:lineRule="auto"/>
      <w:ind w:left="1152" w:hanging="1152"/>
      <w:outlineLvl w:val="5"/>
    </w:pPr>
    <w:rPr>
      <w:rFonts w:ascii="Cambria" w:eastAsia="Times New Roman" w:hAnsi="Cambria"/>
      <w:color w:val="595959"/>
      <w:szCs w:val="21"/>
    </w:rPr>
  </w:style>
  <w:style w:type="paragraph" w:styleId="Nagwek7">
    <w:name w:val="heading 7"/>
    <w:basedOn w:val="Normalny"/>
    <w:next w:val="Normalny"/>
    <w:link w:val="Nagwek7Znak"/>
    <w:uiPriority w:val="9"/>
    <w:semiHidden/>
    <w:unhideWhenUsed/>
    <w:qFormat/>
    <w:rsid w:val="001F2356"/>
    <w:pPr>
      <w:keepNext/>
      <w:keepLines/>
      <w:spacing w:before="80" w:line="264" w:lineRule="auto"/>
      <w:ind w:left="1296" w:hanging="1296"/>
      <w:outlineLvl w:val="6"/>
    </w:pPr>
    <w:rPr>
      <w:rFonts w:ascii="Cambria" w:eastAsia="Times New Roman" w:hAnsi="Cambria"/>
      <w:i/>
      <w:iCs/>
      <w:color w:val="595959"/>
      <w:szCs w:val="21"/>
    </w:rPr>
  </w:style>
  <w:style w:type="paragraph" w:styleId="Nagwek8">
    <w:name w:val="heading 8"/>
    <w:basedOn w:val="Normalny"/>
    <w:next w:val="Normalny"/>
    <w:link w:val="Nagwek8Znak"/>
    <w:uiPriority w:val="9"/>
    <w:semiHidden/>
    <w:unhideWhenUsed/>
    <w:qFormat/>
    <w:rsid w:val="001F2356"/>
    <w:pPr>
      <w:keepNext/>
      <w:keepLines/>
      <w:spacing w:before="80" w:line="264" w:lineRule="auto"/>
      <w:ind w:left="1440" w:hanging="1440"/>
      <w:outlineLvl w:val="7"/>
    </w:pPr>
    <w:rPr>
      <w:rFonts w:ascii="Cambria" w:eastAsia="Times New Roman" w:hAnsi="Cambria"/>
      <w:smallCaps/>
      <w:color w:val="595959"/>
      <w:szCs w:val="21"/>
    </w:rPr>
  </w:style>
  <w:style w:type="paragraph" w:styleId="Nagwek9">
    <w:name w:val="heading 9"/>
    <w:basedOn w:val="Normalny"/>
    <w:next w:val="Normalny"/>
    <w:link w:val="Nagwek9Znak"/>
    <w:uiPriority w:val="9"/>
    <w:semiHidden/>
    <w:unhideWhenUsed/>
    <w:qFormat/>
    <w:rsid w:val="001F2356"/>
    <w:pPr>
      <w:keepNext/>
      <w:keepLines/>
      <w:spacing w:before="80" w:line="264" w:lineRule="auto"/>
      <w:ind w:left="1584" w:hanging="1584"/>
      <w:outlineLvl w:val="8"/>
    </w:pPr>
    <w:rPr>
      <w:rFonts w:ascii="Cambria" w:eastAsia="Times New Roman" w:hAnsi="Cambria"/>
      <w:i/>
      <w:iCs/>
      <w:smallCaps/>
      <w:color w:val="595959"/>
      <w:szCs w:val="21"/>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Numerowanie">
    <w:name w:val="Numerowanie"/>
    <w:basedOn w:val="Normalny"/>
    <w:link w:val="NumerowanieZnak"/>
    <w:qFormat/>
    <w:rsid w:val="00CF7229"/>
    <w:pPr>
      <w:numPr>
        <w:ilvl w:val="1"/>
        <w:numId w:val="1"/>
      </w:numPr>
      <w:spacing w:before="0" w:after="120"/>
      <w:contextualSpacing/>
    </w:pPr>
    <w:rPr>
      <w:rFonts w:eastAsiaTheme="minorHAnsi"/>
    </w:rPr>
  </w:style>
  <w:style w:type="character" w:customStyle="1" w:styleId="NumerowanieZnak">
    <w:name w:val="Numerowanie Znak"/>
    <w:basedOn w:val="Domylnaczcionkaakapitu"/>
    <w:link w:val="Numerowanie"/>
    <w:rsid w:val="00CF7229"/>
    <w:rPr>
      <w:rFonts w:ascii="Calibri" w:eastAsiaTheme="minorHAnsi" w:hAnsi="Calibri"/>
      <w:szCs w:val="22"/>
    </w:rPr>
  </w:style>
  <w:style w:type="character" w:customStyle="1" w:styleId="Nagwek4Znak">
    <w:name w:val="Nagłówek 4 Znak"/>
    <w:basedOn w:val="Domylnaczcionkaakapitu"/>
    <w:link w:val="Nagwek4"/>
    <w:qFormat/>
    <w:rsid w:val="00C25D64"/>
    <w:rPr>
      <w:rFonts w:ascii="Calibri" w:eastAsia="Calibri" w:hAnsi="Calibri"/>
      <w:b/>
      <w:bCs/>
      <w:szCs w:val="28"/>
    </w:rPr>
  </w:style>
  <w:style w:type="character" w:customStyle="1" w:styleId="Nagwek3Znak">
    <w:name w:val="Nagłówek 3 Znak"/>
    <w:link w:val="Nagwek3"/>
    <w:qFormat/>
    <w:rsid w:val="00D9778B"/>
    <w:rPr>
      <w:rFonts w:ascii="Calibri" w:eastAsia="Calibri" w:hAnsi="Calibri"/>
      <w:b/>
      <w:bCs/>
      <w:sz w:val="22"/>
      <w:szCs w:val="26"/>
      <w:lang w:val="x-none" w:eastAsia="x-none"/>
    </w:rPr>
  </w:style>
  <w:style w:type="paragraph" w:styleId="Adresnakopercie">
    <w:name w:val="envelope address"/>
    <w:basedOn w:val="Normalny"/>
    <w:uiPriority w:val="99"/>
    <w:semiHidden/>
    <w:unhideWhenUsed/>
    <w:rsid w:val="00CC0DDD"/>
    <w:pPr>
      <w:framePr w:w="7920" w:h="1980" w:hRule="exact" w:hSpace="141" w:wrap="auto" w:hAnchor="page" w:xAlign="center" w:yAlign="bottom"/>
      <w:ind w:left="2880"/>
    </w:pPr>
    <w:rPr>
      <w:rFonts w:ascii="Arial" w:eastAsiaTheme="majorEastAsia" w:hAnsi="Arial" w:cstheme="majorBidi"/>
      <w:b/>
      <w:sz w:val="28"/>
    </w:rPr>
  </w:style>
  <w:style w:type="paragraph" w:styleId="Nagwek">
    <w:name w:val="header"/>
    <w:basedOn w:val="Normalny"/>
    <w:link w:val="NagwekZnak"/>
    <w:uiPriority w:val="99"/>
    <w:unhideWhenUsed/>
    <w:rsid w:val="004B7E7F"/>
    <w:pPr>
      <w:tabs>
        <w:tab w:val="center" w:pos="4536"/>
        <w:tab w:val="right" w:pos="9072"/>
      </w:tabs>
    </w:pPr>
  </w:style>
  <w:style w:type="character" w:customStyle="1" w:styleId="NagwekZnak">
    <w:name w:val="Nagłówek Znak"/>
    <w:basedOn w:val="Domylnaczcionkaakapitu"/>
    <w:link w:val="Nagwek"/>
    <w:uiPriority w:val="99"/>
    <w:rsid w:val="004B7E7F"/>
    <w:rPr>
      <w:rFonts w:ascii="Arial Narrow" w:hAnsi="Arial Narrow"/>
      <w:sz w:val="22"/>
      <w:szCs w:val="24"/>
      <w:lang w:eastAsia="pl-PL"/>
    </w:rPr>
  </w:style>
  <w:style w:type="paragraph" w:styleId="Stopka">
    <w:name w:val="footer"/>
    <w:basedOn w:val="Normalny"/>
    <w:link w:val="StopkaZnak"/>
    <w:uiPriority w:val="99"/>
    <w:unhideWhenUsed/>
    <w:rsid w:val="004B7E7F"/>
    <w:pPr>
      <w:tabs>
        <w:tab w:val="center" w:pos="4536"/>
        <w:tab w:val="right" w:pos="9072"/>
      </w:tabs>
    </w:pPr>
  </w:style>
  <w:style w:type="character" w:customStyle="1" w:styleId="StopkaZnak">
    <w:name w:val="Stopka Znak"/>
    <w:basedOn w:val="Domylnaczcionkaakapitu"/>
    <w:link w:val="Stopka"/>
    <w:uiPriority w:val="99"/>
    <w:rsid w:val="004B7E7F"/>
    <w:rPr>
      <w:rFonts w:ascii="Arial Narrow" w:hAnsi="Arial Narrow"/>
      <w:sz w:val="22"/>
      <w:szCs w:val="24"/>
      <w:lang w:eastAsia="pl-PL"/>
    </w:rPr>
  </w:style>
  <w:style w:type="paragraph" w:styleId="Tekstdymka">
    <w:name w:val="Balloon Text"/>
    <w:basedOn w:val="Normalny"/>
    <w:link w:val="TekstdymkaZnak"/>
    <w:uiPriority w:val="99"/>
    <w:semiHidden/>
    <w:unhideWhenUsed/>
    <w:rsid w:val="004B7E7F"/>
    <w:rPr>
      <w:rFonts w:ascii="Tahoma" w:hAnsi="Tahoma" w:cs="Tahoma"/>
      <w:sz w:val="16"/>
      <w:szCs w:val="16"/>
    </w:rPr>
  </w:style>
  <w:style w:type="character" w:customStyle="1" w:styleId="TekstdymkaZnak">
    <w:name w:val="Tekst dymka Znak"/>
    <w:basedOn w:val="Domylnaczcionkaakapitu"/>
    <w:link w:val="Tekstdymka"/>
    <w:uiPriority w:val="99"/>
    <w:semiHidden/>
    <w:rsid w:val="004B7E7F"/>
    <w:rPr>
      <w:rFonts w:ascii="Tahoma" w:hAnsi="Tahoma" w:cs="Tahoma"/>
      <w:sz w:val="16"/>
      <w:szCs w:val="16"/>
      <w:lang w:eastAsia="pl-PL"/>
    </w:rPr>
  </w:style>
  <w:style w:type="character" w:customStyle="1" w:styleId="Nagwek1Znak">
    <w:name w:val="Nagłówek 1 Znak"/>
    <w:basedOn w:val="Domylnaczcionkaakapitu"/>
    <w:link w:val="Nagwek1"/>
    <w:rsid w:val="00634446"/>
    <w:rPr>
      <w:rFonts w:ascii="Calibri" w:eastAsia="Calibri" w:hAnsi="Calibri" w:cs="Arial"/>
      <w:b/>
      <w:bCs/>
      <w:kern w:val="32"/>
      <w:sz w:val="28"/>
      <w:szCs w:val="32"/>
    </w:rPr>
  </w:style>
  <w:style w:type="character" w:customStyle="1" w:styleId="Nagwek2Znak">
    <w:name w:val="Nagłówek 2 Znak"/>
    <w:link w:val="Nagwek2"/>
    <w:rsid w:val="003453EA"/>
    <w:rPr>
      <w:rFonts w:ascii="Calibri" w:eastAsia="Calibri" w:hAnsi="Calibri"/>
      <w:b/>
      <w:bCs/>
      <w:iCs/>
      <w:sz w:val="25"/>
      <w:szCs w:val="28"/>
      <w:lang w:val="x-none" w:eastAsia="x-none"/>
    </w:rPr>
  </w:style>
  <w:style w:type="numbering" w:customStyle="1" w:styleId="StylPunktowane">
    <w:name w:val="Styl Punktowane"/>
    <w:basedOn w:val="Bezlisty"/>
    <w:rsid w:val="004B7E7F"/>
    <w:pPr>
      <w:numPr>
        <w:numId w:val="3"/>
      </w:numPr>
    </w:pPr>
  </w:style>
  <w:style w:type="paragraph" w:styleId="Tytu">
    <w:name w:val="Title"/>
    <w:basedOn w:val="Normalny"/>
    <w:next w:val="Normalny"/>
    <w:link w:val="TytuZnak"/>
    <w:uiPriority w:val="10"/>
    <w:qFormat/>
    <w:rsid w:val="001F2356"/>
    <w:pPr>
      <w:pBdr>
        <w:bottom w:val="single" w:sz="8" w:space="4" w:color="4F81BD"/>
      </w:pBdr>
      <w:spacing w:after="300"/>
      <w:contextualSpacing/>
    </w:pPr>
    <w:rPr>
      <w:rFonts w:eastAsia="Times New Roman"/>
      <w:b/>
      <w:spacing w:val="5"/>
      <w:kern w:val="28"/>
      <w:sz w:val="40"/>
      <w:szCs w:val="52"/>
    </w:rPr>
  </w:style>
  <w:style w:type="character" w:customStyle="1" w:styleId="TytuZnak">
    <w:name w:val="Tytuł Znak"/>
    <w:basedOn w:val="Domylnaczcionkaakapitu"/>
    <w:link w:val="Tytu"/>
    <w:uiPriority w:val="10"/>
    <w:rsid w:val="006A2DB0"/>
    <w:rPr>
      <w:rFonts w:ascii="Calibri" w:hAnsi="Calibri"/>
      <w:b/>
      <w:spacing w:val="5"/>
      <w:kern w:val="28"/>
      <w:sz w:val="40"/>
      <w:szCs w:val="52"/>
    </w:rPr>
  </w:style>
  <w:style w:type="paragraph" w:customStyle="1" w:styleId="Tytu3">
    <w:name w:val="Tytuł 3"/>
    <w:basedOn w:val="Normalny"/>
    <w:rsid w:val="00D308D1"/>
    <w:pPr>
      <w:jc w:val="right"/>
    </w:pPr>
    <w:rPr>
      <w:rFonts w:eastAsia="Times New Roman"/>
      <w:b/>
      <w:bCs/>
      <w:sz w:val="24"/>
      <w:szCs w:val="20"/>
      <w:lang w:eastAsia="pl-PL"/>
    </w:rPr>
  </w:style>
  <w:style w:type="paragraph" w:customStyle="1" w:styleId="Tytu4">
    <w:name w:val="Tytuł 4"/>
    <w:basedOn w:val="Normalny"/>
    <w:rsid w:val="00D308D1"/>
    <w:pPr>
      <w:jc w:val="left"/>
    </w:pPr>
    <w:rPr>
      <w:rFonts w:eastAsia="Times New Roman"/>
      <w:sz w:val="24"/>
      <w:szCs w:val="20"/>
      <w:lang w:eastAsia="pl-PL"/>
    </w:rPr>
  </w:style>
  <w:style w:type="paragraph" w:styleId="Akapitzlist">
    <w:name w:val="List Paragraph"/>
    <w:aliases w:val="normalny tekst,Obiekt,List Paragraph1,spis treści,BulletC,Wyliczanie,Wypunktowanie,Akapit z listą11,Akapit z listą31,normalny,Bullets,Kolorowa lista — akcent 11,List Paragraph,test ciągły"/>
    <w:basedOn w:val="Normalny"/>
    <w:link w:val="AkapitzlistZnak"/>
    <w:uiPriority w:val="34"/>
    <w:qFormat/>
    <w:rsid w:val="007943A9"/>
    <w:pPr>
      <w:ind w:left="720"/>
      <w:contextualSpacing/>
    </w:pPr>
    <w:rPr>
      <w:u w:val="single"/>
    </w:rPr>
  </w:style>
  <w:style w:type="table" w:styleId="Tabela-Siatka">
    <w:name w:val="Table Grid"/>
    <w:basedOn w:val="Standardowy"/>
    <w:rsid w:val="003E2EF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anumerowana3">
    <w:name w:val="List Number 3"/>
    <w:basedOn w:val="Normalny"/>
    <w:uiPriority w:val="99"/>
    <w:semiHidden/>
    <w:unhideWhenUsed/>
    <w:rsid w:val="003E2EF5"/>
    <w:pPr>
      <w:numPr>
        <w:numId w:val="5"/>
      </w:numPr>
      <w:suppressAutoHyphens/>
      <w:contextualSpacing/>
      <w:jc w:val="left"/>
    </w:pPr>
    <w:rPr>
      <w:rFonts w:ascii="Times New Roman" w:eastAsia="Times New Roman" w:hAnsi="Times New Roman"/>
      <w:sz w:val="24"/>
      <w:szCs w:val="24"/>
      <w:lang w:eastAsia="ar-SA"/>
    </w:rPr>
  </w:style>
  <w:style w:type="paragraph" w:styleId="Bezodstpw">
    <w:name w:val="No Spacing"/>
    <w:aliases w:val="tytuł"/>
    <w:basedOn w:val="Tekstpodstawowy"/>
    <w:link w:val="BezodstpwZnak"/>
    <w:uiPriority w:val="1"/>
    <w:qFormat/>
    <w:rsid w:val="00B006AF"/>
    <w:pPr>
      <w:widowControl w:val="0"/>
      <w:suppressAutoHyphens/>
      <w:adjustRightInd w:val="0"/>
      <w:spacing w:before="0"/>
      <w:ind w:firstLine="0"/>
      <w:textAlignment w:val="baseline"/>
    </w:pPr>
    <w:rPr>
      <w:rFonts w:eastAsia="Arial Unicode MS"/>
      <w:szCs w:val="24"/>
      <w:lang w:val="x-none" w:eastAsia="pl-PL"/>
    </w:rPr>
  </w:style>
  <w:style w:type="paragraph" w:customStyle="1" w:styleId="rdo">
    <w:name w:val="Źródło"/>
    <w:basedOn w:val="Tekstpodstawowy"/>
    <w:next w:val="Normalny"/>
    <w:link w:val="rdoZnak"/>
    <w:qFormat/>
    <w:rsid w:val="009F2291"/>
    <w:pPr>
      <w:tabs>
        <w:tab w:val="left" w:pos="851"/>
      </w:tabs>
      <w:suppressAutoHyphens/>
      <w:ind w:firstLine="0"/>
      <w:contextualSpacing/>
    </w:pPr>
    <w:rPr>
      <w:rFonts w:eastAsia="Arial Unicode MS" w:cs="Arial"/>
      <w:i/>
      <w:szCs w:val="24"/>
      <w:lang w:val="x-none" w:eastAsia="ar-SA"/>
    </w:rPr>
  </w:style>
  <w:style w:type="character" w:customStyle="1" w:styleId="rdoZnak">
    <w:name w:val="Źródło Znak"/>
    <w:basedOn w:val="Domylnaczcionkaakapitu"/>
    <w:link w:val="rdo"/>
    <w:rsid w:val="009F2291"/>
    <w:rPr>
      <w:rFonts w:ascii="Calibri" w:eastAsia="Arial Unicode MS" w:hAnsi="Calibri" w:cs="Arial"/>
      <w:i/>
      <w:szCs w:val="24"/>
      <w:lang w:val="x-none" w:eastAsia="ar-SA"/>
    </w:rPr>
  </w:style>
  <w:style w:type="paragraph" w:styleId="Tekstpodstawowy">
    <w:name w:val="Body Text"/>
    <w:basedOn w:val="Normalny"/>
    <w:link w:val="TekstpodstawowyZnak"/>
    <w:uiPriority w:val="99"/>
    <w:semiHidden/>
    <w:unhideWhenUsed/>
    <w:rsid w:val="003E2EF5"/>
  </w:style>
  <w:style w:type="character" w:customStyle="1" w:styleId="TekstpodstawowyZnak">
    <w:name w:val="Tekst podstawowy Znak"/>
    <w:basedOn w:val="Domylnaczcionkaakapitu"/>
    <w:link w:val="Tekstpodstawowy"/>
    <w:uiPriority w:val="99"/>
    <w:semiHidden/>
    <w:rsid w:val="003E2EF5"/>
    <w:rPr>
      <w:rFonts w:ascii="Arial Narrow" w:eastAsia="Calibri" w:hAnsi="Arial Narrow"/>
      <w:sz w:val="22"/>
      <w:szCs w:val="22"/>
    </w:rPr>
  </w:style>
  <w:style w:type="paragraph" w:styleId="Tekstprzypisukocowego">
    <w:name w:val="endnote text"/>
    <w:basedOn w:val="Normalny"/>
    <w:link w:val="TekstprzypisukocowegoZnak"/>
    <w:uiPriority w:val="99"/>
    <w:semiHidden/>
    <w:unhideWhenUsed/>
    <w:rsid w:val="003A7995"/>
    <w:rPr>
      <w:szCs w:val="20"/>
    </w:rPr>
  </w:style>
  <w:style w:type="character" w:customStyle="1" w:styleId="TekstprzypisukocowegoZnak">
    <w:name w:val="Tekst przypisu końcowego Znak"/>
    <w:basedOn w:val="Domylnaczcionkaakapitu"/>
    <w:link w:val="Tekstprzypisukocowego"/>
    <w:uiPriority w:val="99"/>
    <w:semiHidden/>
    <w:rsid w:val="003A7995"/>
    <w:rPr>
      <w:rFonts w:asciiTheme="minorHAnsi" w:eastAsia="Calibri" w:hAnsiTheme="minorHAnsi"/>
    </w:rPr>
  </w:style>
  <w:style w:type="character" w:styleId="Odwoanieprzypisukocowego">
    <w:name w:val="endnote reference"/>
    <w:basedOn w:val="Domylnaczcionkaakapitu"/>
    <w:uiPriority w:val="99"/>
    <w:semiHidden/>
    <w:unhideWhenUsed/>
    <w:rsid w:val="003A7995"/>
    <w:rPr>
      <w:vertAlign w:val="superscript"/>
    </w:rPr>
  </w:style>
  <w:style w:type="paragraph" w:styleId="NormalnyWeb">
    <w:name w:val="Normal (Web)"/>
    <w:basedOn w:val="Normalny"/>
    <w:uiPriority w:val="99"/>
    <w:semiHidden/>
    <w:unhideWhenUsed/>
    <w:rsid w:val="003C33D0"/>
    <w:pPr>
      <w:spacing w:before="100" w:beforeAutospacing="1" w:after="100" w:afterAutospacing="1"/>
      <w:ind w:firstLine="0"/>
      <w:jc w:val="left"/>
    </w:pPr>
    <w:rPr>
      <w:rFonts w:ascii="Times New Roman" w:eastAsia="Times New Roman" w:hAnsi="Times New Roman"/>
      <w:sz w:val="24"/>
      <w:szCs w:val="24"/>
      <w:lang w:eastAsia="pl-PL"/>
    </w:rPr>
  </w:style>
  <w:style w:type="paragraph" w:customStyle="1" w:styleId="Default">
    <w:name w:val="Default"/>
    <w:rsid w:val="00857804"/>
    <w:pPr>
      <w:autoSpaceDE w:val="0"/>
      <w:autoSpaceDN w:val="0"/>
      <w:adjustRightInd w:val="0"/>
    </w:pPr>
    <w:rPr>
      <w:color w:val="000000"/>
      <w:sz w:val="24"/>
      <w:szCs w:val="24"/>
    </w:rPr>
  </w:style>
  <w:style w:type="table" w:customStyle="1" w:styleId="GridTable1LightAccent21">
    <w:name w:val="Grid Table 1 Light Accent 21"/>
    <w:basedOn w:val="Standardowy"/>
    <w:uiPriority w:val="46"/>
    <w:rsid w:val="00E27AE4"/>
    <w:rPr>
      <w:rFonts w:asciiTheme="minorHAnsi" w:eastAsiaTheme="minorHAnsi" w:hAnsiTheme="minorHAnsi" w:cstheme="minorBidi"/>
      <w:sz w:val="22"/>
      <w:szCs w:val="22"/>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character" w:customStyle="1" w:styleId="BezodstpwZnak">
    <w:name w:val="Bez odstępów Znak"/>
    <w:aliases w:val="tytuł Znak"/>
    <w:basedOn w:val="Domylnaczcionkaakapitu"/>
    <w:link w:val="Bezodstpw"/>
    <w:uiPriority w:val="1"/>
    <w:rsid w:val="00B006AF"/>
    <w:rPr>
      <w:rFonts w:asciiTheme="minorHAnsi" w:eastAsia="Arial Unicode MS" w:hAnsiTheme="minorHAnsi"/>
      <w:sz w:val="21"/>
      <w:szCs w:val="24"/>
      <w:lang w:val="x-none" w:eastAsia="pl-PL"/>
    </w:rPr>
  </w:style>
  <w:style w:type="character" w:styleId="Hipercze">
    <w:name w:val="Hyperlink"/>
    <w:basedOn w:val="Domylnaczcionkaakapitu"/>
    <w:uiPriority w:val="99"/>
    <w:unhideWhenUsed/>
    <w:rsid w:val="00DD11C6"/>
    <w:rPr>
      <w:noProof/>
      <w:color w:val="0000FF"/>
      <w:u w:val="single"/>
    </w:rPr>
  </w:style>
  <w:style w:type="paragraph" w:styleId="Nagwekspisutreci">
    <w:name w:val="TOC Heading"/>
    <w:basedOn w:val="Nagwek1"/>
    <w:next w:val="Normalny"/>
    <w:uiPriority w:val="39"/>
    <w:semiHidden/>
    <w:unhideWhenUsed/>
    <w:qFormat/>
    <w:rsid w:val="001F2356"/>
    <w:pPr>
      <w:keepLines/>
      <w:numPr>
        <w:numId w:val="0"/>
      </w:numPr>
      <w:spacing w:before="480" w:after="0" w:line="276" w:lineRule="auto"/>
      <w:jc w:val="left"/>
      <w:outlineLvl w:val="9"/>
    </w:pPr>
    <w:rPr>
      <w:rFonts w:ascii="Cambria" w:eastAsia="Times New Roman" w:hAnsi="Cambria" w:cs="Times New Roman"/>
      <w:color w:val="365F91"/>
      <w:kern w:val="0"/>
      <w:szCs w:val="28"/>
      <w:lang w:eastAsia="pl-PL"/>
    </w:rPr>
  </w:style>
  <w:style w:type="paragraph" w:styleId="Spistreci1">
    <w:name w:val="toc 1"/>
    <w:basedOn w:val="Normalny"/>
    <w:next w:val="Normalny"/>
    <w:autoRedefine/>
    <w:uiPriority w:val="39"/>
    <w:unhideWhenUsed/>
    <w:rsid w:val="00E32891"/>
    <w:pPr>
      <w:tabs>
        <w:tab w:val="left" w:pos="567"/>
        <w:tab w:val="right" w:leader="dot" w:pos="9627"/>
      </w:tabs>
      <w:spacing w:before="0"/>
      <w:ind w:left="142" w:hanging="142"/>
    </w:pPr>
  </w:style>
  <w:style w:type="paragraph" w:styleId="Spistreci2">
    <w:name w:val="toc 2"/>
    <w:basedOn w:val="Normalny"/>
    <w:next w:val="Normalny"/>
    <w:autoRedefine/>
    <w:uiPriority w:val="39"/>
    <w:unhideWhenUsed/>
    <w:rsid w:val="00E32891"/>
    <w:pPr>
      <w:tabs>
        <w:tab w:val="left" w:pos="426"/>
        <w:tab w:val="right" w:leader="dot" w:pos="9627"/>
      </w:tabs>
      <w:spacing w:before="0"/>
      <w:ind w:left="426" w:hanging="284"/>
    </w:pPr>
  </w:style>
  <w:style w:type="paragraph" w:styleId="Spistreci3">
    <w:name w:val="toc 3"/>
    <w:basedOn w:val="Normalny"/>
    <w:next w:val="Normalny"/>
    <w:autoRedefine/>
    <w:uiPriority w:val="39"/>
    <w:unhideWhenUsed/>
    <w:rsid w:val="00E32891"/>
    <w:pPr>
      <w:tabs>
        <w:tab w:val="left" w:pos="567"/>
        <w:tab w:val="left" w:pos="851"/>
        <w:tab w:val="right" w:leader="dot" w:pos="9627"/>
      </w:tabs>
      <w:spacing w:before="0"/>
      <w:ind w:left="420" w:firstLine="0"/>
    </w:pPr>
  </w:style>
  <w:style w:type="paragraph" w:styleId="Spistreci4">
    <w:name w:val="toc 4"/>
    <w:basedOn w:val="Normalny"/>
    <w:next w:val="Normalny"/>
    <w:autoRedefine/>
    <w:uiPriority w:val="39"/>
    <w:unhideWhenUsed/>
    <w:rsid w:val="00E32891"/>
    <w:pPr>
      <w:tabs>
        <w:tab w:val="left" w:pos="567"/>
        <w:tab w:val="left" w:pos="1540"/>
        <w:tab w:val="right" w:leader="dot" w:pos="9627"/>
      </w:tabs>
      <w:spacing w:before="0"/>
      <w:ind w:left="851" w:firstLine="0"/>
    </w:pPr>
  </w:style>
  <w:style w:type="character" w:customStyle="1" w:styleId="Nagwek5Znak">
    <w:name w:val="Nagłówek 5 Znak"/>
    <w:basedOn w:val="Domylnaczcionkaakapitu"/>
    <w:link w:val="Nagwek5"/>
    <w:uiPriority w:val="9"/>
    <w:semiHidden/>
    <w:rsid w:val="004B33E4"/>
    <w:rPr>
      <w:rFonts w:ascii="Cambria" w:hAnsi="Cambria"/>
      <w:i/>
      <w:iCs/>
      <w:sz w:val="22"/>
      <w:szCs w:val="22"/>
    </w:rPr>
  </w:style>
  <w:style w:type="character" w:customStyle="1" w:styleId="Nagwek6Znak">
    <w:name w:val="Nagłówek 6 Znak"/>
    <w:basedOn w:val="Domylnaczcionkaakapitu"/>
    <w:link w:val="Nagwek6"/>
    <w:uiPriority w:val="9"/>
    <w:semiHidden/>
    <w:rsid w:val="004B33E4"/>
    <w:rPr>
      <w:rFonts w:ascii="Cambria" w:hAnsi="Cambria"/>
      <w:color w:val="595959"/>
      <w:sz w:val="21"/>
      <w:szCs w:val="21"/>
    </w:rPr>
  </w:style>
  <w:style w:type="character" w:customStyle="1" w:styleId="Nagwek7Znak">
    <w:name w:val="Nagłówek 7 Znak"/>
    <w:basedOn w:val="Domylnaczcionkaakapitu"/>
    <w:link w:val="Nagwek7"/>
    <w:uiPriority w:val="9"/>
    <w:semiHidden/>
    <w:rsid w:val="004B33E4"/>
    <w:rPr>
      <w:rFonts w:ascii="Cambria" w:hAnsi="Cambria"/>
      <w:i/>
      <w:iCs/>
      <w:color w:val="595959"/>
      <w:sz w:val="21"/>
      <w:szCs w:val="21"/>
    </w:rPr>
  </w:style>
  <w:style w:type="character" w:customStyle="1" w:styleId="Nagwek8Znak">
    <w:name w:val="Nagłówek 8 Znak"/>
    <w:basedOn w:val="Domylnaczcionkaakapitu"/>
    <w:link w:val="Nagwek8"/>
    <w:uiPriority w:val="9"/>
    <w:semiHidden/>
    <w:rsid w:val="004B33E4"/>
    <w:rPr>
      <w:rFonts w:ascii="Cambria" w:hAnsi="Cambria"/>
      <w:smallCaps/>
      <w:color w:val="595959"/>
      <w:sz w:val="21"/>
      <w:szCs w:val="21"/>
    </w:rPr>
  </w:style>
  <w:style w:type="character" w:customStyle="1" w:styleId="Nagwek9Znak">
    <w:name w:val="Nagłówek 9 Znak"/>
    <w:basedOn w:val="Domylnaczcionkaakapitu"/>
    <w:link w:val="Nagwek9"/>
    <w:uiPriority w:val="9"/>
    <w:semiHidden/>
    <w:rsid w:val="004B33E4"/>
    <w:rPr>
      <w:rFonts w:ascii="Cambria" w:hAnsi="Cambria"/>
      <w:i/>
      <w:iCs/>
      <w:smallCaps/>
      <w:color w:val="595959"/>
      <w:sz w:val="21"/>
      <w:szCs w:val="21"/>
    </w:rPr>
  </w:style>
  <w:style w:type="paragraph" w:styleId="Spistreci5">
    <w:name w:val="toc 5"/>
    <w:basedOn w:val="Normalny"/>
    <w:next w:val="Normalny"/>
    <w:autoRedefine/>
    <w:uiPriority w:val="39"/>
    <w:unhideWhenUsed/>
    <w:rsid w:val="00D56B33"/>
    <w:pPr>
      <w:spacing w:before="0" w:after="100" w:line="276" w:lineRule="auto"/>
      <w:ind w:left="880" w:firstLine="0"/>
      <w:jc w:val="left"/>
    </w:pPr>
    <w:rPr>
      <w:rFonts w:eastAsiaTheme="minorEastAsia" w:cstheme="minorBidi"/>
      <w:sz w:val="22"/>
      <w:lang w:eastAsia="pl-PL"/>
    </w:rPr>
  </w:style>
  <w:style w:type="paragraph" w:styleId="Spistreci6">
    <w:name w:val="toc 6"/>
    <w:basedOn w:val="Normalny"/>
    <w:next w:val="Normalny"/>
    <w:autoRedefine/>
    <w:uiPriority w:val="39"/>
    <w:unhideWhenUsed/>
    <w:rsid w:val="00D56B33"/>
    <w:pPr>
      <w:spacing w:before="0" w:after="100" w:line="276" w:lineRule="auto"/>
      <w:ind w:left="1100" w:firstLine="0"/>
      <w:jc w:val="left"/>
    </w:pPr>
    <w:rPr>
      <w:rFonts w:eastAsiaTheme="minorEastAsia" w:cstheme="minorBidi"/>
      <w:sz w:val="22"/>
      <w:lang w:eastAsia="pl-PL"/>
    </w:rPr>
  </w:style>
  <w:style w:type="paragraph" w:styleId="Spistreci7">
    <w:name w:val="toc 7"/>
    <w:basedOn w:val="Normalny"/>
    <w:next w:val="Normalny"/>
    <w:autoRedefine/>
    <w:uiPriority w:val="39"/>
    <w:unhideWhenUsed/>
    <w:rsid w:val="00D56B33"/>
    <w:pPr>
      <w:spacing w:before="0" w:after="100" w:line="276" w:lineRule="auto"/>
      <w:ind w:left="1320" w:firstLine="0"/>
      <w:jc w:val="left"/>
    </w:pPr>
    <w:rPr>
      <w:rFonts w:eastAsiaTheme="minorEastAsia" w:cstheme="minorBidi"/>
      <w:sz w:val="22"/>
      <w:lang w:eastAsia="pl-PL"/>
    </w:rPr>
  </w:style>
  <w:style w:type="paragraph" w:styleId="Spistreci8">
    <w:name w:val="toc 8"/>
    <w:basedOn w:val="Normalny"/>
    <w:next w:val="Normalny"/>
    <w:autoRedefine/>
    <w:uiPriority w:val="39"/>
    <w:unhideWhenUsed/>
    <w:rsid w:val="00D56B33"/>
    <w:pPr>
      <w:spacing w:before="0" w:after="100" w:line="276" w:lineRule="auto"/>
      <w:ind w:left="1540" w:firstLine="0"/>
      <w:jc w:val="left"/>
    </w:pPr>
    <w:rPr>
      <w:rFonts w:eastAsiaTheme="minorEastAsia" w:cstheme="minorBidi"/>
      <w:sz w:val="22"/>
      <w:lang w:eastAsia="pl-PL"/>
    </w:rPr>
  </w:style>
  <w:style w:type="paragraph" w:styleId="Spistreci9">
    <w:name w:val="toc 9"/>
    <w:basedOn w:val="Normalny"/>
    <w:next w:val="Normalny"/>
    <w:autoRedefine/>
    <w:uiPriority w:val="39"/>
    <w:unhideWhenUsed/>
    <w:rsid w:val="00D56B33"/>
    <w:pPr>
      <w:spacing w:before="0" w:after="100" w:line="276" w:lineRule="auto"/>
      <w:ind w:left="1760" w:firstLine="0"/>
      <w:jc w:val="left"/>
    </w:pPr>
    <w:rPr>
      <w:rFonts w:eastAsiaTheme="minorEastAsia" w:cstheme="minorBidi"/>
      <w:sz w:val="22"/>
      <w:lang w:eastAsia="pl-PL"/>
    </w:rPr>
  </w:style>
  <w:style w:type="paragraph" w:customStyle="1" w:styleId="punktowanieZnakZnak">
    <w:name w:val="punktowanie Znak Znak"/>
    <w:basedOn w:val="Normalny"/>
    <w:uiPriority w:val="99"/>
    <w:rsid w:val="003F58B4"/>
    <w:pPr>
      <w:widowControl w:val="0"/>
      <w:numPr>
        <w:numId w:val="6"/>
      </w:numPr>
      <w:adjustRightInd w:val="0"/>
      <w:spacing w:before="0"/>
      <w:textAlignment w:val="baseline"/>
    </w:pPr>
    <w:rPr>
      <w:rFonts w:ascii="Arial Narrow" w:eastAsia="Times New Roman" w:hAnsi="Arial Narrow" w:cs="Arial Narrow"/>
      <w:sz w:val="22"/>
    </w:rPr>
  </w:style>
  <w:style w:type="numbering" w:customStyle="1" w:styleId="WW8Num8">
    <w:name w:val="WW8Num8"/>
    <w:rsid w:val="003F58B4"/>
    <w:pPr>
      <w:numPr>
        <w:numId w:val="7"/>
      </w:numPr>
    </w:pPr>
  </w:style>
  <w:style w:type="table" w:styleId="Jasnecieniowanie">
    <w:name w:val="Light Shading"/>
    <w:basedOn w:val="Standardowy"/>
    <w:uiPriority w:val="60"/>
    <w:rsid w:val="00100BB8"/>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egenda">
    <w:name w:val="caption"/>
    <w:basedOn w:val="Normalny"/>
    <w:next w:val="Normalny"/>
    <w:uiPriority w:val="35"/>
    <w:unhideWhenUsed/>
    <w:qFormat/>
    <w:rsid w:val="001F2356"/>
    <w:pPr>
      <w:spacing w:before="0" w:after="200"/>
    </w:pPr>
    <w:rPr>
      <w:b/>
      <w:bCs/>
      <w:color w:val="4F81BD"/>
      <w:sz w:val="18"/>
      <w:szCs w:val="18"/>
    </w:rPr>
  </w:style>
  <w:style w:type="paragraph" w:styleId="Spisilustracji">
    <w:name w:val="table of figures"/>
    <w:basedOn w:val="Normalny"/>
    <w:next w:val="Normalny"/>
    <w:uiPriority w:val="99"/>
    <w:unhideWhenUsed/>
    <w:rsid w:val="00982FA1"/>
  </w:style>
  <w:style w:type="character" w:styleId="Odwoaniedokomentarza">
    <w:name w:val="annotation reference"/>
    <w:basedOn w:val="Domylnaczcionkaakapitu"/>
    <w:uiPriority w:val="99"/>
    <w:semiHidden/>
    <w:unhideWhenUsed/>
    <w:rsid w:val="003D3E2C"/>
    <w:rPr>
      <w:sz w:val="16"/>
      <w:szCs w:val="16"/>
    </w:rPr>
  </w:style>
  <w:style w:type="paragraph" w:styleId="Tekstkomentarza">
    <w:name w:val="annotation text"/>
    <w:basedOn w:val="Normalny"/>
    <w:link w:val="TekstkomentarzaZnak"/>
    <w:uiPriority w:val="99"/>
    <w:unhideWhenUsed/>
    <w:rsid w:val="002970C4"/>
    <w:rPr>
      <w:szCs w:val="20"/>
    </w:rPr>
  </w:style>
  <w:style w:type="character" w:customStyle="1" w:styleId="TekstkomentarzaZnak">
    <w:name w:val="Tekst komentarza Znak"/>
    <w:basedOn w:val="Domylnaczcionkaakapitu"/>
    <w:link w:val="Tekstkomentarza"/>
    <w:uiPriority w:val="99"/>
    <w:rsid w:val="003D3E2C"/>
    <w:rPr>
      <w:rFonts w:asciiTheme="minorHAnsi" w:eastAsia="Calibri" w:hAnsiTheme="minorHAnsi"/>
    </w:rPr>
  </w:style>
  <w:style w:type="paragraph" w:styleId="Tematkomentarza">
    <w:name w:val="annotation subject"/>
    <w:basedOn w:val="Tekstkomentarza"/>
    <w:next w:val="Tekstkomentarza"/>
    <w:link w:val="TematkomentarzaZnak"/>
    <w:uiPriority w:val="99"/>
    <w:semiHidden/>
    <w:unhideWhenUsed/>
    <w:rsid w:val="003D3E2C"/>
    <w:rPr>
      <w:b/>
      <w:bCs/>
    </w:rPr>
  </w:style>
  <w:style w:type="character" w:customStyle="1" w:styleId="TematkomentarzaZnak">
    <w:name w:val="Temat komentarza Znak"/>
    <w:basedOn w:val="TekstkomentarzaZnak"/>
    <w:link w:val="Tematkomentarza"/>
    <w:uiPriority w:val="99"/>
    <w:semiHidden/>
    <w:rsid w:val="003D3E2C"/>
    <w:rPr>
      <w:rFonts w:asciiTheme="minorHAnsi" w:eastAsia="Calibri" w:hAnsiTheme="minorHAnsi"/>
      <w:b/>
      <w:bCs/>
    </w:rPr>
  </w:style>
  <w:style w:type="paragraph" w:styleId="HTML-wstpniesformatowany">
    <w:name w:val="HTML Preformatted"/>
    <w:basedOn w:val="Normalny"/>
    <w:link w:val="HTML-wstpniesformatowanyZnak"/>
    <w:uiPriority w:val="99"/>
    <w:semiHidden/>
    <w:unhideWhenUsed/>
    <w:rsid w:val="00C842FD"/>
    <w:pPr>
      <w:spacing w:before="0"/>
    </w:pPr>
    <w:rPr>
      <w:rFonts w:ascii="Consolas" w:hAnsi="Consolas"/>
      <w:szCs w:val="20"/>
    </w:rPr>
  </w:style>
  <w:style w:type="character" w:customStyle="1" w:styleId="HTML-wstpniesformatowanyZnak">
    <w:name w:val="HTML - wstępnie sformatowany Znak"/>
    <w:basedOn w:val="Domylnaczcionkaakapitu"/>
    <w:link w:val="HTML-wstpniesformatowany"/>
    <w:uiPriority w:val="99"/>
    <w:semiHidden/>
    <w:rsid w:val="00C842FD"/>
    <w:rPr>
      <w:rFonts w:ascii="Consolas" w:eastAsia="Calibri" w:hAnsi="Consolas"/>
    </w:rPr>
  </w:style>
  <w:style w:type="paragraph" w:styleId="Poprawka">
    <w:name w:val="Revision"/>
    <w:hidden/>
    <w:uiPriority w:val="99"/>
    <w:semiHidden/>
    <w:rsid w:val="001F2356"/>
    <w:rPr>
      <w:rFonts w:ascii="Calibri" w:eastAsia="Calibri" w:hAnsi="Calibri"/>
      <w:sz w:val="21"/>
      <w:szCs w:val="22"/>
    </w:rPr>
  </w:style>
  <w:style w:type="table" w:customStyle="1" w:styleId="Tabela-Siatka1">
    <w:name w:val="Tabela - Siatka1"/>
    <w:basedOn w:val="Standardowy"/>
    <w:next w:val="Tabela-Siatka"/>
    <w:uiPriority w:val="39"/>
    <w:rsid w:val="00C43F3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yteHipercze">
    <w:name w:val="FollowedHyperlink"/>
    <w:basedOn w:val="Domylnaczcionkaakapitu"/>
    <w:uiPriority w:val="99"/>
    <w:semiHidden/>
    <w:unhideWhenUsed/>
    <w:rsid w:val="001F2356"/>
    <w:rPr>
      <w:color w:val="800080" w:themeColor="followedHyperlink"/>
      <w:u w:val="single"/>
    </w:rPr>
  </w:style>
  <w:style w:type="character" w:customStyle="1" w:styleId="AkapitzlistZnak">
    <w:name w:val="Akapit z listą Znak"/>
    <w:aliases w:val="normalny tekst Znak,Obiekt Znak,List Paragraph1 Znak,spis treści Znak,BulletC Znak,Wyliczanie Znak,Wypunktowanie Znak,Akapit z listą11 Znak,Akapit z listą31 Znak,normalny Znak,Bullets Znak,Kolorowa lista — akcent 11 Znak"/>
    <w:link w:val="Akapitzlist"/>
    <w:uiPriority w:val="34"/>
    <w:qFormat/>
    <w:locked/>
    <w:rsid w:val="00522B87"/>
    <w:rPr>
      <w:rFonts w:asciiTheme="minorHAnsi" w:eastAsia="Calibri" w:hAnsiTheme="minorHAnsi"/>
      <w:sz w:val="21"/>
      <w:szCs w:val="22"/>
      <w:u w:val="single"/>
    </w:rPr>
  </w:style>
  <w:style w:type="character" w:customStyle="1" w:styleId="text-center">
    <w:name w:val="text-center"/>
    <w:basedOn w:val="Domylnaczcionkaakapitu"/>
    <w:rsid w:val="00C070A5"/>
  </w:style>
  <w:style w:type="paragraph" w:customStyle="1" w:styleId="text-center1">
    <w:name w:val="text-center1"/>
    <w:basedOn w:val="Normalny"/>
    <w:rsid w:val="00C070A5"/>
    <w:pPr>
      <w:spacing w:before="100" w:beforeAutospacing="1" w:after="100" w:afterAutospacing="1"/>
      <w:ind w:firstLine="0"/>
      <w:jc w:val="left"/>
    </w:pPr>
    <w:rPr>
      <w:rFonts w:ascii="Times New Roman" w:eastAsia="Times New Roman" w:hAnsi="Times New Roman"/>
      <w:sz w:val="24"/>
      <w:szCs w:val="24"/>
      <w:lang w:eastAsia="pl-PL"/>
    </w:rPr>
  </w:style>
  <w:style w:type="character" w:customStyle="1" w:styleId="apple-tab-span">
    <w:name w:val="apple-tab-span"/>
    <w:basedOn w:val="Domylnaczcionkaakapitu"/>
    <w:rsid w:val="007A0D3A"/>
  </w:style>
  <w:style w:type="paragraph" w:customStyle="1" w:styleId="Stylpunktowaniemylniki">
    <w:name w:val="Styl punktowanie_myślniki"/>
    <w:basedOn w:val="Numerowanie"/>
    <w:qFormat/>
    <w:rsid w:val="009F2291"/>
    <w:pPr>
      <w:numPr>
        <w:ilvl w:val="0"/>
        <w:numId w:val="11"/>
      </w:numPr>
    </w:pPr>
    <w:rPr>
      <w:rFonts w:asciiTheme="minorHAnsi" w:hAnsiTheme="minorHAnsi"/>
    </w:rPr>
  </w:style>
  <w:style w:type="character" w:customStyle="1" w:styleId="--name">
    <w:name w:val="--name"/>
    <w:basedOn w:val="Domylnaczcionkaakapitu"/>
    <w:rsid w:val="00031CC8"/>
  </w:style>
  <w:style w:type="character" w:customStyle="1" w:styleId="--quantity">
    <w:name w:val="--quantity"/>
    <w:basedOn w:val="Domylnaczcionkaakapitu"/>
    <w:rsid w:val="00031CC8"/>
  </w:style>
  <w:style w:type="paragraph" w:customStyle="1" w:styleId="Standard">
    <w:name w:val="Standard"/>
    <w:rsid w:val="00344570"/>
    <w:pPr>
      <w:widowControl w:val="0"/>
      <w:suppressAutoHyphens/>
      <w:autoSpaceDN w:val="0"/>
      <w:textAlignment w:val="baseline"/>
    </w:pPr>
    <w:rPr>
      <w:rFonts w:eastAsia="SimSun" w:cs="Arial"/>
      <w:kern w:val="3"/>
      <w:sz w:val="24"/>
      <w:szCs w:val="24"/>
      <w:lang w:eastAsia="zh-CN" w:bidi="hi-IN"/>
    </w:rPr>
  </w:style>
  <w:style w:type="numbering" w:customStyle="1" w:styleId="WW8Num88">
    <w:name w:val="WW8Num88"/>
    <w:basedOn w:val="Bezlisty"/>
    <w:rsid w:val="00344570"/>
    <w:pPr>
      <w:numPr>
        <w:numId w:val="56"/>
      </w:numPr>
    </w:pPr>
  </w:style>
  <w:style w:type="numbering" w:customStyle="1" w:styleId="WW8Num89">
    <w:name w:val="WW8Num89"/>
    <w:basedOn w:val="Bezlisty"/>
    <w:rsid w:val="00072506"/>
    <w:pPr>
      <w:numPr>
        <w:numId w:val="58"/>
      </w:numPr>
    </w:pPr>
  </w:style>
  <w:style w:type="numbering" w:customStyle="1" w:styleId="WW8Num90">
    <w:name w:val="WW8Num90"/>
    <w:basedOn w:val="Bezlisty"/>
    <w:rsid w:val="00072506"/>
    <w:pPr>
      <w:numPr>
        <w:numId w:val="59"/>
      </w:numPr>
    </w:pPr>
  </w:style>
  <w:style w:type="paragraph" w:customStyle="1" w:styleId="Textbody">
    <w:name w:val="Text body"/>
    <w:basedOn w:val="Normalny"/>
    <w:qFormat/>
    <w:rsid w:val="007303CD"/>
    <w:pPr>
      <w:widowControl w:val="0"/>
      <w:suppressAutoHyphens/>
      <w:spacing w:before="0" w:after="120"/>
      <w:ind w:firstLine="0"/>
      <w:jc w:val="left"/>
      <w:textAlignment w:val="baseline"/>
    </w:pPr>
    <w:rPr>
      <w:rFonts w:ascii="Times New Roman" w:eastAsia="Arial Unicode MS" w:hAnsi="Times New Roman" w:cs="Mangal"/>
      <w:kern w:val="2"/>
      <w:sz w:val="24"/>
      <w:szCs w:val="24"/>
      <w:lang w:eastAsia="zh-CN" w:bidi="hi-IN"/>
    </w:rPr>
  </w:style>
  <w:style w:type="paragraph" w:customStyle="1" w:styleId="p2">
    <w:name w:val="p2"/>
    <w:basedOn w:val="Normalny"/>
    <w:qFormat/>
    <w:rsid w:val="007303CD"/>
    <w:pPr>
      <w:suppressAutoHyphens/>
      <w:spacing w:before="100" w:after="100"/>
      <w:ind w:firstLine="0"/>
      <w:jc w:val="left"/>
      <w:textAlignment w:val="baseline"/>
    </w:pPr>
    <w:rPr>
      <w:rFonts w:ascii="Times New Roman" w:eastAsia="Times New Roman" w:hAnsi="Times New Roman"/>
      <w:sz w:val="24"/>
      <w:szCs w:val="24"/>
      <w:lang w:eastAsia="pl-PL"/>
    </w:rPr>
  </w:style>
  <w:style w:type="paragraph" w:styleId="Tekstpodstawowy2">
    <w:name w:val="Body Text 2"/>
    <w:basedOn w:val="Normalny"/>
    <w:link w:val="Tekstpodstawowy2Znak"/>
    <w:uiPriority w:val="99"/>
    <w:semiHidden/>
    <w:unhideWhenUsed/>
    <w:rsid w:val="008A3CEB"/>
    <w:pPr>
      <w:spacing w:after="120" w:line="480" w:lineRule="auto"/>
    </w:pPr>
  </w:style>
  <w:style w:type="character" w:customStyle="1" w:styleId="Tekstpodstawowy2Znak">
    <w:name w:val="Tekst podstawowy 2 Znak"/>
    <w:basedOn w:val="Domylnaczcionkaakapitu"/>
    <w:link w:val="Tekstpodstawowy2"/>
    <w:uiPriority w:val="99"/>
    <w:semiHidden/>
    <w:rsid w:val="008A3CEB"/>
    <w:rPr>
      <w:rFonts w:ascii="Calibri" w:eastAsia="Calibri" w:hAnsi="Calibri"/>
      <w:szCs w:val="22"/>
    </w:rPr>
  </w:style>
  <w:style w:type="character" w:styleId="Pogrubienie">
    <w:name w:val="Strong"/>
    <w:basedOn w:val="Domylnaczcionkaakapitu"/>
    <w:uiPriority w:val="22"/>
    <w:qFormat/>
    <w:rsid w:val="00B428C1"/>
    <w:rPr>
      <w:b/>
      <w:bCs/>
    </w:rPr>
  </w:style>
</w:styles>
</file>

<file path=word/webSettings.xml><?xml version="1.0" encoding="utf-8"?>
<w:webSettings xmlns:r="http://schemas.openxmlformats.org/officeDocument/2006/relationships" xmlns:w="http://schemas.openxmlformats.org/wordprocessingml/2006/main">
  <w:divs>
    <w:div w:id="15548378">
      <w:bodyDiv w:val="1"/>
      <w:marLeft w:val="0"/>
      <w:marRight w:val="0"/>
      <w:marTop w:val="0"/>
      <w:marBottom w:val="0"/>
      <w:divBdr>
        <w:top w:val="none" w:sz="0" w:space="0" w:color="auto"/>
        <w:left w:val="none" w:sz="0" w:space="0" w:color="auto"/>
        <w:bottom w:val="none" w:sz="0" w:space="0" w:color="auto"/>
        <w:right w:val="none" w:sz="0" w:space="0" w:color="auto"/>
      </w:divBdr>
    </w:div>
    <w:div w:id="26150903">
      <w:bodyDiv w:val="1"/>
      <w:marLeft w:val="0"/>
      <w:marRight w:val="0"/>
      <w:marTop w:val="0"/>
      <w:marBottom w:val="0"/>
      <w:divBdr>
        <w:top w:val="none" w:sz="0" w:space="0" w:color="auto"/>
        <w:left w:val="none" w:sz="0" w:space="0" w:color="auto"/>
        <w:bottom w:val="none" w:sz="0" w:space="0" w:color="auto"/>
        <w:right w:val="none" w:sz="0" w:space="0" w:color="auto"/>
      </w:divBdr>
    </w:div>
    <w:div w:id="53621860">
      <w:bodyDiv w:val="1"/>
      <w:marLeft w:val="0"/>
      <w:marRight w:val="0"/>
      <w:marTop w:val="0"/>
      <w:marBottom w:val="0"/>
      <w:divBdr>
        <w:top w:val="none" w:sz="0" w:space="0" w:color="auto"/>
        <w:left w:val="none" w:sz="0" w:space="0" w:color="auto"/>
        <w:bottom w:val="none" w:sz="0" w:space="0" w:color="auto"/>
        <w:right w:val="none" w:sz="0" w:space="0" w:color="auto"/>
      </w:divBdr>
    </w:div>
    <w:div w:id="54014787">
      <w:bodyDiv w:val="1"/>
      <w:marLeft w:val="0"/>
      <w:marRight w:val="0"/>
      <w:marTop w:val="0"/>
      <w:marBottom w:val="0"/>
      <w:divBdr>
        <w:top w:val="none" w:sz="0" w:space="0" w:color="auto"/>
        <w:left w:val="none" w:sz="0" w:space="0" w:color="auto"/>
        <w:bottom w:val="none" w:sz="0" w:space="0" w:color="auto"/>
        <w:right w:val="none" w:sz="0" w:space="0" w:color="auto"/>
      </w:divBdr>
    </w:div>
    <w:div w:id="61607329">
      <w:bodyDiv w:val="1"/>
      <w:marLeft w:val="0"/>
      <w:marRight w:val="0"/>
      <w:marTop w:val="0"/>
      <w:marBottom w:val="0"/>
      <w:divBdr>
        <w:top w:val="none" w:sz="0" w:space="0" w:color="auto"/>
        <w:left w:val="none" w:sz="0" w:space="0" w:color="auto"/>
        <w:bottom w:val="none" w:sz="0" w:space="0" w:color="auto"/>
        <w:right w:val="none" w:sz="0" w:space="0" w:color="auto"/>
      </w:divBdr>
    </w:div>
    <w:div w:id="69620013">
      <w:bodyDiv w:val="1"/>
      <w:marLeft w:val="0"/>
      <w:marRight w:val="0"/>
      <w:marTop w:val="0"/>
      <w:marBottom w:val="0"/>
      <w:divBdr>
        <w:top w:val="none" w:sz="0" w:space="0" w:color="auto"/>
        <w:left w:val="none" w:sz="0" w:space="0" w:color="auto"/>
        <w:bottom w:val="none" w:sz="0" w:space="0" w:color="auto"/>
        <w:right w:val="none" w:sz="0" w:space="0" w:color="auto"/>
      </w:divBdr>
    </w:div>
    <w:div w:id="77680907">
      <w:bodyDiv w:val="1"/>
      <w:marLeft w:val="0"/>
      <w:marRight w:val="0"/>
      <w:marTop w:val="0"/>
      <w:marBottom w:val="0"/>
      <w:divBdr>
        <w:top w:val="none" w:sz="0" w:space="0" w:color="auto"/>
        <w:left w:val="none" w:sz="0" w:space="0" w:color="auto"/>
        <w:bottom w:val="none" w:sz="0" w:space="0" w:color="auto"/>
        <w:right w:val="none" w:sz="0" w:space="0" w:color="auto"/>
      </w:divBdr>
    </w:div>
    <w:div w:id="86268710">
      <w:bodyDiv w:val="1"/>
      <w:marLeft w:val="0"/>
      <w:marRight w:val="0"/>
      <w:marTop w:val="0"/>
      <w:marBottom w:val="0"/>
      <w:divBdr>
        <w:top w:val="none" w:sz="0" w:space="0" w:color="auto"/>
        <w:left w:val="none" w:sz="0" w:space="0" w:color="auto"/>
        <w:bottom w:val="none" w:sz="0" w:space="0" w:color="auto"/>
        <w:right w:val="none" w:sz="0" w:space="0" w:color="auto"/>
      </w:divBdr>
    </w:div>
    <w:div w:id="102653671">
      <w:bodyDiv w:val="1"/>
      <w:marLeft w:val="0"/>
      <w:marRight w:val="0"/>
      <w:marTop w:val="0"/>
      <w:marBottom w:val="0"/>
      <w:divBdr>
        <w:top w:val="none" w:sz="0" w:space="0" w:color="auto"/>
        <w:left w:val="none" w:sz="0" w:space="0" w:color="auto"/>
        <w:bottom w:val="none" w:sz="0" w:space="0" w:color="auto"/>
        <w:right w:val="none" w:sz="0" w:space="0" w:color="auto"/>
      </w:divBdr>
    </w:div>
    <w:div w:id="118106517">
      <w:bodyDiv w:val="1"/>
      <w:marLeft w:val="0"/>
      <w:marRight w:val="0"/>
      <w:marTop w:val="0"/>
      <w:marBottom w:val="0"/>
      <w:divBdr>
        <w:top w:val="none" w:sz="0" w:space="0" w:color="auto"/>
        <w:left w:val="none" w:sz="0" w:space="0" w:color="auto"/>
        <w:bottom w:val="none" w:sz="0" w:space="0" w:color="auto"/>
        <w:right w:val="none" w:sz="0" w:space="0" w:color="auto"/>
      </w:divBdr>
    </w:div>
    <w:div w:id="139272457">
      <w:bodyDiv w:val="1"/>
      <w:marLeft w:val="0"/>
      <w:marRight w:val="0"/>
      <w:marTop w:val="0"/>
      <w:marBottom w:val="0"/>
      <w:divBdr>
        <w:top w:val="none" w:sz="0" w:space="0" w:color="auto"/>
        <w:left w:val="none" w:sz="0" w:space="0" w:color="auto"/>
        <w:bottom w:val="none" w:sz="0" w:space="0" w:color="auto"/>
        <w:right w:val="none" w:sz="0" w:space="0" w:color="auto"/>
      </w:divBdr>
    </w:div>
    <w:div w:id="140971126">
      <w:bodyDiv w:val="1"/>
      <w:marLeft w:val="0"/>
      <w:marRight w:val="0"/>
      <w:marTop w:val="0"/>
      <w:marBottom w:val="0"/>
      <w:divBdr>
        <w:top w:val="none" w:sz="0" w:space="0" w:color="auto"/>
        <w:left w:val="none" w:sz="0" w:space="0" w:color="auto"/>
        <w:bottom w:val="none" w:sz="0" w:space="0" w:color="auto"/>
        <w:right w:val="none" w:sz="0" w:space="0" w:color="auto"/>
      </w:divBdr>
    </w:div>
    <w:div w:id="143667602">
      <w:bodyDiv w:val="1"/>
      <w:marLeft w:val="0"/>
      <w:marRight w:val="0"/>
      <w:marTop w:val="0"/>
      <w:marBottom w:val="0"/>
      <w:divBdr>
        <w:top w:val="none" w:sz="0" w:space="0" w:color="auto"/>
        <w:left w:val="none" w:sz="0" w:space="0" w:color="auto"/>
        <w:bottom w:val="none" w:sz="0" w:space="0" w:color="auto"/>
        <w:right w:val="none" w:sz="0" w:space="0" w:color="auto"/>
      </w:divBdr>
    </w:div>
    <w:div w:id="148330981">
      <w:bodyDiv w:val="1"/>
      <w:marLeft w:val="0"/>
      <w:marRight w:val="0"/>
      <w:marTop w:val="0"/>
      <w:marBottom w:val="0"/>
      <w:divBdr>
        <w:top w:val="none" w:sz="0" w:space="0" w:color="auto"/>
        <w:left w:val="none" w:sz="0" w:space="0" w:color="auto"/>
        <w:bottom w:val="none" w:sz="0" w:space="0" w:color="auto"/>
        <w:right w:val="none" w:sz="0" w:space="0" w:color="auto"/>
      </w:divBdr>
    </w:div>
    <w:div w:id="149295971">
      <w:bodyDiv w:val="1"/>
      <w:marLeft w:val="0"/>
      <w:marRight w:val="0"/>
      <w:marTop w:val="0"/>
      <w:marBottom w:val="0"/>
      <w:divBdr>
        <w:top w:val="none" w:sz="0" w:space="0" w:color="auto"/>
        <w:left w:val="none" w:sz="0" w:space="0" w:color="auto"/>
        <w:bottom w:val="none" w:sz="0" w:space="0" w:color="auto"/>
        <w:right w:val="none" w:sz="0" w:space="0" w:color="auto"/>
      </w:divBdr>
    </w:div>
    <w:div w:id="164907362">
      <w:bodyDiv w:val="1"/>
      <w:marLeft w:val="0"/>
      <w:marRight w:val="0"/>
      <w:marTop w:val="0"/>
      <w:marBottom w:val="0"/>
      <w:divBdr>
        <w:top w:val="none" w:sz="0" w:space="0" w:color="auto"/>
        <w:left w:val="none" w:sz="0" w:space="0" w:color="auto"/>
        <w:bottom w:val="none" w:sz="0" w:space="0" w:color="auto"/>
        <w:right w:val="none" w:sz="0" w:space="0" w:color="auto"/>
      </w:divBdr>
    </w:div>
    <w:div w:id="181282235">
      <w:bodyDiv w:val="1"/>
      <w:marLeft w:val="0"/>
      <w:marRight w:val="0"/>
      <w:marTop w:val="0"/>
      <w:marBottom w:val="0"/>
      <w:divBdr>
        <w:top w:val="none" w:sz="0" w:space="0" w:color="auto"/>
        <w:left w:val="none" w:sz="0" w:space="0" w:color="auto"/>
        <w:bottom w:val="none" w:sz="0" w:space="0" w:color="auto"/>
        <w:right w:val="none" w:sz="0" w:space="0" w:color="auto"/>
      </w:divBdr>
    </w:div>
    <w:div w:id="185948762">
      <w:bodyDiv w:val="1"/>
      <w:marLeft w:val="0"/>
      <w:marRight w:val="0"/>
      <w:marTop w:val="0"/>
      <w:marBottom w:val="0"/>
      <w:divBdr>
        <w:top w:val="none" w:sz="0" w:space="0" w:color="auto"/>
        <w:left w:val="none" w:sz="0" w:space="0" w:color="auto"/>
        <w:bottom w:val="none" w:sz="0" w:space="0" w:color="auto"/>
        <w:right w:val="none" w:sz="0" w:space="0" w:color="auto"/>
      </w:divBdr>
      <w:divsChild>
        <w:div w:id="407070414">
          <w:marLeft w:val="0"/>
          <w:marRight w:val="0"/>
          <w:marTop w:val="0"/>
          <w:marBottom w:val="0"/>
          <w:divBdr>
            <w:top w:val="none" w:sz="0" w:space="0" w:color="auto"/>
            <w:left w:val="none" w:sz="0" w:space="0" w:color="auto"/>
            <w:bottom w:val="none" w:sz="0" w:space="0" w:color="auto"/>
            <w:right w:val="none" w:sz="0" w:space="0" w:color="auto"/>
          </w:divBdr>
          <w:divsChild>
            <w:div w:id="755832615">
              <w:marLeft w:val="0"/>
              <w:marRight w:val="0"/>
              <w:marTop w:val="0"/>
              <w:marBottom w:val="0"/>
              <w:divBdr>
                <w:top w:val="none" w:sz="0" w:space="0" w:color="auto"/>
                <w:left w:val="none" w:sz="0" w:space="0" w:color="auto"/>
                <w:bottom w:val="none" w:sz="0" w:space="0" w:color="auto"/>
                <w:right w:val="none" w:sz="0" w:space="0" w:color="auto"/>
              </w:divBdr>
            </w:div>
            <w:div w:id="1022172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013342">
      <w:bodyDiv w:val="1"/>
      <w:marLeft w:val="0"/>
      <w:marRight w:val="0"/>
      <w:marTop w:val="0"/>
      <w:marBottom w:val="0"/>
      <w:divBdr>
        <w:top w:val="none" w:sz="0" w:space="0" w:color="auto"/>
        <w:left w:val="none" w:sz="0" w:space="0" w:color="auto"/>
        <w:bottom w:val="none" w:sz="0" w:space="0" w:color="auto"/>
        <w:right w:val="none" w:sz="0" w:space="0" w:color="auto"/>
      </w:divBdr>
    </w:div>
    <w:div w:id="214007488">
      <w:bodyDiv w:val="1"/>
      <w:marLeft w:val="0"/>
      <w:marRight w:val="0"/>
      <w:marTop w:val="0"/>
      <w:marBottom w:val="0"/>
      <w:divBdr>
        <w:top w:val="none" w:sz="0" w:space="0" w:color="auto"/>
        <w:left w:val="none" w:sz="0" w:space="0" w:color="auto"/>
        <w:bottom w:val="none" w:sz="0" w:space="0" w:color="auto"/>
        <w:right w:val="none" w:sz="0" w:space="0" w:color="auto"/>
      </w:divBdr>
    </w:div>
    <w:div w:id="218714401">
      <w:bodyDiv w:val="1"/>
      <w:marLeft w:val="0"/>
      <w:marRight w:val="0"/>
      <w:marTop w:val="0"/>
      <w:marBottom w:val="0"/>
      <w:divBdr>
        <w:top w:val="none" w:sz="0" w:space="0" w:color="auto"/>
        <w:left w:val="none" w:sz="0" w:space="0" w:color="auto"/>
        <w:bottom w:val="none" w:sz="0" w:space="0" w:color="auto"/>
        <w:right w:val="none" w:sz="0" w:space="0" w:color="auto"/>
      </w:divBdr>
    </w:div>
    <w:div w:id="241841284">
      <w:bodyDiv w:val="1"/>
      <w:marLeft w:val="0"/>
      <w:marRight w:val="0"/>
      <w:marTop w:val="0"/>
      <w:marBottom w:val="0"/>
      <w:divBdr>
        <w:top w:val="none" w:sz="0" w:space="0" w:color="auto"/>
        <w:left w:val="none" w:sz="0" w:space="0" w:color="auto"/>
        <w:bottom w:val="none" w:sz="0" w:space="0" w:color="auto"/>
        <w:right w:val="none" w:sz="0" w:space="0" w:color="auto"/>
      </w:divBdr>
    </w:div>
    <w:div w:id="250428412">
      <w:bodyDiv w:val="1"/>
      <w:marLeft w:val="0"/>
      <w:marRight w:val="0"/>
      <w:marTop w:val="0"/>
      <w:marBottom w:val="0"/>
      <w:divBdr>
        <w:top w:val="none" w:sz="0" w:space="0" w:color="auto"/>
        <w:left w:val="none" w:sz="0" w:space="0" w:color="auto"/>
        <w:bottom w:val="none" w:sz="0" w:space="0" w:color="auto"/>
        <w:right w:val="none" w:sz="0" w:space="0" w:color="auto"/>
      </w:divBdr>
    </w:div>
    <w:div w:id="262960265">
      <w:bodyDiv w:val="1"/>
      <w:marLeft w:val="0"/>
      <w:marRight w:val="0"/>
      <w:marTop w:val="0"/>
      <w:marBottom w:val="0"/>
      <w:divBdr>
        <w:top w:val="none" w:sz="0" w:space="0" w:color="auto"/>
        <w:left w:val="none" w:sz="0" w:space="0" w:color="auto"/>
        <w:bottom w:val="none" w:sz="0" w:space="0" w:color="auto"/>
        <w:right w:val="none" w:sz="0" w:space="0" w:color="auto"/>
      </w:divBdr>
      <w:divsChild>
        <w:div w:id="984700651">
          <w:marLeft w:val="0"/>
          <w:marRight w:val="0"/>
          <w:marTop w:val="0"/>
          <w:marBottom w:val="0"/>
          <w:divBdr>
            <w:top w:val="none" w:sz="0" w:space="0" w:color="auto"/>
            <w:left w:val="none" w:sz="0" w:space="0" w:color="auto"/>
            <w:bottom w:val="none" w:sz="0" w:space="0" w:color="auto"/>
            <w:right w:val="none" w:sz="0" w:space="0" w:color="auto"/>
          </w:divBdr>
          <w:divsChild>
            <w:div w:id="59329296">
              <w:marLeft w:val="0"/>
              <w:marRight w:val="0"/>
              <w:marTop w:val="0"/>
              <w:marBottom w:val="0"/>
              <w:divBdr>
                <w:top w:val="none" w:sz="0" w:space="0" w:color="auto"/>
                <w:left w:val="none" w:sz="0" w:space="0" w:color="auto"/>
                <w:bottom w:val="none" w:sz="0" w:space="0" w:color="auto"/>
                <w:right w:val="none" w:sz="0" w:space="0" w:color="auto"/>
              </w:divBdr>
              <w:divsChild>
                <w:div w:id="106775944">
                  <w:marLeft w:val="0"/>
                  <w:marRight w:val="0"/>
                  <w:marTop w:val="0"/>
                  <w:marBottom w:val="0"/>
                  <w:divBdr>
                    <w:top w:val="none" w:sz="0" w:space="0" w:color="auto"/>
                    <w:left w:val="none" w:sz="0" w:space="0" w:color="auto"/>
                    <w:bottom w:val="none" w:sz="0" w:space="0" w:color="auto"/>
                    <w:right w:val="none" w:sz="0" w:space="0" w:color="auto"/>
                  </w:divBdr>
                  <w:divsChild>
                    <w:div w:id="1359697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8899364">
      <w:bodyDiv w:val="1"/>
      <w:marLeft w:val="0"/>
      <w:marRight w:val="0"/>
      <w:marTop w:val="0"/>
      <w:marBottom w:val="0"/>
      <w:divBdr>
        <w:top w:val="none" w:sz="0" w:space="0" w:color="auto"/>
        <w:left w:val="none" w:sz="0" w:space="0" w:color="auto"/>
        <w:bottom w:val="none" w:sz="0" w:space="0" w:color="auto"/>
        <w:right w:val="none" w:sz="0" w:space="0" w:color="auto"/>
      </w:divBdr>
    </w:div>
    <w:div w:id="310404090">
      <w:bodyDiv w:val="1"/>
      <w:marLeft w:val="0"/>
      <w:marRight w:val="0"/>
      <w:marTop w:val="0"/>
      <w:marBottom w:val="0"/>
      <w:divBdr>
        <w:top w:val="none" w:sz="0" w:space="0" w:color="auto"/>
        <w:left w:val="none" w:sz="0" w:space="0" w:color="auto"/>
        <w:bottom w:val="none" w:sz="0" w:space="0" w:color="auto"/>
        <w:right w:val="none" w:sz="0" w:space="0" w:color="auto"/>
      </w:divBdr>
    </w:div>
    <w:div w:id="312685349">
      <w:bodyDiv w:val="1"/>
      <w:marLeft w:val="0"/>
      <w:marRight w:val="0"/>
      <w:marTop w:val="0"/>
      <w:marBottom w:val="0"/>
      <w:divBdr>
        <w:top w:val="none" w:sz="0" w:space="0" w:color="auto"/>
        <w:left w:val="none" w:sz="0" w:space="0" w:color="auto"/>
        <w:bottom w:val="none" w:sz="0" w:space="0" w:color="auto"/>
        <w:right w:val="none" w:sz="0" w:space="0" w:color="auto"/>
      </w:divBdr>
    </w:div>
    <w:div w:id="334387363">
      <w:bodyDiv w:val="1"/>
      <w:marLeft w:val="0"/>
      <w:marRight w:val="0"/>
      <w:marTop w:val="0"/>
      <w:marBottom w:val="0"/>
      <w:divBdr>
        <w:top w:val="none" w:sz="0" w:space="0" w:color="auto"/>
        <w:left w:val="none" w:sz="0" w:space="0" w:color="auto"/>
        <w:bottom w:val="none" w:sz="0" w:space="0" w:color="auto"/>
        <w:right w:val="none" w:sz="0" w:space="0" w:color="auto"/>
      </w:divBdr>
    </w:div>
    <w:div w:id="344863232">
      <w:bodyDiv w:val="1"/>
      <w:marLeft w:val="0"/>
      <w:marRight w:val="0"/>
      <w:marTop w:val="0"/>
      <w:marBottom w:val="0"/>
      <w:divBdr>
        <w:top w:val="none" w:sz="0" w:space="0" w:color="auto"/>
        <w:left w:val="none" w:sz="0" w:space="0" w:color="auto"/>
        <w:bottom w:val="none" w:sz="0" w:space="0" w:color="auto"/>
        <w:right w:val="none" w:sz="0" w:space="0" w:color="auto"/>
      </w:divBdr>
    </w:div>
    <w:div w:id="348651540">
      <w:bodyDiv w:val="1"/>
      <w:marLeft w:val="0"/>
      <w:marRight w:val="0"/>
      <w:marTop w:val="0"/>
      <w:marBottom w:val="0"/>
      <w:divBdr>
        <w:top w:val="none" w:sz="0" w:space="0" w:color="auto"/>
        <w:left w:val="none" w:sz="0" w:space="0" w:color="auto"/>
        <w:bottom w:val="none" w:sz="0" w:space="0" w:color="auto"/>
        <w:right w:val="none" w:sz="0" w:space="0" w:color="auto"/>
      </w:divBdr>
    </w:div>
    <w:div w:id="350886927">
      <w:bodyDiv w:val="1"/>
      <w:marLeft w:val="0"/>
      <w:marRight w:val="0"/>
      <w:marTop w:val="0"/>
      <w:marBottom w:val="0"/>
      <w:divBdr>
        <w:top w:val="none" w:sz="0" w:space="0" w:color="auto"/>
        <w:left w:val="none" w:sz="0" w:space="0" w:color="auto"/>
        <w:bottom w:val="none" w:sz="0" w:space="0" w:color="auto"/>
        <w:right w:val="none" w:sz="0" w:space="0" w:color="auto"/>
      </w:divBdr>
    </w:div>
    <w:div w:id="354619163">
      <w:bodyDiv w:val="1"/>
      <w:marLeft w:val="0"/>
      <w:marRight w:val="0"/>
      <w:marTop w:val="0"/>
      <w:marBottom w:val="0"/>
      <w:divBdr>
        <w:top w:val="none" w:sz="0" w:space="0" w:color="auto"/>
        <w:left w:val="none" w:sz="0" w:space="0" w:color="auto"/>
        <w:bottom w:val="none" w:sz="0" w:space="0" w:color="auto"/>
        <w:right w:val="none" w:sz="0" w:space="0" w:color="auto"/>
      </w:divBdr>
    </w:div>
    <w:div w:id="360907401">
      <w:bodyDiv w:val="1"/>
      <w:marLeft w:val="0"/>
      <w:marRight w:val="0"/>
      <w:marTop w:val="0"/>
      <w:marBottom w:val="0"/>
      <w:divBdr>
        <w:top w:val="none" w:sz="0" w:space="0" w:color="auto"/>
        <w:left w:val="none" w:sz="0" w:space="0" w:color="auto"/>
        <w:bottom w:val="none" w:sz="0" w:space="0" w:color="auto"/>
        <w:right w:val="none" w:sz="0" w:space="0" w:color="auto"/>
      </w:divBdr>
    </w:div>
    <w:div w:id="373846890">
      <w:bodyDiv w:val="1"/>
      <w:marLeft w:val="0"/>
      <w:marRight w:val="0"/>
      <w:marTop w:val="0"/>
      <w:marBottom w:val="0"/>
      <w:divBdr>
        <w:top w:val="none" w:sz="0" w:space="0" w:color="auto"/>
        <w:left w:val="none" w:sz="0" w:space="0" w:color="auto"/>
        <w:bottom w:val="none" w:sz="0" w:space="0" w:color="auto"/>
        <w:right w:val="none" w:sz="0" w:space="0" w:color="auto"/>
      </w:divBdr>
    </w:div>
    <w:div w:id="377168575">
      <w:bodyDiv w:val="1"/>
      <w:marLeft w:val="0"/>
      <w:marRight w:val="0"/>
      <w:marTop w:val="0"/>
      <w:marBottom w:val="0"/>
      <w:divBdr>
        <w:top w:val="none" w:sz="0" w:space="0" w:color="auto"/>
        <w:left w:val="none" w:sz="0" w:space="0" w:color="auto"/>
        <w:bottom w:val="none" w:sz="0" w:space="0" w:color="auto"/>
        <w:right w:val="none" w:sz="0" w:space="0" w:color="auto"/>
      </w:divBdr>
    </w:div>
    <w:div w:id="380402637">
      <w:bodyDiv w:val="1"/>
      <w:marLeft w:val="0"/>
      <w:marRight w:val="0"/>
      <w:marTop w:val="0"/>
      <w:marBottom w:val="0"/>
      <w:divBdr>
        <w:top w:val="none" w:sz="0" w:space="0" w:color="auto"/>
        <w:left w:val="none" w:sz="0" w:space="0" w:color="auto"/>
        <w:bottom w:val="none" w:sz="0" w:space="0" w:color="auto"/>
        <w:right w:val="none" w:sz="0" w:space="0" w:color="auto"/>
      </w:divBdr>
    </w:div>
    <w:div w:id="380441864">
      <w:bodyDiv w:val="1"/>
      <w:marLeft w:val="0"/>
      <w:marRight w:val="0"/>
      <w:marTop w:val="0"/>
      <w:marBottom w:val="0"/>
      <w:divBdr>
        <w:top w:val="none" w:sz="0" w:space="0" w:color="auto"/>
        <w:left w:val="none" w:sz="0" w:space="0" w:color="auto"/>
        <w:bottom w:val="none" w:sz="0" w:space="0" w:color="auto"/>
        <w:right w:val="none" w:sz="0" w:space="0" w:color="auto"/>
      </w:divBdr>
    </w:div>
    <w:div w:id="387992318">
      <w:bodyDiv w:val="1"/>
      <w:marLeft w:val="0"/>
      <w:marRight w:val="0"/>
      <w:marTop w:val="0"/>
      <w:marBottom w:val="0"/>
      <w:divBdr>
        <w:top w:val="none" w:sz="0" w:space="0" w:color="auto"/>
        <w:left w:val="none" w:sz="0" w:space="0" w:color="auto"/>
        <w:bottom w:val="none" w:sz="0" w:space="0" w:color="auto"/>
        <w:right w:val="none" w:sz="0" w:space="0" w:color="auto"/>
      </w:divBdr>
    </w:div>
    <w:div w:id="388656768">
      <w:bodyDiv w:val="1"/>
      <w:marLeft w:val="0"/>
      <w:marRight w:val="0"/>
      <w:marTop w:val="0"/>
      <w:marBottom w:val="0"/>
      <w:divBdr>
        <w:top w:val="none" w:sz="0" w:space="0" w:color="auto"/>
        <w:left w:val="none" w:sz="0" w:space="0" w:color="auto"/>
        <w:bottom w:val="none" w:sz="0" w:space="0" w:color="auto"/>
        <w:right w:val="none" w:sz="0" w:space="0" w:color="auto"/>
      </w:divBdr>
    </w:div>
    <w:div w:id="397627733">
      <w:bodyDiv w:val="1"/>
      <w:marLeft w:val="0"/>
      <w:marRight w:val="0"/>
      <w:marTop w:val="0"/>
      <w:marBottom w:val="0"/>
      <w:divBdr>
        <w:top w:val="none" w:sz="0" w:space="0" w:color="auto"/>
        <w:left w:val="none" w:sz="0" w:space="0" w:color="auto"/>
        <w:bottom w:val="none" w:sz="0" w:space="0" w:color="auto"/>
        <w:right w:val="none" w:sz="0" w:space="0" w:color="auto"/>
      </w:divBdr>
    </w:div>
    <w:div w:id="397830514">
      <w:bodyDiv w:val="1"/>
      <w:marLeft w:val="0"/>
      <w:marRight w:val="0"/>
      <w:marTop w:val="0"/>
      <w:marBottom w:val="0"/>
      <w:divBdr>
        <w:top w:val="none" w:sz="0" w:space="0" w:color="auto"/>
        <w:left w:val="none" w:sz="0" w:space="0" w:color="auto"/>
        <w:bottom w:val="none" w:sz="0" w:space="0" w:color="auto"/>
        <w:right w:val="none" w:sz="0" w:space="0" w:color="auto"/>
      </w:divBdr>
    </w:div>
    <w:div w:id="399064396">
      <w:bodyDiv w:val="1"/>
      <w:marLeft w:val="0"/>
      <w:marRight w:val="0"/>
      <w:marTop w:val="0"/>
      <w:marBottom w:val="0"/>
      <w:divBdr>
        <w:top w:val="none" w:sz="0" w:space="0" w:color="auto"/>
        <w:left w:val="none" w:sz="0" w:space="0" w:color="auto"/>
        <w:bottom w:val="none" w:sz="0" w:space="0" w:color="auto"/>
        <w:right w:val="none" w:sz="0" w:space="0" w:color="auto"/>
      </w:divBdr>
    </w:div>
    <w:div w:id="424426071">
      <w:bodyDiv w:val="1"/>
      <w:marLeft w:val="0"/>
      <w:marRight w:val="0"/>
      <w:marTop w:val="0"/>
      <w:marBottom w:val="0"/>
      <w:divBdr>
        <w:top w:val="none" w:sz="0" w:space="0" w:color="auto"/>
        <w:left w:val="none" w:sz="0" w:space="0" w:color="auto"/>
        <w:bottom w:val="none" w:sz="0" w:space="0" w:color="auto"/>
        <w:right w:val="none" w:sz="0" w:space="0" w:color="auto"/>
      </w:divBdr>
    </w:div>
    <w:div w:id="425853552">
      <w:bodyDiv w:val="1"/>
      <w:marLeft w:val="0"/>
      <w:marRight w:val="0"/>
      <w:marTop w:val="0"/>
      <w:marBottom w:val="0"/>
      <w:divBdr>
        <w:top w:val="none" w:sz="0" w:space="0" w:color="auto"/>
        <w:left w:val="none" w:sz="0" w:space="0" w:color="auto"/>
        <w:bottom w:val="none" w:sz="0" w:space="0" w:color="auto"/>
        <w:right w:val="none" w:sz="0" w:space="0" w:color="auto"/>
      </w:divBdr>
    </w:div>
    <w:div w:id="436293881">
      <w:bodyDiv w:val="1"/>
      <w:marLeft w:val="0"/>
      <w:marRight w:val="0"/>
      <w:marTop w:val="0"/>
      <w:marBottom w:val="0"/>
      <w:divBdr>
        <w:top w:val="none" w:sz="0" w:space="0" w:color="auto"/>
        <w:left w:val="none" w:sz="0" w:space="0" w:color="auto"/>
        <w:bottom w:val="none" w:sz="0" w:space="0" w:color="auto"/>
        <w:right w:val="none" w:sz="0" w:space="0" w:color="auto"/>
      </w:divBdr>
    </w:div>
    <w:div w:id="466246074">
      <w:bodyDiv w:val="1"/>
      <w:marLeft w:val="0"/>
      <w:marRight w:val="0"/>
      <w:marTop w:val="0"/>
      <w:marBottom w:val="0"/>
      <w:divBdr>
        <w:top w:val="none" w:sz="0" w:space="0" w:color="auto"/>
        <w:left w:val="none" w:sz="0" w:space="0" w:color="auto"/>
        <w:bottom w:val="none" w:sz="0" w:space="0" w:color="auto"/>
        <w:right w:val="none" w:sz="0" w:space="0" w:color="auto"/>
      </w:divBdr>
    </w:div>
    <w:div w:id="468520823">
      <w:bodyDiv w:val="1"/>
      <w:marLeft w:val="0"/>
      <w:marRight w:val="0"/>
      <w:marTop w:val="0"/>
      <w:marBottom w:val="0"/>
      <w:divBdr>
        <w:top w:val="none" w:sz="0" w:space="0" w:color="auto"/>
        <w:left w:val="none" w:sz="0" w:space="0" w:color="auto"/>
        <w:bottom w:val="none" w:sz="0" w:space="0" w:color="auto"/>
        <w:right w:val="none" w:sz="0" w:space="0" w:color="auto"/>
      </w:divBdr>
    </w:div>
    <w:div w:id="496768369">
      <w:bodyDiv w:val="1"/>
      <w:marLeft w:val="0"/>
      <w:marRight w:val="0"/>
      <w:marTop w:val="0"/>
      <w:marBottom w:val="0"/>
      <w:divBdr>
        <w:top w:val="none" w:sz="0" w:space="0" w:color="auto"/>
        <w:left w:val="none" w:sz="0" w:space="0" w:color="auto"/>
        <w:bottom w:val="none" w:sz="0" w:space="0" w:color="auto"/>
        <w:right w:val="none" w:sz="0" w:space="0" w:color="auto"/>
      </w:divBdr>
    </w:div>
    <w:div w:id="501942016">
      <w:bodyDiv w:val="1"/>
      <w:marLeft w:val="0"/>
      <w:marRight w:val="0"/>
      <w:marTop w:val="0"/>
      <w:marBottom w:val="0"/>
      <w:divBdr>
        <w:top w:val="none" w:sz="0" w:space="0" w:color="auto"/>
        <w:left w:val="none" w:sz="0" w:space="0" w:color="auto"/>
        <w:bottom w:val="none" w:sz="0" w:space="0" w:color="auto"/>
        <w:right w:val="none" w:sz="0" w:space="0" w:color="auto"/>
      </w:divBdr>
    </w:div>
    <w:div w:id="512032992">
      <w:bodyDiv w:val="1"/>
      <w:marLeft w:val="0"/>
      <w:marRight w:val="0"/>
      <w:marTop w:val="0"/>
      <w:marBottom w:val="0"/>
      <w:divBdr>
        <w:top w:val="none" w:sz="0" w:space="0" w:color="auto"/>
        <w:left w:val="none" w:sz="0" w:space="0" w:color="auto"/>
        <w:bottom w:val="none" w:sz="0" w:space="0" w:color="auto"/>
        <w:right w:val="none" w:sz="0" w:space="0" w:color="auto"/>
      </w:divBdr>
    </w:div>
    <w:div w:id="518087032">
      <w:bodyDiv w:val="1"/>
      <w:marLeft w:val="0"/>
      <w:marRight w:val="0"/>
      <w:marTop w:val="0"/>
      <w:marBottom w:val="0"/>
      <w:divBdr>
        <w:top w:val="none" w:sz="0" w:space="0" w:color="auto"/>
        <w:left w:val="none" w:sz="0" w:space="0" w:color="auto"/>
        <w:bottom w:val="none" w:sz="0" w:space="0" w:color="auto"/>
        <w:right w:val="none" w:sz="0" w:space="0" w:color="auto"/>
      </w:divBdr>
    </w:div>
    <w:div w:id="546376023">
      <w:bodyDiv w:val="1"/>
      <w:marLeft w:val="0"/>
      <w:marRight w:val="0"/>
      <w:marTop w:val="0"/>
      <w:marBottom w:val="0"/>
      <w:divBdr>
        <w:top w:val="none" w:sz="0" w:space="0" w:color="auto"/>
        <w:left w:val="none" w:sz="0" w:space="0" w:color="auto"/>
        <w:bottom w:val="none" w:sz="0" w:space="0" w:color="auto"/>
        <w:right w:val="none" w:sz="0" w:space="0" w:color="auto"/>
      </w:divBdr>
    </w:div>
    <w:div w:id="554702143">
      <w:bodyDiv w:val="1"/>
      <w:marLeft w:val="0"/>
      <w:marRight w:val="0"/>
      <w:marTop w:val="0"/>
      <w:marBottom w:val="0"/>
      <w:divBdr>
        <w:top w:val="none" w:sz="0" w:space="0" w:color="auto"/>
        <w:left w:val="none" w:sz="0" w:space="0" w:color="auto"/>
        <w:bottom w:val="none" w:sz="0" w:space="0" w:color="auto"/>
        <w:right w:val="none" w:sz="0" w:space="0" w:color="auto"/>
      </w:divBdr>
    </w:div>
    <w:div w:id="556667813">
      <w:bodyDiv w:val="1"/>
      <w:marLeft w:val="0"/>
      <w:marRight w:val="0"/>
      <w:marTop w:val="0"/>
      <w:marBottom w:val="0"/>
      <w:divBdr>
        <w:top w:val="none" w:sz="0" w:space="0" w:color="auto"/>
        <w:left w:val="none" w:sz="0" w:space="0" w:color="auto"/>
        <w:bottom w:val="none" w:sz="0" w:space="0" w:color="auto"/>
        <w:right w:val="none" w:sz="0" w:space="0" w:color="auto"/>
      </w:divBdr>
    </w:div>
    <w:div w:id="559512917">
      <w:bodyDiv w:val="1"/>
      <w:marLeft w:val="0"/>
      <w:marRight w:val="0"/>
      <w:marTop w:val="0"/>
      <w:marBottom w:val="0"/>
      <w:divBdr>
        <w:top w:val="none" w:sz="0" w:space="0" w:color="auto"/>
        <w:left w:val="none" w:sz="0" w:space="0" w:color="auto"/>
        <w:bottom w:val="none" w:sz="0" w:space="0" w:color="auto"/>
        <w:right w:val="none" w:sz="0" w:space="0" w:color="auto"/>
      </w:divBdr>
    </w:div>
    <w:div w:id="567805328">
      <w:bodyDiv w:val="1"/>
      <w:marLeft w:val="0"/>
      <w:marRight w:val="0"/>
      <w:marTop w:val="0"/>
      <w:marBottom w:val="0"/>
      <w:divBdr>
        <w:top w:val="none" w:sz="0" w:space="0" w:color="auto"/>
        <w:left w:val="none" w:sz="0" w:space="0" w:color="auto"/>
        <w:bottom w:val="none" w:sz="0" w:space="0" w:color="auto"/>
        <w:right w:val="none" w:sz="0" w:space="0" w:color="auto"/>
      </w:divBdr>
    </w:div>
    <w:div w:id="583294795">
      <w:bodyDiv w:val="1"/>
      <w:marLeft w:val="0"/>
      <w:marRight w:val="0"/>
      <w:marTop w:val="0"/>
      <w:marBottom w:val="0"/>
      <w:divBdr>
        <w:top w:val="none" w:sz="0" w:space="0" w:color="auto"/>
        <w:left w:val="none" w:sz="0" w:space="0" w:color="auto"/>
        <w:bottom w:val="none" w:sz="0" w:space="0" w:color="auto"/>
        <w:right w:val="none" w:sz="0" w:space="0" w:color="auto"/>
      </w:divBdr>
    </w:div>
    <w:div w:id="590503489">
      <w:bodyDiv w:val="1"/>
      <w:marLeft w:val="0"/>
      <w:marRight w:val="0"/>
      <w:marTop w:val="0"/>
      <w:marBottom w:val="0"/>
      <w:divBdr>
        <w:top w:val="none" w:sz="0" w:space="0" w:color="auto"/>
        <w:left w:val="none" w:sz="0" w:space="0" w:color="auto"/>
        <w:bottom w:val="none" w:sz="0" w:space="0" w:color="auto"/>
        <w:right w:val="none" w:sz="0" w:space="0" w:color="auto"/>
      </w:divBdr>
    </w:div>
    <w:div w:id="593587894">
      <w:bodyDiv w:val="1"/>
      <w:marLeft w:val="0"/>
      <w:marRight w:val="0"/>
      <w:marTop w:val="0"/>
      <w:marBottom w:val="0"/>
      <w:divBdr>
        <w:top w:val="none" w:sz="0" w:space="0" w:color="auto"/>
        <w:left w:val="none" w:sz="0" w:space="0" w:color="auto"/>
        <w:bottom w:val="none" w:sz="0" w:space="0" w:color="auto"/>
        <w:right w:val="none" w:sz="0" w:space="0" w:color="auto"/>
      </w:divBdr>
    </w:div>
    <w:div w:id="622812085">
      <w:bodyDiv w:val="1"/>
      <w:marLeft w:val="0"/>
      <w:marRight w:val="0"/>
      <w:marTop w:val="0"/>
      <w:marBottom w:val="0"/>
      <w:divBdr>
        <w:top w:val="none" w:sz="0" w:space="0" w:color="auto"/>
        <w:left w:val="none" w:sz="0" w:space="0" w:color="auto"/>
        <w:bottom w:val="none" w:sz="0" w:space="0" w:color="auto"/>
        <w:right w:val="none" w:sz="0" w:space="0" w:color="auto"/>
      </w:divBdr>
    </w:div>
    <w:div w:id="649556728">
      <w:bodyDiv w:val="1"/>
      <w:marLeft w:val="0"/>
      <w:marRight w:val="0"/>
      <w:marTop w:val="0"/>
      <w:marBottom w:val="0"/>
      <w:divBdr>
        <w:top w:val="none" w:sz="0" w:space="0" w:color="auto"/>
        <w:left w:val="none" w:sz="0" w:space="0" w:color="auto"/>
        <w:bottom w:val="none" w:sz="0" w:space="0" w:color="auto"/>
        <w:right w:val="none" w:sz="0" w:space="0" w:color="auto"/>
      </w:divBdr>
    </w:div>
    <w:div w:id="675228734">
      <w:bodyDiv w:val="1"/>
      <w:marLeft w:val="0"/>
      <w:marRight w:val="0"/>
      <w:marTop w:val="0"/>
      <w:marBottom w:val="0"/>
      <w:divBdr>
        <w:top w:val="none" w:sz="0" w:space="0" w:color="auto"/>
        <w:left w:val="none" w:sz="0" w:space="0" w:color="auto"/>
        <w:bottom w:val="none" w:sz="0" w:space="0" w:color="auto"/>
        <w:right w:val="none" w:sz="0" w:space="0" w:color="auto"/>
      </w:divBdr>
    </w:div>
    <w:div w:id="692654267">
      <w:bodyDiv w:val="1"/>
      <w:marLeft w:val="0"/>
      <w:marRight w:val="0"/>
      <w:marTop w:val="0"/>
      <w:marBottom w:val="0"/>
      <w:divBdr>
        <w:top w:val="none" w:sz="0" w:space="0" w:color="auto"/>
        <w:left w:val="none" w:sz="0" w:space="0" w:color="auto"/>
        <w:bottom w:val="none" w:sz="0" w:space="0" w:color="auto"/>
        <w:right w:val="none" w:sz="0" w:space="0" w:color="auto"/>
      </w:divBdr>
    </w:div>
    <w:div w:id="721556816">
      <w:bodyDiv w:val="1"/>
      <w:marLeft w:val="0"/>
      <w:marRight w:val="0"/>
      <w:marTop w:val="0"/>
      <w:marBottom w:val="0"/>
      <w:divBdr>
        <w:top w:val="none" w:sz="0" w:space="0" w:color="auto"/>
        <w:left w:val="none" w:sz="0" w:space="0" w:color="auto"/>
        <w:bottom w:val="none" w:sz="0" w:space="0" w:color="auto"/>
        <w:right w:val="none" w:sz="0" w:space="0" w:color="auto"/>
      </w:divBdr>
    </w:div>
    <w:div w:id="725225305">
      <w:bodyDiv w:val="1"/>
      <w:marLeft w:val="0"/>
      <w:marRight w:val="0"/>
      <w:marTop w:val="0"/>
      <w:marBottom w:val="0"/>
      <w:divBdr>
        <w:top w:val="none" w:sz="0" w:space="0" w:color="auto"/>
        <w:left w:val="none" w:sz="0" w:space="0" w:color="auto"/>
        <w:bottom w:val="none" w:sz="0" w:space="0" w:color="auto"/>
        <w:right w:val="none" w:sz="0" w:space="0" w:color="auto"/>
      </w:divBdr>
    </w:div>
    <w:div w:id="735199947">
      <w:bodyDiv w:val="1"/>
      <w:marLeft w:val="0"/>
      <w:marRight w:val="0"/>
      <w:marTop w:val="0"/>
      <w:marBottom w:val="0"/>
      <w:divBdr>
        <w:top w:val="none" w:sz="0" w:space="0" w:color="auto"/>
        <w:left w:val="none" w:sz="0" w:space="0" w:color="auto"/>
        <w:bottom w:val="none" w:sz="0" w:space="0" w:color="auto"/>
        <w:right w:val="none" w:sz="0" w:space="0" w:color="auto"/>
      </w:divBdr>
    </w:div>
    <w:div w:id="752513218">
      <w:bodyDiv w:val="1"/>
      <w:marLeft w:val="0"/>
      <w:marRight w:val="0"/>
      <w:marTop w:val="0"/>
      <w:marBottom w:val="0"/>
      <w:divBdr>
        <w:top w:val="none" w:sz="0" w:space="0" w:color="auto"/>
        <w:left w:val="none" w:sz="0" w:space="0" w:color="auto"/>
        <w:bottom w:val="none" w:sz="0" w:space="0" w:color="auto"/>
        <w:right w:val="none" w:sz="0" w:space="0" w:color="auto"/>
      </w:divBdr>
    </w:div>
    <w:div w:id="779031874">
      <w:bodyDiv w:val="1"/>
      <w:marLeft w:val="0"/>
      <w:marRight w:val="0"/>
      <w:marTop w:val="0"/>
      <w:marBottom w:val="0"/>
      <w:divBdr>
        <w:top w:val="none" w:sz="0" w:space="0" w:color="auto"/>
        <w:left w:val="none" w:sz="0" w:space="0" w:color="auto"/>
        <w:bottom w:val="none" w:sz="0" w:space="0" w:color="auto"/>
        <w:right w:val="none" w:sz="0" w:space="0" w:color="auto"/>
      </w:divBdr>
    </w:div>
    <w:div w:id="824903763">
      <w:bodyDiv w:val="1"/>
      <w:marLeft w:val="0"/>
      <w:marRight w:val="0"/>
      <w:marTop w:val="0"/>
      <w:marBottom w:val="0"/>
      <w:divBdr>
        <w:top w:val="none" w:sz="0" w:space="0" w:color="auto"/>
        <w:left w:val="none" w:sz="0" w:space="0" w:color="auto"/>
        <w:bottom w:val="none" w:sz="0" w:space="0" w:color="auto"/>
        <w:right w:val="none" w:sz="0" w:space="0" w:color="auto"/>
      </w:divBdr>
    </w:div>
    <w:div w:id="826475370">
      <w:bodyDiv w:val="1"/>
      <w:marLeft w:val="0"/>
      <w:marRight w:val="0"/>
      <w:marTop w:val="0"/>
      <w:marBottom w:val="0"/>
      <w:divBdr>
        <w:top w:val="none" w:sz="0" w:space="0" w:color="auto"/>
        <w:left w:val="none" w:sz="0" w:space="0" w:color="auto"/>
        <w:bottom w:val="none" w:sz="0" w:space="0" w:color="auto"/>
        <w:right w:val="none" w:sz="0" w:space="0" w:color="auto"/>
      </w:divBdr>
    </w:div>
    <w:div w:id="847139429">
      <w:bodyDiv w:val="1"/>
      <w:marLeft w:val="0"/>
      <w:marRight w:val="0"/>
      <w:marTop w:val="0"/>
      <w:marBottom w:val="0"/>
      <w:divBdr>
        <w:top w:val="none" w:sz="0" w:space="0" w:color="auto"/>
        <w:left w:val="none" w:sz="0" w:space="0" w:color="auto"/>
        <w:bottom w:val="none" w:sz="0" w:space="0" w:color="auto"/>
        <w:right w:val="none" w:sz="0" w:space="0" w:color="auto"/>
      </w:divBdr>
    </w:div>
    <w:div w:id="848788833">
      <w:bodyDiv w:val="1"/>
      <w:marLeft w:val="0"/>
      <w:marRight w:val="0"/>
      <w:marTop w:val="0"/>
      <w:marBottom w:val="0"/>
      <w:divBdr>
        <w:top w:val="none" w:sz="0" w:space="0" w:color="auto"/>
        <w:left w:val="none" w:sz="0" w:space="0" w:color="auto"/>
        <w:bottom w:val="none" w:sz="0" w:space="0" w:color="auto"/>
        <w:right w:val="none" w:sz="0" w:space="0" w:color="auto"/>
      </w:divBdr>
    </w:div>
    <w:div w:id="852497079">
      <w:bodyDiv w:val="1"/>
      <w:marLeft w:val="0"/>
      <w:marRight w:val="0"/>
      <w:marTop w:val="0"/>
      <w:marBottom w:val="0"/>
      <w:divBdr>
        <w:top w:val="none" w:sz="0" w:space="0" w:color="auto"/>
        <w:left w:val="none" w:sz="0" w:space="0" w:color="auto"/>
        <w:bottom w:val="none" w:sz="0" w:space="0" w:color="auto"/>
        <w:right w:val="none" w:sz="0" w:space="0" w:color="auto"/>
      </w:divBdr>
      <w:divsChild>
        <w:div w:id="1919510236">
          <w:marLeft w:val="0"/>
          <w:marRight w:val="0"/>
          <w:marTop w:val="0"/>
          <w:marBottom w:val="0"/>
          <w:divBdr>
            <w:top w:val="none" w:sz="0" w:space="0" w:color="29166F"/>
            <w:left w:val="single" w:sz="18" w:space="4" w:color="29166F"/>
            <w:bottom w:val="none" w:sz="0" w:space="0" w:color="29166F"/>
            <w:right w:val="none" w:sz="0" w:space="0" w:color="29166F"/>
          </w:divBdr>
        </w:div>
      </w:divsChild>
    </w:div>
    <w:div w:id="865026982">
      <w:bodyDiv w:val="1"/>
      <w:marLeft w:val="0"/>
      <w:marRight w:val="0"/>
      <w:marTop w:val="0"/>
      <w:marBottom w:val="0"/>
      <w:divBdr>
        <w:top w:val="none" w:sz="0" w:space="0" w:color="auto"/>
        <w:left w:val="none" w:sz="0" w:space="0" w:color="auto"/>
        <w:bottom w:val="none" w:sz="0" w:space="0" w:color="auto"/>
        <w:right w:val="none" w:sz="0" w:space="0" w:color="auto"/>
      </w:divBdr>
    </w:div>
    <w:div w:id="882862869">
      <w:bodyDiv w:val="1"/>
      <w:marLeft w:val="0"/>
      <w:marRight w:val="0"/>
      <w:marTop w:val="0"/>
      <w:marBottom w:val="0"/>
      <w:divBdr>
        <w:top w:val="none" w:sz="0" w:space="0" w:color="auto"/>
        <w:left w:val="none" w:sz="0" w:space="0" w:color="auto"/>
        <w:bottom w:val="none" w:sz="0" w:space="0" w:color="auto"/>
        <w:right w:val="none" w:sz="0" w:space="0" w:color="auto"/>
      </w:divBdr>
    </w:div>
    <w:div w:id="890655059">
      <w:bodyDiv w:val="1"/>
      <w:marLeft w:val="0"/>
      <w:marRight w:val="0"/>
      <w:marTop w:val="0"/>
      <w:marBottom w:val="0"/>
      <w:divBdr>
        <w:top w:val="none" w:sz="0" w:space="0" w:color="auto"/>
        <w:left w:val="none" w:sz="0" w:space="0" w:color="auto"/>
        <w:bottom w:val="none" w:sz="0" w:space="0" w:color="auto"/>
        <w:right w:val="none" w:sz="0" w:space="0" w:color="auto"/>
      </w:divBdr>
    </w:div>
    <w:div w:id="896084576">
      <w:bodyDiv w:val="1"/>
      <w:marLeft w:val="0"/>
      <w:marRight w:val="0"/>
      <w:marTop w:val="0"/>
      <w:marBottom w:val="0"/>
      <w:divBdr>
        <w:top w:val="none" w:sz="0" w:space="0" w:color="auto"/>
        <w:left w:val="none" w:sz="0" w:space="0" w:color="auto"/>
        <w:bottom w:val="none" w:sz="0" w:space="0" w:color="auto"/>
        <w:right w:val="none" w:sz="0" w:space="0" w:color="auto"/>
      </w:divBdr>
    </w:div>
    <w:div w:id="919749306">
      <w:bodyDiv w:val="1"/>
      <w:marLeft w:val="0"/>
      <w:marRight w:val="0"/>
      <w:marTop w:val="0"/>
      <w:marBottom w:val="0"/>
      <w:divBdr>
        <w:top w:val="none" w:sz="0" w:space="0" w:color="auto"/>
        <w:left w:val="none" w:sz="0" w:space="0" w:color="auto"/>
        <w:bottom w:val="none" w:sz="0" w:space="0" w:color="auto"/>
        <w:right w:val="none" w:sz="0" w:space="0" w:color="auto"/>
      </w:divBdr>
    </w:div>
    <w:div w:id="920984732">
      <w:bodyDiv w:val="1"/>
      <w:marLeft w:val="0"/>
      <w:marRight w:val="0"/>
      <w:marTop w:val="0"/>
      <w:marBottom w:val="0"/>
      <w:divBdr>
        <w:top w:val="none" w:sz="0" w:space="0" w:color="auto"/>
        <w:left w:val="none" w:sz="0" w:space="0" w:color="auto"/>
        <w:bottom w:val="none" w:sz="0" w:space="0" w:color="auto"/>
        <w:right w:val="none" w:sz="0" w:space="0" w:color="auto"/>
      </w:divBdr>
    </w:div>
    <w:div w:id="937182179">
      <w:bodyDiv w:val="1"/>
      <w:marLeft w:val="0"/>
      <w:marRight w:val="0"/>
      <w:marTop w:val="0"/>
      <w:marBottom w:val="0"/>
      <w:divBdr>
        <w:top w:val="none" w:sz="0" w:space="0" w:color="auto"/>
        <w:left w:val="none" w:sz="0" w:space="0" w:color="auto"/>
        <w:bottom w:val="none" w:sz="0" w:space="0" w:color="auto"/>
        <w:right w:val="none" w:sz="0" w:space="0" w:color="auto"/>
      </w:divBdr>
    </w:div>
    <w:div w:id="949776942">
      <w:bodyDiv w:val="1"/>
      <w:marLeft w:val="0"/>
      <w:marRight w:val="0"/>
      <w:marTop w:val="0"/>
      <w:marBottom w:val="0"/>
      <w:divBdr>
        <w:top w:val="none" w:sz="0" w:space="0" w:color="auto"/>
        <w:left w:val="none" w:sz="0" w:space="0" w:color="auto"/>
        <w:bottom w:val="none" w:sz="0" w:space="0" w:color="auto"/>
        <w:right w:val="none" w:sz="0" w:space="0" w:color="auto"/>
      </w:divBdr>
    </w:div>
    <w:div w:id="964430033">
      <w:bodyDiv w:val="1"/>
      <w:marLeft w:val="0"/>
      <w:marRight w:val="0"/>
      <w:marTop w:val="0"/>
      <w:marBottom w:val="0"/>
      <w:divBdr>
        <w:top w:val="none" w:sz="0" w:space="0" w:color="auto"/>
        <w:left w:val="none" w:sz="0" w:space="0" w:color="auto"/>
        <w:bottom w:val="none" w:sz="0" w:space="0" w:color="auto"/>
        <w:right w:val="none" w:sz="0" w:space="0" w:color="auto"/>
      </w:divBdr>
    </w:div>
    <w:div w:id="983779569">
      <w:bodyDiv w:val="1"/>
      <w:marLeft w:val="0"/>
      <w:marRight w:val="0"/>
      <w:marTop w:val="0"/>
      <w:marBottom w:val="0"/>
      <w:divBdr>
        <w:top w:val="none" w:sz="0" w:space="0" w:color="auto"/>
        <w:left w:val="none" w:sz="0" w:space="0" w:color="auto"/>
        <w:bottom w:val="none" w:sz="0" w:space="0" w:color="auto"/>
        <w:right w:val="none" w:sz="0" w:space="0" w:color="auto"/>
      </w:divBdr>
    </w:div>
    <w:div w:id="1016032838">
      <w:bodyDiv w:val="1"/>
      <w:marLeft w:val="0"/>
      <w:marRight w:val="0"/>
      <w:marTop w:val="0"/>
      <w:marBottom w:val="0"/>
      <w:divBdr>
        <w:top w:val="none" w:sz="0" w:space="0" w:color="auto"/>
        <w:left w:val="none" w:sz="0" w:space="0" w:color="auto"/>
        <w:bottom w:val="none" w:sz="0" w:space="0" w:color="auto"/>
        <w:right w:val="none" w:sz="0" w:space="0" w:color="auto"/>
      </w:divBdr>
    </w:div>
    <w:div w:id="1019426377">
      <w:bodyDiv w:val="1"/>
      <w:marLeft w:val="0"/>
      <w:marRight w:val="0"/>
      <w:marTop w:val="0"/>
      <w:marBottom w:val="0"/>
      <w:divBdr>
        <w:top w:val="none" w:sz="0" w:space="0" w:color="auto"/>
        <w:left w:val="none" w:sz="0" w:space="0" w:color="auto"/>
        <w:bottom w:val="none" w:sz="0" w:space="0" w:color="auto"/>
        <w:right w:val="none" w:sz="0" w:space="0" w:color="auto"/>
      </w:divBdr>
    </w:div>
    <w:div w:id="1023170232">
      <w:bodyDiv w:val="1"/>
      <w:marLeft w:val="0"/>
      <w:marRight w:val="0"/>
      <w:marTop w:val="0"/>
      <w:marBottom w:val="0"/>
      <w:divBdr>
        <w:top w:val="none" w:sz="0" w:space="0" w:color="auto"/>
        <w:left w:val="none" w:sz="0" w:space="0" w:color="auto"/>
        <w:bottom w:val="none" w:sz="0" w:space="0" w:color="auto"/>
        <w:right w:val="none" w:sz="0" w:space="0" w:color="auto"/>
      </w:divBdr>
    </w:div>
    <w:div w:id="1026566771">
      <w:bodyDiv w:val="1"/>
      <w:marLeft w:val="0"/>
      <w:marRight w:val="0"/>
      <w:marTop w:val="0"/>
      <w:marBottom w:val="0"/>
      <w:divBdr>
        <w:top w:val="none" w:sz="0" w:space="0" w:color="auto"/>
        <w:left w:val="none" w:sz="0" w:space="0" w:color="auto"/>
        <w:bottom w:val="none" w:sz="0" w:space="0" w:color="auto"/>
        <w:right w:val="none" w:sz="0" w:space="0" w:color="auto"/>
      </w:divBdr>
    </w:div>
    <w:div w:id="1035620168">
      <w:bodyDiv w:val="1"/>
      <w:marLeft w:val="0"/>
      <w:marRight w:val="0"/>
      <w:marTop w:val="0"/>
      <w:marBottom w:val="0"/>
      <w:divBdr>
        <w:top w:val="none" w:sz="0" w:space="0" w:color="auto"/>
        <w:left w:val="none" w:sz="0" w:space="0" w:color="auto"/>
        <w:bottom w:val="none" w:sz="0" w:space="0" w:color="auto"/>
        <w:right w:val="none" w:sz="0" w:space="0" w:color="auto"/>
      </w:divBdr>
    </w:div>
    <w:div w:id="1052190413">
      <w:bodyDiv w:val="1"/>
      <w:marLeft w:val="0"/>
      <w:marRight w:val="0"/>
      <w:marTop w:val="0"/>
      <w:marBottom w:val="0"/>
      <w:divBdr>
        <w:top w:val="none" w:sz="0" w:space="0" w:color="auto"/>
        <w:left w:val="none" w:sz="0" w:space="0" w:color="auto"/>
        <w:bottom w:val="none" w:sz="0" w:space="0" w:color="auto"/>
        <w:right w:val="none" w:sz="0" w:space="0" w:color="auto"/>
      </w:divBdr>
    </w:div>
    <w:div w:id="1056272572">
      <w:bodyDiv w:val="1"/>
      <w:marLeft w:val="0"/>
      <w:marRight w:val="0"/>
      <w:marTop w:val="0"/>
      <w:marBottom w:val="0"/>
      <w:divBdr>
        <w:top w:val="none" w:sz="0" w:space="0" w:color="auto"/>
        <w:left w:val="none" w:sz="0" w:space="0" w:color="auto"/>
        <w:bottom w:val="none" w:sz="0" w:space="0" w:color="auto"/>
        <w:right w:val="none" w:sz="0" w:space="0" w:color="auto"/>
      </w:divBdr>
    </w:div>
    <w:div w:id="1056854401">
      <w:bodyDiv w:val="1"/>
      <w:marLeft w:val="0"/>
      <w:marRight w:val="0"/>
      <w:marTop w:val="0"/>
      <w:marBottom w:val="0"/>
      <w:divBdr>
        <w:top w:val="none" w:sz="0" w:space="0" w:color="auto"/>
        <w:left w:val="none" w:sz="0" w:space="0" w:color="auto"/>
        <w:bottom w:val="none" w:sz="0" w:space="0" w:color="auto"/>
        <w:right w:val="none" w:sz="0" w:space="0" w:color="auto"/>
      </w:divBdr>
    </w:div>
    <w:div w:id="1056860211">
      <w:bodyDiv w:val="1"/>
      <w:marLeft w:val="0"/>
      <w:marRight w:val="0"/>
      <w:marTop w:val="0"/>
      <w:marBottom w:val="0"/>
      <w:divBdr>
        <w:top w:val="none" w:sz="0" w:space="0" w:color="auto"/>
        <w:left w:val="none" w:sz="0" w:space="0" w:color="auto"/>
        <w:bottom w:val="none" w:sz="0" w:space="0" w:color="auto"/>
        <w:right w:val="none" w:sz="0" w:space="0" w:color="auto"/>
      </w:divBdr>
    </w:div>
    <w:div w:id="1073049160">
      <w:bodyDiv w:val="1"/>
      <w:marLeft w:val="0"/>
      <w:marRight w:val="0"/>
      <w:marTop w:val="0"/>
      <w:marBottom w:val="0"/>
      <w:divBdr>
        <w:top w:val="none" w:sz="0" w:space="0" w:color="auto"/>
        <w:left w:val="none" w:sz="0" w:space="0" w:color="auto"/>
        <w:bottom w:val="none" w:sz="0" w:space="0" w:color="auto"/>
        <w:right w:val="none" w:sz="0" w:space="0" w:color="auto"/>
      </w:divBdr>
    </w:div>
    <w:div w:id="1081220475">
      <w:bodyDiv w:val="1"/>
      <w:marLeft w:val="0"/>
      <w:marRight w:val="0"/>
      <w:marTop w:val="0"/>
      <w:marBottom w:val="0"/>
      <w:divBdr>
        <w:top w:val="none" w:sz="0" w:space="0" w:color="auto"/>
        <w:left w:val="none" w:sz="0" w:space="0" w:color="auto"/>
        <w:bottom w:val="none" w:sz="0" w:space="0" w:color="auto"/>
        <w:right w:val="none" w:sz="0" w:space="0" w:color="auto"/>
      </w:divBdr>
    </w:div>
    <w:div w:id="1081410480">
      <w:bodyDiv w:val="1"/>
      <w:marLeft w:val="0"/>
      <w:marRight w:val="0"/>
      <w:marTop w:val="0"/>
      <w:marBottom w:val="0"/>
      <w:divBdr>
        <w:top w:val="none" w:sz="0" w:space="0" w:color="auto"/>
        <w:left w:val="none" w:sz="0" w:space="0" w:color="auto"/>
        <w:bottom w:val="none" w:sz="0" w:space="0" w:color="auto"/>
        <w:right w:val="none" w:sz="0" w:space="0" w:color="auto"/>
      </w:divBdr>
    </w:div>
    <w:div w:id="1116942643">
      <w:bodyDiv w:val="1"/>
      <w:marLeft w:val="0"/>
      <w:marRight w:val="0"/>
      <w:marTop w:val="0"/>
      <w:marBottom w:val="0"/>
      <w:divBdr>
        <w:top w:val="none" w:sz="0" w:space="0" w:color="auto"/>
        <w:left w:val="none" w:sz="0" w:space="0" w:color="auto"/>
        <w:bottom w:val="none" w:sz="0" w:space="0" w:color="auto"/>
        <w:right w:val="none" w:sz="0" w:space="0" w:color="auto"/>
      </w:divBdr>
    </w:div>
    <w:div w:id="1129202476">
      <w:bodyDiv w:val="1"/>
      <w:marLeft w:val="0"/>
      <w:marRight w:val="0"/>
      <w:marTop w:val="0"/>
      <w:marBottom w:val="0"/>
      <w:divBdr>
        <w:top w:val="none" w:sz="0" w:space="0" w:color="auto"/>
        <w:left w:val="none" w:sz="0" w:space="0" w:color="auto"/>
        <w:bottom w:val="none" w:sz="0" w:space="0" w:color="auto"/>
        <w:right w:val="none" w:sz="0" w:space="0" w:color="auto"/>
      </w:divBdr>
    </w:div>
    <w:div w:id="1145514114">
      <w:bodyDiv w:val="1"/>
      <w:marLeft w:val="0"/>
      <w:marRight w:val="0"/>
      <w:marTop w:val="0"/>
      <w:marBottom w:val="0"/>
      <w:divBdr>
        <w:top w:val="none" w:sz="0" w:space="0" w:color="auto"/>
        <w:left w:val="none" w:sz="0" w:space="0" w:color="auto"/>
        <w:bottom w:val="none" w:sz="0" w:space="0" w:color="auto"/>
        <w:right w:val="none" w:sz="0" w:space="0" w:color="auto"/>
      </w:divBdr>
    </w:div>
    <w:div w:id="1150249339">
      <w:bodyDiv w:val="1"/>
      <w:marLeft w:val="0"/>
      <w:marRight w:val="0"/>
      <w:marTop w:val="0"/>
      <w:marBottom w:val="0"/>
      <w:divBdr>
        <w:top w:val="none" w:sz="0" w:space="0" w:color="auto"/>
        <w:left w:val="none" w:sz="0" w:space="0" w:color="auto"/>
        <w:bottom w:val="none" w:sz="0" w:space="0" w:color="auto"/>
        <w:right w:val="none" w:sz="0" w:space="0" w:color="auto"/>
      </w:divBdr>
    </w:div>
    <w:div w:id="1189753509">
      <w:bodyDiv w:val="1"/>
      <w:marLeft w:val="0"/>
      <w:marRight w:val="0"/>
      <w:marTop w:val="0"/>
      <w:marBottom w:val="0"/>
      <w:divBdr>
        <w:top w:val="none" w:sz="0" w:space="0" w:color="auto"/>
        <w:left w:val="none" w:sz="0" w:space="0" w:color="auto"/>
        <w:bottom w:val="none" w:sz="0" w:space="0" w:color="auto"/>
        <w:right w:val="none" w:sz="0" w:space="0" w:color="auto"/>
      </w:divBdr>
    </w:div>
    <w:div w:id="1203251780">
      <w:bodyDiv w:val="1"/>
      <w:marLeft w:val="0"/>
      <w:marRight w:val="0"/>
      <w:marTop w:val="0"/>
      <w:marBottom w:val="0"/>
      <w:divBdr>
        <w:top w:val="none" w:sz="0" w:space="0" w:color="auto"/>
        <w:left w:val="none" w:sz="0" w:space="0" w:color="auto"/>
        <w:bottom w:val="none" w:sz="0" w:space="0" w:color="auto"/>
        <w:right w:val="none" w:sz="0" w:space="0" w:color="auto"/>
      </w:divBdr>
    </w:div>
    <w:div w:id="1206059758">
      <w:bodyDiv w:val="1"/>
      <w:marLeft w:val="0"/>
      <w:marRight w:val="0"/>
      <w:marTop w:val="0"/>
      <w:marBottom w:val="0"/>
      <w:divBdr>
        <w:top w:val="none" w:sz="0" w:space="0" w:color="auto"/>
        <w:left w:val="none" w:sz="0" w:space="0" w:color="auto"/>
        <w:bottom w:val="none" w:sz="0" w:space="0" w:color="auto"/>
        <w:right w:val="none" w:sz="0" w:space="0" w:color="auto"/>
      </w:divBdr>
    </w:div>
    <w:div w:id="1207451574">
      <w:bodyDiv w:val="1"/>
      <w:marLeft w:val="0"/>
      <w:marRight w:val="0"/>
      <w:marTop w:val="0"/>
      <w:marBottom w:val="0"/>
      <w:divBdr>
        <w:top w:val="none" w:sz="0" w:space="0" w:color="auto"/>
        <w:left w:val="none" w:sz="0" w:space="0" w:color="auto"/>
        <w:bottom w:val="none" w:sz="0" w:space="0" w:color="auto"/>
        <w:right w:val="none" w:sz="0" w:space="0" w:color="auto"/>
      </w:divBdr>
    </w:div>
    <w:div w:id="1207645425">
      <w:bodyDiv w:val="1"/>
      <w:marLeft w:val="0"/>
      <w:marRight w:val="0"/>
      <w:marTop w:val="0"/>
      <w:marBottom w:val="0"/>
      <w:divBdr>
        <w:top w:val="none" w:sz="0" w:space="0" w:color="auto"/>
        <w:left w:val="none" w:sz="0" w:space="0" w:color="auto"/>
        <w:bottom w:val="none" w:sz="0" w:space="0" w:color="auto"/>
        <w:right w:val="none" w:sz="0" w:space="0" w:color="auto"/>
      </w:divBdr>
    </w:div>
    <w:div w:id="1211380259">
      <w:bodyDiv w:val="1"/>
      <w:marLeft w:val="0"/>
      <w:marRight w:val="0"/>
      <w:marTop w:val="0"/>
      <w:marBottom w:val="0"/>
      <w:divBdr>
        <w:top w:val="none" w:sz="0" w:space="0" w:color="auto"/>
        <w:left w:val="none" w:sz="0" w:space="0" w:color="auto"/>
        <w:bottom w:val="none" w:sz="0" w:space="0" w:color="auto"/>
        <w:right w:val="none" w:sz="0" w:space="0" w:color="auto"/>
      </w:divBdr>
    </w:div>
    <w:div w:id="1215120295">
      <w:bodyDiv w:val="1"/>
      <w:marLeft w:val="0"/>
      <w:marRight w:val="0"/>
      <w:marTop w:val="0"/>
      <w:marBottom w:val="0"/>
      <w:divBdr>
        <w:top w:val="none" w:sz="0" w:space="0" w:color="auto"/>
        <w:left w:val="none" w:sz="0" w:space="0" w:color="auto"/>
        <w:bottom w:val="none" w:sz="0" w:space="0" w:color="auto"/>
        <w:right w:val="none" w:sz="0" w:space="0" w:color="auto"/>
      </w:divBdr>
    </w:div>
    <w:div w:id="1221213741">
      <w:bodyDiv w:val="1"/>
      <w:marLeft w:val="0"/>
      <w:marRight w:val="0"/>
      <w:marTop w:val="0"/>
      <w:marBottom w:val="0"/>
      <w:divBdr>
        <w:top w:val="none" w:sz="0" w:space="0" w:color="auto"/>
        <w:left w:val="none" w:sz="0" w:space="0" w:color="auto"/>
        <w:bottom w:val="none" w:sz="0" w:space="0" w:color="auto"/>
        <w:right w:val="none" w:sz="0" w:space="0" w:color="auto"/>
      </w:divBdr>
    </w:div>
    <w:div w:id="1228758228">
      <w:bodyDiv w:val="1"/>
      <w:marLeft w:val="0"/>
      <w:marRight w:val="0"/>
      <w:marTop w:val="0"/>
      <w:marBottom w:val="0"/>
      <w:divBdr>
        <w:top w:val="none" w:sz="0" w:space="0" w:color="auto"/>
        <w:left w:val="none" w:sz="0" w:space="0" w:color="auto"/>
        <w:bottom w:val="none" w:sz="0" w:space="0" w:color="auto"/>
        <w:right w:val="none" w:sz="0" w:space="0" w:color="auto"/>
      </w:divBdr>
    </w:div>
    <w:div w:id="1237781037">
      <w:bodyDiv w:val="1"/>
      <w:marLeft w:val="0"/>
      <w:marRight w:val="0"/>
      <w:marTop w:val="0"/>
      <w:marBottom w:val="0"/>
      <w:divBdr>
        <w:top w:val="none" w:sz="0" w:space="0" w:color="auto"/>
        <w:left w:val="none" w:sz="0" w:space="0" w:color="auto"/>
        <w:bottom w:val="none" w:sz="0" w:space="0" w:color="auto"/>
        <w:right w:val="none" w:sz="0" w:space="0" w:color="auto"/>
      </w:divBdr>
    </w:div>
    <w:div w:id="1264461052">
      <w:bodyDiv w:val="1"/>
      <w:marLeft w:val="0"/>
      <w:marRight w:val="0"/>
      <w:marTop w:val="0"/>
      <w:marBottom w:val="0"/>
      <w:divBdr>
        <w:top w:val="none" w:sz="0" w:space="0" w:color="auto"/>
        <w:left w:val="none" w:sz="0" w:space="0" w:color="auto"/>
        <w:bottom w:val="none" w:sz="0" w:space="0" w:color="auto"/>
        <w:right w:val="none" w:sz="0" w:space="0" w:color="auto"/>
      </w:divBdr>
    </w:div>
    <w:div w:id="1266646151">
      <w:bodyDiv w:val="1"/>
      <w:marLeft w:val="0"/>
      <w:marRight w:val="0"/>
      <w:marTop w:val="0"/>
      <w:marBottom w:val="0"/>
      <w:divBdr>
        <w:top w:val="none" w:sz="0" w:space="0" w:color="auto"/>
        <w:left w:val="none" w:sz="0" w:space="0" w:color="auto"/>
        <w:bottom w:val="none" w:sz="0" w:space="0" w:color="auto"/>
        <w:right w:val="none" w:sz="0" w:space="0" w:color="auto"/>
      </w:divBdr>
    </w:div>
    <w:div w:id="1268656381">
      <w:bodyDiv w:val="1"/>
      <w:marLeft w:val="0"/>
      <w:marRight w:val="0"/>
      <w:marTop w:val="0"/>
      <w:marBottom w:val="0"/>
      <w:divBdr>
        <w:top w:val="none" w:sz="0" w:space="0" w:color="auto"/>
        <w:left w:val="none" w:sz="0" w:space="0" w:color="auto"/>
        <w:bottom w:val="none" w:sz="0" w:space="0" w:color="auto"/>
        <w:right w:val="none" w:sz="0" w:space="0" w:color="auto"/>
      </w:divBdr>
    </w:div>
    <w:div w:id="1284532089">
      <w:bodyDiv w:val="1"/>
      <w:marLeft w:val="0"/>
      <w:marRight w:val="0"/>
      <w:marTop w:val="0"/>
      <w:marBottom w:val="0"/>
      <w:divBdr>
        <w:top w:val="none" w:sz="0" w:space="0" w:color="auto"/>
        <w:left w:val="none" w:sz="0" w:space="0" w:color="auto"/>
        <w:bottom w:val="none" w:sz="0" w:space="0" w:color="auto"/>
        <w:right w:val="none" w:sz="0" w:space="0" w:color="auto"/>
      </w:divBdr>
    </w:div>
    <w:div w:id="1290934257">
      <w:bodyDiv w:val="1"/>
      <w:marLeft w:val="0"/>
      <w:marRight w:val="0"/>
      <w:marTop w:val="0"/>
      <w:marBottom w:val="0"/>
      <w:divBdr>
        <w:top w:val="none" w:sz="0" w:space="0" w:color="auto"/>
        <w:left w:val="none" w:sz="0" w:space="0" w:color="auto"/>
        <w:bottom w:val="none" w:sz="0" w:space="0" w:color="auto"/>
        <w:right w:val="none" w:sz="0" w:space="0" w:color="auto"/>
      </w:divBdr>
    </w:div>
    <w:div w:id="1292979290">
      <w:bodyDiv w:val="1"/>
      <w:marLeft w:val="0"/>
      <w:marRight w:val="0"/>
      <w:marTop w:val="0"/>
      <w:marBottom w:val="0"/>
      <w:divBdr>
        <w:top w:val="none" w:sz="0" w:space="0" w:color="auto"/>
        <w:left w:val="none" w:sz="0" w:space="0" w:color="auto"/>
        <w:bottom w:val="none" w:sz="0" w:space="0" w:color="auto"/>
        <w:right w:val="none" w:sz="0" w:space="0" w:color="auto"/>
      </w:divBdr>
    </w:div>
    <w:div w:id="1302878405">
      <w:bodyDiv w:val="1"/>
      <w:marLeft w:val="0"/>
      <w:marRight w:val="0"/>
      <w:marTop w:val="0"/>
      <w:marBottom w:val="0"/>
      <w:divBdr>
        <w:top w:val="none" w:sz="0" w:space="0" w:color="auto"/>
        <w:left w:val="none" w:sz="0" w:space="0" w:color="auto"/>
        <w:bottom w:val="none" w:sz="0" w:space="0" w:color="auto"/>
        <w:right w:val="none" w:sz="0" w:space="0" w:color="auto"/>
      </w:divBdr>
    </w:div>
    <w:div w:id="1323703023">
      <w:bodyDiv w:val="1"/>
      <w:marLeft w:val="0"/>
      <w:marRight w:val="0"/>
      <w:marTop w:val="0"/>
      <w:marBottom w:val="0"/>
      <w:divBdr>
        <w:top w:val="none" w:sz="0" w:space="0" w:color="auto"/>
        <w:left w:val="none" w:sz="0" w:space="0" w:color="auto"/>
        <w:bottom w:val="none" w:sz="0" w:space="0" w:color="auto"/>
        <w:right w:val="none" w:sz="0" w:space="0" w:color="auto"/>
      </w:divBdr>
    </w:div>
    <w:div w:id="1329213035">
      <w:bodyDiv w:val="1"/>
      <w:marLeft w:val="0"/>
      <w:marRight w:val="0"/>
      <w:marTop w:val="0"/>
      <w:marBottom w:val="0"/>
      <w:divBdr>
        <w:top w:val="none" w:sz="0" w:space="0" w:color="auto"/>
        <w:left w:val="none" w:sz="0" w:space="0" w:color="auto"/>
        <w:bottom w:val="none" w:sz="0" w:space="0" w:color="auto"/>
        <w:right w:val="none" w:sz="0" w:space="0" w:color="auto"/>
      </w:divBdr>
    </w:div>
    <w:div w:id="1330870329">
      <w:bodyDiv w:val="1"/>
      <w:marLeft w:val="0"/>
      <w:marRight w:val="0"/>
      <w:marTop w:val="0"/>
      <w:marBottom w:val="0"/>
      <w:divBdr>
        <w:top w:val="none" w:sz="0" w:space="0" w:color="auto"/>
        <w:left w:val="none" w:sz="0" w:space="0" w:color="auto"/>
        <w:bottom w:val="none" w:sz="0" w:space="0" w:color="auto"/>
        <w:right w:val="none" w:sz="0" w:space="0" w:color="auto"/>
      </w:divBdr>
    </w:div>
    <w:div w:id="1342119915">
      <w:bodyDiv w:val="1"/>
      <w:marLeft w:val="0"/>
      <w:marRight w:val="0"/>
      <w:marTop w:val="0"/>
      <w:marBottom w:val="0"/>
      <w:divBdr>
        <w:top w:val="none" w:sz="0" w:space="0" w:color="auto"/>
        <w:left w:val="none" w:sz="0" w:space="0" w:color="auto"/>
        <w:bottom w:val="none" w:sz="0" w:space="0" w:color="auto"/>
        <w:right w:val="none" w:sz="0" w:space="0" w:color="auto"/>
      </w:divBdr>
      <w:divsChild>
        <w:div w:id="1805927605">
          <w:marLeft w:val="0"/>
          <w:marRight w:val="0"/>
          <w:marTop w:val="0"/>
          <w:marBottom w:val="75"/>
          <w:divBdr>
            <w:top w:val="none" w:sz="0" w:space="0" w:color="auto"/>
            <w:left w:val="none" w:sz="0" w:space="0" w:color="auto"/>
            <w:bottom w:val="none" w:sz="0" w:space="0" w:color="auto"/>
            <w:right w:val="none" w:sz="0" w:space="0" w:color="auto"/>
          </w:divBdr>
        </w:div>
        <w:div w:id="1834300909">
          <w:marLeft w:val="0"/>
          <w:marRight w:val="0"/>
          <w:marTop w:val="150"/>
          <w:marBottom w:val="150"/>
          <w:divBdr>
            <w:top w:val="none" w:sz="0" w:space="0" w:color="auto"/>
            <w:left w:val="none" w:sz="0" w:space="0" w:color="auto"/>
            <w:bottom w:val="none" w:sz="0" w:space="0" w:color="auto"/>
            <w:right w:val="none" w:sz="0" w:space="0" w:color="auto"/>
          </w:divBdr>
          <w:divsChild>
            <w:div w:id="1891962961">
              <w:marLeft w:val="0"/>
              <w:marRight w:val="0"/>
              <w:marTop w:val="0"/>
              <w:marBottom w:val="0"/>
              <w:divBdr>
                <w:top w:val="none" w:sz="0" w:space="0" w:color="auto"/>
                <w:left w:val="none" w:sz="0" w:space="0" w:color="auto"/>
                <w:bottom w:val="none" w:sz="0" w:space="0" w:color="auto"/>
                <w:right w:val="none" w:sz="0" w:space="0" w:color="auto"/>
              </w:divBdr>
            </w:div>
          </w:divsChild>
        </w:div>
        <w:div w:id="2135981248">
          <w:marLeft w:val="0"/>
          <w:marRight w:val="0"/>
          <w:marTop w:val="150"/>
          <w:marBottom w:val="150"/>
          <w:divBdr>
            <w:top w:val="none" w:sz="0" w:space="0" w:color="auto"/>
            <w:left w:val="none" w:sz="0" w:space="0" w:color="auto"/>
            <w:bottom w:val="none" w:sz="0" w:space="0" w:color="auto"/>
            <w:right w:val="none" w:sz="0" w:space="0" w:color="auto"/>
          </w:divBdr>
        </w:div>
      </w:divsChild>
    </w:div>
    <w:div w:id="1350257527">
      <w:bodyDiv w:val="1"/>
      <w:marLeft w:val="0"/>
      <w:marRight w:val="0"/>
      <w:marTop w:val="0"/>
      <w:marBottom w:val="0"/>
      <w:divBdr>
        <w:top w:val="none" w:sz="0" w:space="0" w:color="auto"/>
        <w:left w:val="none" w:sz="0" w:space="0" w:color="auto"/>
        <w:bottom w:val="none" w:sz="0" w:space="0" w:color="auto"/>
        <w:right w:val="none" w:sz="0" w:space="0" w:color="auto"/>
      </w:divBdr>
    </w:div>
    <w:div w:id="1350643414">
      <w:bodyDiv w:val="1"/>
      <w:marLeft w:val="0"/>
      <w:marRight w:val="0"/>
      <w:marTop w:val="0"/>
      <w:marBottom w:val="0"/>
      <w:divBdr>
        <w:top w:val="none" w:sz="0" w:space="0" w:color="auto"/>
        <w:left w:val="none" w:sz="0" w:space="0" w:color="auto"/>
        <w:bottom w:val="none" w:sz="0" w:space="0" w:color="auto"/>
        <w:right w:val="none" w:sz="0" w:space="0" w:color="auto"/>
      </w:divBdr>
    </w:div>
    <w:div w:id="1386561208">
      <w:bodyDiv w:val="1"/>
      <w:marLeft w:val="0"/>
      <w:marRight w:val="0"/>
      <w:marTop w:val="0"/>
      <w:marBottom w:val="0"/>
      <w:divBdr>
        <w:top w:val="none" w:sz="0" w:space="0" w:color="auto"/>
        <w:left w:val="none" w:sz="0" w:space="0" w:color="auto"/>
        <w:bottom w:val="none" w:sz="0" w:space="0" w:color="auto"/>
        <w:right w:val="none" w:sz="0" w:space="0" w:color="auto"/>
      </w:divBdr>
    </w:div>
    <w:div w:id="1399549617">
      <w:bodyDiv w:val="1"/>
      <w:marLeft w:val="0"/>
      <w:marRight w:val="0"/>
      <w:marTop w:val="0"/>
      <w:marBottom w:val="0"/>
      <w:divBdr>
        <w:top w:val="none" w:sz="0" w:space="0" w:color="auto"/>
        <w:left w:val="none" w:sz="0" w:space="0" w:color="auto"/>
        <w:bottom w:val="none" w:sz="0" w:space="0" w:color="auto"/>
        <w:right w:val="none" w:sz="0" w:space="0" w:color="auto"/>
      </w:divBdr>
    </w:div>
    <w:div w:id="1399981707">
      <w:bodyDiv w:val="1"/>
      <w:marLeft w:val="0"/>
      <w:marRight w:val="0"/>
      <w:marTop w:val="0"/>
      <w:marBottom w:val="0"/>
      <w:divBdr>
        <w:top w:val="none" w:sz="0" w:space="0" w:color="auto"/>
        <w:left w:val="none" w:sz="0" w:space="0" w:color="auto"/>
        <w:bottom w:val="none" w:sz="0" w:space="0" w:color="auto"/>
        <w:right w:val="none" w:sz="0" w:space="0" w:color="auto"/>
      </w:divBdr>
    </w:div>
    <w:div w:id="1400782655">
      <w:bodyDiv w:val="1"/>
      <w:marLeft w:val="0"/>
      <w:marRight w:val="0"/>
      <w:marTop w:val="0"/>
      <w:marBottom w:val="0"/>
      <w:divBdr>
        <w:top w:val="none" w:sz="0" w:space="0" w:color="auto"/>
        <w:left w:val="none" w:sz="0" w:space="0" w:color="auto"/>
        <w:bottom w:val="none" w:sz="0" w:space="0" w:color="auto"/>
        <w:right w:val="none" w:sz="0" w:space="0" w:color="auto"/>
      </w:divBdr>
    </w:div>
    <w:div w:id="1403484812">
      <w:bodyDiv w:val="1"/>
      <w:marLeft w:val="0"/>
      <w:marRight w:val="0"/>
      <w:marTop w:val="0"/>
      <w:marBottom w:val="0"/>
      <w:divBdr>
        <w:top w:val="none" w:sz="0" w:space="0" w:color="auto"/>
        <w:left w:val="none" w:sz="0" w:space="0" w:color="auto"/>
        <w:bottom w:val="none" w:sz="0" w:space="0" w:color="auto"/>
        <w:right w:val="none" w:sz="0" w:space="0" w:color="auto"/>
      </w:divBdr>
    </w:div>
    <w:div w:id="1407652717">
      <w:bodyDiv w:val="1"/>
      <w:marLeft w:val="0"/>
      <w:marRight w:val="0"/>
      <w:marTop w:val="0"/>
      <w:marBottom w:val="0"/>
      <w:divBdr>
        <w:top w:val="none" w:sz="0" w:space="0" w:color="auto"/>
        <w:left w:val="none" w:sz="0" w:space="0" w:color="auto"/>
        <w:bottom w:val="none" w:sz="0" w:space="0" w:color="auto"/>
        <w:right w:val="none" w:sz="0" w:space="0" w:color="auto"/>
      </w:divBdr>
    </w:div>
    <w:div w:id="1410273082">
      <w:bodyDiv w:val="1"/>
      <w:marLeft w:val="0"/>
      <w:marRight w:val="0"/>
      <w:marTop w:val="0"/>
      <w:marBottom w:val="0"/>
      <w:divBdr>
        <w:top w:val="none" w:sz="0" w:space="0" w:color="auto"/>
        <w:left w:val="none" w:sz="0" w:space="0" w:color="auto"/>
        <w:bottom w:val="none" w:sz="0" w:space="0" w:color="auto"/>
        <w:right w:val="none" w:sz="0" w:space="0" w:color="auto"/>
      </w:divBdr>
    </w:div>
    <w:div w:id="1421832218">
      <w:bodyDiv w:val="1"/>
      <w:marLeft w:val="0"/>
      <w:marRight w:val="0"/>
      <w:marTop w:val="0"/>
      <w:marBottom w:val="0"/>
      <w:divBdr>
        <w:top w:val="none" w:sz="0" w:space="0" w:color="auto"/>
        <w:left w:val="none" w:sz="0" w:space="0" w:color="auto"/>
        <w:bottom w:val="none" w:sz="0" w:space="0" w:color="auto"/>
        <w:right w:val="none" w:sz="0" w:space="0" w:color="auto"/>
      </w:divBdr>
    </w:div>
    <w:div w:id="1450927783">
      <w:bodyDiv w:val="1"/>
      <w:marLeft w:val="0"/>
      <w:marRight w:val="0"/>
      <w:marTop w:val="0"/>
      <w:marBottom w:val="0"/>
      <w:divBdr>
        <w:top w:val="none" w:sz="0" w:space="0" w:color="auto"/>
        <w:left w:val="none" w:sz="0" w:space="0" w:color="auto"/>
        <w:bottom w:val="none" w:sz="0" w:space="0" w:color="auto"/>
        <w:right w:val="none" w:sz="0" w:space="0" w:color="auto"/>
      </w:divBdr>
    </w:div>
    <w:div w:id="1451164223">
      <w:bodyDiv w:val="1"/>
      <w:marLeft w:val="0"/>
      <w:marRight w:val="0"/>
      <w:marTop w:val="0"/>
      <w:marBottom w:val="0"/>
      <w:divBdr>
        <w:top w:val="none" w:sz="0" w:space="0" w:color="auto"/>
        <w:left w:val="none" w:sz="0" w:space="0" w:color="auto"/>
        <w:bottom w:val="none" w:sz="0" w:space="0" w:color="auto"/>
        <w:right w:val="none" w:sz="0" w:space="0" w:color="auto"/>
      </w:divBdr>
    </w:div>
    <w:div w:id="1469205557">
      <w:bodyDiv w:val="1"/>
      <w:marLeft w:val="0"/>
      <w:marRight w:val="0"/>
      <w:marTop w:val="0"/>
      <w:marBottom w:val="0"/>
      <w:divBdr>
        <w:top w:val="none" w:sz="0" w:space="0" w:color="auto"/>
        <w:left w:val="none" w:sz="0" w:space="0" w:color="auto"/>
        <w:bottom w:val="none" w:sz="0" w:space="0" w:color="auto"/>
        <w:right w:val="none" w:sz="0" w:space="0" w:color="auto"/>
      </w:divBdr>
    </w:div>
    <w:div w:id="1485076879">
      <w:bodyDiv w:val="1"/>
      <w:marLeft w:val="0"/>
      <w:marRight w:val="0"/>
      <w:marTop w:val="0"/>
      <w:marBottom w:val="0"/>
      <w:divBdr>
        <w:top w:val="none" w:sz="0" w:space="0" w:color="auto"/>
        <w:left w:val="none" w:sz="0" w:space="0" w:color="auto"/>
        <w:bottom w:val="none" w:sz="0" w:space="0" w:color="auto"/>
        <w:right w:val="none" w:sz="0" w:space="0" w:color="auto"/>
      </w:divBdr>
    </w:div>
    <w:div w:id="1488126855">
      <w:bodyDiv w:val="1"/>
      <w:marLeft w:val="0"/>
      <w:marRight w:val="0"/>
      <w:marTop w:val="0"/>
      <w:marBottom w:val="0"/>
      <w:divBdr>
        <w:top w:val="none" w:sz="0" w:space="0" w:color="auto"/>
        <w:left w:val="none" w:sz="0" w:space="0" w:color="auto"/>
        <w:bottom w:val="none" w:sz="0" w:space="0" w:color="auto"/>
        <w:right w:val="none" w:sz="0" w:space="0" w:color="auto"/>
      </w:divBdr>
    </w:div>
    <w:div w:id="1491604569">
      <w:bodyDiv w:val="1"/>
      <w:marLeft w:val="0"/>
      <w:marRight w:val="0"/>
      <w:marTop w:val="0"/>
      <w:marBottom w:val="0"/>
      <w:divBdr>
        <w:top w:val="none" w:sz="0" w:space="0" w:color="auto"/>
        <w:left w:val="none" w:sz="0" w:space="0" w:color="auto"/>
        <w:bottom w:val="none" w:sz="0" w:space="0" w:color="auto"/>
        <w:right w:val="none" w:sz="0" w:space="0" w:color="auto"/>
      </w:divBdr>
    </w:div>
    <w:div w:id="1492527958">
      <w:bodyDiv w:val="1"/>
      <w:marLeft w:val="0"/>
      <w:marRight w:val="0"/>
      <w:marTop w:val="0"/>
      <w:marBottom w:val="0"/>
      <w:divBdr>
        <w:top w:val="none" w:sz="0" w:space="0" w:color="auto"/>
        <w:left w:val="none" w:sz="0" w:space="0" w:color="auto"/>
        <w:bottom w:val="none" w:sz="0" w:space="0" w:color="auto"/>
        <w:right w:val="none" w:sz="0" w:space="0" w:color="auto"/>
      </w:divBdr>
    </w:div>
    <w:div w:id="1495998183">
      <w:bodyDiv w:val="1"/>
      <w:marLeft w:val="0"/>
      <w:marRight w:val="0"/>
      <w:marTop w:val="0"/>
      <w:marBottom w:val="0"/>
      <w:divBdr>
        <w:top w:val="none" w:sz="0" w:space="0" w:color="auto"/>
        <w:left w:val="none" w:sz="0" w:space="0" w:color="auto"/>
        <w:bottom w:val="none" w:sz="0" w:space="0" w:color="auto"/>
        <w:right w:val="none" w:sz="0" w:space="0" w:color="auto"/>
      </w:divBdr>
    </w:div>
    <w:div w:id="1502040663">
      <w:bodyDiv w:val="1"/>
      <w:marLeft w:val="0"/>
      <w:marRight w:val="0"/>
      <w:marTop w:val="0"/>
      <w:marBottom w:val="0"/>
      <w:divBdr>
        <w:top w:val="none" w:sz="0" w:space="0" w:color="auto"/>
        <w:left w:val="none" w:sz="0" w:space="0" w:color="auto"/>
        <w:bottom w:val="none" w:sz="0" w:space="0" w:color="auto"/>
        <w:right w:val="none" w:sz="0" w:space="0" w:color="auto"/>
      </w:divBdr>
    </w:div>
    <w:div w:id="1559977093">
      <w:bodyDiv w:val="1"/>
      <w:marLeft w:val="0"/>
      <w:marRight w:val="0"/>
      <w:marTop w:val="0"/>
      <w:marBottom w:val="0"/>
      <w:divBdr>
        <w:top w:val="none" w:sz="0" w:space="0" w:color="auto"/>
        <w:left w:val="none" w:sz="0" w:space="0" w:color="auto"/>
        <w:bottom w:val="none" w:sz="0" w:space="0" w:color="auto"/>
        <w:right w:val="none" w:sz="0" w:space="0" w:color="auto"/>
      </w:divBdr>
    </w:div>
    <w:div w:id="1562130958">
      <w:bodyDiv w:val="1"/>
      <w:marLeft w:val="0"/>
      <w:marRight w:val="0"/>
      <w:marTop w:val="0"/>
      <w:marBottom w:val="0"/>
      <w:divBdr>
        <w:top w:val="none" w:sz="0" w:space="0" w:color="auto"/>
        <w:left w:val="none" w:sz="0" w:space="0" w:color="auto"/>
        <w:bottom w:val="none" w:sz="0" w:space="0" w:color="auto"/>
        <w:right w:val="none" w:sz="0" w:space="0" w:color="auto"/>
      </w:divBdr>
    </w:div>
    <w:div w:id="1607301073">
      <w:bodyDiv w:val="1"/>
      <w:marLeft w:val="0"/>
      <w:marRight w:val="0"/>
      <w:marTop w:val="0"/>
      <w:marBottom w:val="0"/>
      <w:divBdr>
        <w:top w:val="none" w:sz="0" w:space="0" w:color="auto"/>
        <w:left w:val="none" w:sz="0" w:space="0" w:color="auto"/>
        <w:bottom w:val="none" w:sz="0" w:space="0" w:color="auto"/>
        <w:right w:val="none" w:sz="0" w:space="0" w:color="auto"/>
      </w:divBdr>
    </w:div>
    <w:div w:id="1624727290">
      <w:bodyDiv w:val="1"/>
      <w:marLeft w:val="0"/>
      <w:marRight w:val="0"/>
      <w:marTop w:val="0"/>
      <w:marBottom w:val="0"/>
      <w:divBdr>
        <w:top w:val="none" w:sz="0" w:space="0" w:color="auto"/>
        <w:left w:val="none" w:sz="0" w:space="0" w:color="auto"/>
        <w:bottom w:val="none" w:sz="0" w:space="0" w:color="auto"/>
        <w:right w:val="none" w:sz="0" w:space="0" w:color="auto"/>
      </w:divBdr>
    </w:div>
    <w:div w:id="1628775960">
      <w:bodyDiv w:val="1"/>
      <w:marLeft w:val="0"/>
      <w:marRight w:val="0"/>
      <w:marTop w:val="0"/>
      <w:marBottom w:val="0"/>
      <w:divBdr>
        <w:top w:val="none" w:sz="0" w:space="0" w:color="auto"/>
        <w:left w:val="none" w:sz="0" w:space="0" w:color="auto"/>
        <w:bottom w:val="none" w:sz="0" w:space="0" w:color="auto"/>
        <w:right w:val="none" w:sz="0" w:space="0" w:color="auto"/>
      </w:divBdr>
    </w:div>
    <w:div w:id="1635216947">
      <w:bodyDiv w:val="1"/>
      <w:marLeft w:val="0"/>
      <w:marRight w:val="0"/>
      <w:marTop w:val="0"/>
      <w:marBottom w:val="0"/>
      <w:divBdr>
        <w:top w:val="none" w:sz="0" w:space="0" w:color="auto"/>
        <w:left w:val="none" w:sz="0" w:space="0" w:color="auto"/>
        <w:bottom w:val="none" w:sz="0" w:space="0" w:color="auto"/>
        <w:right w:val="none" w:sz="0" w:space="0" w:color="auto"/>
      </w:divBdr>
    </w:div>
    <w:div w:id="1661496868">
      <w:bodyDiv w:val="1"/>
      <w:marLeft w:val="0"/>
      <w:marRight w:val="0"/>
      <w:marTop w:val="0"/>
      <w:marBottom w:val="0"/>
      <w:divBdr>
        <w:top w:val="none" w:sz="0" w:space="0" w:color="auto"/>
        <w:left w:val="none" w:sz="0" w:space="0" w:color="auto"/>
        <w:bottom w:val="none" w:sz="0" w:space="0" w:color="auto"/>
        <w:right w:val="none" w:sz="0" w:space="0" w:color="auto"/>
      </w:divBdr>
    </w:div>
    <w:div w:id="1661734736">
      <w:bodyDiv w:val="1"/>
      <w:marLeft w:val="0"/>
      <w:marRight w:val="0"/>
      <w:marTop w:val="0"/>
      <w:marBottom w:val="0"/>
      <w:divBdr>
        <w:top w:val="none" w:sz="0" w:space="0" w:color="auto"/>
        <w:left w:val="none" w:sz="0" w:space="0" w:color="auto"/>
        <w:bottom w:val="none" w:sz="0" w:space="0" w:color="auto"/>
        <w:right w:val="none" w:sz="0" w:space="0" w:color="auto"/>
      </w:divBdr>
    </w:div>
    <w:div w:id="1666778841">
      <w:bodyDiv w:val="1"/>
      <w:marLeft w:val="0"/>
      <w:marRight w:val="0"/>
      <w:marTop w:val="0"/>
      <w:marBottom w:val="0"/>
      <w:divBdr>
        <w:top w:val="none" w:sz="0" w:space="0" w:color="auto"/>
        <w:left w:val="none" w:sz="0" w:space="0" w:color="auto"/>
        <w:bottom w:val="none" w:sz="0" w:space="0" w:color="auto"/>
        <w:right w:val="none" w:sz="0" w:space="0" w:color="auto"/>
      </w:divBdr>
    </w:div>
    <w:div w:id="1677996968">
      <w:bodyDiv w:val="1"/>
      <w:marLeft w:val="0"/>
      <w:marRight w:val="0"/>
      <w:marTop w:val="0"/>
      <w:marBottom w:val="0"/>
      <w:divBdr>
        <w:top w:val="none" w:sz="0" w:space="0" w:color="auto"/>
        <w:left w:val="none" w:sz="0" w:space="0" w:color="auto"/>
        <w:bottom w:val="none" w:sz="0" w:space="0" w:color="auto"/>
        <w:right w:val="none" w:sz="0" w:space="0" w:color="auto"/>
      </w:divBdr>
    </w:div>
    <w:div w:id="1685470493">
      <w:bodyDiv w:val="1"/>
      <w:marLeft w:val="0"/>
      <w:marRight w:val="0"/>
      <w:marTop w:val="0"/>
      <w:marBottom w:val="0"/>
      <w:divBdr>
        <w:top w:val="none" w:sz="0" w:space="0" w:color="auto"/>
        <w:left w:val="none" w:sz="0" w:space="0" w:color="auto"/>
        <w:bottom w:val="none" w:sz="0" w:space="0" w:color="auto"/>
        <w:right w:val="none" w:sz="0" w:space="0" w:color="auto"/>
      </w:divBdr>
    </w:div>
    <w:div w:id="1719889193">
      <w:bodyDiv w:val="1"/>
      <w:marLeft w:val="0"/>
      <w:marRight w:val="0"/>
      <w:marTop w:val="0"/>
      <w:marBottom w:val="0"/>
      <w:divBdr>
        <w:top w:val="none" w:sz="0" w:space="0" w:color="auto"/>
        <w:left w:val="none" w:sz="0" w:space="0" w:color="auto"/>
        <w:bottom w:val="none" w:sz="0" w:space="0" w:color="auto"/>
        <w:right w:val="none" w:sz="0" w:space="0" w:color="auto"/>
      </w:divBdr>
    </w:div>
    <w:div w:id="1723628891">
      <w:bodyDiv w:val="1"/>
      <w:marLeft w:val="0"/>
      <w:marRight w:val="0"/>
      <w:marTop w:val="0"/>
      <w:marBottom w:val="0"/>
      <w:divBdr>
        <w:top w:val="none" w:sz="0" w:space="0" w:color="auto"/>
        <w:left w:val="none" w:sz="0" w:space="0" w:color="auto"/>
        <w:bottom w:val="none" w:sz="0" w:space="0" w:color="auto"/>
        <w:right w:val="none" w:sz="0" w:space="0" w:color="auto"/>
      </w:divBdr>
    </w:div>
    <w:div w:id="1773894522">
      <w:bodyDiv w:val="1"/>
      <w:marLeft w:val="0"/>
      <w:marRight w:val="0"/>
      <w:marTop w:val="0"/>
      <w:marBottom w:val="0"/>
      <w:divBdr>
        <w:top w:val="none" w:sz="0" w:space="0" w:color="auto"/>
        <w:left w:val="none" w:sz="0" w:space="0" w:color="auto"/>
        <w:bottom w:val="none" w:sz="0" w:space="0" w:color="auto"/>
        <w:right w:val="none" w:sz="0" w:space="0" w:color="auto"/>
      </w:divBdr>
    </w:div>
    <w:div w:id="1777939231">
      <w:bodyDiv w:val="1"/>
      <w:marLeft w:val="0"/>
      <w:marRight w:val="0"/>
      <w:marTop w:val="0"/>
      <w:marBottom w:val="0"/>
      <w:divBdr>
        <w:top w:val="none" w:sz="0" w:space="0" w:color="auto"/>
        <w:left w:val="none" w:sz="0" w:space="0" w:color="auto"/>
        <w:bottom w:val="none" w:sz="0" w:space="0" w:color="auto"/>
        <w:right w:val="none" w:sz="0" w:space="0" w:color="auto"/>
      </w:divBdr>
    </w:div>
    <w:div w:id="1779525450">
      <w:bodyDiv w:val="1"/>
      <w:marLeft w:val="0"/>
      <w:marRight w:val="0"/>
      <w:marTop w:val="0"/>
      <w:marBottom w:val="0"/>
      <w:divBdr>
        <w:top w:val="none" w:sz="0" w:space="0" w:color="auto"/>
        <w:left w:val="none" w:sz="0" w:space="0" w:color="auto"/>
        <w:bottom w:val="none" w:sz="0" w:space="0" w:color="auto"/>
        <w:right w:val="none" w:sz="0" w:space="0" w:color="auto"/>
      </w:divBdr>
    </w:div>
    <w:div w:id="1789156348">
      <w:bodyDiv w:val="1"/>
      <w:marLeft w:val="0"/>
      <w:marRight w:val="0"/>
      <w:marTop w:val="0"/>
      <w:marBottom w:val="0"/>
      <w:divBdr>
        <w:top w:val="none" w:sz="0" w:space="0" w:color="auto"/>
        <w:left w:val="none" w:sz="0" w:space="0" w:color="auto"/>
        <w:bottom w:val="none" w:sz="0" w:space="0" w:color="auto"/>
        <w:right w:val="none" w:sz="0" w:space="0" w:color="auto"/>
      </w:divBdr>
    </w:div>
    <w:div w:id="1793013099">
      <w:bodyDiv w:val="1"/>
      <w:marLeft w:val="0"/>
      <w:marRight w:val="0"/>
      <w:marTop w:val="0"/>
      <w:marBottom w:val="0"/>
      <w:divBdr>
        <w:top w:val="none" w:sz="0" w:space="0" w:color="auto"/>
        <w:left w:val="none" w:sz="0" w:space="0" w:color="auto"/>
        <w:bottom w:val="none" w:sz="0" w:space="0" w:color="auto"/>
        <w:right w:val="none" w:sz="0" w:space="0" w:color="auto"/>
      </w:divBdr>
    </w:div>
    <w:div w:id="1824541505">
      <w:bodyDiv w:val="1"/>
      <w:marLeft w:val="0"/>
      <w:marRight w:val="0"/>
      <w:marTop w:val="0"/>
      <w:marBottom w:val="0"/>
      <w:divBdr>
        <w:top w:val="none" w:sz="0" w:space="0" w:color="auto"/>
        <w:left w:val="none" w:sz="0" w:space="0" w:color="auto"/>
        <w:bottom w:val="none" w:sz="0" w:space="0" w:color="auto"/>
        <w:right w:val="none" w:sz="0" w:space="0" w:color="auto"/>
      </w:divBdr>
    </w:div>
    <w:div w:id="1826895866">
      <w:bodyDiv w:val="1"/>
      <w:marLeft w:val="0"/>
      <w:marRight w:val="0"/>
      <w:marTop w:val="0"/>
      <w:marBottom w:val="0"/>
      <w:divBdr>
        <w:top w:val="none" w:sz="0" w:space="0" w:color="auto"/>
        <w:left w:val="none" w:sz="0" w:space="0" w:color="auto"/>
        <w:bottom w:val="none" w:sz="0" w:space="0" w:color="auto"/>
        <w:right w:val="none" w:sz="0" w:space="0" w:color="auto"/>
      </w:divBdr>
    </w:div>
    <w:div w:id="1828747102">
      <w:bodyDiv w:val="1"/>
      <w:marLeft w:val="0"/>
      <w:marRight w:val="0"/>
      <w:marTop w:val="0"/>
      <w:marBottom w:val="0"/>
      <w:divBdr>
        <w:top w:val="none" w:sz="0" w:space="0" w:color="auto"/>
        <w:left w:val="none" w:sz="0" w:space="0" w:color="auto"/>
        <w:bottom w:val="none" w:sz="0" w:space="0" w:color="auto"/>
        <w:right w:val="none" w:sz="0" w:space="0" w:color="auto"/>
      </w:divBdr>
    </w:div>
    <w:div w:id="1853181311">
      <w:bodyDiv w:val="1"/>
      <w:marLeft w:val="0"/>
      <w:marRight w:val="0"/>
      <w:marTop w:val="0"/>
      <w:marBottom w:val="0"/>
      <w:divBdr>
        <w:top w:val="none" w:sz="0" w:space="0" w:color="auto"/>
        <w:left w:val="none" w:sz="0" w:space="0" w:color="auto"/>
        <w:bottom w:val="none" w:sz="0" w:space="0" w:color="auto"/>
        <w:right w:val="none" w:sz="0" w:space="0" w:color="auto"/>
      </w:divBdr>
    </w:div>
    <w:div w:id="1873952502">
      <w:bodyDiv w:val="1"/>
      <w:marLeft w:val="0"/>
      <w:marRight w:val="0"/>
      <w:marTop w:val="0"/>
      <w:marBottom w:val="0"/>
      <w:divBdr>
        <w:top w:val="none" w:sz="0" w:space="0" w:color="auto"/>
        <w:left w:val="none" w:sz="0" w:space="0" w:color="auto"/>
        <w:bottom w:val="none" w:sz="0" w:space="0" w:color="auto"/>
        <w:right w:val="none" w:sz="0" w:space="0" w:color="auto"/>
      </w:divBdr>
    </w:div>
    <w:div w:id="1887252532">
      <w:bodyDiv w:val="1"/>
      <w:marLeft w:val="0"/>
      <w:marRight w:val="0"/>
      <w:marTop w:val="0"/>
      <w:marBottom w:val="0"/>
      <w:divBdr>
        <w:top w:val="none" w:sz="0" w:space="0" w:color="auto"/>
        <w:left w:val="none" w:sz="0" w:space="0" w:color="auto"/>
        <w:bottom w:val="none" w:sz="0" w:space="0" w:color="auto"/>
        <w:right w:val="none" w:sz="0" w:space="0" w:color="auto"/>
      </w:divBdr>
    </w:div>
    <w:div w:id="1957179251">
      <w:bodyDiv w:val="1"/>
      <w:marLeft w:val="0"/>
      <w:marRight w:val="0"/>
      <w:marTop w:val="0"/>
      <w:marBottom w:val="0"/>
      <w:divBdr>
        <w:top w:val="none" w:sz="0" w:space="0" w:color="auto"/>
        <w:left w:val="none" w:sz="0" w:space="0" w:color="auto"/>
        <w:bottom w:val="none" w:sz="0" w:space="0" w:color="auto"/>
        <w:right w:val="none" w:sz="0" w:space="0" w:color="auto"/>
      </w:divBdr>
    </w:div>
    <w:div w:id="1960260871">
      <w:bodyDiv w:val="1"/>
      <w:marLeft w:val="0"/>
      <w:marRight w:val="0"/>
      <w:marTop w:val="0"/>
      <w:marBottom w:val="0"/>
      <w:divBdr>
        <w:top w:val="none" w:sz="0" w:space="0" w:color="auto"/>
        <w:left w:val="none" w:sz="0" w:space="0" w:color="auto"/>
        <w:bottom w:val="none" w:sz="0" w:space="0" w:color="auto"/>
        <w:right w:val="none" w:sz="0" w:space="0" w:color="auto"/>
      </w:divBdr>
      <w:divsChild>
        <w:div w:id="221840541">
          <w:marLeft w:val="0"/>
          <w:marRight w:val="0"/>
          <w:marTop w:val="0"/>
          <w:marBottom w:val="0"/>
          <w:divBdr>
            <w:top w:val="none" w:sz="0" w:space="0" w:color="auto"/>
            <w:left w:val="none" w:sz="0" w:space="0" w:color="auto"/>
            <w:bottom w:val="none" w:sz="0" w:space="0" w:color="auto"/>
            <w:right w:val="none" w:sz="0" w:space="0" w:color="auto"/>
          </w:divBdr>
          <w:divsChild>
            <w:div w:id="109209838">
              <w:marLeft w:val="0"/>
              <w:marRight w:val="0"/>
              <w:marTop w:val="0"/>
              <w:marBottom w:val="0"/>
              <w:divBdr>
                <w:top w:val="none" w:sz="0" w:space="0" w:color="auto"/>
                <w:left w:val="none" w:sz="0" w:space="0" w:color="auto"/>
                <w:bottom w:val="none" w:sz="0" w:space="0" w:color="auto"/>
                <w:right w:val="none" w:sz="0" w:space="0" w:color="auto"/>
              </w:divBdr>
              <w:divsChild>
                <w:div w:id="1723746422">
                  <w:marLeft w:val="0"/>
                  <w:marRight w:val="0"/>
                  <w:marTop w:val="0"/>
                  <w:marBottom w:val="0"/>
                  <w:divBdr>
                    <w:top w:val="none" w:sz="0" w:space="0" w:color="auto"/>
                    <w:left w:val="none" w:sz="0" w:space="0" w:color="auto"/>
                    <w:bottom w:val="none" w:sz="0" w:space="0" w:color="auto"/>
                    <w:right w:val="none" w:sz="0" w:space="0" w:color="auto"/>
                  </w:divBdr>
                  <w:divsChild>
                    <w:div w:id="831994306">
                      <w:marLeft w:val="0"/>
                      <w:marRight w:val="0"/>
                      <w:marTop w:val="0"/>
                      <w:marBottom w:val="0"/>
                      <w:divBdr>
                        <w:top w:val="none" w:sz="0" w:space="0" w:color="auto"/>
                        <w:left w:val="none" w:sz="0" w:space="0" w:color="auto"/>
                        <w:bottom w:val="none" w:sz="0" w:space="0" w:color="auto"/>
                        <w:right w:val="none" w:sz="0" w:space="0" w:color="auto"/>
                      </w:divBdr>
                      <w:divsChild>
                        <w:div w:id="888876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2180190">
      <w:bodyDiv w:val="1"/>
      <w:marLeft w:val="0"/>
      <w:marRight w:val="0"/>
      <w:marTop w:val="0"/>
      <w:marBottom w:val="0"/>
      <w:divBdr>
        <w:top w:val="none" w:sz="0" w:space="0" w:color="auto"/>
        <w:left w:val="none" w:sz="0" w:space="0" w:color="auto"/>
        <w:bottom w:val="none" w:sz="0" w:space="0" w:color="auto"/>
        <w:right w:val="none" w:sz="0" w:space="0" w:color="auto"/>
      </w:divBdr>
    </w:div>
    <w:div w:id="1977831647">
      <w:bodyDiv w:val="1"/>
      <w:marLeft w:val="0"/>
      <w:marRight w:val="0"/>
      <w:marTop w:val="0"/>
      <w:marBottom w:val="0"/>
      <w:divBdr>
        <w:top w:val="none" w:sz="0" w:space="0" w:color="auto"/>
        <w:left w:val="none" w:sz="0" w:space="0" w:color="auto"/>
        <w:bottom w:val="none" w:sz="0" w:space="0" w:color="auto"/>
        <w:right w:val="none" w:sz="0" w:space="0" w:color="auto"/>
      </w:divBdr>
    </w:div>
    <w:div w:id="1983192411">
      <w:bodyDiv w:val="1"/>
      <w:marLeft w:val="0"/>
      <w:marRight w:val="0"/>
      <w:marTop w:val="0"/>
      <w:marBottom w:val="0"/>
      <w:divBdr>
        <w:top w:val="none" w:sz="0" w:space="0" w:color="auto"/>
        <w:left w:val="none" w:sz="0" w:space="0" w:color="auto"/>
        <w:bottom w:val="none" w:sz="0" w:space="0" w:color="auto"/>
        <w:right w:val="none" w:sz="0" w:space="0" w:color="auto"/>
      </w:divBdr>
    </w:div>
    <w:div w:id="2000116606">
      <w:bodyDiv w:val="1"/>
      <w:marLeft w:val="0"/>
      <w:marRight w:val="0"/>
      <w:marTop w:val="0"/>
      <w:marBottom w:val="0"/>
      <w:divBdr>
        <w:top w:val="none" w:sz="0" w:space="0" w:color="auto"/>
        <w:left w:val="none" w:sz="0" w:space="0" w:color="auto"/>
        <w:bottom w:val="none" w:sz="0" w:space="0" w:color="auto"/>
        <w:right w:val="none" w:sz="0" w:space="0" w:color="auto"/>
      </w:divBdr>
    </w:div>
    <w:div w:id="2002923087">
      <w:bodyDiv w:val="1"/>
      <w:marLeft w:val="0"/>
      <w:marRight w:val="0"/>
      <w:marTop w:val="0"/>
      <w:marBottom w:val="0"/>
      <w:divBdr>
        <w:top w:val="none" w:sz="0" w:space="0" w:color="auto"/>
        <w:left w:val="none" w:sz="0" w:space="0" w:color="auto"/>
        <w:bottom w:val="none" w:sz="0" w:space="0" w:color="auto"/>
        <w:right w:val="none" w:sz="0" w:space="0" w:color="auto"/>
      </w:divBdr>
    </w:div>
    <w:div w:id="2003266542">
      <w:bodyDiv w:val="1"/>
      <w:marLeft w:val="0"/>
      <w:marRight w:val="0"/>
      <w:marTop w:val="0"/>
      <w:marBottom w:val="0"/>
      <w:divBdr>
        <w:top w:val="none" w:sz="0" w:space="0" w:color="auto"/>
        <w:left w:val="none" w:sz="0" w:space="0" w:color="auto"/>
        <w:bottom w:val="none" w:sz="0" w:space="0" w:color="auto"/>
        <w:right w:val="none" w:sz="0" w:space="0" w:color="auto"/>
      </w:divBdr>
    </w:div>
    <w:div w:id="2006131208">
      <w:bodyDiv w:val="1"/>
      <w:marLeft w:val="0"/>
      <w:marRight w:val="0"/>
      <w:marTop w:val="0"/>
      <w:marBottom w:val="0"/>
      <w:divBdr>
        <w:top w:val="none" w:sz="0" w:space="0" w:color="auto"/>
        <w:left w:val="none" w:sz="0" w:space="0" w:color="auto"/>
        <w:bottom w:val="none" w:sz="0" w:space="0" w:color="auto"/>
        <w:right w:val="none" w:sz="0" w:space="0" w:color="auto"/>
      </w:divBdr>
    </w:div>
    <w:div w:id="2010867721">
      <w:bodyDiv w:val="1"/>
      <w:marLeft w:val="0"/>
      <w:marRight w:val="0"/>
      <w:marTop w:val="0"/>
      <w:marBottom w:val="0"/>
      <w:divBdr>
        <w:top w:val="none" w:sz="0" w:space="0" w:color="auto"/>
        <w:left w:val="none" w:sz="0" w:space="0" w:color="auto"/>
        <w:bottom w:val="none" w:sz="0" w:space="0" w:color="auto"/>
        <w:right w:val="none" w:sz="0" w:space="0" w:color="auto"/>
      </w:divBdr>
    </w:div>
    <w:div w:id="2013333116">
      <w:bodyDiv w:val="1"/>
      <w:marLeft w:val="0"/>
      <w:marRight w:val="0"/>
      <w:marTop w:val="0"/>
      <w:marBottom w:val="0"/>
      <w:divBdr>
        <w:top w:val="none" w:sz="0" w:space="0" w:color="auto"/>
        <w:left w:val="none" w:sz="0" w:space="0" w:color="auto"/>
        <w:bottom w:val="none" w:sz="0" w:space="0" w:color="auto"/>
        <w:right w:val="none" w:sz="0" w:space="0" w:color="auto"/>
      </w:divBdr>
    </w:div>
    <w:div w:id="2030403168">
      <w:bodyDiv w:val="1"/>
      <w:marLeft w:val="0"/>
      <w:marRight w:val="0"/>
      <w:marTop w:val="0"/>
      <w:marBottom w:val="0"/>
      <w:divBdr>
        <w:top w:val="none" w:sz="0" w:space="0" w:color="auto"/>
        <w:left w:val="none" w:sz="0" w:space="0" w:color="auto"/>
        <w:bottom w:val="none" w:sz="0" w:space="0" w:color="auto"/>
        <w:right w:val="none" w:sz="0" w:space="0" w:color="auto"/>
      </w:divBdr>
      <w:divsChild>
        <w:div w:id="174540341">
          <w:marLeft w:val="0"/>
          <w:marRight w:val="0"/>
          <w:marTop w:val="0"/>
          <w:marBottom w:val="0"/>
          <w:divBdr>
            <w:top w:val="none" w:sz="0" w:space="0" w:color="29166F"/>
            <w:left w:val="single" w:sz="18" w:space="4" w:color="29166F"/>
            <w:bottom w:val="none" w:sz="0" w:space="0" w:color="29166F"/>
            <w:right w:val="none" w:sz="0" w:space="0" w:color="29166F"/>
          </w:divBdr>
        </w:div>
      </w:divsChild>
    </w:div>
    <w:div w:id="2038310531">
      <w:bodyDiv w:val="1"/>
      <w:marLeft w:val="0"/>
      <w:marRight w:val="0"/>
      <w:marTop w:val="0"/>
      <w:marBottom w:val="0"/>
      <w:divBdr>
        <w:top w:val="none" w:sz="0" w:space="0" w:color="auto"/>
        <w:left w:val="none" w:sz="0" w:space="0" w:color="auto"/>
        <w:bottom w:val="none" w:sz="0" w:space="0" w:color="auto"/>
        <w:right w:val="none" w:sz="0" w:space="0" w:color="auto"/>
      </w:divBdr>
    </w:div>
    <w:div w:id="2048797539">
      <w:bodyDiv w:val="1"/>
      <w:marLeft w:val="0"/>
      <w:marRight w:val="0"/>
      <w:marTop w:val="0"/>
      <w:marBottom w:val="0"/>
      <w:divBdr>
        <w:top w:val="none" w:sz="0" w:space="0" w:color="auto"/>
        <w:left w:val="none" w:sz="0" w:space="0" w:color="auto"/>
        <w:bottom w:val="none" w:sz="0" w:space="0" w:color="auto"/>
        <w:right w:val="none" w:sz="0" w:space="0" w:color="auto"/>
      </w:divBdr>
    </w:div>
    <w:div w:id="2048870852">
      <w:bodyDiv w:val="1"/>
      <w:marLeft w:val="0"/>
      <w:marRight w:val="0"/>
      <w:marTop w:val="0"/>
      <w:marBottom w:val="0"/>
      <w:divBdr>
        <w:top w:val="none" w:sz="0" w:space="0" w:color="auto"/>
        <w:left w:val="none" w:sz="0" w:space="0" w:color="auto"/>
        <w:bottom w:val="none" w:sz="0" w:space="0" w:color="auto"/>
        <w:right w:val="none" w:sz="0" w:space="0" w:color="auto"/>
      </w:divBdr>
    </w:div>
    <w:div w:id="2062249302">
      <w:bodyDiv w:val="1"/>
      <w:marLeft w:val="0"/>
      <w:marRight w:val="0"/>
      <w:marTop w:val="0"/>
      <w:marBottom w:val="0"/>
      <w:divBdr>
        <w:top w:val="none" w:sz="0" w:space="0" w:color="auto"/>
        <w:left w:val="none" w:sz="0" w:space="0" w:color="auto"/>
        <w:bottom w:val="none" w:sz="0" w:space="0" w:color="auto"/>
        <w:right w:val="none" w:sz="0" w:space="0" w:color="auto"/>
      </w:divBdr>
    </w:div>
    <w:div w:id="2066290816">
      <w:bodyDiv w:val="1"/>
      <w:marLeft w:val="0"/>
      <w:marRight w:val="0"/>
      <w:marTop w:val="0"/>
      <w:marBottom w:val="0"/>
      <w:divBdr>
        <w:top w:val="none" w:sz="0" w:space="0" w:color="auto"/>
        <w:left w:val="none" w:sz="0" w:space="0" w:color="auto"/>
        <w:bottom w:val="none" w:sz="0" w:space="0" w:color="auto"/>
        <w:right w:val="none" w:sz="0" w:space="0" w:color="auto"/>
      </w:divBdr>
    </w:div>
    <w:div w:id="2068217526">
      <w:bodyDiv w:val="1"/>
      <w:marLeft w:val="0"/>
      <w:marRight w:val="0"/>
      <w:marTop w:val="0"/>
      <w:marBottom w:val="0"/>
      <w:divBdr>
        <w:top w:val="none" w:sz="0" w:space="0" w:color="auto"/>
        <w:left w:val="none" w:sz="0" w:space="0" w:color="auto"/>
        <w:bottom w:val="none" w:sz="0" w:space="0" w:color="auto"/>
        <w:right w:val="none" w:sz="0" w:space="0" w:color="auto"/>
      </w:divBdr>
    </w:div>
    <w:div w:id="2076394895">
      <w:bodyDiv w:val="1"/>
      <w:marLeft w:val="0"/>
      <w:marRight w:val="0"/>
      <w:marTop w:val="0"/>
      <w:marBottom w:val="0"/>
      <w:divBdr>
        <w:top w:val="none" w:sz="0" w:space="0" w:color="auto"/>
        <w:left w:val="none" w:sz="0" w:space="0" w:color="auto"/>
        <w:bottom w:val="none" w:sz="0" w:space="0" w:color="auto"/>
        <w:right w:val="none" w:sz="0" w:space="0" w:color="auto"/>
      </w:divBdr>
    </w:div>
    <w:div w:id="2089571747">
      <w:bodyDiv w:val="1"/>
      <w:marLeft w:val="0"/>
      <w:marRight w:val="0"/>
      <w:marTop w:val="0"/>
      <w:marBottom w:val="0"/>
      <w:divBdr>
        <w:top w:val="none" w:sz="0" w:space="0" w:color="auto"/>
        <w:left w:val="none" w:sz="0" w:space="0" w:color="auto"/>
        <w:bottom w:val="none" w:sz="0" w:space="0" w:color="auto"/>
        <w:right w:val="none" w:sz="0" w:space="0" w:color="auto"/>
      </w:divBdr>
    </w:div>
    <w:div w:id="2096710291">
      <w:bodyDiv w:val="1"/>
      <w:marLeft w:val="0"/>
      <w:marRight w:val="0"/>
      <w:marTop w:val="0"/>
      <w:marBottom w:val="0"/>
      <w:divBdr>
        <w:top w:val="none" w:sz="0" w:space="0" w:color="auto"/>
        <w:left w:val="none" w:sz="0" w:space="0" w:color="auto"/>
        <w:bottom w:val="none" w:sz="0" w:space="0" w:color="auto"/>
        <w:right w:val="none" w:sz="0" w:space="0" w:color="auto"/>
      </w:divBdr>
    </w:div>
    <w:div w:id="2107773313">
      <w:bodyDiv w:val="1"/>
      <w:marLeft w:val="0"/>
      <w:marRight w:val="0"/>
      <w:marTop w:val="0"/>
      <w:marBottom w:val="0"/>
      <w:divBdr>
        <w:top w:val="none" w:sz="0" w:space="0" w:color="auto"/>
        <w:left w:val="none" w:sz="0" w:space="0" w:color="auto"/>
        <w:bottom w:val="none" w:sz="0" w:space="0" w:color="auto"/>
        <w:right w:val="none" w:sz="0" w:space="0" w:color="auto"/>
      </w:divBdr>
    </w:div>
    <w:div w:id="2121533846">
      <w:bodyDiv w:val="1"/>
      <w:marLeft w:val="0"/>
      <w:marRight w:val="0"/>
      <w:marTop w:val="0"/>
      <w:marBottom w:val="0"/>
      <w:divBdr>
        <w:top w:val="none" w:sz="0" w:space="0" w:color="auto"/>
        <w:left w:val="none" w:sz="0" w:space="0" w:color="auto"/>
        <w:bottom w:val="none" w:sz="0" w:space="0" w:color="auto"/>
        <w:right w:val="none" w:sz="0" w:space="0" w:color="auto"/>
      </w:divBdr>
    </w:div>
    <w:div w:id="2131121828">
      <w:bodyDiv w:val="1"/>
      <w:marLeft w:val="0"/>
      <w:marRight w:val="0"/>
      <w:marTop w:val="0"/>
      <w:marBottom w:val="0"/>
      <w:divBdr>
        <w:top w:val="none" w:sz="0" w:space="0" w:color="auto"/>
        <w:left w:val="none" w:sz="0" w:space="0" w:color="auto"/>
        <w:bottom w:val="none" w:sz="0" w:space="0" w:color="auto"/>
        <w:right w:val="none" w:sz="0" w:space="0" w:color="auto"/>
      </w:divBdr>
    </w:div>
    <w:div w:id="21406829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image" Target="media/image46.jpeg"/><Relationship Id="rId63" Type="http://schemas.openxmlformats.org/officeDocument/2006/relationships/image" Target="media/image54.jpeg"/><Relationship Id="rId68" Type="http://schemas.openxmlformats.org/officeDocument/2006/relationships/image" Target="media/image59.png"/><Relationship Id="rId76" Type="http://schemas.openxmlformats.org/officeDocument/2006/relationships/image" Target="media/image67.png"/><Relationship Id="rId84" Type="http://schemas.openxmlformats.org/officeDocument/2006/relationships/header" Target="header2.xml"/><Relationship Id="rId89" Type="http://schemas.microsoft.com/office/2011/relationships/people" Target="people.xml"/><Relationship Id="rId7" Type="http://schemas.openxmlformats.org/officeDocument/2006/relationships/endnotes" Target="endnotes.xml"/><Relationship Id="rId71" Type="http://schemas.openxmlformats.org/officeDocument/2006/relationships/image" Target="media/image62.png"/><Relationship Id="rId2" Type="http://schemas.openxmlformats.org/officeDocument/2006/relationships/numbering" Target="numbering.xml"/><Relationship Id="rId16" Type="http://schemas.openxmlformats.org/officeDocument/2006/relationships/hyperlink" Target="https://mzywiec.e-mapa.net/" TargetMode="External"/><Relationship Id="rId29" Type="http://schemas.openxmlformats.org/officeDocument/2006/relationships/image" Target="media/image20.png"/><Relationship Id="rId11" Type="http://schemas.openxmlformats.org/officeDocument/2006/relationships/image" Target="media/image3.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image" Target="media/image44.jpeg"/><Relationship Id="rId58" Type="http://schemas.openxmlformats.org/officeDocument/2006/relationships/image" Target="media/image49.jpeg"/><Relationship Id="rId66" Type="http://schemas.openxmlformats.org/officeDocument/2006/relationships/image" Target="media/image57.jpeg"/><Relationship Id="rId74" Type="http://schemas.openxmlformats.org/officeDocument/2006/relationships/image" Target="media/image65.png"/><Relationship Id="rId79" Type="http://schemas.openxmlformats.org/officeDocument/2006/relationships/image" Target="media/image69.jpeg"/><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2.jpeg"/><Relationship Id="rId82" Type="http://schemas.openxmlformats.org/officeDocument/2006/relationships/header" Target="header1.xml"/><Relationship Id="rId90" Type="http://schemas.microsoft.com/office/2007/relationships/stylesWithEffects" Target="stylesWithEffects.xm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jpeg"/><Relationship Id="rId64" Type="http://schemas.openxmlformats.org/officeDocument/2006/relationships/image" Target="media/image55.jpeg"/><Relationship Id="rId69" Type="http://schemas.openxmlformats.org/officeDocument/2006/relationships/image" Target="media/image60.jpeg"/><Relationship Id="rId77" Type="http://schemas.openxmlformats.org/officeDocument/2006/relationships/image" Target="media/image68.jpeg"/><Relationship Id="rId8" Type="http://schemas.openxmlformats.org/officeDocument/2006/relationships/hyperlink" Target="http://www.cpv.enem.pl/pl/45330000-9" TargetMode="External"/><Relationship Id="rId51" Type="http://schemas.openxmlformats.org/officeDocument/2006/relationships/image" Target="media/image42.jpeg"/><Relationship Id="rId72" Type="http://schemas.openxmlformats.org/officeDocument/2006/relationships/image" Target="media/image63.jpeg"/><Relationship Id="rId80" Type="http://schemas.openxmlformats.org/officeDocument/2006/relationships/image" Target="media/image70.jpeg"/><Relationship Id="rId85"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jpeg"/><Relationship Id="rId67" Type="http://schemas.openxmlformats.org/officeDocument/2006/relationships/image" Target="media/image58.png"/><Relationship Id="rId20" Type="http://schemas.openxmlformats.org/officeDocument/2006/relationships/image" Target="media/image11.jpeg"/><Relationship Id="rId41" Type="http://schemas.openxmlformats.org/officeDocument/2006/relationships/image" Target="media/image32.jpeg"/><Relationship Id="rId54" Type="http://schemas.openxmlformats.org/officeDocument/2006/relationships/image" Target="media/image45.jpeg"/><Relationship Id="rId62" Type="http://schemas.openxmlformats.org/officeDocument/2006/relationships/image" Target="media/image53.jpe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footer" Target="footer1.xml"/><Relationship Id="rId88"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image" Target="media/image48.jpeg"/><Relationship Id="rId10" Type="http://schemas.openxmlformats.org/officeDocument/2006/relationships/image" Target="media/image2.pn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image" Target="media/image64.png"/><Relationship Id="rId78" Type="http://schemas.openxmlformats.org/officeDocument/2006/relationships/hyperlink" Target="https://eur-lex.europa.eu/legal-content/PL/TXT/?uri=celex:32020R0852" TargetMode="External"/><Relationship Id="rId81" Type="http://schemas.openxmlformats.org/officeDocument/2006/relationships/hyperlink" Target="https://www.inforlex.pl/dok/tresc,DZU.2022.279.0002057,USTAWA-z-dnia-24-sierpnia-1991-r-o-ochronie-przeciwpozarowej.html" TargetMode="External"/><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ZooM\AppData\Roaming\Microsoft\Szablony\ZOOM_nowy.dotx"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5D7D73-0EB2-496C-A037-CCDA7D2C6C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ZOOM_nowy</Template>
  <TotalTime>45</TotalTime>
  <Pages>1</Pages>
  <Words>32758</Words>
  <Characters>196552</Characters>
  <Application>Microsoft Office Word</Application>
  <DocSecurity>0</DocSecurity>
  <Lines>1637</Lines>
  <Paragraphs>457</Paragraphs>
  <ScaleCrop>false</ScaleCrop>
  <HeadingPairs>
    <vt:vector size="2" baseType="variant">
      <vt:variant>
        <vt:lpstr>Tytuł</vt:lpstr>
      </vt:variant>
      <vt:variant>
        <vt:i4>1</vt:i4>
      </vt:variant>
    </vt:vector>
  </HeadingPairs>
  <TitlesOfParts>
    <vt:vector size="1" baseType="lpstr">
      <vt:lpstr/>
    </vt:vector>
  </TitlesOfParts>
  <Company>ZOOM Projekt</Company>
  <LinksUpToDate>false</LinksUpToDate>
  <CharactersWithSpaces>228853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Piotr Zowada</dc:creator>
  <cp:lastModifiedBy>Ela</cp:lastModifiedBy>
  <cp:revision>6</cp:revision>
  <cp:lastPrinted>2024-11-28T08:35:00Z</cp:lastPrinted>
  <dcterms:created xsi:type="dcterms:W3CDTF">2024-11-28T08:32:00Z</dcterms:created>
  <dcterms:modified xsi:type="dcterms:W3CDTF">2024-12-20T09:13:00Z</dcterms:modified>
</cp:coreProperties>
</file>